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Marin / Benjamin Vilches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20.137.774-9 / 21.442.837-7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Plataforma de Gestión de Ingreso de Vehículos para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de software, gestión de proyectos informáticos y modelamiento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Gestionar proyectos informáticos, ofreciendo alternativas para la toma de decisiones.</w:t>
              <w:br w:type="textWrapping"/>
              <w:t xml:space="preserve">Construir modelos de datos para soportar los requerimientos de la organización.</w:t>
              <w:br w:type="textWrapping"/>
              <w:t xml:space="preserve">Desarrollar soluciones de software utilizando técnicas que sistematizan el proceso de desarrollo y mantenimiento.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w:t>
            </w:r>
            <w:r w:rsidDel="00000000" w:rsidR="00000000" w:rsidRPr="00000000">
              <w:rPr>
                <w:color w:val="1f3864"/>
                <w:rtl w:val="0"/>
              </w:rPr>
              <w:t xml:space="preserv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07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problema identificado es que PepsiCo Chile gestiona actualmente el ingreso de vehículos de forma manual, utilizando Excel y WhatsApp, lo que genera retrasos, errores y falta de trazabilidad. El proyecto busca digitalizar y automatizar este proceso mediante una plataforma web responsiva, logrando un aporte directo al campo laboral de la informática en las áreas de automatización de procesos y transformación digital.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sz w:val="20"/>
                <w:szCs w:val="20"/>
                <w:rtl w:val="0"/>
              </w:rPr>
              <w:t xml:space="preserve">Se espera desarrollar una plataforma digital que permita registrar, programar y monitorear el ingreso de vehículos al taller. El sistema incluirá agenda, gestión de roles, carga de documentos, notificaciones y reportes automáticos, contribuyendo a mejorar tiempos de respuesta, coordinación y trazabilidad.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yellow"/>
              </w:rPr>
            </w:pPr>
            <w:r w:rsidDel="00000000" w:rsidR="00000000" w:rsidRPr="00000000">
              <w:rPr>
                <w:sz w:val="20"/>
                <w:szCs w:val="20"/>
                <w:rtl w:val="0"/>
              </w:rPr>
              <w:t xml:space="preserve">El proyecto requiere competencias de gestión de proyectos, modelamiento de datos y desarrollo de software, todas directamente ligadas al perfil de egreso de Ingeniería en Informática. Estas competencias son fundamentales para diseñar soluciones tecnológicas alineadas con las necesidades de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Mis intereses profesionales están enfocados en el desarrollo técnico de software. Este proyecto me permitirá fortalecer mis habilidades en programación, modelado de datos y diseño de arquitecturas web, contribuyendo a mi crecimiento como futuro desarrollador de soluciones empresariales.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porque puede realizarse en el tiempo del semestre (12 semanas), con recursos accesibles (plataforma web en vez de aplicación móvil nativa), y con datos simulados del caso. Como obstáculo está la falta de integración con sistemas externos, lo cual se soluciona delimitando el alcance a una versión inicial funcional.</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sz w:val="20"/>
                <w:szCs w:val="20"/>
                <w:rtl w:val="0"/>
              </w:rPr>
              <w:t xml:space="preserve">Desarrollar una plataforma digital que automatice el proceso de ingreso de vehículos a los talleres de PepsiCo Chile, optimizando tiempos, asegurando trazabilidad y mejorando la coordinación operativa.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Implementar un sistema de agenda que evite solapamientos en el ingreso de vehículos.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Diseñar perfiles diferenciados de usuario (chofer, supervisor, mecánico).</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Incorporar módulos de carga de documentos, fotografías e informes.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Configurar notificaciones automáticas y reportes de productividad.</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Validar la factibilidad técnica de la propuesta dentro del marco de la asignatura.</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Tradicional, con equipo de 2 personas</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se desarrollará bajo una metodología tradicional en fases, adaptada a la disciplina de Ingeniería en Informática. Cada etapa contempla tareas específicas, distribuidas entre los integrantes del equipo:</w:t>
            </w:r>
          </w:p>
          <w:p w:rsidR="00000000" w:rsidDel="00000000" w:rsidP="00000000" w:rsidRDefault="00000000" w:rsidRPr="00000000" w14:paraId="00000043">
            <w:pPr>
              <w:spacing w:after="240" w:before="240" w:lineRule="auto"/>
              <w:jc w:val="both"/>
              <w:rPr>
                <w:b w:val="1"/>
                <w:sz w:val="20"/>
                <w:szCs w:val="20"/>
              </w:rPr>
            </w:pPr>
            <w:r w:rsidDel="00000000" w:rsidR="00000000" w:rsidRPr="00000000">
              <w:rPr>
                <w:sz w:val="20"/>
                <w:szCs w:val="20"/>
                <w:rtl w:val="0"/>
              </w:rPr>
              <w:t xml:space="preserve">Fase 1 (S1–S6)</w:t>
            </w:r>
            <w:r w:rsidDel="00000000" w:rsidR="00000000" w:rsidRPr="00000000">
              <w:rPr>
                <w:b w:val="1"/>
                <w:sz w:val="20"/>
                <w:szCs w:val="20"/>
                <w:rtl w:val="0"/>
              </w:rPr>
              <w:t xml:space="preserve"> - Definición y diseño del proyecto</w:t>
            </w:r>
          </w:p>
          <w:p w:rsidR="00000000" w:rsidDel="00000000" w:rsidP="00000000" w:rsidRDefault="00000000" w:rsidRPr="00000000" w14:paraId="0000004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del proceso actual (Joaquín).</w:t>
            </w:r>
          </w:p>
          <w:p w:rsidR="00000000" w:rsidDel="00000000" w:rsidP="00000000" w:rsidRDefault="00000000" w:rsidRPr="00000000" w14:paraId="0000004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Levantamiento de requerimientos funcionales y técnicos (Joaquín y Benjamín).</w:t>
            </w:r>
          </w:p>
          <w:p w:rsidR="00000000" w:rsidDel="00000000" w:rsidP="00000000" w:rsidRDefault="00000000" w:rsidRPr="00000000" w14:paraId="0000004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del modelo de datos y diagramas de flujo (Benjamín).</w:t>
            </w:r>
          </w:p>
          <w:p w:rsidR="00000000" w:rsidDel="00000000" w:rsidP="00000000" w:rsidRDefault="00000000" w:rsidRPr="00000000" w14:paraId="0000004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Elaboración de mockups e interfaz básica (Joaquín).</w:t>
            </w:r>
          </w:p>
          <w:p w:rsidR="00000000" w:rsidDel="00000000" w:rsidP="00000000" w:rsidRDefault="00000000" w:rsidRPr="00000000" w14:paraId="00000048">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Redacción parcial del informe (Joaquín).</w:t>
            </w:r>
          </w:p>
          <w:p w:rsidR="00000000" w:rsidDel="00000000" w:rsidP="00000000" w:rsidRDefault="00000000" w:rsidRPr="00000000" w14:paraId="00000049">
            <w:pPr>
              <w:spacing w:after="240" w:before="240" w:lineRule="auto"/>
              <w:rPr>
                <w:b w:val="1"/>
                <w:sz w:val="20"/>
                <w:szCs w:val="20"/>
              </w:rPr>
            </w:pPr>
            <w:r w:rsidDel="00000000" w:rsidR="00000000" w:rsidRPr="00000000">
              <w:rPr>
                <w:sz w:val="20"/>
                <w:szCs w:val="20"/>
                <w:rtl w:val="0"/>
              </w:rPr>
              <w:t xml:space="preserve">Fase 2 (S7–S12) - </w:t>
            </w:r>
            <w:r w:rsidDel="00000000" w:rsidR="00000000" w:rsidRPr="00000000">
              <w:rPr>
                <w:b w:val="1"/>
                <w:sz w:val="20"/>
                <w:szCs w:val="20"/>
                <w:rtl w:val="0"/>
              </w:rPr>
              <w:t xml:space="preserve">Desarrollo y validación</w:t>
            </w:r>
          </w:p>
          <w:p w:rsidR="00000000" w:rsidDel="00000000" w:rsidP="00000000" w:rsidRDefault="00000000" w:rsidRPr="00000000" w14:paraId="0000004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Construcción del prototipo web responsivo (Benjamín).</w:t>
            </w:r>
          </w:p>
          <w:p w:rsidR="00000000" w:rsidDel="00000000" w:rsidP="00000000" w:rsidRDefault="00000000" w:rsidRPr="00000000" w14:paraId="0000004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de funcionalidades principales: agenda, perfiles y notificaciones (Benjamín).</w:t>
            </w:r>
          </w:p>
          <w:p w:rsidR="00000000" w:rsidDel="00000000" w:rsidP="00000000" w:rsidRDefault="00000000" w:rsidRPr="00000000" w14:paraId="0000004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Documentación técnica de la solución (Joaquín).</w:t>
            </w:r>
          </w:p>
          <w:p w:rsidR="00000000" w:rsidDel="00000000" w:rsidP="00000000" w:rsidRDefault="00000000" w:rsidRPr="00000000" w14:paraId="0000004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Pruebas funcionales y técnicas con casos simulados (ambos).</w:t>
              <w:br w:type="textWrapping"/>
              <w:t xml:space="preserve">Ajustes y mejoras (Benjamín).</w:t>
            </w:r>
            <w:r w:rsidDel="00000000" w:rsidR="00000000" w:rsidRPr="00000000">
              <w:rPr>
                <w:rtl w:val="0"/>
              </w:rPr>
            </w:r>
          </w:p>
          <w:p w:rsidR="00000000" w:rsidDel="00000000" w:rsidP="00000000" w:rsidRDefault="00000000" w:rsidRPr="00000000" w14:paraId="0000004E">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F">
            <w:pPr>
              <w:spacing w:after="240" w:before="240" w:lineRule="auto"/>
              <w:rPr>
                <w:b w:val="1"/>
                <w:sz w:val="20"/>
                <w:szCs w:val="20"/>
              </w:rPr>
            </w:pPr>
            <w:r w:rsidDel="00000000" w:rsidR="00000000" w:rsidRPr="00000000">
              <w:rPr>
                <w:sz w:val="20"/>
                <w:szCs w:val="20"/>
                <w:rtl w:val="0"/>
              </w:rPr>
              <w:t xml:space="preserve">Fase 3 (S13–S18) - </w:t>
            </w:r>
            <w:r w:rsidDel="00000000" w:rsidR="00000000" w:rsidRPr="00000000">
              <w:rPr>
                <w:b w:val="1"/>
                <w:sz w:val="20"/>
                <w:szCs w:val="20"/>
                <w:rtl w:val="0"/>
              </w:rPr>
              <w:t xml:space="preserve">Cierre y presentación</w:t>
            </w:r>
          </w:p>
          <w:p w:rsidR="00000000" w:rsidDel="00000000" w:rsidP="00000000" w:rsidRDefault="00000000" w:rsidRPr="00000000" w14:paraId="0000005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Redacción del informe final con integración de evidencias (Joaquín: redacción principal; Benjamín: secciones técnicas).</w:t>
            </w:r>
          </w:p>
          <w:p w:rsidR="00000000" w:rsidDel="00000000" w:rsidP="00000000" w:rsidRDefault="00000000" w:rsidRPr="00000000" w14:paraId="0000005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Preparación de la presentación oral (ambos).</w:t>
            </w:r>
          </w:p>
          <w:p w:rsidR="00000000" w:rsidDel="00000000" w:rsidP="00000000" w:rsidRDefault="00000000" w:rsidRPr="00000000" w14:paraId="00000052">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Ensayo y defensa final (ambos).</w:t>
            </w:r>
          </w:p>
          <w:p w:rsidR="00000000" w:rsidDel="00000000" w:rsidP="00000000" w:rsidRDefault="00000000" w:rsidRPr="00000000" w14:paraId="00000053">
            <w:pPr>
              <w:jc w:val="both"/>
              <w:rPr>
                <w:sz w:val="20"/>
                <w:szCs w:val="20"/>
              </w:rPr>
            </w:pPr>
            <w:r w:rsidDel="00000000" w:rsidR="00000000" w:rsidRPr="00000000">
              <w:rPr>
                <w:rtl w:val="0"/>
              </w:rPr>
            </w:r>
          </w:p>
        </w:tc>
      </w:tr>
    </w:tbl>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985"/>
        <w:gridCol w:w="2685"/>
        <w:gridCol w:w="2550"/>
        <w:tblGridChange w:id="0">
          <w:tblGrid>
            <w:gridCol w:w="1845"/>
            <w:gridCol w:w="2985"/>
            <w:gridCol w:w="2685"/>
            <w:gridCol w:w="2550"/>
          </w:tblGrid>
        </w:tblGridChange>
      </w:tblGrid>
      <w:tr>
        <w:trPr>
          <w:cantSplit w:val="0"/>
          <w:trHeight w:val="522.109375"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089.2187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Documento de requerimientos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2">
            <w:pPr>
              <w:spacing w:after="0" w:line="240" w:lineRule="auto"/>
              <w:jc w:val="center"/>
              <w:rPr>
                <w:sz w:val="18"/>
                <w:szCs w:val="18"/>
              </w:rPr>
            </w:pPr>
            <w:r w:rsidDel="00000000" w:rsidR="00000000" w:rsidRPr="00000000">
              <w:rPr>
                <w:sz w:val="18"/>
                <w:szCs w:val="18"/>
                <w:rtl w:val="0"/>
              </w:rPr>
              <w:t xml:space="preserve">Análisis de procesos y necesidades del sistema</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Permite validar el entendimiento del problema</w:t>
            </w:r>
            <w:r w:rsidDel="00000000" w:rsidR="00000000" w:rsidRPr="00000000">
              <w:rPr>
                <w:rtl w:val="0"/>
              </w:rPr>
            </w:r>
          </w:p>
        </w:tc>
      </w:tr>
      <w:tr>
        <w:trPr>
          <w:cantSplit w:val="0"/>
          <w:trHeight w:val="982.7734374999999"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Modelo de datos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Diseño de tablas y relaciones del sistema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Base para la implementación del sistema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Prototipo funcional</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Versión web responsiva del sistema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Demuestra la factibilidad técnica de la propuesta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Informe final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Documento con objetivos, metodología, plan y resultados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22"/>
                <w:szCs w:val="22"/>
                <w:u w:val="none"/>
                <w:shd w:fill="auto" w:val="clear"/>
                <w:vertAlign w:val="baseline"/>
              </w:rPr>
            </w:pPr>
            <w:r w:rsidDel="00000000" w:rsidR="00000000" w:rsidRPr="00000000">
              <w:rPr>
                <w:rtl w:val="0"/>
              </w:rPr>
              <w:t xml:space="preserve">Evidencia el cumplimiento académico del proyecto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710"/>
        <w:gridCol w:w="1680"/>
        <w:gridCol w:w="1710"/>
        <w:gridCol w:w="1710"/>
        <w:gridCol w:w="1695"/>
        <w:gridCol w:w="1065"/>
        <w:tblGridChange w:id="0">
          <w:tblGrid>
            <w:gridCol w:w="1710"/>
            <w:gridCol w:w="1710"/>
            <w:gridCol w:w="1680"/>
            <w:gridCol w:w="1710"/>
            <w:gridCol w:w="1710"/>
            <w:gridCol w:w="1695"/>
            <w:gridCol w:w="1065"/>
          </w:tblGrid>
        </w:tblGridChange>
      </w:tblGrid>
      <w:tr>
        <w:trPr>
          <w:cantSplit w:val="0"/>
          <w:tblHeader w:val="0"/>
        </w:trPr>
        <w:tc>
          <w:tcPr>
            <w:gridSpan w:val="7"/>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color w:val="1f3864"/>
                <w:sz w:val="18"/>
                <w:szCs w:val="18"/>
              </w:rPr>
            </w:pPr>
            <w:r w:rsidDel="00000000" w:rsidR="00000000" w:rsidRPr="00000000">
              <w:rPr>
                <w:b w:val="1"/>
                <w:color w:val="1f3864"/>
                <w:sz w:val="18"/>
                <w:szCs w:val="18"/>
                <w:rtl w:val="0"/>
              </w:rPr>
              <w:t xml:space="preserve">Competencia / Unidad</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color w:val="1f3864"/>
              </w:rPr>
            </w:pPr>
            <w:r w:rsidDel="00000000" w:rsidR="00000000" w:rsidRPr="00000000">
              <w:rPr>
                <w:b w:val="1"/>
                <w:color w:val="1f3864"/>
                <w:rtl w:val="0"/>
              </w:rPr>
              <w:t xml:space="preserve">Actividad</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color w:val="1f3864"/>
              </w:rPr>
            </w:pPr>
            <w:r w:rsidDel="00000000" w:rsidR="00000000" w:rsidRPr="00000000">
              <w:rPr>
                <w:b w:val="1"/>
                <w:color w:val="1f3864"/>
                <w:rtl w:val="0"/>
              </w:rPr>
              <w:t xml:space="preserve">Descripción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color w:val="1f3864"/>
              </w:rPr>
            </w:pPr>
            <w:r w:rsidDel="00000000" w:rsidR="00000000" w:rsidRPr="00000000">
              <w:rPr>
                <w:b w:val="1"/>
                <w:color w:val="1f3864"/>
                <w:rtl w:val="0"/>
              </w:rPr>
              <w:t xml:space="preserve">Duración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rHeight w:val="367.121582031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Gestión de proyectos informáticos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sz w:val="18"/>
                <w:szCs w:val="18"/>
              </w:rPr>
            </w:pPr>
            <w:r w:rsidDel="00000000" w:rsidR="00000000" w:rsidRPr="00000000">
              <w:rPr>
                <w:sz w:val="18"/>
                <w:szCs w:val="18"/>
                <w:rtl w:val="0"/>
              </w:rPr>
              <w:t xml:space="preserve">Definición del proyecto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sz w:val="18"/>
                <w:szCs w:val="18"/>
              </w:rPr>
            </w:pPr>
            <w:r w:rsidDel="00000000" w:rsidR="00000000" w:rsidRPr="00000000">
              <w:rPr>
                <w:sz w:val="18"/>
                <w:szCs w:val="18"/>
                <w:rtl w:val="0"/>
              </w:rPr>
              <w:t xml:space="preserve">Identificar la problemática y plantear objetivos claros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Caso PepsiCo, guías Capstone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S1–S6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sz w:val="18"/>
                <w:szCs w:val="18"/>
              </w:rPr>
            </w:pPr>
            <w:r w:rsidDel="00000000" w:rsidR="00000000" w:rsidRPr="00000000">
              <w:rPr>
                <w:sz w:val="18"/>
                <w:szCs w:val="18"/>
                <w:rtl w:val="0"/>
              </w:rPr>
              <w:t xml:space="preserve">Joaquín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Se usan datos simulados, no acceso a sistema real</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Modelado de datos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sz w:val="18"/>
                <w:szCs w:val="18"/>
              </w:rPr>
            </w:pPr>
            <w:r w:rsidDel="00000000" w:rsidR="00000000" w:rsidRPr="00000000">
              <w:rPr>
                <w:sz w:val="18"/>
                <w:szCs w:val="18"/>
                <w:rtl w:val="0"/>
              </w:rPr>
              <w:t xml:space="preserve">Requerimientos y diseño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Levantar requerimientos, diseñar BD y diagramas de flujo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Draw.io, MySQL Workbench</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S2–S5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Benjamín (BD), Joaquín (mockups)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Validar consistencia con objetivos</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Desarrollo de software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Construcción del prototipo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sz w:val="18"/>
                <w:szCs w:val="18"/>
              </w:rPr>
            </w:pPr>
            <w:r w:rsidDel="00000000" w:rsidR="00000000" w:rsidRPr="00000000">
              <w:rPr>
                <w:sz w:val="18"/>
                <w:szCs w:val="18"/>
                <w:rtl w:val="0"/>
              </w:rPr>
              <w:t xml:space="preserve">Implementar prototipo web (agenda, roles, notificaciones)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Visual Studio Code, frameworks web</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S7–S11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Benjamín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Tiempo limitado para todas las funciones</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18"/>
                <w:szCs w:val="18"/>
              </w:rPr>
            </w:pPr>
            <w:r w:rsidDel="00000000" w:rsidR="00000000" w:rsidRPr="00000000">
              <w:rPr>
                <w:sz w:val="18"/>
                <w:szCs w:val="18"/>
                <w:rtl w:val="0"/>
              </w:rPr>
              <w:t xml:space="preserve">Desarrollo de software / Gestión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sz w:val="18"/>
                <w:szCs w:val="18"/>
              </w:rPr>
            </w:pPr>
            <w:r w:rsidDel="00000000" w:rsidR="00000000" w:rsidRPr="00000000">
              <w:rPr>
                <w:sz w:val="18"/>
                <w:szCs w:val="18"/>
                <w:rtl w:val="0"/>
              </w:rPr>
              <w:t xml:space="preserve">Validación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sz w:val="18"/>
                <w:szCs w:val="18"/>
              </w:rPr>
            </w:pPr>
            <w:r w:rsidDel="00000000" w:rsidR="00000000" w:rsidRPr="00000000">
              <w:rPr>
                <w:sz w:val="18"/>
                <w:szCs w:val="18"/>
                <w:rtl w:val="0"/>
              </w:rPr>
              <w:t xml:space="preserve">Realizar pruebas funcionales y técnicas con datos simulados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Datos de prueba, guías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S10–S12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Joaquín (funcional), Benjamín (técnico)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Ajustar alcance según fallas detectadas</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Comunicación / Gestión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Informe y presentación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Redacción del informe final y presentación oral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Word, PowerPoint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S13–S18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Joaquín (redacción), Benjamín (técnico)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sz w:val="18"/>
                <w:szCs w:val="18"/>
              </w:rPr>
            </w:pPr>
            <w:r w:rsidDel="00000000" w:rsidR="00000000" w:rsidRPr="00000000">
              <w:rPr>
                <w:sz w:val="18"/>
                <w:szCs w:val="18"/>
                <w:rtl w:val="0"/>
              </w:rPr>
              <w:t xml:space="preserve">Ensayar antes de entrega</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720.0" w:type="dxa"/>
        <w:jc w:val="left"/>
        <w:tblInd w:w="-7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20"/>
        <w:tblGridChange w:id="0">
          <w:tblGrid>
            <w:gridCol w:w="972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11070.0" w:type="dxa"/>
        <w:jc w:val="left"/>
        <w:tblInd w:w="-12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540"/>
        <w:gridCol w:w="525"/>
        <w:gridCol w:w="525"/>
        <w:gridCol w:w="540"/>
        <w:gridCol w:w="510"/>
        <w:gridCol w:w="525"/>
        <w:gridCol w:w="525"/>
        <w:gridCol w:w="525"/>
        <w:gridCol w:w="525"/>
        <w:gridCol w:w="525"/>
        <w:gridCol w:w="525"/>
        <w:gridCol w:w="525"/>
        <w:gridCol w:w="525"/>
        <w:gridCol w:w="525"/>
        <w:gridCol w:w="525"/>
        <w:gridCol w:w="105"/>
        <w:gridCol w:w="525"/>
        <w:gridCol w:w="525"/>
        <w:gridCol w:w="525"/>
        <w:gridCol w:w="105"/>
        <w:tblGridChange w:id="0">
          <w:tblGrid>
            <w:gridCol w:w="1395"/>
            <w:gridCol w:w="540"/>
            <w:gridCol w:w="525"/>
            <w:gridCol w:w="525"/>
            <w:gridCol w:w="540"/>
            <w:gridCol w:w="51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sz w:val="16"/>
                <w:szCs w:val="16"/>
                <w:rtl w:val="0"/>
              </w:rPr>
              <w:t xml:space="preserve">Definición del Proyecto</w:t>
            </w:r>
            <w:r w:rsidDel="00000000" w:rsidR="00000000" w:rsidRPr="00000000">
              <w:rPr>
                <w:rtl w:val="0"/>
              </w:rPr>
            </w:r>
          </w:p>
        </w:tc>
        <w:tc>
          <w:tcPr>
            <w:shd w:fill="c9daf8" w:val="clear"/>
          </w:tcPr>
          <w:p w:rsidR="00000000" w:rsidDel="00000000" w:rsidP="00000000" w:rsidRDefault="00000000" w:rsidRPr="00000000" w14:paraId="000000E6">
            <w:pPr>
              <w:spacing w:line="360" w:lineRule="auto"/>
              <w:jc w:val="both"/>
              <w:rPr>
                <w:b w:val="1"/>
                <w:sz w:val="16"/>
                <w:szCs w:val="16"/>
                <w:shd w:fill="a4c2f4" w:val="clear"/>
              </w:rPr>
            </w:pPr>
            <w:r w:rsidDel="00000000" w:rsidR="00000000" w:rsidRPr="00000000">
              <w:rPr>
                <w:rtl w:val="0"/>
              </w:rPr>
            </w:r>
          </w:p>
        </w:tc>
        <w:tc>
          <w:tcPr>
            <w:shd w:fill="c9daf8" w:val="clear"/>
          </w:tcPr>
          <w:p w:rsidR="00000000" w:rsidDel="00000000" w:rsidP="00000000" w:rsidRDefault="00000000" w:rsidRPr="00000000" w14:paraId="000000E7">
            <w:pPr>
              <w:spacing w:line="360" w:lineRule="auto"/>
              <w:jc w:val="both"/>
              <w:rPr>
                <w:b w:val="1"/>
                <w:sz w:val="16"/>
                <w:szCs w:val="16"/>
                <w:shd w:fill="a4c2f4" w:val="clear"/>
              </w:rPr>
            </w:pPr>
            <w:r w:rsidDel="00000000" w:rsidR="00000000" w:rsidRPr="00000000">
              <w:rPr>
                <w:rtl w:val="0"/>
              </w:rPr>
            </w:r>
          </w:p>
        </w:tc>
        <w:tc>
          <w:tcPr>
            <w:shd w:fill="c9daf8" w:val="clear"/>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9">
            <w:pPr>
              <w:spacing w:line="360" w:lineRule="auto"/>
              <w:jc w:val="both"/>
              <w:rPr>
                <w:sz w:val="16"/>
                <w:szCs w:val="16"/>
              </w:rPr>
            </w:pPr>
            <w:r w:rsidDel="00000000" w:rsidR="00000000" w:rsidRPr="00000000">
              <w:rPr>
                <w:sz w:val="16"/>
                <w:szCs w:val="16"/>
                <w:rtl w:val="0"/>
              </w:rPr>
              <w:t xml:space="preserve">Requerimientos y diseño</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jc w:val="both"/>
              <w:rPr>
                <w:sz w:val="16"/>
                <w:szCs w:val="16"/>
              </w:rPr>
            </w:pPr>
            <w:r w:rsidDel="00000000" w:rsidR="00000000" w:rsidRPr="00000000">
              <w:rPr>
                <w:sz w:val="16"/>
                <w:szCs w:val="16"/>
                <w:rtl w:val="0"/>
              </w:rPr>
              <w:t xml:space="preserve">Desarrollo del prototipo</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1">
            <w:pPr>
              <w:spacing w:line="360" w:lineRule="auto"/>
              <w:jc w:val="both"/>
              <w:rPr>
                <w:sz w:val="16"/>
                <w:szCs w:val="16"/>
              </w:rPr>
            </w:pPr>
            <w:r w:rsidDel="00000000" w:rsidR="00000000" w:rsidRPr="00000000">
              <w:rPr>
                <w:sz w:val="16"/>
                <w:szCs w:val="16"/>
                <w:rtl w:val="0"/>
              </w:rPr>
              <w:t xml:space="preserve">Validación</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sz w:val="16"/>
                <w:szCs w:val="16"/>
              </w:rPr>
            </w:pPr>
            <w:r w:rsidDel="00000000" w:rsidR="00000000" w:rsidRPr="00000000">
              <w:rPr>
                <w:sz w:val="16"/>
                <w:szCs w:val="16"/>
                <w:rtl w:val="0"/>
              </w:rPr>
              <w:t xml:space="preserve">Informe y presentación</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shd w:fill="c9daf8"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1RhJbhN+CdsCO7HcHs9WokCIMQ==">CgMxLjA4AHIhMUhsN01wS0ZDcWRZNTRqNmlWNDNLQXk1ZTE4akFndzlw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