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000" w:after="400"/>
        <w:jc w:val="center"/>
      </w:pPr>
      <w:r>
        <w:rPr>
          <w:b/>
          <w:bCs/>
          <w:color w:val="002868"/>
          <w:sz w:val="32"/>
          <w:szCs w:val="32"/>
        </w:rPr>
        <w:t xml:space="preserve">Sistema de Gestión de Flota</w:t>
      </w:r>
    </w:p>
    <w:p>
      <w:pPr>
        <w:spacing w:after="800"/>
        <w:jc w:val="center"/>
      </w:pPr>
      <w:r>
        <w:rPr>
          <w:color w:val="E32934"/>
          <w:sz w:val="28"/>
          <w:szCs w:val="28"/>
        </w:rPr>
        <w:t xml:space="preserve">PepsiCo Chile</w:t>
      </w:r>
    </w:p>
    <w:p>
      <w:pPr>
        <w:pStyle w:val="Title"/>
        <w:spacing w:before="400" w:after="200"/>
        <w:jc w:val="center"/>
      </w:pPr>
      <w:r>
        <w:t xml:space="preserve">ACTA DE CONSTITUCIÓN DEL PROYECTO</w:t>
      </w:r>
    </w:p>
    <w:p>
      <w:pPr>
        <w:spacing w:after="1200"/>
        <w:jc w:val="center"/>
      </w:pPr>
      <w:r>
        <w:rPr>
          <w:i/>
          <w:iCs/>
          <w:sz w:val="24"/>
          <w:szCs w:val="24"/>
        </w:rPr>
        <w:t xml:space="preserve">Alcance, Objetivos y Stakeholders</w:t>
      </w:r>
    </w:p>
    <w:p>
      <w:pPr>
        <w:spacing w:after="200"/>
        <w:jc w:val="center"/>
      </w:pPr>
      <w:r>
        <w:t xml:space="preserve">Fecha: 14 de octubre de 2025</w:t>
      </w:r>
    </w:p>
    <w:p>
      <w:pPr>
        <w:spacing w:after="200"/>
        <w:jc w:val="center"/>
      </w:pPr>
      <w:r>
        <w:t xml:space="preserve">Equipo: Joaquín Marín y Benjamin Vilches</w:t>
      </w:r>
    </w:p>
    <w:p>
      <w:pPr>
        <w:spacing w:after="2000"/>
        <w:jc w:val="center"/>
      </w:pPr>
      <w:r>
        <w:t xml:space="preserve">Duoc UC - Proyecto de Título 2025</w:t>
      </w:r>
    </w:p>
    <w:p>
      <w:pPr>
        <w:pageBreakBefore/>
      </w:pPr>
    </w:p>
    <w:p>
      <w:pPr>
        <w:spacing w:before="100" w:after="100"/>
        <w:jc w:val="both"/>
      </w:pPr>
      <w:r>
        <w:rPr>
          <w:sz w:val="22"/>
          <w:szCs w:val="22"/>
        </w:rPr>
        <w:t xml:space="preserve">Acta de constitución del proyecto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________________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Integrantes: Joaquin Marin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            Benjamin Vilches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Profesor: Fabian Alvarez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Curso: Capstone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Fecha: 09/09/2025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Tabla de contenido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Información del proyecto        3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Datos        3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Patrocinador / Patrocinadores        3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Propósito y justificación del proyecto        3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 del proyecto y entregables        3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Requerimientos de alto nivel        4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Requerimientos del producto        4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Requerimientos del proyecto        4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Objetivos        4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Premisas y restricciones        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Riesgos iniciales de alto nivel        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Cronograma de hitos principales        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Presupuesto estimado        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Lista de Interesados (stakeholders)        6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Requisitos de aprobación del proyecto        6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Asignación del gerente de proyecto y nivel de autoridad        6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Gerente de proyecto        6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Niveles de autoridad        6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Personal y recursos preasignados        7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Aprobaciones        7</w:t>
      </w:r>
    </w:p>
    <w:p/>
    <w:p/>
    <w:p/>
    <w:p/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Información del proyecto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Datos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Empresa / Organización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PepsiCo Chile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Proyecto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Plataforma de Gestión de Ingreso de Vehículos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de preparación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07-10-2024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Cliente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Área de Flota Nacional de PepsiCo Chile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Patrocinador principal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Alexis González, Subgerente de Flota Nacional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Gerente de proyecto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Joaquín Marín y Benjamin Vilches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Patrocinador / Patrocinadores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Nombre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Cargo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Departamento / División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Rama ejecutiva (Vicepresidencia)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Alexis González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Subgerente de Flota Nacional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Flota Nacional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Operaciones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Propósito y justificación del proyecto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El objetivo de este proyecto es desarrollar e implementar una plataforma web centralizada que automatice y digitalice el proceso de ingreso de vehículos a los talleres de mantenimiento de PepsiCo Chile.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 del proyecto y entregables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Este proyecto es necesario debido a que el proceso actual se realiza de forma manual con planillas Excel y WhatsApp, lo que genera problemas de control, trazabilidad, coordinación y medición de tiempos. Al llevar a cabo este proyecto, se beneficiarán directamente los supervisores, mecánicos, recepcionistas y demás personal de flota, mejorando la eficiencia operativa, reduciendo errores y permitiendo una toma de decisiones basada en datos. Se ha considerado que el proyecto es factible de realizar en el plazo académico de 18 semanas utilizando tecnologías de código abierto y un equipo de dos personas.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Requerimientos de alto nivel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Requerimientos del producto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Funcionalidad: El sistema debe permitir la programación de ingresos, el registro de estados en tiempo real, la gestión de pausas, la carga de documentos y la generación de reportes automáticos.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Rendimiento: El sistema debe tener un tiempo de respuesta inferior a 3 segundos por acción y soportar el acceso concurrente de al menos 50 usuarios.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Seguridad: El sistema debe implementar autenticación de usuarios y control de acceso basado en roles (RBAC).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Usabilidad: La interfaz debe ser intuitiva y responsiva, accesible desde navegadores web en desktop y móvil.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Mantenibilidad: El código debe estar bien documentado y seguir estándares de desarrollo para facilitar futuras actualizaciones.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Requerimientos del proyecto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Alcance: El proyecto debe desarrollar la plataforma web según lo especificado. No incluye integración con ERP, módulo financiero ni aplicación móvil nativa.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Plazo: El proyecto debe ser desarrollado y entregado en un plazo máximo de 18 semanas (duración del semestre académico).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Presupuesto: El presupuesto para licencias de software es $0. Se utilizarán únicamente tecnologías de código abierto.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Objetivos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Objetivo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Indicador de éxito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Alcance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Desarrollar la plataforma web con todas las funcionalidades centrales definidas.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Lista de funcionalidades priorizadas implementadas y funcionando.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Cronograma (Tiempo)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Completar el proyecto en 18 semanas.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Prototipo funcional en la semana 12, proyecto terminado y defendido en la semana 18.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Calidad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Entregar un sistema estable y libre de errores críticos.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0 bugs críticos encontrados en las pruebas de aceptación.</w:t>
      </w:r>
    </w:p>
    <w:p/>
    <w:p/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Otros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Utilizar metodología de desarrollo tradicional (Cascada).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Proyecto ejecutado en las fases secuenciales planificadas (Análisis, Diseño, Implementación, Pruebas, Cierre).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Premisas y restricciones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Premisas: Se contará con acceso a internet, computadores personales y software de desarrollo gratuito. Los datos de prueba serán proporcionados por el caso de estudio.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Restricciones: El desarrollo debe realizarse exclusivamente por los dos integrantes del equipo. No se puede utilizar tecnologías con licencias costosas. El alcance está limitado a lo definido en esta acta.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Riesgos iniciales de alto nivel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Riesgos técnicos: Bloqueos en el desarrollo por falta de experiencia en una tecnología específica.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Riesgos de recursos humanos: Sobrecarga de trabajo por ser solo dos personas.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Riesgos de plazo: No cumplir con los hitos por subestimar la complejidad de una tarea.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Riesgos de alcance: Solicitud de cambios o ampliaciones de funcionalidad por parte del cliente simulado.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Cronograma de hitos principales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Hito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 tope (Semana)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Finalización Análisis y Diseño (Fase 1)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2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Prototipo Funcional Completado (Fase 2)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6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Pruebas Finalizadas y Ajustes (Fase 3)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10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Documentación e Informe Final Completado (Fase 4)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11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Defensa Final del Proyecto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12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Presupuesto estimado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Presupuesto: $0, El proyecto se desarrollará utilizando recursos existentes (computadores personales) y tecnologías de código abierto/grátis (React, Node.js, PostgreSQL, etc.).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Lista de Interesados (stakeholders)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Nombre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Cargo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Departamento / División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Rama ejecutiva (Vicepresidencia)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Alexis González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Subgerente de Flota Nacional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Flota Nacional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Operaciones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Joaquín Marín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Gerente de Proyecto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Equipo de Desarrollo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-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Benjamin Vilches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Gerente de Proyecto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Equipo de Desarrollo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-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Usuarios Finales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Varios cargos (Taller)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Talleres PepsiCo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Operaciones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Requisitos de aprobación del proyecto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La aprobación final del proyecto se considerará obtenida tras la presentación y defensa exitosa ante los evaluadores académicos y la entrega de todos los entregables listados en esta acta.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Asignación del gerente de proyecto y nivel de autoridad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Gerente de proyecto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Nombre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Cargo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Departamento / División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Rama ejecutiva (Vicepresidencia)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Joaquín Marín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Gerente de Proyecto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Equipo de Desarrollo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-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Benjamin Vilches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Gerente de Proyecto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Equipo de Desarrollo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-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Niveles de autoridad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Área de autoridad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Descripción del nivel de autoridad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Aprobación de cambios de alcance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Los gerentes del proyecto pueden decidir sobre cambios menores. Cambios mayores deben ser evaluados en conjunto con el patrocinador académico.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Asignación de tareas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Autoridad total para asignar y redistribuir tareas dentro del equipo.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Gestión del cronograma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Autoridad para ajustar el cronograma interno siempre que se cumplan los hitos principales.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Personal y recursos preasignados.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Recurso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Departamento / División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Rama ejecutiva (Vicepresidencia)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Joaquín Marín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Equipo de Desarrollo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-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Benjamin Vilches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Equipo de Desarrollo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-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Computadores personales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-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-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Licencias de software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Tecnologías Open-Source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-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Aprobaciones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Patrocinador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Fecha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Firma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Joaquín Marín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07-10-2024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Benjamin Vilches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07-10-2024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2025-10-15T02:38:03.040Z</dcterms:created>
  <dcterms:modified xsi:type="dcterms:W3CDTF">2025-10-15T02:38:03.040Z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