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5375A4" w14:textId="36AADE71" w:rsidR="00085BE1" w:rsidRDefault="00085BE1" w:rsidP="00110EE5">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In the last few weeks, we finished our cleanup pass of the tests that we have to detect stale load or job data in MDS.  This entailed simplifying one of our reporter scripts and then modifying the </w:t>
      </w:r>
      <w:r w:rsidR="00F4721E">
        <w:rPr>
          <w:rFonts w:ascii="Times New Roman" w:hAnsi="Times New Roman" w:cs="Times New Roman"/>
        </w:rPr>
        <w:t xml:space="preserve">Inca </w:t>
      </w:r>
      <w:r>
        <w:rPr>
          <w:rFonts w:ascii="Times New Roman" w:hAnsi="Times New Roman" w:cs="Times New Roman"/>
        </w:rPr>
        <w:t>deployment to use it</w:t>
      </w:r>
      <w:r w:rsidR="00F4721E">
        <w:rPr>
          <w:rFonts w:ascii="Times New Roman" w:hAnsi="Times New Roman" w:cs="Times New Roman"/>
        </w:rPr>
        <w:t>, removing the previously redundant testing</w:t>
      </w:r>
      <w:r>
        <w:rPr>
          <w:rFonts w:ascii="Times New Roman" w:hAnsi="Times New Roman" w:cs="Times New Roman"/>
        </w:rPr>
        <w:t>.  Then we contacted the XSEDE help desk and described these</w:t>
      </w:r>
      <w:r w:rsidR="00F4721E">
        <w:rPr>
          <w:rFonts w:ascii="Times New Roman" w:hAnsi="Times New Roman" w:cs="Times New Roman"/>
        </w:rPr>
        <w:t xml:space="preserve"> failure</w:t>
      </w:r>
      <w:r>
        <w:rPr>
          <w:rFonts w:ascii="Times New Roman" w:hAnsi="Times New Roman" w:cs="Times New Roman"/>
        </w:rPr>
        <w:t xml:space="preserve"> </w:t>
      </w:r>
      <w:r w:rsidR="00F4721E">
        <w:rPr>
          <w:rFonts w:ascii="Times New Roman" w:hAnsi="Times New Roman" w:cs="Times New Roman"/>
        </w:rPr>
        <w:t>notifications</w:t>
      </w:r>
      <w:r>
        <w:rPr>
          <w:rFonts w:ascii="Times New Roman" w:hAnsi="Times New Roman" w:cs="Times New Roman"/>
        </w:rPr>
        <w:t xml:space="preserve"> that we wanted to send there</w:t>
      </w:r>
      <w:r w:rsidR="00F4721E">
        <w:rPr>
          <w:rFonts w:ascii="Times New Roman" w:hAnsi="Times New Roman" w:cs="Times New Roman"/>
        </w:rPr>
        <w:t xml:space="preserve"> (rather than them being sent to </w:t>
      </w:r>
      <w:proofErr w:type="spellStart"/>
      <w:r w:rsidR="00F4721E">
        <w:rPr>
          <w:rFonts w:ascii="Times New Roman" w:hAnsi="Times New Roman" w:cs="Times New Roman"/>
        </w:rPr>
        <w:t>Maytal</w:t>
      </w:r>
      <w:proofErr w:type="spellEnd"/>
      <w:r w:rsidR="00F4721E">
        <w:rPr>
          <w:rFonts w:ascii="Times New Roman" w:hAnsi="Times New Roman" w:cs="Times New Roman"/>
        </w:rPr>
        <w:t>),</w:t>
      </w:r>
      <w:r>
        <w:rPr>
          <w:rFonts w:ascii="Times New Roman" w:hAnsi="Times New Roman" w:cs="Times New Roman"/>
        </w:rPr>
        <w:t xml:space="preserve"> as well as the resolution to restart the Globus container.  We </w:t>
      </w:r>
      <w:r w:rsidR="00F4721E">
        <w:rPr>
          <w:rFonts w:ascii="Times New Roman" w:hAnsi="Times New Roman" w:cs="Times New Roman"/>
        </w:rPr>
        <w:t xml:space="preserve">got an immediate response from Mike </w:t>
      </w:r>
      <w:proofErr w:type="spellStart"/>
      <w:r w:rsidR="00F4721E">
        <w:rPr>
          <w:rFonts w:ascii="Times New Roman" w:hAnsi="Times New Roman" w:cs="Times New Roman"/>
        </w:rPr>
        <w:t>Pingleton</w:t>
      </w:r>
      <w:proofErr w:type="spellEnd"/>
      <w:r w:rsidR="00F4721E">
        <w:rPr>
          <w:rFonts w:ascii="Times New Roman" w:hAnsi="Times New Roman" w:cs="Times New Roman"/>
        </w:rPr>
        <w:t xml:space="preserve"> and were thus able to send two existing error reports for Ranger and the Purdue Condor machines.  The tickets were opened up and resolved within a few days.</w:t>
      </w:r>
    </w:p>
    <w:p w14:paraId="28CF60FD" w14:textId="77777777" w:rsidR="00085BE1" w:rsidRDefault="00085BE1" w:rsidP="00110EE5">
      <w:pPr>
        <w:widowControl w:val="0"/>
        <w:autoSpaceDE w:val="0"/>
        <w:autoSpaceDN w:val="0"/>
        <w:adjustRightInd w:val="0"/>
        <w:spacing w:after="0"/>
        <w:rPr>
          <w:rFonts w:ascii="Times New Roman" w:hAnsi="Times New Roman" w:cs="Times New Roman"/>
        </w:rPr>
      </w:pPr>
    </w:p>
    <w:p w14:paraId="54245A82" w14:textId="17BC9CBE" w:rsidR="00F4721E" w:rsidRDefault="00F4721E" w:rsidP="00110EE5">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We also received a response this week from the NCSA networking team who setup the dynamic DNS entries we requested in the XSEDE dyn.xsede.org domain.  Unfortunately, we have been having some trouble using the keys they sent us so are waiting on a response from them – possibly there is a version mismatch in our client.  In the interim, we have most of the secondary Inca server setup completed on gw60, our VM on quarry.  We were waiting for gw60 to be migrated over to the new VM infrastructure at IU along with the other XSEDE VMs, which was completed a few hours ago.  So, we will sync the gw60 Inca server with our SDSC server next week so that it will be ready to go once we figure out our issue with the dynamic DNS updates.  We will then plan an outage so we can test our update script that uses </w:t>
      </w:r>
      <w:proofErr w:type="spellStart"/>
      <w:r>
        <w:rPr>
          <w:rFonts w:ascii="Times New Roman" w:hAnsi="Times New Roman" w:cs="Times New Roman"/>
        </w:rPr>
        <w:t>wget</w:t>
      </w:r>
      <w:proofErr w:type="spellEnd"/>
      <w:r>
        <w:rPr>
          <w:rFonts w:ascii="Times New Roman" w:hAnsi="Times New Roman" w:cs="Times New Roman"/>
        </w:rPr>
        <w:t xml:space="preserve"> to detect when our primary server, </w:t>
      </w:r>
      <w:proofErr w:type="spellStart"/>
      <w:r>
        <w:rPr>
          <w:rFonts w:ascii="Times New Roman" w:hAnsi="Times New Roman" w:cs="Times New Roman"/>
        </w:rPr>
        <w:t>capac</w:t>
      </w:r>
      <w:proofErr w:type="spellEnd"/>
      <w:r>
        <w:rPr>
          <w:rFonts w:ascii="Times New Roman" w:hAnsi="Times New Roman" w:cs="Times New Roman"/>
        </w:rPr>
        <w:t>, is down and</w:t>
      </w:r>
      <w:r w:rsidR="00783CCD">
        <w:rPr>
          <w:rFonts w:ascii="Times New Roman" w:hAnsi="Times New Roman" w:cs="Times New Roman"/>
        </w:rPr>
        <w:t xml:space="preserve"> will</w:t>
      </w:r>
      <w:r>
        <w:rPr>
          <w:rFonts w:ascii="Times New Roman" w:hAnsi="Times New Roman" w:cs="Times New Roman"/>
        </w:rPr>
        <w:t xml:space="preserve"> switch the DNS entry over to gw60 and as well switch it back when </w:t>
      </w:r>
      <w:proofErr w:type="spellStart"/>
      <w:r>
        <w:rPr>
          <w:rFonts w:ascii="Times New Roman" w:hAnsi="Times New Roman" w:cs="Times New Roman"/>
        </w:rPr>
        <w:t>capac</w:t>
      </w:r>
      <w:proofErr w:type="spellEnd"/>
      <w:r>
        <w:rPr>
          <w:rFonts w:ascii="Times New Roman" w:hAnsi="Times New Roman" w:cs="Times New Roman"/>
        </w:rPr>
        <w:t xml:space="preserve"> is up</w:t>
      </w:r>
      <w:r w:rsidR="00783CCD">
        <w:rPr>
          <w:rFonts w:ascii="Times New Roman" w:hAnsi="Times New Roman" w:cs="Times New Roman"/>
        </w:rPr>
        <w:t>.</w:t>
      </w:r>
    </w:p>
    <w:p w14:paraId="51996FA1" w14:textId="77777777" w:rsidR="00F4721E" w:rsidRDefault="00F4721E" w:rsidP="00110EE5">
      <w:pPr>
        <w:widowControl w:val="0"/>
        <w:autoSpaceDE w:val="0"/>
        <w:autoSpaceDN w:val="0"/>
        <w:adjustRightInd w:val="0"/>
        <w:spacing w:after="0"/>
        <w:rPr>
          <w:rFonts w:ascii="Times New Roman" w:hAnsi="Times New Roman" w:cs="Times New Roman"/>
        </w:rPr>
      </w:pPr>
    </w:p>
    <w:p w14:paraId="00452D28" w14:textId="77777777" w:rsidR="00AE46C7" w:rsidRPr="00AE46C7" w:rsidRDefault="00AE46C7">
      <w:pPr>
        <w:rPr>
          <w:rFonts w:ascii="Times New Roman" w:hAnsi="Times New Roman" w:cs="Times New Roman"/>
        </w:rPr>
      </w:pPr>
      <w:bookmarkStart w:id="0" w:name="_GoBack"/>
      <w:bookmarkEnd w:id="0"/>
    </w:p>
    <w:sectPr w:rsidR="00AE46C7" w:rsidRPr="00AE46C7" w:rsidSect="00C1482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2A87" w:usb1="80000000" w:usb2="00000008" w:usb3="00000000" w:csb0="000001FF" w:csb1="00000000"/>
  </w:font>
  <w:font w:name="ヒラギノ角ゴ Pro W3">
    <w:charset w:val="4E"/>
    <w:family w:val="auto"/>
    <w:pitch w:val="variable"/>
    <w:sig w:usb0="00000001" w:usb1="00000000" w:usb2="01000407"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068"/>
    <w:rsid w:val="00085BE1"/>
    <w:rsid w:val="00110EE5"/>
    <w:rsid w:val="00305068"/>
    <w:rsid w:val="004C1789"/>
    <w:rsid w:val="00567A43"/>
    <w:rsid w:val="00612EBF"/>
    <w:rsid w:val="00707D87"/>
    <w:rsid w:val="007456C8"/>
    <w:rsid w:val="00783CCD"/>
    <w:rsid w:val="00805165"/>
    <w:rsid w:val="009A1EF3"/>
    <w:rsid w:val="00AE46C7"/>
    <w:rsid w:val="00C1482D"/>
    <w:rsid w:val="00C30C48"/>
    <w:rsid w:val="00C32777"/>
    <w:rsid w:val="00DC7F9F"/>
    <w:rsid w:val="00E601CE"/>
    <w:rsid w:val="00F4721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11B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82D"/>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707D87"/>
    <w:pPr>
      <w:spacing w:after="0" w:line="480" w:lineRule="auto"/>
    </w:pPr>
    <w:rPr>
      <w:rFonts w:ascii="Times New Roman" w:eastAsia="ヒラギノ角ゴ Pro W3" w:hAnsi="Times New Roman" w:cs="Times New Roman"/>
      <w:color w:val="000000"/>
      <w:szCs w:val="24"/>
    </w:rPr>
  </w:style>
  <w:style w:type="character" w:styleId="Hyperlink">
    <w:name w:val="Hyperlink"/>
    <w:basedOn w:val="DefaultParagraphFont"/>
    <w:uiPriority w:val="99"/>
    <w:unhideWhenUsed/>
    <w:rsid w:val="009A1EF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82D"/>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707D87"/>
    <w:pPr>
      <w:spacing w:after="0" w:line="480" w:lineRule="auto"/>
    </w:pPr>
    <w:rPr>
      <w:rFonts w:ascii="Times New Roman" w:eastAsia="ヒラギノ角ゴ Pro W3" w:hAnsi="Times New Roman" w:cs="Times New Roman"/>
      <w:color w:val="000000"/>
      <w:szCs w:val="24"/>
    </w:rPr>
  </w:style>
  <w:style w:type="character" w:styleId="Hyperlink">
    <w:name w:val="Hyperlink"/>
    <w:basedOn w:val="DefaultParagraphFont"/>
    <w:uiPriority w:val="99"/>
    <w:unhideWhenUsed/>
    <w:rsid w:val="009A1E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243</Words>
  <Characters>1391</Characters>
  <Application>Microsoft Macintosh Word</Application>
  <DocSecurity>0</DocSecurity>
  <Lines>11</Lines>
  <Paragraphs>3</Paragraphs>
  <ScaleCrop>false</ScaleCrop>
  <Company>University of California, San Diego</Company>
  <LinksUpToDate>false</LinksUpToDate>
  <CharactersWithSpaces>1631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Shava Smallen</dc:creator>
  <cp:keywords/>
  <dc:description/>
  <cp:lastModifiedBy>Shava Smallen</cp:lastModifiedBy>
  <cp:revision>3</cp:revision>
  <dcterms:created xsi:type="dcterms:W3CDTF">2012-01-28T01:07:00Z</dcterms:created>
  <dcterms:modified xsi:type="dcterms:W3CDTF">2012-01-28T01:21:00Z</dcterms:modified>
</cp:coreProperties>
</file>