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24"/>
          <w:szCs w:val="24"/>
        </w:rPr>
        <w:t xml:space="preserve">1.Compareandcontrastthecapability,representation,acceptanceandtransitionoffinite
automata,pushdownautomataandTuringmachine.
Characteristics FA	TM	PDA
Capacity Recognizesregularlanguages,
limitedcomputationalpower.
Universalmodelof
computation,can
recognizerecursively
enumerablelanguages
Recognizescontext-free
languages,more
computationalpowerdue
tostack
Representation Finiteautomatacanbe
representedinvariousways:
-Transitiondiagrams:States
arerepresentedasnodes,and
transitionsarerepresentedas
labeledarrowsbetweennodes.
-Transitiontables:Atabular
representationofthetransition
function,whererowsrepresent
states,columnsrepresent
inputsymbols,andtheentries
specifythenextstates.
Transitiondiagramsor
tableswithstates,
inputsymbols,and
tapemovements.
PDAsaretypically
representedusing
transitiondiagrams,similar
tofiniteautomata,where
statesarenodesand
transitionsarelabeledwith
theinputsymbol,stack
symbolpopped,andstack
symbolspushed.The
transitionfunctionis
depictedusingthese
labeledarrowsbetween
states.
Acceptance Afiniteautomatonacceptsan
inputstringifitreachesan
acceptingstateafter
processingtheentirestring.
ForDFAs,aninputisaccepted
iftheuniquecomputationends
inanacceptingstate.For
NFAs,aninputisacceptedifat
leastoneofthepossible
computationsendsinan
acceptingstate.
Acceptance:Turing
Machinesacceptinput
stringsbyreachinga
finalstatedefinedas
anacceptingstate.If
themachinehaltsin
anacceptingstate,the
inputstringis
consideredaccepted.
Acceptance:PDAscan
acceptstringsbyeither
reachinganacceptingstate
orbyhavinganempty
stackafterprocessingthe
entireinput.FAs,onthe
otherhand,onlyaccept
stringsbyreachingan
acceptingstate
Transition TransitionFunction
-δ:Q×Σ-&gt;Q,mapscurrent
stateandinputsymboltonext
state
TransitionFunction
-:Q×(Σ∪{ε})×(Γ
∪{ε})=P(Q×(Γ∪{ε})),
mapscurrentstate,
TransitionFunction-δ:
Q×Σ×Γ-&gt;Q,mapscurrent
state,tapesymbol,and
tapeheadpositiontonext </w:t>
      </w:r>
    </w:p>
    <w:p>
      <w:pPr/>
      <w:r>
        <w:rPr>
          <w:rFonts w:ascii="Arial" w:hAnsi="Arial" w:eastAsia="Arial" w:cs="Arial"/>
          <w:sz w:val="24"/>
          <w:szCs w:val="24"/>
        </w:rPr>
        <w:t xml:space="preserve">InputSymbol=
-Inputsymbolisusedto
determinethenextstate.
StackSymbol=
-Nostacksymbolisused
NextState =
-Nextstateisdeterminedby
thecurrentstateandinput
symbol
TapeMovement=
Notapemovementisinvolved.
inputsymbol,and
stacksymboltonext
state
InputSymbol=
-Inputsymbolisused
todeterminethenext
state,andstack
symbolisusedto
determinethenext
stackoperation
StackSymbol=
-Stacksymbolisused
todeterminethenext
stackoperation.
NextState=
-Nextstateis
determinedbythe
currentstate,input
symbol,andstack
symbol.l
TapeMovement=
Notapemovementis
involved..
state
InputSymbol=
-Tapesymbolisusedto
determinethenextstate,
andtapeheadpositionis
usedtodeterminethenext
tapemovement.
StackSymbol=
-Nostacksymbolisused
NextState=
-Nextstateisdetermined
bythecurrentstate,tape
symbol,andtapehead
position
TapeMovement=
Tapemovementisinvolved,
withthetapeheadmoving
leftorrightbasedonthe
transitionfunction
2.DefineCFG,Derivation(Bothleftandrightderivation)andparsetree.Demonstrateeachtopics
usingfollowingCFGwhereG:(V,T,E,P)withV={E,I},T={a,b,c,+,*,(,)}andP:
E-&gt;T|E+T
T-&gt;F|E+F
F-&gt;I|(E)
I-&gt;a|b|c
OUTPUTSTRING:(((a+b)*c))+a+b) </w:t>
      </w:r>
    </w:p>
    <w:p>
      <w:pPr/>
      <w:r>
        <w:rPr>
          <w:rFonts w:ascii="Arial" w:hAnsi="Arial" w:eastAsia="Arial" w:cs="Arial"/>
          <w:sz w:val="24"/>
          <w:szCs w:val="24"/>
        </w:rPr>
        <w:t xml:space="preserve">Context-FreeGrammar(CFG):
Acontext-freegrammar(CFG)isaformalgrammarconsistingofasetofproductionrulesthat
describehowtogeneratestringsinalanguage.Itconsistsofasetofvariables(V),asetof
terminals(T),asetofproductionrules(P),andastartsymbol(S).InaCFG,eachproduction
rulespecifieshowavariablecanbereplacedbyasequenceofvariablesandterminals.
ACFGGisa4-tuple(V,T,P,S)where:
-Visafinitesetofvariables(non-terminals)
-Tisafinitesetofterminals(disjointfromV)
-PisafinitesetofproductionsoftheformA-&gt;αwhereA∈Vandα∈(V∪T)*
-S∈Visthestartsymbol
CFG:
G=(V,T,P,E)where
V={E,T,F,I}
T={a,b,c,+,*,(,)}
P:
E-&gt;T|E+T
T-&gt;F|E+F
F-&gt;I|(E)
I-&gt;a|b|c
Derivation:
Aderivationisasequenceofstringsα1,α2,...,αnsuchthat:
-α1=S(thestartsymbol)
-αnisastringofterminals(theoutputstring)
-αi⇒αi+1byreplacingavariableAinαiwiththerightsideofaproductionA-&gt;β </w:t>
      </w:r>
    </w:p>
    <w:p>
      <w:pPr/>
      <w:r>
        <w:rPr>
          <w:rFonts w:ascii="Arial" w:hAnsi="Arial" w:eastAsia="Arial" w:cs="Arial"/>
          <w:sz w:val="24"/>
          <w:szCs w:val="24"/>
        </w:rPr>
        <w:t xml:space="preserve">LeftDerivation:Aleftderivationisasequenceofgrammarruleapplicationswheretheleftmost
non-terminalinthesententialformisalwaysreplacedateachstep.Itstartswiththestart
symbolandproceedsbyreplacingtheleftmostnon-terminalineachstepuntilonlyterminals
remain.
LeftDerivation(⇒lm):Replacetheleftmostvariableateachstep
Exampleleftderivationfor(((a+b)*c))+a+b):
RightDerivation:Arightderivationissimilartoaleftderivationbutinvolvesreplacingthe
rightmostnon-terminalinthesententialformateachstep.
RightDerivation(⇒rm):Replacetherightmostvariableateachstep </w:t>
      </w:r>
    </w:p>
    <w:p>
      <w:pPr/>
      <w:r>
        <w:rPr>
          <w:rFonts w:ascii="Arial" w:hAnsi="Arial" w:eastAsia="Arial" w:cs="Arial"/>
          <w:sz w:val="24"/>
          <w:szCs w:val="24"/>
        </w:rPr>
        <w:t xml:space="preserve">Examplerightderivationfor(((a+b)*c))+a+b):
ParseTree:
Aparsetreeisagraphicalrepresentationofthederivationofastringinacontext-freegrammar.
Itshowshowthestartsymbolisexpandedintoterminalsandnon-terminalsfollowingthe
productionrulesofthegrammar.Inaparsetree,eachnoderepresentsavariableorterminal
symbol,andtheedgesrepresenttheapplicationofaproductionrule.
Aparsetreeisagraphicalrepresentationofaderivation,where:
-Eachinteriornodeislabeledbyavariable
-Eachleafislabeledbyaterminalorε
-ThechildrenofanodelabeledAarethesymbolsontherightsideofaproductionA→α
-Therootislabeledbythestartsymbol
-Theleaves,readleft-to-right,givetheyieldoftheparsetree </w:t>
      </w:r>
    </w:p>
    <w:p>
      <w:pPr/>
      <w:r>
        <w:rPr>
          <w:rFonts w:ascii="Arial" w:hAnsi="Arial" w:eastAsia="Arial" w:cs="Arial"/>
          <w:sz w:val="24"/>
          <w:szCs w:val="24"/>
        </w:rPr>
        <w:t xml:space="preserve">Theparsetreefortheoutputstring(((a+b)*c))+a+b)is:
3.Defineambiguousandshowthatthefollowinggrammarisambiguous.
E-&gt;aSbS|bSaS|ε
AmbiguousGrammar
Anambiguousgrammarisacontext-freegrammarforwhichthereexistsastringthatcanhave
morethanoneleftmostderivationorparsetree.Thismeansthatthegrammarcangenerate
multipleparsetreesforasingleinputstring,leadingtoambiguityintheparsingprocess. </w:t>
      </w:r>
    </w:p>
    <w:p>
      <w:pPr/>
      <w:r>
        <w:rPr>
          <w:rFonts w:ascii="Arial" w:hAnsi="Arial" w:eastAsia="Arial" w:cs="Arial"/>
          <w:sz w:val="24"/>
          <w:szCs w:val="24"/>
        </w:rPr>
        <w:t xml:space="preserve">4.ConvertthegrammarintoChomskynormalform.
S-&gt;abAB|CA
A-&gt;bAB|ε
B-&gt;AB|A|ε
C-&gt;Cc </w:t>
      </w:r>
    </w:p>
    <w:p>
      <w:pPr/>
      <w:r>
        <w:rPr>
          <w:rFonts w:ascii="Arial" w:hAnsi="Arial" w:eastAsia="Arial" w:cs="Arial"/>
          <w:sz w:val="24"/>
          <w:szCs w:val="24"/>
        </w:rPr>
        <w:t xml:space="preserve">5.ForthelanguageL={anb²n:n&gt;=0}
i.DrawpushdownAutomata
ii.DrawTuringmachine </w:t>
      </w:r>
    </w:p>
    <w:p>
      <w:pPr/>
      <w:r>
        <w:rPr>
          <w:rFonts w:ascii="Arial" w:hAnsi="Arial" w:eastAsia="Arial" w:cs="Arial"/>
          <w:sz w:val="24"/>
          <w:szCs w:val="24"/>
        </w:rPr>
        <w:t xml:space="preserve">iii.ChecktheacceptanceofstringabbusingInstantaneousdescriptionforbothPDAandTM
6.WhatlanguageisacceptedbythePDAM=({q0,q1,q2},{a,b},{a,b,z},,q0,{q2})
withtransitions
(q0,a,z)={(q1,a),(q2,ε)}
(q1,b,a)={(q1,b)}
(q1,b,b)={(q1,b)}
(q1,a,b)={(q2,ε)}
PDADescription:
-States:{q0,q1,q2}
-InputAlphabet:{a,b}
-StackAlphabet:{a,b,z}(wherezistheinitialstacksymbol)
-StartState:q0
-AcceptingStates:{q2} </w:t>
      </w:r>
    </w:p>
    <w:p>
      <w:pPr/>
      <w:r>
        <w:rPr>
          <w:rFonts w:ascii="Arial" w:hAnsi="Arial" w:eastAsia="Arial" w:cs="Arial"/>
          <w:sz w:val="24"/>
          <w:szCs w:val="24"/>
        </w:rPr>
        <w:t xml:space="preserve">Transitions:
1.(q0,a,z)={(q1,a),(q2,ε)}
2.(q1,b,a)={(q1,b)}
3.(q1,b,b)={(q1,b)}
4.(q1,a,b)={(q2,ε)}
InitialStack:
-Thestackstartswiththesymbol'z'.
TransitionExplanation:
1.Fromq0:
-Onreading'a'with'z'onthestack:
-Movetoq1andpush'a'ontothestack.
-Alternatively,movetoq2anddonothingwiththestack(acceptingstate).
=(q0,a,z)={(q1,a),(q2,ε)}
2.Fromq1:
-Onreading'b'with'a'onthestack:
-Movetoq1andpush'b'ontothestack.
-Onreading'b'with'b'onthestack:
-Movetoq1andpush'b'ontothestack.
-Onreading'a'with'b'onthestack:
-Movetoq2anddonothingwiththestack(acceptingstate).
=.(q1,b,a)={(q1,b)}
(q1,b,b)={(q1,b)}
(q1,a,b)={(q2,ε)} </w:t>
      </w:r>
    </w:p>
    <w:p>
      <w:pPr/>
      <w:r>
        <w:rPr>
          <w:rFonts w:ascii="Arial" w:hAnsi="Arial" w:eastAsia="Arial" w:cs="Arial"/>
          <w:sz w:val="24"/>
          <w:szCs w:val="24"/>
        </w:rPr>
        <w:t xml:space="preserve">AcceptancebyStateq2:
-ThePDAcanmovetostateq2fromq0directlyonreading'a'with'z'onthestack.
-ThePDAcanmovetostateq2fromq1onreading'a'with'b'onthestack.
LanguageCharacteristics:
-ThePDAstartsinq0andcantransitiontoq2directlyonreading'a',acceptinganystring
startingwith'a'.
-ThePDAtransitionstoq1whenreading'a'andcontinuesprocessing'b'withstackoperations.
-Inq1,thestackgrowsasitprocesses'b'symbols.
-ThePDAcantransitiontotheacceptingstateq2ifitencountersan'a'whilethereisa'b'onthe
stack,balancingsomepreviouslyread'b's.
ThisimpliesthatthePDAacceptsstringswhere:
-Thereisatleastone'a'.
-Thenumberof'a'sreadisgreaterthanorequaltothenumberof'b'sread.
ThelanguageacceptedbythePDAMis </w:t>
      </w:r>
    </w:p>
    <w:p>
      <w:pPr/>
      <w:r>
        <w:rPr>
          <w:rFonts w:ascii="Arial" w:hAnsi="Arial" w:eastAsia="Arial" w:cs="Arial"/>
          <w:sz w:val="24"/>
          <w:szCs w:val="24"/>
        </w:rPr>
        <w:t xml:space="preserve">7.ConstructPDAthatacceptthelanguage
8.DrawTMthatcomputesadditionoftwounarynumbers. </w:t>
      </w:r>
    </w:p>
    <w:p>
      <w:pPr/>
      <w:r>
        <w:rPr>
          <w:rFonts w:ascii="Arial" w:hAnsi="Arial" w:eastAsia="Arial" w:cs="Arial"/>
          <w:sz w:val="24"/>
          <w:szCs w:val="24"/>
        </w:rPr>
        <w:t xml:space="preserve">9.Proofhaltingproblemisundecidableproblem.
HaltingProblem
Thehaltingproblemisperhapsoneofthemostfamousproblemsintheoreticalcomputer
science.Putsimply,thehaltingproblemaskswhetherthecomputationofaTuringmachine
haltsonsomegiveninputword.
Thehaltingproblemisdefinedtobetheproblem,foranyprogramRrunonalegalinputof
decidingifRhalts(terminates)onX.
HaltingProblemisUndecidable-proof
Proofbycontradiction.
Supposethereisa'program',H(insomeappropriatelanguage)thattakesasitsinputs
thetextofanotherlegalprogramRinthesamelanguage,andaninputXtoR,andafter
somefinitetime,itoutputs'yes'ifRhaltsonX,and'no'ifRdoesnot.
NowassumethatthereissomeotherprogramSthatdoesthefollowing:
-TakesasitsinputthetextofanylegalprogramR.
-Makesacopyofit.
-PassesbothcopiestothehypotheticalprogramH,whichisthusbeingasked'DoesR
haltwhenitisgivenitsowntextasinput?'
-GoesintoaninfiniteloopiftheoutputofHis'yes'(ieifRdoeshaltontext-inputR),
andhaltsiftheoutputofHis'no'(ieifithasdiscoveredthatRdoesnothaltonitsowntextas
input). </w:t>
      </w:r>
    </w:p>
    <w:p>
      <w:pPr/>
      <w:r>
        <w:rPr>
          <w:rFonts w:ascii="Arial" w:hAnsi="Arial" w:eastAsia="Arial" w:cs="Arial"/>
          <w:sz w:val="24"/>
          <w:szCs w:val="24"/>
        </w:rPr>
        <w:t xml:space="preserve">NowletShaveitsowntextasinput:
First,assumethatSdoeshalt:
H(S,S)=yes,soLgoesintoaninfiniteloop,andhenceS,theprogram
thatcontainsL,alsofailstoterminate.TheassumptionthatShaltshasled
totheconclusionthatitdoesn't.
Thenassume,thatSdoesnothalt:
H(S,S)=no,soSthenhalts.Now,evenmorestraightforwardly,the
assumptionthatSdoesnothalthasledtotheconclusionthatitdoes.
Clearlythereissomethingwrong!Henceitisprovedbycontradictionthathaltingproblemis
undecidable.
10.DefineP,NP,NPhardandNPcomplete.
P(PolynomialTime)
TheclassP,alsoknownasthesetofdecisionproblemsthatcanbesolvedbyadeterministic
Turingmachineinpolynomialtime,representsthesetofallproblemsthatcanbesolvedin
polynomialtime.Thismeansthatgivenaninstanceoftheproblem,theansweryesornocanbe
decidedinpolynomialtime.Forexample,theproblemofdeterminingwhetheraconnected
graphcanbecoloredusingtwocolorssothatnoedgeismonochromaticisinP.
NP(NondeterministicPolynomialTime)
TheclassNP,whichstandsfor"NondeterministicPolynomial-time,"representsthesetofall
decisionproblemsforwhichtheinstanceswheretheansweris"yes"haveproofsthatcanbe
verifiedinpolynomialtime.Thismeansthatifsomeonegivesusaninstanceoftheproblemand
acertificate(sometimescalledawitness)totheanswerbeingyes,wecancheckthatitis </w:t>
      </w:r>
    </w:p>
    <w:p>
      <w:pPr/>
      <w:r>
        <w:rPr>
          <w:rFonts w:ascii="Arial" w:hAnsi="Arial" w:eastAsia="Arial" w:cs="Arial"/>
          <w:sz w:val="24"/>
          <w:szCs w:val="24"/>
        </w:rPr>
        <w:t xml:space="preserve">correctinpolynomialtime.Forinstance,theproblemofdeterminingwhetheragivenintegercan
befactoredintosmallerintegersisinNP.
NP-Hard
AproblemisNP-hardifallproblemsinNParepolynomialtimereducibletoit.Thismeansthatif
asolutiontotheNP-hardproblemcanbefoundinpolynomialtime,thenallproblemsinNPcan
alsobesolvedinpolynomialtime.NP-hardproblemsdonotnecessarilybelongtoNP,andthey
canbedecisionproblemsoroptimizationproblems.Forexample,thehaltingproblem,which
determineswhetheragivenprogramwillhaltgivenaspecificinput,isNP-hard.
NP-Complete
AproblemisNP-completeifitisbothNP-hardandinNP.ThismeansthattheproblemisinNP
andallotherproblemsinNPcanbereducedtoitinpolynomialtime.NP-completeproblemsare
themostdifficultproblemsinNP,andsolvinganyoneofthemwouldimplythatallproblemsin
NPcanbesolvedinpolynomialtime.Forinstance,theproblemofdeterminingwhetheragiven
BooleanformulaissatisfiableisNP-complete. </w:t>
      </w:r>
    </w:p>
    <w:p>
      <w:pPr/>
      <w:r>
        <w:rPr>
          <w:rFonts w:ascii="Arial" w:hAnsi="Arial" w:eastAsia="Arial" w:cs="Arial"/>
          <w:sz w:val="24"/>
          <w:szCs w:val="24"/>
        </w:rPr>
        <w:t xml:space="preserve">Reference
-ComputationalComplexityTheoryManojPokharelCentralDepartmentofComputerScience
andIT,TribhuvanUniversityJune19,2020
-stackoverflow.com
-www.geeksforgeeks.org
-slideshare.com </w:t>
      </w:r>
    </w:p>
    <w:p>
      <w:pPr/>
      <w:r>
        <w:rPr>
          <w:rFonts w:ascii="Arial" w:hAnsi="Arial" w:eastAsia="Arial" w:cs="Arial"/>
          <w:sz w:val="24"/>
          <w:szCs w:val="24"/>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2024-08-04T19:00:39+02:00</dcterms:created>
  <dcterms:modified xsi:type="dcterms:W3CDTF">2024-08-04T19:00:39+02:00</dcterms:modified>
</cp:coreProperties>
</file>

<file path=docProps/custom.xml><?xml version="1.0" encoding="utf-8"?>
<Properties xmlns="http://schemas.openxmlformats.org/officeDocument/2006/custom-properties" xmlns:vt="http://schemas.openxmlformats.org/officeDocument/2006/docPropsVTypes"/>
</file>