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99DF2" w14:textId="77777777" w:rsidR="00FA512F" w:rsidRDefault="00FA512F" w:rsidP="00FA512F">
      <w:pPr>
        <w:jc w:val="center"/>
        <w:rPr>
          <w:b/>
          <w:sz w:val="32"/>
          <w:szCs w:val="32"/>
        </w:rPr>
      </w:pPr>
    </w:p>
    <w:p w14:paraId="48A99DF3" w14:textId="77777777" w:rsidR="003F2C94" w:rsidRDefault="00FA512F" w:rsidP="00FA512F">
      <w:pPr>
        <w:jc w:val="center"/>
        <w:rPr>
          <w:b/>
          <w:sz w:val="32"/>
          <w:szCs w:val="32"/>
        </w:rPr>
      </w:pPr>
      <w:r w:rsidRPr="00FA512F">
        <w:rPr>
          <w:b/>
          <w:sz w:val="32"/>
          <w:szCs w:val="32"/>
        </w:rPr>
        <w:t>Agile Delivery Services BPA</w:t>
      </w:r>
    </w:p>
    <w:p w14:paraId="6FD54B4C" w14:textId="3F78D530" w:rsidR="00BD01E9" w:rsidRDefault="00BD01E9" w:rsidP="00FA512F">
      <w:pPr>
        <w:jc w:val="center"/>
        <w:rPr>
          <w:b/>
          <w:sz w:val="32"/>
          <w:szCs w:val="32"/>
        </w:rPr>
      </w:pPr>
      <w:r>
        <w:rPr>
          <w:b/>
          <w:sz w:val="32"/>
          <w:szCs w:val="32"/>
        </w:rPr>
        <w:t>RFQ ID: RFQ993471</w:t>
      </w:r>
    </w:p>
    <w:p w14:paraId="48A99DF4" w14:textId="77777777" w:rsidR="00FA512F" w:rsidRDefault="00FA512F" w:rsidP="00FA512F">
      <w:pPr>
        <w:jc w:val="center"/>
        <w:rPr>
          <w:b/>
          <w:sz w:val="32"/>
          <w:szCs w:val="32"/>
        </w:rPr>
      </w:pPr>
    </w:p>
    <w:p w14:paraId="0B1A98F7" w14:textId="77777777" w:rsidR="00BD01E9" w:rsidRDefault="00BD01E9" w:rsidP="00FA512F">
      <w:pPr>
        <w:jc w:val="center"/>
        <w:rPr>
          <w:b/>
          <w:sz w:val="32"/>
          <w:szCs w:val="32"/>
        </w:rPr>
      </w:pPr>
    </w:p>
    <w:p w14:paraId="48A99DF5" w14:textId="151D0A13" w:rsidR="00FA512F" w:rsidRDefault="007C1C16" w:rsidP="00FA512F">
      <w:pPr>
        <w:jc w:val="center"/>
        <w:rPr>
          <w:b/>
          <w:sz w:val="32"/>
          <w:szCs w:val="32"/>
        </w:rPr>
      </w:pPr>
      <w:r>
        <w:rPr>
          <w:b/>
          <w:sz w:val="32"/>
          <w:szCs w:val="32"/>
        </w:rPr>
        <w:t>Pool 2</w:t>
      </w:r>
    </w:p>
    <w:p w14:paraId="48A99DF6" w14:textId="77777777" w:rsidR="00FA512F" w:rsidRDefault="00FA512F" w:rsidP="00FA512F">
      <w:pPr>
        <w:jc w:val="center"/>
        <w:rPr>
          <w:b/>
          <w:sz w:val="32"/>
          <w:szCs w:val="32"/>
        </w:rPr>
      </w:pPr>
    </w:p>
    <w:p w14:paraId="39EE9123" w14:textId="77777777" w:rsidR="00BD01E9" w:rsidRDefault="00BD01E9" w:rsidP="00FA512F">
      <w:pPr>
        <w:jc w:val="center"/>
        <w:rPr>
          <w:b/>
          <w:sz w:val="32"/>
          <w:szCs w:val="32"/>
        </w:rPr>
      </w:pPr>
    </w:p>
    <w:p w14:paraId="6CE0E769" w14:textId="77777777" w:rsidR="00BD01E9" w:rsidRDefault="00BD01E9" w:rsidP="00FA512F">
      <w:pPr>
        <w:jc w:val="center"/>
        <w:rPr>
          <w:b/>
          <w:sz w:val="32"/>
          <w:szCs w:val="32"/>
        </w:rPr>
      </w:pPr>
    </w:p>
    <w:p w14:paraId="48A99DF7" w14:textId="29F5FB6E" w:rsidR="00FA512F" w:rsidRDefault="00FA512F" w:rsidP="00FA512F">
      <w:pPr>
        <w:jc w:val="center"/>
        <w:rPr>
          <w:b/>
          <w:sz w:val="32"/>
          <w:szCs w:val="32"/>
        </w:rPr>
      </w:pPr>
      <w:r>
        <w:rPr>
          <w:b/>
          <w:sz w:val="32"/>
          <w:szCs w:val="32"/>
        </w:rPr>
        <w:t xml:space="preserve">Evidence Item: </w:t>
      </w:r>
      <w:r w:rsidR="00DF78FF">
        <w:rPr>
          <w:b/>
          <w:sz w:val="32"/>
          <w:szCs w:val="32"/>
        </w:rPr>
        <w:t>h</w:t>
      </w:r>
    </w:p>
    <w:p w14:paraId="48A99DF8" w14:textId="77777777" w:rsidR="00FA512F" w:rsidRDefault="00FA512F" w:rsidP="00FA512F">
      <w:pPr>
        <w:jc w:val="center"/>
        <w:rPr>
          <w:b/>
          <w:sz w:val="32"/>
          <w:szCs w:val="32"/>
        </w:rPr>
      </w:pPr>
    </w:p>
    <w:p w14:paraId="286E5C6D" w14:textId="77777777" w:rsidR="00BD01E9" w:rsidRDefault="00BD01E9" w:rsidP="00FA512F">
      <w:pPr>
        <w:jc w:val="center"/>
        <w:rPr>
          <w:b/>
          <w:sz w:val="32"/>
          <w:szCs w:val="32"/>
        </w:rPr>
      </w:pPr>
    </w:p>
    <w:p w14:paraId="25835207" w14:textId="77777777" w:rsidR="00BD01E9" w:rsidRDefault="00BD01E9" w:rsidP="00FA512F">
      <w:pPr>
        <w:jc w:val="center"/>
        <w:rPr>
          <w:b/>
          <w:sz w:val="32"/>
          <w:szCs w:val="32"/>
        </w:rPr>
      </w:pPr>
    </w:p>
    <w:p w14:paraId="4B77A2AC" w14:textId="6B361826" w:rsidR="00BD01E9" w:rsidRDefault="00DF78FF" w:rsidP="00FA512F">
      <w:pPr>
        <w:jc w:val="center"/>
        <w:rPr>
          <w:b/>
          <w:sz w:val="32"/>
          <w:szCs w:val="32"/>
        </w:rPr>
      </w:pPr>
      <w:r>
        <w:rPr>
          <w:b/>
          <w:sz w:val="32"/>
          <w:szCs w:val="32"/>
        </w:rPr>
        <w:t>Continuous Monitoring</w:t>
      </w:r>
    </w:p>
    <w:p w14:paraId="69DF52B4" w14:textId="1202781D" w:rsidR="00E97051" w:rsidRPr="000409D8" w:rsidRDefault="00E97051" w:rsidP="00E97051">
      <w:pPr>
        <w:pStyle w:val="Title"/>
        <w:rPr>
          <w:rFonts w:cs="Arial"/>
          <w:iCs/>
          <w:sz w:val="28"/>
          <w:szCs w:val="28"/>
        </w:rPr>
      </w:pPr>
      <w:r>
        <w:rPr>
          <w:rFonts w:cs="Arial"/>
          <w:iCs/>
          <w:sz w:val="28"/>
          <w:szCs w:val="28"/>
        </w:rPr>
        <w:t>Document Version 1.1</w:t>
      </w:r>
    </w:p>
    <w:p w14:paraId="3774AC4B" w14:textId="092D60D3" w:rsidR="00E97051" w:rsidRDefault="00E97051" w:rsidP="00E97051">
      <w:pPr>
        <w:pStyle w:val="Title"/>
        <w:rPr>
          <w:rFonts w:cs="Arial"/>
          <w:iCs/>
          <w:sz w:val="28"/>
          <w:szCs w:val="28"/>
        </w:rPr>
      </w:pPr>
      <w:r w:rsidRPr="000409D8">
        <w:rPr>
          <w:rFonts w:cs="Arial"/>
          <w:iCs/>
          <w:sz w:val="28"/>
          <w:szCs w:val="28"/>
        </w:rPr>
        <w:t xml:space="preserve">Dated </w:t>
      </w:r>
      <w:r>
        <w:rPr>
          <w:rFonts w:cs="Arial"/>
          <w:iCs/>
          <w:sz w:val="28"/>
          <w:szCs w:val="28"/>
        </w:rPr>
        <w:t>07/07/2015</w:t>
      </w:r>
    </w:p>
    <w:p w14:paraId="62CEA8C7" w14:textId="2F9372A3" w:rsidR="00E97051" w:rsidRDefault="00E97051" w:rsidP="00E97051"/>
    <w:p w14:paraId="46A1A48A" w14:textId="42322D5B" w:rsidR="00E97051" w:rsidRDefault="00E97051">
      <w:r>
        <w:lastRenderedPageBreak/>
        <w:br w:type="page"/>
      </w:r>
    </w:p>
    <w:p w14:paraId="04CF2F93" w14:textId="2D4AD0E6" w:rsidR="00041EA0" w:rsidRDefault="0017272B" w:rsidP="00D83ED8">
      <w:pPr>
        <w:pStyle w:val="NoSpacing"/>
        <w:rPr>
          <w:b/>
          <w:sz w:val="30"/>
          <w:szCs w:val="30"/>
        </w:rPr>
      </w:pPr>
      <w:r>
        <w:rPr>
          <w:b/>
          <w:sz w:val="30"/>
          <w:szCs w:val="30"/>
        </w:rPr>
        <w:lastRenderedPageBreak/>
        <w:t>Continuous Monitoring</w:t>
      </w:r>
    </w:p>
    <w:p w14:paraId="42F3A100" w14:textId="77777777" w:rsidR="00041EA0" w:rsidRDefault="00041EA0" w:rsidP="00D83ED8">
      <w:pPr>
        <w:pStyle w:val="NoSpacing"/>
        <w:rPr>
          <w:b/>
          <w:sz w:val="30"/>
          <w:szCs w:val="30"/>
        </w:rPr>
      </w:pPr>
    </w:p>
    <w:p w14:paraId="2A3CD269" w14:textId="79D9BB1B" w:rsidR="0017272B" w:rsidRPr="0017272B" w:rsidRDefault="0017272B" w:rsidP="00D83ED8">
      <w:pPr>
        <w:pStyle w:val="NoSpacing"/>
        <w:rPr>
          <w:sz w:val="24"/>
          <w:szCs w:val="30"/>
        </w:rPr>
      </w:pPr>
      <w:r w:rsidRPr="0017272B">
        <w:rPr>
          <w:sz w:val="24"/>
          <w:szCs w:val="30"/>
        </w:rPr>
        <w:t>For the GSA Agile prototype</w:t>
      </w:r>
      <w:r>
        <w:rPr>
          <w:sz w:val="24"/>
          <w:szCs w:val="30"/>
        </w:rPr>
        <w:t>,</w:t>
      </w:r>
      <w:r w:rsidRPr="0017272B">
        <w:rPr>
          <w:sz w:val="24"/>
          <w:szCs w:val="30"/>
        </w:rPr>
        <w:t xml:space="preserve"> FoodRecall.us</w:t>
      </w:r>
      <w:r>
        <w:rPr>
          <w:sz w:val="24"/>
          <w:szCs w:val="30"/>
        </w:rPr>
        <w:t>,</w:t>
      </w:r>
      <w:r w:rsidRPr="0017272B">
        <w:rPr>
          <w:sz w:val="24"/>
          <w:szCs w:val="30"/>
        </w:rPr>
        <w:t xml:space="preserve"> we have </w:t>
      </w:r>
      <w:r>
        <w:rPr>
          <w:sz w:val="24"/>
          <w:szCs w:val="30"/>
        </w:rPr>
        <w:t>incorporated into the design</w:t>
      </w:r>
      <w:r w:rsidR="00CD2430">
        <w:rPr>
          <w:sz w:val="24"/>
          <w:szCs w:val="30"/>
        </w:rPr>
        <w:t>,</w:t>
      </w:r>
      <w:r>
        <w:rPr>
          <w:sz w:val="24"/>
          <w:szCs w:val="30"/>
        </w:rPr>
        <w:t xml:space="preserve"> monitoring at both the infrastructure level as well as the application level.</w:t>
      </w:r>
      <w:r w:rsidR="00CD2430">
        <w:rPr>
          <w:sz w:val="24"/>
          <w:szCs w:val="30"/>
        </w:rPr>
        <w:t xml:space="preserve"> For application level monitoring we have chosen to use New Relic tools (Dashboard screen shot below). For infrastructure level monitoring we are using the AWS monitoring console (Dashboard screen shot on next page).</w:t>
      </w:r>
      <w:bookmarkStart w:id="0" w:name="_GoBack"/>
      <w:bookmarkEnd w:id="0"/>
    </w:p>
    <w:p w14:paraId="2814E219" w14:textId="77777777" w:rsidR="0017272B" w:rsidRDefault="0017272B" w:rsidP="00D83ED8">
      <w:pPr>
        <w:pStyle w:val="NoSpacing"/>
        <w:rPr>
          <w:b/>
          <w:sz w:val="30"/>
          <w:szCs w:val="30"/>
        </w:rPr>
      </w:pPr>
    </w:p>
    <w:p w14:paraId="5DF97C1B" w14:textId="1F6F93C8" w:rsidR="0017272B" w:rsidRDefault="0017272B" w:rsidP="00D83ED8">
      <w:pPr>
        <w:pStyle w:val="NoSpacing"/>
        <w:rPr>
          <w:b/>
          <w:sz w:val="30"/>
          <w:szCs w:val="30"/>
        </w:rPr>
      </w:pPr>
      <w:r>
        <w:rPr>
          <w:noProof/>
        </w:rPr>
        <w:drawing>
          <wp:inline distT="0" distB="0" distL="0" distR="0" wp14:anchorId="4327E17F" wp14:editId="587275E2">
            <wp:extent cx="5943600" cy="3853784"/>
            <wp:effectExtent l="0" t="0" r="0" b="0"/>
            <wp:docPr id="3" name="Picture 3" descr="cid:image001.png@01D0B814.6B7D87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0B814.6B7D87F0"/>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5943600" cy="3853784"/>
                    </a:xfrm>
                    <a:prstGeom prst="rect">
                      <a:avLst/>
                    </a:prstGeom>
                    <a:noFill/>
                    <a:ln>
                      <a:noFill/>
                    </a:ln>
                  </pic:spPr>
                </pic:pic>
              </a:graphicData>
            </a:graphic>
          </wp:inline>
        </w:drawing>
      </w:r>
    </w:p>
    <w:p w14:paraId="74413E5D" w14:textId="77777777" w:rsidR="0017272B" w:rsidRDefault="0017272B" w:rsidP="00D83ED8">
      <w:pPr>
        <w:pStyle w:val="NoSpacing"/>
        <w:rPr>
          <w:b/>
          <w:sz w:val="30"/>
          <w:szCs w:val="30"/>
        </w:rPr>
      </w:pPr>
    </w:p>
    <w:p w14:paraId="276722E0" w14:textId="52616E7E" w:rsidR="00041EA0" w:rsidRDefault="00D27E03" w:rsidP="00D83ED8">
      <w:pPr>
        <w:pStyle w:val="NoSpacing"/>
        <w:rPr>
          <w:b/>
          <w:sz w:val="30"/>
          <w:szCs w:val="30"/>
        </w:rPr>
      </w:pPr>
      <w:r w:rsidRPr="00D27E03">
        <w:rPr>
          <w:b/>
          <w:sz w:val="30"/>
          <w:szCs w:val="30"/>
        </w:rPr>
        <w:lastRenderedPageBreak/>
        <w:drawing>
          <wp:inline distT="0" distB="0" distL="0" distR="0" wp14:anchorId="7ED8B1D5" wp14:editId="1AFC6AE0">
            <wp:extent cx="5943600" cy="299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3390"/>
                    </a:xfrm>
                    <a:prstGeom prst="rect">
                      <a:avLst/>
                    </a:prstGeom>
                  </pic:spPr>
                </pic:pic>
              </a:graphicData>
            </a:graphic>
          </wp:inline>
        </w:drawing>
      </w:r>
    </w:p>
    <w:p w14:paraId="154958ED" w14:textId="18372868" w:rsidR="00DF78FF" w:rsidRDefault="00DF78FF" w:rsidP="00D83ED8">
      <w:pPr>
        <w:pStyle w:val="NoSpacing"/>
        <w:rPr>
          <w:b/>
          <w:sz w:val="30"/>
          <w:szCs w:val="30"/>
        </w:rPr>
      </w:pPr>
    </w:p>
    <w:p w14:paraId="1162D94D" w14:textId="77777777" w:rsidR="00DF78FF" w:rsidRDefault="00DF78FF" w:rsidP="00D83ED8">
      <w:pPr>
        <w:pStyle w:val="NoSpacing"/>
        <w:rPr>
          <w:b/>
          <w:sz w:val="30"/>
          <w:szCs w:val="30"/>
        </w:rPr>
      </w:pPr>
    </w:p>
    <w:p w14:paraId="5E4CABE2" w14:textId="77777777" w:rsidR="00BD01E9" w:rsidRPr="00FA512F" w:rsidRDefault="00BD01E9" w:rsidP="00FA512F">
      <w:pPr>
        <w:jc w:val="center"/>
        <w:rPr>
          <w:b/>
          <w:sz w:val="32"/>
          <w:szCs w:val="32"/>
        </w:rPr>
      </w:pPr>
    </w:p>
    <w:sectPr w:rsidR="00BD01E9" w:rsidRPr="00FA512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8DE6C" w14:textId="77777777" w:rsidR="00E6493C" w:rsidRDefault="00E6493C" w:rsidP="00FA512F">
      <w:pPr>
        <w:spacing w:after="0" w:line="240" w:lineRule="auto"/>
      </w:pPr>
      <w:r>
        <w:separator/>
      </w:r>
    </w:p>
  </w:endnote>
  <w:endnote w:type="continuationSeparator" w:id="0">
    <w:p w14:paraId="7A11F0D7" w14:textId="77777777" w:rsidR="00E6493C" w:rsidRDefault="00E6493C" w:rsidP="00FA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6471E" w14:textId="77777777" w:rsidR="00E6493C" w:rsidRDefault="00E6493C" w:rsidP="00FA512F">
      <w:pPr>
        <w:spacing w:after="0" w:line="240" w:lineRule="auto"/>
      </w:pPr>
      <w:r>
        <w:separator/>
      </w:r>
    </w:p>
  </w:footnote>
  <w:footnote w:type="continuationSeparator" w:id="0">
    <w:p w14:paraId="5C64EBF1" w14:textId="77777777" w:rsidR="00E6493C" w:rsidRDefault="00E6493C" w:rsidP="00FA51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99DFE" w14:textId="77777777" w:rsidR="00FA512F" w:rsidRDefault="00FA512F" w:rsidP="00FA512F">
    <w:pPr>
      <w:pStyle w:val="Header"/>
      <w:jc w:val="right"/>
    </w:pPr>
    <w:r>
      <w:rPr>
        <w:noProof/>
      </w:rPr>
      <w:drawing>
        <wp:inline distT="0" distB="0" distL="0" distR="0" wp14:anchorId="48A99DFF" wp14:editId="48A99E00">
          <wp:extent cx="1295400" cy="102435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aTech_LOGO_368x291.jpg"/>
                  <pic:cNvPicPr/>
                </pic:nvPicPr>
                <pic:blipFill>
                  <a:blip r:embed="rId1">
                    <a:extLst>
                      <a:ext uri="{28A0092B-C50C-407E-A947-70E740481C1C}">
                        <a14:useLocalDpi xmlns:a14="http://schemas.microsoft.com/office/drawing/2010/main" val="0"/>
                      </a:ext>
                    </a:extLst>
                  </a:blip>
                  <a:stretch>
                    <a:fillRect/>
                  </a:stretch>
                </pic:blipFill>
                <pic:spPr>
                  <a:xfrm>
                    <a:off x="0" y="0"/>
                    <a:ext cx="1326205" cy="104871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C14C6A0"/>
    <w:lvl w:ilvl="0">
      <w:start w:val="1"/>
      <w:numFmt w:val="decimal"/>
      <w:pStyle w:val="Heading1"/>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2053241"/>
    <w:multiLevelType w:val="hybridMultilevel"/>
    <w:tmpl w:val="410A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D761B"/>
    <w:multiLevelType w:val="hybridMultilevel"/>
    <w:tmpl w:val="8014262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D5A6E"/>
    <w:multiLevelType w:val="hybridMultilevel"/>
    <w:tmpl w:val="FA5AD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9A6A24"/>
    <w:multiLevelType w:val="hybridMultilevel"/>
    <w:tmpl w:val="7A6E64C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A4861"/>
    <w:multiLevelType w:val="hybridMultilevel"/>
    <w:tmpl w:val="0EAAFC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6A004D"/>
    <w:multiLevelType w:val="hybridMultilevel"/>
    <w:tmpl w:val="9176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C6A19"/>
    <w:multiLevelType w:val="hybridMultilevel"/>
    <w:tmpl w:val="F8407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8D63F2"/>
    <w:multiLevelType w:val="hybridMultilevel"/>
    <w:tmpl w:val="17CAEAC8"/>
    <w:lvl w:ilvl="0" w:tplc="6206F138">
      <w:start w:val="1"/>
      <w:numFmt w:val="bullet"/>
      <w:pStyle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9623DEA"/>
    <w:multiLevelType w:val="hybridMultilevel"/>
    <w:tmpl w:val="DFDCC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7C6D81"/>
    <w:multiLevelType w:val="hybridMultilevel"/>
    <w:tmpl w:val="80803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EB2305"/>
    <w:multiLevelType w:val="hybridMultilevel"/>
    <w:tmpl w:val="8CDAF10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A0ACA"/>
    <w:multiLevelType w:val="hybridMultilevel"/>
    <w:tmpl w:val="A552CB6A"/>
    <w:lvl w:ilvl="0" w:tplc="218658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6"/>
  </w:num>
  <w:num w:numId="5">
    <w:abstractNumId w:val="7"/>
  </w:num>
  <w:num w:numId="6">
    <w:abstractNumId w:val="10"/>
  </w:num>
  <w:num w:numId="7">
    <w:abstractNumId w:val="4"/>
  </w:num>
  <w:num w:numId="8">
    <w:abstractNumId w:val="3"/>
  </w:num>
  <w:num w:numId="9">
    <w:abstractNumId w:val="9"/>
  </w:num>
  <w:num w:numId="10">
    <w:abstractNumId w:val="11"/>
  </w:num>
  <w:num w:numId="11">
    <w:abstractNumId w:val="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5"/>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2F"/>
    <w:rsid w:val="00041EA0"/>
    <w:rsid w:val="00165333"/>
    <w:rsid w:val="0017272B"/>
    <w:rsid w:val="001D21CE"/>
    <w:rsid w:val="001F02BB"/>
    <w:rsid w:val="00255F47"/>
    <w:rsid w:val="002E338F"/>
    <w:rsid w:val="002E3896"/>
    <w:rsid w:val="002F53AD"/>
    <w:rsid w:val="00303796"/>
    <w:rsid w:val="00326068"/>
    <w:rsid w:val="003B6FA4"/>
    <w:rsid w:val="003D4759"/>
    <w:rsid w:val="00424F5F"/>
    <w:rsid w:val="00485DE8"/>
    <w:rsid w:val="004F7847"/>
    <w:rsid w:val="00535AD0"/>
    <w:rsid w:val="005B4909"/>
    <w:rsid w:val="005C442F"/>
    <w:rsid w:val="005D01BF"/>
    <w:rsid w:val="006110AF"/>
    <w:rsid w:val="006A407B"/>
    <w:rsid w:val="00761D92"/>
    <w:rsid w:val="00773122"/>
    <w:rsid w:val="00777EF6"/>
    <w:rsid w:val="007C1C16"/>
    <w:rsid w:val="0091065B"/>
    <w:rsid w:val="00950B82"/>
    <w:rsid w:val="009C20C3"/>
    <w:rsid w:val="00A0376D"/>
    <w:rsid w:val="00A11F10"/>
    <w:rsid w:val="00AF0B76"/>
    <w:rsid w:val="00BD01E9"/>
    <w:rsid w:val="00C36751"/>
    <w:rsid w:val="00CB786C"/>
    <w:rsid w:val="00CD2430"/>
    <w:rsid w:val="00CF21A5"/>
    <w:rsid w:val="00D106CE"/>
    <w:rsid w:val="00D27E03"/>
    <w:rsid w:val="00D35973"/>
    <w:rsid w:val="00D83ED8"/>
    <w:rsid w:val="00D97A21"/>
    <w:rsid w:val="00DA66F6"/>
    <w:rsid w:val="00DF78FF"/>
    <w:rsid w:val="00E6493C"/>
    <w:rsid w:val="00E97051"/>
    <w:rsid w:val="00EF2E24"/>
    <w:rsid w:val="00F04998"/>
    <w:rsid w:val="00F65106"/>
    <w:rsid w:val="00FA512F"/>
    <w:rsid w:val="00FE0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8A99DF2"/>
  <w15:chartTrackingRefBased/>
  <w15:docId w15:val="{4B8FA7F9-54AD-4A1D-99EF-2AA52063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97051"/>
    <w:pPr>
      <w:keepNext/>
      <w:widowControl w:val="0"/>
      <w:numPr>
        <w:numId w:val="1"/>
      </w:numPr>
      <w:tabs>
        <w:tab w:val="left" w:pos="720"/>
      </w:tabs>
      <w:spacing w:after="120" w:line="240" w:lineRule="auto"/>
      <w:outlineLvl w:val="0"/>
    </w:pPr>
    <w:rPr>
      <w:rFonts w:ascii="Arial" w:eastAsia="Times New Roman" w:hAnsi="Arial" w:cs="Times New Roman"/>
      <w:b/>
      <w:sz w:val="24"/>
      <w:szCs w:val="20"/>
    </w:rPr>
  </w:style>
  <w:style w:type="paragraph" w:styleId="Heading3">
    <w:name w:val="heading 3"/>
    <w:basedOn w:val="Heading1"/>
    <w:next w:val="Normal"/>
    <w:link w:val="Heading3Char"/>
    <w:qFormat/>
    <w:rsid w:val="00E97051"/>
    <w:pPr>
      <w:numPr>
        <w:ilvl w:val="2"/>
      </w:numPr>
      <w:tabs>
        <w:tab w:val="left" w:pos="1080"/>
      </w:tabs>
      <w:outlineLvl w:val="2"/>
    </w:pPr>
    <w:rPr>
      <w:rFonts w:ascii="Verdana" w:hAnsi="Verdana"/>
      <w:b w:val="0"/>
    </w:rPr>
  </w:style>
  <w:style w:type="paragraph" w:styleId="Heading4">
    <w:name w:val="heading 4"/>
    <w:basedOn w:val="Heading1"/>
    <w:next w:val="Normal"/>
    <w:link w:val="Heading4Char"/>
    <w:qFormat/>
    <w:rsid w:val="00E97051"/>
    <w:pPr>
      <w:numPr>
        <w:ilvl w:val="3"/>
      </w:numPr>
      <w:outlineLvl w:val="3"/>
    </w:pPr>
    <w:rPr>
      <w:b w:val="0"/>
      <w:sz w:val="20"/>
      <w:lang w:val="es-ES_tradnl"/>
    </w:rPr>
  </w:style>
  <w:style w:type="paragraph" w:styleId="Heading5">
    <w:name w:val="heading 5"/>
    <w:basedOn w:val="Normal"/>
    <w:next w:val="Normal"/>
    <w:link w:val="Heading5Char"/>
    <w:qFormat/>
    <w:rsid w:val="00E97051"/>
    <w:pPr>
      <w:widowControl w:val="0"/>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E97051"/>
    <w:pPr>
      <w:widowControl w:val="0"/>
      <w:numPr>
        <w:ilvl w:val="5"/>
        <w:numId w:val="1"/>
      </w:numPr>
      <w:spacing w:before="240" w:after="60" w:line="240" w:lineRule="auto"/>
      <w:outlineLvl w:val="5"/>
    </w:pPr>
    <w:rPr>
      <w:rFonts w:ascii="Times New Roman" w:eastAsia="Times New Roman" w:hAnsi="Times New Roman" w:cs="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12F"/>
  </w:style>
  <w:style w:type="paragraph" w:styleId="Footer">
    <w:name w:val="footer"/>
    <w:basedOn w:val="Normal"/>
    <w:link w:val="FooterChar"/>
    <w:uiPriority w:val="99"/>
    <w:unhideWhenUsed/>
    <w:rsid w:val="00FA5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12F"/>
  </w:style>
  <w:style w:type="paragraph" w:styleId="Title">
    <w:name w:val="Title"/>
    <w:basedOn w:val="Normal"/>
    <w:next w:val="Normal"/>
    <w:link w:val="TitleChar"/>
    <w:qFormat/>
    <w:rsid w:val="00E9705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E97051"/>
    <w:rPr>
      <w:rFonts w:ascii="Arial" w:eastAsia="Times New Roman" w:hAnsi="Arial" w:cs="Times New Roman"/>
      <w:b/>
      <w:sz w:val="36"/>
      <w:szCs w:val="20"/>
    </w:rPr>
  </w:style>
  <w:style w:type="character" w:customStyle="1" w:styleId="Heading1Char">
    <w:name w:val="Heading 1 Char"/>
    <w:basedOn w:val="DefaultParagraphFont"/>
    <w:link w:val="Heading1"/>
    <w:rsid w:val="00E97051"/>
    <w:rPr>
      <w:rFonts w:ascii="Arial" w:eastAsia="Times New Roman" w:hAnsi="Arial" w:cs="Times New Roman"/>
      <w:b/>
      <w:sz w:val="24"/>
      <w:szCs w:val="20"/>
    </w:rPr>
  </w:style>
  <w:style w:type="character" w:customStyle="1" w:styleId="Heading3Char">
    <w:name w:val="Heading 3 Char"/>
    <w:basedOn w:val="DefaultParagraphFont"/>
    <w:link w:val="Heading3"/>
    <w:rsid w:val="00E97051"/>
    <w:rPr>
      <w:rFonts w:ascii="Verdana" w:eastAsia="Times New Roman" w:hAnsi="Verdana" w:cs="Times New Roman"/>
      <w:sz w:val="24"/>
      <w:szCs w:val="20"/>
    </w:rPr>
  </w:style>
  <w:style w:type="character" w:customStyle="1" w:styleId="Heading4Char">
    <w:name w:val="Heading 4 Char"/>
    <w:basedOn w:val="DefaultParagraphFont"/>
    <w:link w:val="Heading4"/>
    <w:rsid w:val="00E97051"/>
    <w:rPr>
      <w:rFonts w:ascii="Arial" w:eastAsia="Times New Roman" w:hAnsi="Arial" w:cs="Times New Roman"/>
      <w:sz w:val="20"/>
      <w:szCs w:val="20"/>
      <w:lang w:val="es-ES_tradnl"/>
    </w:rPr>
  </w:style>
  <w:style w:type="character" w:customStyle="1" w:styleId="Heading5Char">
    <w:name w:val="Heading 5 Char"/>
    <w:basedOn w:val="DefaultParagraphFont"/>
    <w:link w:val="Heading5"/>
    <w:rsid w:val="00E97051"/>
    <w:rPr>
      <w:rFonts w:ascii="Times New Roman" w:eastAsia="Times New Roman" w:hAnsi="Times New Roman" w:cs="Times New Roman"/>
      <w:szCs w:val="20"/>
    </w:rPr>
  </w:style>
  <w:style w:type="character" w:customStyle="1" w:styleId="Heading6Char">
    <w:name w:val="Heading 6 Char"/>
    <w:basedOn w:val="DefaultParagraphFont"/>
    <w:link w:val="Heading6"/>
    <w:rsid w:val="00E97051"/>
    <w:rPr>
      <w:rFonts w:ascii="Times New Roman" w:eastAsia="Times New Roman" w:hAnsi="Times New Roman" w:cs="Times New Roman"/>
      <w:i/>
      <w:szCs w:val="20"/>
    </w:rPr>
  </w:style>
  <w:style w:type="paragraph" w:styleId="TOC1">
    <w:name w:val="toc 1"/>
    <w:basedOn w:val="Normal"/>
    <w:next w:val="Normal"/>
    <w:uiPriority w:val="39"/>
    <w:rsid w:val="00E97051"/>
    <w:pPr>
      <w:widowControl w:val="0"/>
      <w:tabs>
        <w:tab w:val="left" w:pos="432"/>
        <w:tab w:val="right" w:leader="dot" w:pos="9360"/>
      </w:tabs>
      <w:spacing w:before="240" w:after="60" w:line="240" w:lineRule="auto"/>
      <w:ind w:right="720"/>
    </w:pPr>
    <w:rPr>
      <w:rFonts w:ascii="Times New Roman" w:eastAsia="Times New Roman" w:hAnsi="Times New Roman" w:cs="Times New Roman"/>
      <w:noProof/>
      <w:sz w:val="20"/>
      <w:szCs w:val="20"/>
    </w:rPr>
  </w:style>
  <w:style w:type="paragraph" w:customStyle="1" w:styleId="Tabletext">
    <w:name w:val="Tabletext"/>
    <w:basedOn w:val="Normal"/>
    <w:rsid w:val="00E97051"/>
    <w:pPr>
      <w:keepLines/>
      <w:widowControl w:val="0"/>
      <w:spacing w:after="60" w:line="240" w:lineRule="auto"/>
    </w:pPr>
    <w:rPr>
      <w:rFonts w:ascii="Times New Roman" w:eastAsia="Times New Roman" w:hAnsi="Times New Roman" w:cs="Times New Roman"/>
      <w:sz w:val="18"/>
      <w:szCs w:val="20"/>
    </w:rPr>
  </w:style>
  <w:style w:type="character" w:styleId="Hyperlink">
    <w:name w:val="Hyperlink"/>
    <w:uiPriority w:val="99"/>
    <w:rsid w:val="00E97051"/>
    <w:rPr>
      <w:color w:val="0000FF"/>
      <w:u w:val="single"/>
    </w:rPr>
  </w:style>
  <w:style w:type="paragraph" w:styleId="PlainText">
    <w:name w:val="Plain Text"/>
    <w:basedOn w:val="Normal"/>
    <w:link w:val="PlainTextChar"/>
    <w:rsid w:val="00E9705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E97051"/>
    <w:rPr>
      <w:rFonts w:ascii="Courier New" w:eastAsia="Times New Roman" w:hAnsi="Courier New" w:cs="Times New Roman"/>
      <w:sz w:val="20"/>
      <w:szCs w:val="20"/>
    </w:rPr>
  </w:style>
  <w:style w:type="paragraph" w:styleId="ListParagraph">
    <w:name w:val="List Paragraph"/>
    <w:basedOn w:val="Normal"/>
    <w:uiPriority w:val="34"/>
    <w:qFormat/>
    <w:rsid w:val="00E97051"/>
    <w:pPr>
      <w:spacing w:after="0" w:line="240" w:lineRule="auto"/>
      <w:ind w:left="720"/>
      <w:contextualSpacing/>
    </w:pPr>
    <w:rPr>
      <w:rFonts w:ascii="Times New Roman" w:eastAsia="Times New Roman" w:hAnsi="Times New Roman" w:cs="Times New Roman"/>
    </w:rPr>
  </w:style>
  <w:style w:type="paragraph" w:styleId="NoSpacing">
    <w:name w:val="No Spacing"/>
    <w:uiPriority w:val="1"/>
    <w:qFormat/>
    <w:rsid w:val="00E97051"/>
    <w:pPr>
      <w:widowControl w:val="0"/>
      <w:spacing w:after="0" w:line="240" w:lineRule="auto"/>
    </w:pPr>
    <w:rPr>
      <w:rFonts w:ascii="Times New Roman" w:eastAsia="Times New Roman" w:hAnsi="Times New Roman" w:cs="Times New Roman"/>
      <w:sz w:val="20"/>
      <w:szCs w:val="20"/>
    </w:rPr>
  </w:style>
  <w:style w:type="paragraph" w:customStyle="1" w:styleId="Bullet-Level1">
    <w:name w:val="Bullet - Level 1"/>
    <w:basedOn w:val="Normal"/>
    <w:rsid w:val="00E97051"/>
    <w:pPr>
      <w:spacing w:after="0" w:line="240" w:lineRule="auto"/>
      <w:ind w:left="864"/>
      <w:jc w:val="both"/>
    </w:pPr>
    <w:rPr>
      <w:rFonts w:ascii="Times New Roman" w:eastAsia="Times New Roman" w:hAnsi="Times New Roman" w:cs="Times New Roman"/>
      <w:sz w:val="20"/>
      <w:szCs w:val="20"/>
    </w:rPr>
  </w:style>
  <w:style w:type="paragraph" w:customStyle="1" w:styleId="bullet">
    <w:name w:val="bullet"/>
    <w:basedOn w:val="Normal"/>
    <w:rsid w:val="00E97051"/>
    <w:pPr>
      <w:numPr>
        <w:numId w:val="2"/>
      </w:numPr>
      <w:spacing w:after="0" w:line="240" w:lineRule="auto"/>
      <w:jc w:val="both"/>
    </w:pPr>
    <w:rPr>
      <w:rFonts w:ascii="Times New Roman" w:eastAsia="Times New Roman" w:hAnsi="Times New Roman" w:cs="Times New Roman"/>
      <w:sz w:val="20"/>
      <w:szCs w:val="20"/>
    </w:rPr>
  </w:style>
  <w:style w:type="paragraph" w:customStyle="1" w:styleId="tabletxt">
    <w:name w:val="tabletxt"/>
    <w:basedOn w:val="Normal"/>
    <w:rsid w:val="00E97051"/>
    <w:pPr>
      <w:autoSpaceDE w:val="0"/>
      <w:autoSpaceDN w:val="0"/>
      <w:adjustRightInd w:val="0"/>
      <w:spacing w:before="20" w:after="20" w:line="240" w:lineRule="auto"/>
      <w:jc w:val="both"/>
    </w:pPr>
    <w:rPr>
      <w:rFonts w:ascii="Times New Roman" w:eastAsia="Times New Roman" w:hAnsi="Times New Roman"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28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cid:image001.png@01D0B814.6B7D87F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83BFC360E5B341B8CF89FA9842433E" ma:contentTypeVersion="" ma:contentTypeDescription="Create a new document." ma:contentTypeScope="" ma:versionID="ff2cc6c57ca5557f807ceb72ebfad8c9">
  <xsd:schema xmlns:xsd="http://www.w3.org/2001/XMLSchema" xmlns:xs="http://www.w3.org/2001/XMLSchema" xmlns:p="http://schemas.microsoft.com/office/2006/metadata/properties" xmlns:ns2="http://schemas.microsoft.com/sharepoint/v4" xmlns:ns3="396e76bc-4d6c-42b2-ad3a-fcacb3e22241" targetNamespace="http://schemas.microsoft.com/office/2006/metadata/properties" ma:root="true" ma:fieldsID="b3f3610e59e4b9da5d59f8ea83b7e01a" ns2:_="" ns3:_="">
    <xsd:import namespace="http://schemas.microsoft.com/sharepoint/v4"/>
    <xsd:import namespace="396e76bc-4d6c-42b2-ad3a-fcacb3e22241"/>
    <xsd:element name="properties">
      <xsd:complexType>
        <xsd:sequence>
          <xsd:element name="documentManagement">
            <xsd:complexType>
              <xsd:all>
                <xsd:element ref="ns2:IconOverlay"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6e76bc-4d6c-42b2-ad3a-fcacb3e2224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4A76B-F5BE-4F57-8A6F-3FDA7E67B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396e76bc-4d6c-42b2-ad3a-fcacb3e22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1DC9FF-AE7C-4CCB-8511-9E8A9C61FECE}">
  <ds:schemaRefs>
    <ds:schemaRef ds:uri="396e76bc-4d6c-42b2-ad3a-fcacb3e22241"/>
    <ds:schemaRef ds:uri="http://purl.org/dc/terms/"/>
    <ds:schemaRef ds:uri="http://purl.org/dc/dcmitype/"/>
    <ds:schemaRef ds:uri="http://www.w3.org/XML/1998/namespace"/>
    <ds:schemaRef ds:uri="http://schemas.openxmlformats.org/package/2006/metadata/core-properties"/>
    <ds:schemaRef ds:uri="http://schemas.microsoft.com/sharepoint/v4"/>
    <ds:schemaRef ds:uri="http://schemas.microsoft.com/office/2006/documentManagement/types"/>
    <ds:schemaRef ds:uri="http://purl.org/dc/elements/1.1/"/>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C8CCFE3A-A129-4D59-85B5-3913B060CA92}">
  <ds:schemaRefs>
    <ds:schemaRef ds:uri="http://schemas.microsoft.com/sharepoint/v3/contenttype/forms"/>
  </ds:schemaRefs>
</ds:datastoreItem>
</file>

<file path=customXml/itemProps4.xml><?xml version="1.0" encoding="utf-8"?>
<ds:datastoreItem xmlns:ds="http://schemas.openxmlformats.org/officeDocument/2006/customXml" ds:itemID="{9AF29281-5E37-4D31-997E-CD6ED3A20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FDA_GSA_AGILE_Test_Plan</vt:lpstr>
    </vt:vector>
  </TitlesOfParts>
  <Company/>
  <LinksUpToDate>false</LinksUpToDate>
  <CharactersWithSpaces>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FDA_GSA_AGILE_Test_Plan</dc:title>
  <dc:subject/>
  <dc:creator>Liliana</dc:creator>
  <cp:keywords/>
  <dc:description/>
  <cp:lastModifiedBy>Bruce Freedman</cp:lastModifiedBy>
  <cp:revision>4</cp:revision>
  <dcterms:created xsi:type="dcterms:W3CDTF">2015-07-06T22:11:00Z</dcterms:created>
  <dcterms:modified xsi:type="dcterms:W3CDTF">2015-07-06T22:54:00Z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0x010100A783BFC360E5B341B8CF89FA9842433E</vt:lpwstr>
  </property>
</Properties>
</file>