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788E" w:rsidR="00221A1B" w:rsidRDefault="00221A1B" w14:paraId="6E3C1779" w14:textId="77777777">
      <w:pPr>
        <w:rPr>
          <w:lang w:val="en-US"/>
        </w:rPr>
      </w:pPr>
    </w:p>
    <w:p w:rsidR="00B03621" w:rsidRDefault="00B03621" w14:paraId="2D396B33" w14:textId="77777777"/>
    <w:p w:rsidR="00B03621" w:rsidP="00B03621" w:rsidRDefault="00B03621" w14:paraId="1F91131F" w14:textId="77777777">
      <w:pPr>
        <w:jc w:val="right"/>
        <w:rPr>
          <w:rFonts w:cstheme="minorHAnsi"/>
        </w:rPr>
      </w:pPr>
    </w:p>
    <w:p w:rsidR="00B03621" w:rsidP="00B03621" w:rsidRDefault="00B03621" w14:paraId="1B974A9B" w14:textId="77777777">
      <w:pPr>
        <w:jc w:val="right"/>
        <w:rPr>
          <w:rFonts w:cstheme="minorHAnsi"/>
        </w:rPr>
      </w:pPr>
    </w:p>
    <w:p w:rsidR="00B03621" w:rsidP="00B03621" w:rsidRDefault="00B03621" w14:paraId="1615D495" w14:textId="299F13F0">
      <w:pPr>
        <w:jc w:val="right"/>
        <w:rPr>
          <w:rFonts w:cstheme="minorHAnsi"/>
        </w:rPr>
      </w:pPr>
      <w:r>
        <w:rPr>
          <w:rFonts w:cstheme="minorHAnsi"/>
        </w:rPr>
        <w:t xml:space="preserve">Αθήνα, </w:t>
      </w:r>
      <w:r w:rsidR="00AC5D04">
        <w:rPr>
          <w:rFonts w:cstheme="minorHAnsi"/>
        </w:rPr>
        <w:t xml:space="preserve">4 Μαΐου </w:t>
      </w:r>
      <w:r>
        <w:rPr>
          <w:rFonts w:cstheme="minorHAnsi"/>
        </w:rPr>
        <w:t>2023</w:t>
      </w:r>
    </w:p>
    <w:p w:rsidR="00B03621" w:rsidP="00B03621" w:rsidRDefault="00B03621" w14:paraId="5E891B6A" w14:textId="77777777">
      <w:pPr>
        <w:jc w:val="right"/>
        <w:rPr>
          <w:rFonts w:cstheme="minorHAnsi"/>
        </w:rPr>
      </w:pPr>
    </w:p>
    <w:p w:rsidR="00B03621" w:rsidP="00B03621" w:rsidRDefault="00B03621" w14:paraId="4CED8FB1" w14:textId="77777777">
      <w:pPr>
        <w:jc w:val="right"/>
        <w:rPr>
          <w:rFonts w:cstheme="minorHAnsi"/>
        </w:rPr>
      </w:pPr>
    </w:p>
    <w:tbl>
      <w:tblPr>
        <w:tblStyle w:val="TableGrid"/>
        <w:tblW w:w="8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81"/>
        <w:gridCol w:w="7719"/>
      </w:tblGrid>
      <w:tr w:rsidR="00B03621" w:rsidTr="00B03621" w14:paraId="7AFF8FAB" w14:textId="77777777">
        <w:tc>
          <w:tcPr>
            <w:tcW w:w="767" w:type="dxa"/>
          </w:tcPr>
          <w:p w:rsidRPr="002E52E5" w:rsidR="00B03621" w:rsidP="0031067D" w:rsidRDefault="00B03621" w14:paraId="50AE5F81" w14:textId="77777777">
            <w:pPr>
              <w:rPr>
                <w:rFonts w:cstheme="minorHAnsi"/>
                <w:b/>
                <w:bCs/>
              </w:rPr>
            </w:pPr>
            <w:r w:rsidRPr="002E52E5">
              <w:rPr>
                <w:rFonts w:cstheme="minorHAnsi"/>
                <w:b/>
                <w:bCs/>
              </w:rPr>
              <w:t>Προς:</w:t>
            </w:r>
          </w:p>
        </w:tc>
        <w:tc>
          <w:tcPr>
            <w:tcW w:w="7733" w:type="dxa"/>
          </w:tcPr>
          <w:p w:rsidR="00B03621" w:rsidP="0031067D" w:rsidRDefault="00B03621" w14:paraId="4C92A869" w14:textId="77777777">
            <w:pPr>
              <w:rPr>
                <w:rFonts w:cstheme="minorHAnsi"/>
              </w:rPr>
            </w:pPr>
            <w:r>
              <w:rPr>
                <w:rFonts w:cstheme="minorHAnsi"/>
              </w:rPr>
              <w:t>ΔΕΗ Α.Ε.</w:t>
            </w:r>
          </w:p>
          <w:p w:rsidR="00B03621" w:rsidP="0031067D" w:rsidRDefault="00B03621" w14:paraId="3153A81A" w14:textId="77777777">
            <w:pPr>
              <w:rPr>
                <w:rFonts w:cstheme="minorHAnsi"/>
              </w:rPr>
            </w:pPr>
            <w:r>
              <w:rPr>
                <w:rFonts w:cstheme="minorHAnsi"/>
              </w:rPr>
              <w:t>Γενική Δ/</w:t>
            </w:r>
            <w:proofErr w:type="spellStart"/>
            <w:r>
              <w:rPr>
                <w:rFonts w:cstheme="minorHAnsi"/>
              </w:rPr>
              <w:t>νση</w:t>
            </w:r>
            <w:proofErr w:type="spellEnd"/>
            <w:r>
              <w:rPr>
                <w:rFonts w:cstheme="minorHAnsi"/>
              </w:rPr>
              <w:t xml:space="preserve"> Έργων &amp; Εμπειρίας Πελάτη</w:t>
            </w:r>
          </w:p>
          <w:p w:rsidR="00B03621" w:rsidP="0031067D" w:rsidRDefault="00B03621" w14:paraId="7164ACC2" w14:textId="77777777">
            <w:pPr>
              <w:rPr>
                <w:rFonts w:cstheme="minorHAnsi"/>
              </w:rPr>
            </w:pPr>
            <w:r>
              <w:rPr>
                <w:rFonts w:cstheme="minorHAnsi"/>
              </w:rPr>
              <w:t>Δ/</w:t>
            </w:r>
            <w:proofErr w:type="spellStart"/>
            <w:r>
              <w:rPr>
                <w:rFonts w:cstheme="minorHAnsi"/>
              </w:rPr>
              <w:t>νση</w:t>
            </w:r>
            <w:proofErr w:type="spellEnd"/>
            <w:r>
              <w:rPr>
                <w:rFonts w:cstheme="minorHAnsi"/>
              </w:rPr>
              <w:t xml:space="preserve"> Στρατηγικής Δεδομένων &amp; Ανάλυσης</w:t>
            </w:r>
          </w:p>
          <w:p w:rsidR="00B03621" w:rsidP="0031067D" w:rsidRDefault="00B03621" w14:paraId="3E447AF9" w14:textId="77777777">
            <w:pPr>
              <w:rPr>
                <w:rFonts w:cstheme="minorHAnsi"/>
              </w:rPr>
            </w:pPr>
          </w:p>
          <w:p w:rsidR="00B03621" w:rsidP="0031067D" w:rsidRDefault="00B03621" w14:paraId="642E7CE5" w14:textId="77777777">
            <w:pPr>
              <w:rPr>
                <w:rFonts w:cstheme="minorHAnsi"/>
              </w:rPr>
            </w:pPr>
            <w:r>
              <w:rPr>
                <w:rFonts w:cstheme="minorHAnsi"/>
              </w:rPr>
              <w:t xml:space="preserve">Υπόψη κ. </w:t>
            </w:r>
            <w:proofErr w:type="spellStart"/>
            <w:r>
              <w:rPr>
                <w:rFonts w:cstheme="minorHAnsi"/>
              </w:rPr>
              <w:t>Σταυριάννας</w:t>
            </w:r>
            <w:proofErr w:type="spellEnd"/>
            <w:r>
              <w:rPr>
                <w:rFonts w:cstheme="minorHAnsi"/>
              </w:rPr>
              <w:t xml:space="preserve"> Δημητρίου</w:t>
            </w:r>
          </w:p>
          <w:p w:rsidR="00B03621" w:rsidP="0031067D" w:rsidRDefault="00B03621" w14:paraId="667A403F" w14:textId="77777777">
            <w:pPr>
              <w:rPr>
                <w:rFonts w:cstheme="minorHAnsi"/>
              </w:rPr>
            </w:pPr>
          </w:p>
        </w:tc>
      </w:tr>
      <w:tr w:rsidR="00B03621" w:rsidTr="0031067D" w14:paraId="4A86EE9D" w14:textId="77777777">
        <w:tc>
          <w:tcPr>
            <w:tcW w:w="767" w:type="dxa"/>
          </w:tcPr>
          <w:p w:rsidR="00B03621" w:rsidP="0031067D" w:rsidRDefault="00B03621" w14:paraId="39378AB5" w14:textId="77777777">
            <w:pPr>
              <w:rPr>
                <w:rFonts w:cstheme="minorHAnsi"/>
              </w:rPr>
            </w:pPr>
          </w:p>
        </w:tc>
        <w:tc>
          <w:tcPr>
            <w:tcW w:w="7733" w:type="dxa"/>
          </w:tcPr>
          <w:p w:rsidR="00B03621" w:rsidP="0031067D" w:rsidRDefault="00B03621" w14:paraId="22D117B3" w14:textId="77777777">
            <w:pPr>
              <w:rPr>
                <w:rFonts w:cstheme="minorHAnsi"/>
              </w:rPr>
            </w:pPr>
          </w:p>
        </w:tc>
      </w:tr>
      <w:tr w:rsidR="00B03621" w:rsidTr="0031067D" w14:paraId="557A3E9A" w14:textId="77777777">
        <w:tc>
          <w:tcPr>
            <w:tcW w:w="767" w:type="dxa"/>
          </w:tcPr>
          <w:p w:rsidR="00B03621" w:rsidP="0031067D" w:rsidRDefault="00B03621" w14:paraId="357CECE7" w14:textId="77777777">
            <w:pPr>
              <w:rPr>
                <w:rFonts w:cstheme="minorHAnsi"/>
              </w:rPr>
            </w:pPr>
          </w:p>
        </w:tc>
        <w:tc>
          <w:tcPr>
            <w:tcW w:w="7733" w:type="dxa"/>
          </w:tcPr>
          <w:p w:rsidR="00B03621" w:rsidP="0031067D" w:rsidRDefault="00B03621" w14:paraId="14993B07" w14:textId="77777777">
            <w:pPr>
              <w:rPr>
                <w:rFonts w:cstheme="minorHAnsi"/>
              </w:rPr>
            </w:pPr>
          </w:p>
        </w:tc>
      </w:tr>
      <w:tr w:rsidR="00B03621" w:rsidTr="0031067D" w14:paraId="216C38E0" w14:textId="77777777">
        <w:tc>
          <w:tcPr>
            <w:tcW w:w="767" w:type="dxa"/>
          </w:tcPr>
          <w:p w:rsidRPr="002E52E5" w:rsidR="00B03621" w:rsidP="0031067D" w:rsidRDefault="00B03621" w14:paraId="4DC08997" w14:textId="77777777">
            <w:pPr>
              <w:rPr>
                <w:rFonts w:cstheme="minorHAnsi"/>
                <w:b/>
                <w:bCs/>
              </w:rPr>
            </w:pPr>
            <w:r w:rsidRPr="002E52E5">
              <w:rPr>
                <w:rFonts w:cstheme="minorHAnsi"/>
                <w:b/>
                <w:bCs/>
              </w:rPr>
              <w:t>Θέμα:</w:t>
            </w:r>
          </w:p>
        </w:tc>
        <w:tc>
          <w:tcPr>
            <w:tcW w:w="7733" w:type="dxa"/>
          </w:tcPr>
          <w:p w:rsidR="00B03621" w:rsidP="0031067D" w:rsidRDefault="00B03621" w14:paraId="04303393" w14:textId="77777777">
            <w:pPr>
              <w:rPr>
                <w:rFonts w:cstheme="minorHAnsi"/>
              </w:rPr>
            </w:pPr>
            <w:r>
              <w:rPr>
                <w:rFonts w:cstheme="minorHAnsi"/>
              </w:rPr>
              <w:t>Παροχή Υπηρεσιών Καθαρισμού &amp; Επιβεβαίωσης Δεδομένων Πελατείας</w:t>
            </w:r>
          </w:p>
          <w:p w:rsidRPr="00AC5D04" w:rsidR="00AC5D04" w:rsidP="0031067D" w:rsidRDefault="00AC5D04" w14:paraId="6E6B320E" w14:textId="1FBC1F16">
            <w:pPr>
              <w:rPr>
                <w:rFonts w:cstheme="minorHAnsi"/>
                <w:i/>
                <w:iCs/>
              </w:rPr>
            </w:pPr>
            <w:r w:rsidRPr="00AC5D04">
              <w:rPr>
                <w:rFonts w:cstheme="minorHAnsi"/>
                <w:i/>
                <w:iCs/>
              </w:rPr>
              <w:t>Επικαιροποιημένη Πρόταση</w:t>
            </w:r>
          </w:p>
        </w:tc>
      </w:tr>
    </w:tbl>
    <w:p w:rsidR="00B03621" w:rsidP="00B03621" w:rsidRDefault="00B03621" w14:paraId="4FCEB188" w14:textId="77777777">
      <w:pPr>
        <w:rPr>
          <w:rFonts w:cstheme="minorHAnsi"/>
        </w:rPr>
      </w:pPr>
    </w:p>
    <w:p w:rsidR="00B03621" w:rsidP="00B03621" w:rsidRDefault="00B03621" w14:paraId="477D852C" w14:textId="77777777">
      <w:pPr>
        <w:rPr>
          <w:rFonts w:cstheme="minorHAnsi"/>
        </w:rPr>
      </w:pPr>
    </w:p>
    <w:p w:rsidRPr="0062535E" w:rsidR="00B03621" w:rsidP="00B03621" w:rsidRDefault="00B03621" w14:paraId="356ACFDD" w14:textId="77777777">
      <w:pPr>
        <w:rPr>
          <w:rFonts w:cstheme="minorHAnsi"/>
        </w:rPr>
      </w:pPr>
    </w:p>
    <w:p w:rsidR="00B03621" w:rsidP="00B03621" w:rsidRDefault="00B03621" w14:paraId="5DB513D2" w14:textId="77777777">
      <w:pPr>
        <w:pStyle w:val="Heading2"/>
        <w:numPr>
          <w:ilvl w:val="0"/>
          <w:numId w:val="1"/>
        </w:numPr>
        <w:tabs>
          <w:tab w:val="clear" w:pos="0"/>
          <w:tab w:val="num" w:pos="360"/>
        </w:tabs>
        <w:spacing w:line="360" w:lineRule="auto"/>
        <w:ind w:left="426" w:hanging="426"/>
        <w:jc w:val="both"/>
        <w:rPr>
          <w:rFonts w:asciiTheme="minorHAnsi" w:hAnsiTheme="minorHAnsi" w:cstheme="minorHAnsi"/>
          <w:b/>
          <w:bCs/>
          <w:color w:val="auto"/>
          <w:lang w:val="el-GR"/>
        </w:rPr>
      </w:pPr>
      <w:r>
        <w:rPr>
          <w:rFonts w:asciiTheme="minorHAnsi" w:hAnsiTheme="minorHAnsi" w:cstheme="minorHAnsi"/>
          <w:b/>
          <w:bCs/>
          <w:color w:val="auto"/>
          <w:lang w:val="el-GR"/>
        </w:rPr>
        <w:t>ΕΙΣΑΓΩΓΗ</w:t>
      </w:r>
    </w:p>
    <w:p w:rsidR="00B03621" w:rsidP="00B03621" w:rsidRDefault="00B03621" w14:paraId="06C64485" w14:textId="77777777">
      <w:pPr>
        <w:spacing w:line="360" w:lineRule="auto"/>
        <w:jc w:val="both"/>
        <w:rPr>
          <w:rFonts w:cstheme="minorHAnsi"/>
        </w:rPr>
      </w:pPr>
    </w:p>
    <w:p w:rsidR="00B03621" w:rsidP="00B03621" w:rsidRDefault="00B03621" w14:paraId="7F3F6500" w14:textId="77777777">
      <w:pPr>
        <w:spacing w:line="360" w:lineRule="auto"/>
        <w:jc w:val="both"/>
        <w:rPr>
          <w:rFonts w:cstheme="minorHAnsi"/>
        </w:rPr>
      </w:pPr>
      <w:r>
        <w:rPr>
          <w:rFonts w:cstheme="minorHAnsi"/>
        </w:rPr>
        <w:t>Η παρούσα προσφορά συντάσσεται στα πλαίσια αιτήματος της ΔΕΗ για παροχή υπηρεσιών καθαρισμού και επιβεβαίωσης στοιχείων πελατείας της.</w:t>
      </w:r>
    </w:p>
    <w:p w:rsidR="00B03621" w:rsidP="00B03621" w:rsidRDefault="00B03621" w14:paraId="3E12A42A" w14:textId="77777777">
      <w:pPr>
        <w:spacing w:line="360" w:lineRule="auto"/>
        <w:jc w:val="both"/>
        <w:rPr>
          <w:rFonts w:cstheme="minorHAnsi"/>
        </w:rPr>
      </w:pPr>
      <w:r>
        <w:rPr>
          <w:rFonts w:cstheme="minorHAnsi"/>
        </w:rPr>
        <w:t xml:space="preserve">Έχοντας υλοποιηθεί μέρος της διαδικασίας αυτής, διαπιστώθηκε ότι προκύπτουν συγκεκριμένες ανάγκες  και επιπλέον εργασίες που κοινοποιήθηκαν στη </w:t>
      </w:r>
      <w:proofErr w:type="spellStart"/>
      <w:r>
        <w:rPr>
          <w:rFonts w:cstheme="minorHAnsi"/>
          <w:lang w:val="en-US"/>
        </w:rPr>
        <w:t>Wemetrix</w:t>
      </w:r>
      <w:proofErr w:type="spellEnd"/>
      <w:r w:rsidRPr="0062535E">
        <w:rPr>
          <w:rFonts w:cstheme="minorHAnsi"/>
        </w:rPr>
        <w:t xml:space="preserve"> </w:t>
      </w:r>
      <w:r>
        <w:rPr>
          <w:rFonts w:cstheme="minorHAnsi"/>
        </w:rPr>
        <w:t>ώστε να διαπιστωθεί σε ποιο βαθμό αυτή μπορεί να ανταποκριθεί στις απαιτούμενες υλοποιήσεις.</w:t>
      </w:r>
    </w:p>
    <w:p w:rsidRPr="0062535E" w:rsidR="00B03621" w:rsidP="00B03621" w:rsidRDefault="00B03621" w14:paraId="6C30C023" w14:textId="77777777">
      <w:pPr>
        <w:spacing w:line="360" w:lineRule="auto"/>
        <w:jc w:val="both"/>
        <w:rPr>
          <w:rFonts w:cstheme="minorHAnsi"/>
        </w:rPr>
      </w:pPr>
      <w:r>
        <w:rPr>
          <w:rFonts w:cstheme="minorHAnsi"/>
        </w:rPr>
        <w:t xml:space="preserve">Η </w:t>
      </w:r>
      <w:proofErr w:type="spellStart"/>
      <w:r>
        <w:rPr>
          <w:rFonts w:cstheme="minorHAnsi"/>
          <w:lang w:val="en-US"/>
        </w:rPr>
        <w:t>Wemetrix</w:t>
      </w:r>
      <w:proofErr w:type="spellEnd"/>
      <w:r w:rsidRPr="0062535E">
        <w:rPr>
          <w:rFonts w:cstheme="minorHAnsi"/>
        </w:rPr>
        <w:t xml:space="preserve">, διαθέτει τους κατάλληλους ανθρώπινους πόρους, </w:t>
      </w:r>
      <w:r>
        <w:rPr>
          <w:rFonts w:cstheme="minorHAnsi"/>
        </w:rPr>
        <w:t xml:space="preserve">την εμπειρία και την </w:t>
      </w:r>
      <w:r w:rsidRPr="0062535E">
        <w:rPr>
          <w:rFonts w:cstheme="minorHAnsi"/>
        </w:rPr>
        <w:t xml:space="preserve">τεχνογνωσία που απαιτείται για </w:t>
      </w:r>
      <w:r>
        <w:rPr>
          <w:rFonts w:cstheme="minorHAnsi"/>
        </w:rPr>
        <w:t xml:space="preserve">υλοποίηση των ζητούμενων καθώς και για την έγκαιρη ολοκλήρωση των παραδοτέων του </w:t>
      </w:r>
    </w:p>
    <w:p w:rsidR="00B03621" w:rsidP="00B03621" w:rsidRDefault="00B03621" w14:paraId="2547F999" w14:textId="77777777">
      <w:pPr>
        <w:spacing w:line="360" w:lineRule="auto"/>
        <w:jc w:val="both"/>
        <w:rPr>
          <w:rFonts w:cstheme="minorHAnsi"/>
        </w:rPr>
      </w:pPr>
    </w:p>
    <w:p w:rsidR="00B03621" w:rsidP="00B03621" w:rsidRDefault="00B03621" w14:paraId="553F3839" w14:textId="77777777">
      <w:pPr>
        <w:pStyle w:val="Heading2"/>
        <w:numPr>
          <w:ilvl w:val="0"/>
          <w:numId w:val="1"/>
        </w:numPr>
        <w:tabs>
          <w:tab w:val="clear" w:pos="0"/>
          <w:tab w:val="num" w:pos="360"/>
        </w:tabs>
        <w:spacing w:line="360" w:lineRule="auto"/>
        <w:ind w:left="426" w:hanging="426"/>
        <w:jc w:val="both"/>
        <w:rPr>
          <w:rFonts w:asciiTheme="minorHAnsi" w:hAnsiTheme="minorHAnsi" w:cstheme="minorHAnsi"/>
          <w:b/>
          <w:bCs/>
          <w:color w:val="auto"/>
          <w:lang w:val="el-GR"/>
        </w:rPr>
      </w:pPr>
      <w:r>
        <w:rPr>
          <w:rFonts w:asciiTheme="minorHAnsi" w:hAnsiTheme="minorHAnsi" w:cstheme="minorHAnsi"/>
          <w:b/>
          <w:bCs/>
          <w:color w:val="auto"/>
          <w:lang w:val="el-GR"/>
        </w:rPr>
        <w:t>ΔΟΜΗ ΠΕΡΙΒΑΛΛΟΝΤΟΣ ΕΡΓΑΣΙΑΣ</w:t>
      </w:r>
    </w:p>
    <w:p w:rsidR="00B03621" w:rsidP="00B03621" w:rsidRDefault="00B03621" w14:paraId="755CD425" w14:textId="77777777">
      <w:pPr>
        <w:spacing w:line="360" w:lineRule="auto"/>
        <w:jc w:val="both"/>
      </w:pPr>
    </w:p>
    <w:p w:rsidR="00B03621" w:rsidP="00B03621" w:rsidRDefault="00B03621" w14:paraId="05438FCC" w14:textId="77777777">
      <w:pPr>
        <w:spacing w:line="360" w:lineRule="auto"/>
        <w:jc w:val="both"/>
      </w:pPr>
      <w:r>
        <w:lastRenderedPageBreak/>
        <w:t xml:space="preserve">Σύμφωνα να την κατανόησή μας από τις περιγραφόμενες ανάγκες και εσωτερικές ροές της ΔΕΗ στο έντυπο προδιαγραφών του έργου, παραθέτουμε το </w:t>
      </w:r>
      <w:r>
        <w:rPr>
          <w:lang w:val="en-US"/>
        </w:rPr>
        <w:t>flow</w:t>
      </w:r>
      <w:r w:rsidRPr="002312B6">
        <w:t xml:space="preserve"> </w:t>
      </w:r>
      <w:r>
        <w:rPr>
          <w:lang w:val="en-US"/>
        </w:rPr>
        <w:t>chart</w:t>
      </w:r>
      <w:r w:rsidRPr="002312B6">
        <w:t xml:space="preserve"> </w:t>
      </w:r>
      <w:r>
        <w:t>της προσέγγισης μας</w:t>
      </w:r>
    </w:p>
    <w:p w:rsidR="00B03621" w:rsidP="00B03621" w:rsidRDefault="00B03621" w14:paraId="59734934" w14:textId="77777777">
      <w:pPr>
        <w:rPr>
          <w:noProof/>
        </w:rPr>
      </w:pPr>
    </w:p>
    <w:p w:rsidR="00B03621" w:rsidP="00B03621" w:rsidRDefault="00B03621" w14:paraId="51445E49" w14:textId="77777777">
      <w:pPr>
        <w:rPr>
          <w:noProof/>
        </w:rPr>
      </w:pPr>
    </w:p>
    <w:p w:rsidR="00B03621" w:rsidP="00B03621" w:rsidRDefault="00977497" w14:paraId="0BF03E6F" w14:textId="207F0AD9">
      <w:r w:rsidR="00977497">
        <w:drawing>
          <wp:inline wp14:editId="272C7413" wp14:anchorId="5060E0C7">
            <wp:extent cx="5734052" cy="3543300"/>
            <wp:effectExtent l="0" t="0" r="0" b="0"/>
            <wp:docPr id="50361280" name="Picture 1" title=""/>
            <wp:cNvGraphicFramePr>
              <a:graphicFrameLocks noChangeAspect="1"/>
            </wp:cNvGraphicFramePr>
            <a:graphic>
              <a:graphicData uri="http://schemas.openxmlformats.org/drawingml/2006/picture">
                <pic:pic>
                  <pic:nvPicPr>
                    <pic:cNvPr id="0" name="Picture 1"/>
                    <pic:cNvPicPr/>
                  </pic:nvPicPr>
                  <pic:blipFill>
                    <a:blip r:embed="R9db3df31dd3242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4052" cy="3543300"/>
                    </a:xfrm>
                    <a:prstGeom prst="rect">
                      <a:avLst/>
                    </a:prstGeom>
                  </pic:spPr>
                </pic:pic>
              </a:graphicData>
            </a:graphic>
          </wp:inline>
        </w:drawing>
      </w:r>
    </w:p>
    <w:p w:rsidR="00FC30B0" w:rsidP="272C7413" w:rsidRDefault="00FC30B0" w14:paraId="69BB1E1F" w14:textId="0FB8EC2A">
      <w:pPr>
        <w:pStyle w:val="Normal"/>
        <w:spacing w:line="360" w:lineRule="auto"/>
      </w:pPr>
      <w:r w:rsidR="53714CA9">
        <w:rPr/>
        <w:t xml:space="preserve">Το Azure Synapse Analytics είναι μια ισχυρή και ενοποιημένη υπηρεσία ανάλυσης δεδομένων που παρέχεται στο Microsoft Azure. Συνδυάζει την επεξεργασία μεγάλων δεδομένων και τις δυνατότητες αποθήκευσης δεδομένων σε ένα μόνο πακέτο λύσης, επιτρέποντας στις οργανώσεις να αναλύουν μεγάλους όγκους δεδομένων αποδοτικά και να αποκτήσουν πολύτιμες εισηγήσεις. Η αρχιτεκτονική της ανάλυσης δεδομένων στο Azure Synapse περιλαμβάνει αρκετά βασικά στοιχεία που συνεργάζονται για την παροχή ολοκληρωμένων δυνατοτήτων ανάλυσης. </w:t>
      </w:r>
    </w:p>
    <w:p w:rsidR="00FC30B0" w:rsidP="272C7413" w:rsidRDefault="00FC30B0" w14:paraId="543AD2B4" w14:textId="328317B5">
      <w:pPr>
        <w:pStyle w:val="ListParagraph"/>
        <w:numPr>
          <w:ilvl w:val="0"/>
          <w:numId w:val="19"/>
        </w:numPr>
        <w:spacing w:line="360" w:lineRule="auto"/>
        <w:rPr>
          <w:rFonts w:ascii="Calibri" w:hAnsi="Calibri" w:eastAsia="Calibri" w:cs="Calibri"/>
        </w:rPr>
      </w:pPr>
      <w:r w:rsidR="53714CA9">
        <w:rPr/>
        <w:t xml:space="preserve"> Εισαγωγή Δεδομένων: Η διαδικασία ανάλυσης δεδομένων ξεκινά με την εισαγωγή δεδομένων από διάφορες πηγές στο</w:t>
      </w:r>
      <w:r w:rsidR="53714CA9">
        <w:rPr/>
        <w:t xml:space="preserve"> </w:t>
      </w:r>
      <w:r w:rsidR="53714CA9">
        <w:rPr/>
        <w:t>Azur</w:t>
      </w:r>
      <w:r w:rsidR="53714CA9">
        <w:rPr/>
        <w:t>e</w:t>
      </w:r>
      <w:r w:rsidR="53714CA9">
        <w:rPr/>
        <w:t xml:space="preserve"> </w:t>
      </w:r>
      <w:r w:rsidR="53714CA9">
        <w:rPr/>
        <w:t>Synaps</w:t>
      </w:r>
      <w:r w:rsidR="53714CA9">
        <w:rPr/>
        <w:t>e</w:t>
      </w:r>
      <w:r w:rsidR="53714CA9">
        <w:rPr/>
        <w:t>. Αυτό μπορεί να περιλαμβάνει δομημένα,</w:t>
      </w:r>
      <w:r w:rsidR="53714CA9">
        <w:rPr/>
        <w:t xml:space="preserve"> </w:t>
      </w:r>
      <w:r w:rsidR="53714CA9">
        <w:rPr/>
        <w:t>ημιδομημέν</w:t>
      </w:r>
      <w:r w:rsidR="53714CA9">
        <w:rPr/>
        <w:t>α</w:t>
      </w:r>
      <w:r w:rsidR="53714CA9">
        <w:rPr/>
        <w:t xml:space="preserve"> και</w:t>
      </w:r>
      <w:r w:rsidR="53714CA9">
        <w:rPr/>
        <w:t xml:space="preserve"> </w:t>
      </w:r>
      <w:r w:rsidR="53714CA9">
        <w:rPr/>
        <w:t>αδομήτ</w:t>
      </w:r>
      <w:r w:rsidR="53714CA9">
        <w:rPr/>
        <w:t>α</w:t>
      </w:r>
      <w:r w:rsidR="53714CA9">
        <w:rPr/>
        <w:t xml:space="preserve"> δεδομένα από βάσεις δεδομένων, πλατφόρμες και άλλες εξωτερικές πηγές. Το</w:t>
      </w:r>
      <w:r w:rsidR="53714CA9">
        <w:rPr/>
        <w:t xml:space="preserve"> </w:t>
      </w:r>
      <w:r w:rsidR="53714CA9">
        <w:rPr/>
        <w:t>Azur</w:t>
      </w:r>
      <w:r w:rsidR="53714CA9">
        <w:rPr/>
        <w:t>e</w:t>
      </w:r>
      <w:r w:rsidR="53714CA9">
        <w:rPr/>
        <w:t xml:space="preserve"> </w:t>
      </w:r>
      <w:r w:rsidR="53714CA9">
        <w:rPr/>
        <w:t>Synaps</w:t>
      </w:r>
      <w:r w:rsidR="53714CA9">
        <w:rPr/>
        <w:t>e</w:t>
      </w:r>
      <w:r w:rsidR="53714CA9">
        <w:rPr/>
        <w:t xml:space="preserve"> υποστηρίζει μια ευρεία γκάμα μεθόδων εισαγωγής, όπως το</w:t>
      </w:r>
      <w:r w:rsidR="53714CA9">
        <w:rPr/>
        <w:t xml:space="preserve"> </w:t>
      </w:r>
      <w:r w:rsidR="53714CA9">
        <w:rPr/>
        <w:t>Azur</w:t>
      </w:r>
      <w:r w:rsidR="53714CA9">
        <w:rPr/>
        <w:t>e</w:t>
      </w:r>
      <w:r w:rsidR="53714CA9">
        <w:rPr/>
        <w:t xml:space="preserve"> </w:t>
      </w:r>
      <w:r w:rsidR="53714CA9">
        <w:rPr/>
        <w:t>Dat</w:t>
      </w:r>
      <w:r w:rsidR="53714CA9">
        <w:rPr/>
        <w:t>a</w:t>
      </w:r>
      <w:r w:rsidR="53714CA9">
        <w:rPr/>
        <w:t xml:space="preserve"> </w:t>
      </w:r>
      <w:r w:rsidR="53714CA9">
        <w:rPr/>
        <w:t>Factor</w:t>
      </w:r>
      <w:r w:rsidR="53714CA9">
        <w:rPr/>
        <w:t>y</w:t>
      </w:r>
      <w:r w:rsidR="53714CA9">
        <w:rPr/>
        <w:t>, η αποθήκευση του</w:t>
      </w:r>
      <w:r w:rsidR="53714CA9">
        <w:rPr/>
        <w:t xml:space="preserve"> </w:t>
      </w:r>
      <w:r w:rsidR="53714CA9">
        <w:rPr/>
        <w:t>Azur</w:t>
      </w:r>
      <w:r w:rsidR="53714CA9">
        <w:rPr/>
        <w:t>e</w:t>
      </w:r>
      <w:r w:rsidR="53714CA9">
        <w:rPr/>
        <w:t xml:space="preserve"> </w:t>
      </w:r>
      <w:r w:rsidR="53714CA9">
        <w:rPr/>
        <w:t>Dat</w:t>
      </w:r>
      <w:r w:rsidR="53714CA9">
        <w:rPr/>
        <w:t>a</w:t>
      </w:r>
      <w:r w:rsidR="53714CA9">
        <w:rPr/>
        <w:t xml:space="preserve"> </w:t>
      </w:r>
      <w:r w:rsidR="53714CA9">
        <w:rPr/>
        <w:t>Lak</w:t>
      </w:r>
      <w:r w:rsidR="53714CA9">
        <w:rPr/>
        <w:t>e</w:t>
      </w:r>
      <w:r w:rsidR="53714CA9">
        <w:rPr/>
        <w:t>, η αποθήκευση του</w:t>
      </w:r>
      <w:r w:rsidR="53714CA9">
        <w:rPr/>
        <w:t xml:space="preserve"> </w:t>
      </w:r>
      <w:r w:rsidR="53714CA9">
        <w:rPr/>
        <w:t>Azur</w:t>
      </w:r>
      <w:r w:rsidR="53714CA9">
        <w:rPr/>
        <w:t>e</w:t>
      </w:r>
      <w:r w:rsidR="53714CA9">
        <w:rPr/>
        <w:t xml:space="preserve"> </w:t>
      </w:r>
      <w:r w:rsidR="53714CA9">
        <w:rPr/>
        <w:t>Blo</w:t>
      </w:r>
      <w:r w:rsidR="53714CA9">
        <w:rPr/>
        <w:t>b</w:t>
      </w:r>
      <w:r w:rsidR="53714CA9">
        <w:rPr/>
        <w:t xml:space="preserve"> κ.λπ. Τα δεδομένα μεταφέρονται στον χώρο εργασίας</w:t>
      </w:r>
      <w:r w:rsidR="53714CA9">
        <w:rPr/>
        <w:t xml:space="preserve"> </w:t>
      </w:r>
      <w:r w:rsidR="53714CA9">
        <w:rPr/>
        <w:t>Synaps</w:t>
      </w:r>
      <w:r w:rsidR="53714CA9">
        <w:rPr/>
        <w:t>e</w:t>
      </w:r>
      <w:r w:rsidR="53714CA9">
        <w:rPr/>
        <w:t xml:space="preserve">, όπου μπορούν να προετοιμαστούν για περαιτέρω επεξεργασία. </w:t>
      </w:r>
    </w:p>
    <w:p w:rsidR="00FC30B0" w:rsidP="272C7413" w:rsidRDefault="00FC30B0" w14:paraId="67B674EE" w14:textId="073B7782">
      <w:pPr>
        <w:pStyle w:val="Normal"/>
        <w:spacing w:line="360" w:lineRule="auto"/>
        <w:ind w:left="0"/>
      </w:pPr>
    </w:p>
    <w:p w:rsidR="00FC30B0" w:rsidP="272C7413" w:rsidRDefault="00FC30B0" w14:paraId="060A9FC7" w14:textId="11A43124">
      <w:pPr>
        <w:pStyle w:val="ListParagraph"/>
        <w:numPr>
          <w:ilvl w:val="0"/>
          <w:numId w:val="19"/>
        </w:numPr>
        <w:spacing w:line="360" w:lineRule="auto"/>
        <w:rPr>
          <w:rFonts w:ascii="Calibri" w:hAnsi="Calibri" w:eastAsia="Calibri" w:cs="Calibri"/>
        </w:rPr>
      </w:pPr>
      <w:r w:rsidR="53714CA9">
        <w:rPr/>
        <w:t xml:space="preserve">Προετοιμασία και Μετασχηματισμός Δεδομένων: Μόλις τα δεδομένα εισαχθούν στο </w:t>
      </w:r>
      <w:r w:rsidR="53714CA9">
        <w:rPr/>
        <w:t>Azure</w:t>
      </w:r>
      <w:r w:rsidR="53714CA9">
        <w:rPr/>
        <w:t xml:space="preserve"> </w:t>
      </w:r>
      <w:r w:rsidR="53714CA9">
        <w:rPr/>
        <w:t>Synapse</w:t>
      </w:r>
      <w:r w:rsidR="53714CA9">
        <w:rPr/>
        <w:t xml:space="preserve">, υποβάλλονται σε βήματα προετοιμασίας και μετασχηματισμού για να γίνουν κατάλληλα για ανάλυση. Το </w:t>
      </w:r>
      <w:r w:rsidR="53714CA9">
        <w:rPr/>
        <w:t>Azure</w:t>
      </w:r>
      <w:r w:rsidR="53714CA9">
        <w:rPr/>
        <w:t xml:space="preserve"> </w:t>
      </w:r>
      <w:r w:rsidR="53714CA9">
        <w:rPr/>
        <w:t>Synapse</w:t>
      </w:r>
      <w:r w:rsidR="53714CA9">
        <w:rPr/>
        <w:t xml:space="preserve"> παρέχει ισχυρές δυνατότητες ενσωμάτωσης δεδομένων μέσω εργαλείων όπως το </w:t>
      </w:r>
      <w:r w:rsidR="53714CA9">
        <w:rPr/>
        <w:t>Azure</w:t>
      </w:r>
      <w:r w:rsidR="53714CA9">
        <w:rPr/>
        <w:t xml:space="preserve"> </w:t>
      </w:r>
      <w:r w:rsidR="53714CA9">
        <w:rPr/>
        <w:t>Data</w:t>
      </w:r>
      <w:r w:rsidR="53714CA9">
        <w:rPr/>
        <w:t xml:space="preserve"> </w:t>
      </w:r>
      <w:r w:rsidR="53714CA9">
        <w:rPr/>
        <w:t>Factory</w:t>
      </w:r>
      <w:r w:rsidR="53714CA9">
        <w:rPr/>
        <w:t xml:space="preserve">, το </w:t>
      </w:r>
      <w:r w:rsidR="53714CA9">
        <w:rPr/>
        <w:t>Azure</w:t>
      </w:r>
      <w:r w:rsidR="53714CA9">
        <w:rPr/>
        <w:t xml:space="preserve"> </w:t>
      </w:r>
      <w:r w:rsidR="53714CA9">
        <w:rPr/>
        <w:t>Databricks</w:t>
      </w:r>
      <w:r w:rsidR="53714CA9">
        <w:rPr/>
        <w:t xml:space="preserve"> και οι SQL Server </w:t>
      </w:r>
      <w:r w:rsidR="53714CA9">
        <w:rPr/>
        <w:t>Integration</w:t>
      </w:r>
      <w:r w:rsidR="53714CA9">
        <w:rPr/>
        <w:t xml:space="preserve"> Services (SSIS). Αυτά τα εργαλεία επιτρέπουν τον καθαρισμό των δεδομένων, την επεξεργασία τους και τον μετασχηματισμό τους, επιτρέποντας στις οργανώσεις να διαμορφώσουν τα δεδομένα σύμφωνα με τις αναλυτικές απαιτήσεις τους. </w:t>
      </w:r>
    </w:p>
    <w:p w:rsidR="00FC30B0" w:rsidP="272C7413" w:rsidRDefault="00FC30B0" w14:paraId="05E893F2" w14:textId="195B2068">
      <w:pPr>
        <w:pStyle w:val="Normal"/>
        <w:spacing w:line="360" w:lineRule="auto"/>
        <w:ind w:left="0"/>
        <w:rPr>
          <w:rFonts w:ascii="Calibri" w:hAnsi="Calibri" w:eastAsia="Calibri" w:cs="Calibri"/>
        </w:rPr>
      </w:pPr>
      <w:r w:rsidR="53714CA9">
        <w:rPr/>
        <w:t xml:space="preserve"> </w:t>
      </w:r>
    </w:p>
    <w:p w:rsidR="00FC30B0" w:rsidP="272C7413" w:rsidRDefault="00FC30B0" w14:paraId="55F33DB4" w14:textId="47D6E20A">
      <w:pPr>
        <w:pStyle w:val="ListParagraph"/>
        <w:numPr>
          <w:ilvl w:val="0"/>
          <w:numId w:val="19"/>
        </w:numPr>
        <w:spacing w:line="360" w:lineRule="auto"/>
        <w:rPr>
          <w:rFonts w:ascii="Calibri" w:hAnsi="Calibri" w:eastAsia="Calibri" w:cs="Calibri"/>
        </w:rPr>
      </w:pPr>
      <w:r w:rsidR="53714CA9">
        <w:rPr/>
        <w:t xml:space="preserve">Αποθήκευση και Διαχείριση Δεδομένων: Το </w:t>
      </w:r>
      <w:r w:rsidR="53714CA9">
        <w:rPr/>
        <w:t>Azure</w:t>
      </w:r>
      <w:r w:rsidR="53714CA9">
        <w:rPr/>
        <w:t xml:space="preserve"> </w:t>
      </w:r>
      <w:r w:rsidR="53714CA9">
        <w:rPr/>
        <w:t>Synapse</w:t>
      </w:r>
      <w:r w:rsidR="53714CA9">
        <w:rPr/>
        <w:t xml:space="preserve"> αξιοποιεί δύο βασικά στοιχεία για την αποθήκευση και τη διαχείριση δεδομένων: το </w:t>
      </w:r>
      <w:r w:rsidR="53714CA9">
        <w:rPr/>
        <w:t>Azure</w:t>
      </w:r>
      <w:r w:rsidR="53714CA9">
        <w:rPr/>
        <w:t xml:space="preserve"> </w:t>
      </w:r>
      <w:r w:rsidR="53714CA9">
        <w:rPr/>
        <w:t>Data</w:t>
      </w:r>
      <w:r w:rsidR="53714CA9">
        <w:rPr/>
        <w:t xml:space="preserve"> </w:t>
      </w:r>
      <w:r w:rsidR="53714CA9">
        <w:rPr/>
        <w:t>Lake</w:t>
      </w:r>
      <w:r w:rsidR="53714CA9">
        <w:rPr/>
        <w:t xml:space="preserve"> </w:t>
      </w:r>
      <w:r w:rsidR="53714CA9">
        <w:rPr/>
        <w:t>Storage</w:t>
      </w:r>
      <w:r w:rsidR="53714CA9">
        <w:rPr/>
        <w:t xml:space="preserve"> και οι κατανεμημένες αποθηκευτικές δυνατότητες βασισμένες σε SQL. Το </w:t>
      </w:r>
      <w:r w:rsidR="53714CA9">
        <w:rPr/>
        <w:t>Azure</w:t>
      </w:r>
      <w:r w:rsidR="53714CA9">
        <w:rPr/>
        <w:t xml:space="preserve"> </w:t>
      </w:r>
      <w:r w:rsidR="53714CA9">
        <w:rPr/>
        <w:t>Data</w:t>
      </w:r>
      <w:r w:rsidR="53714CA9">
        <w:rPr/>
        <w:t xml:space="preserve"> </w:t>
      </w:r>
      <w:r w:rsidR="53714CA9">
        <w:rPr/>
        <w:t>Lake</w:t>
      </w:r>
      <w:r w:rsidR="53714CA9">
        <w:rPr/>
        <w:t xml:space="preserve"> </w:t>
      </w:r>
      <w:r w:rsidR="53714CA9">
        <w:rPr/>
        <w:t>Storage</w:t>
      </w:r>
      <w:r w:rsidR="53714CA9">
        <w:rPr/>
        <w:t xml:space="preserve"> λειτουργεί ως ένα εξαιρετικά κλιμακούμενο και οικονομικό αποθηκευτικό χώρο για την αποθήκευση μεγάλων όγκων ακατέργαστων και επεξεργασμένων δεδομένων. Παρέχει έναν ιεραρχικό αρχειοθέτη που μπορεί να χειριστεί διάφορους τύπους και μορφές δεδομένων. Από την άλλη πλευρά, οι κατανεμημένες αποθήκευσης δεδομένων βασισμένες σε SQL, γνωστές ως </w:t>
      </w:r>
      <w:r w:rsidR="53714CA9">
        <w:rPr/>
        <w:t>Azure</w:t>
      </w:r>
      <w:r w:rsidR="53714CA9">
        <w:rPr/>
        <w:t xml:space="preserve"> </w:t>
      </w:r>
      <w:r w:rsidR="53714CA9">
        <w:rPr/>
        <w:t>Synapse</w:t>
      </w:r>
      <w:r w:rsidR="53714CA9">
        <w:rPr/>
        <w:t xml:space="preserve"> SQL </w:t>
      </w:r>
      <w:r w:rsidR="53714CA9">
        <w:rPr/>
        <w:t>Pools</w:t>
      </w:r>
      <w:r w:rsidR="53714CA9">
        <w:rPr/>
        <w:t xml:space="preserve">, επιτρέπουν τη δημιουργία και </w:t>
      </w:r>
      <w:r w:rsidR="53714CA9">
        <w:rPr/>
        <w:t>διαχείρισει</w:t>
      </w:r>
      <w:r w:rsidR="53714CA9">
        <w:rPr/>
        <w:t xml:space="preserve"> </w:t>
      </w:r>
      <w:r w:rsidR="53714CA9">
        <w:rPr/>
        <w:t>αποθήκων</w:t>
      </w:r>
      <w:r w:rsidR="53714CA9">
        <w:rPr/>
        <w:t xml:space="preserve"> δεδομένων που είναι βελτιστοποιημένες για αναλυτικές εργασίες. Παρέχει δυνατότητες ερωτήσεων υψηλής απόδοσης και υποστηρίζει τυπικές ερωτήσεις SQL. </w:t>
      </w:r>
    </w:p>
    <w:p w:rsidR="00FC30B0" w:rsidP="272C7413" w:rsidRDefault="00FC30B0" w14:paraId="4AA5BCCA" w14:textId="3218B8D6">
      <w:pPr>
        <w:pStyle w:val="Normal"/>
        <w:spacing w:line="360" w:lineRule="auto"/>
        <w:ind w:left="0"/>
        <w:rPr>
          <w:rFonts w:ascii="Calibri" w:hAnsi="Calibri" w:eastAsia="Calibri" w:cs="Calibri"/>
        </w:rPr>
      </w:pPr>
      <w:r w:rsidR="53714CA9">
        <w:rPr/>
        <w:t xml:space="preserve"> </w:t>
      </w:r>
    </w:p>
    <w:p w:rsidR="00FC30B0" w:rsidP="272C7413" w:rsidRDefault="00FC30B0" w14:paraId="19668A7B" w14:textId="419E1EBD">
      <w:pPr>
        <w:pStyle w:val="ListParagraph"/>
        <w:numPr>
          <w:ilvl w:val="0"/>
          <w:numId w:val="19"/>
        </w:numPr>
        <w:spacing w:line="360" w:lineRule="auto"/>
        <w:rPr>
          <w:rFonts w:ascii="Calibri" w:hAnsi="Calibri" w:eastAsia="Calibri" w:cs="Calibri"/>
        </w:rPr>
      </w:pPr>
      <w:r w:rsidR="53714CA9">
        <w:rPr/>
        <w:t xml:space="preserve">Επεξεργασία Δεδομένων και Ανάλυση: Το </w:t>
      </w:r>
      <w:r w:rsidR="53714CA9">
        <w:rPr/>
        <w:t>Azure</w:t>
      </w:r>
      <w:r w:rsidR="53714CA9">
        <w:rPr/>
        <w:t xml:space="preserve"> </w:t>
      </w:r>
      <w:r w:rsidR="53714CA9">
        <w:rPr/>
        <w:t>Synapse</w:t>
      </w:r>
      <w:r w:rsidR="53714CA9">
        <w:rPr/>
        <w:t xml:space="preserve"> προσφέρει πολλές επιλογές για την επεξεργασία δεδομένων και την ανάλυση, καλύπτοντας διάφορες χρήσεις και απαιτήσεις φορτίου εργασίας. Ένα από τα βασικά στοιχεία είναι το </w:t>
      </w:r>
      <w:r w:rsidR="53714CA9">
        <w:rPr/>
        <w:t>Apache</w:t>
      </w:r>
      <w:r w:rsidR="53714CA9">
        <w:rPr/>
        <w:t xml:space="preserve"> </w:t>
      </w:r>
      <w:r w:rsidR="53714CA9">
        <w:rPr/>
        <w:t>Spark</w:t>
      </w:r>
      <w:r w:rsidR="53714CA9">
        <w:rPr/>
        <w:t xml:space="preserve">, που παρέχει δυνατότητες κατανεμημένης επεξεργασίας για εργασίες μεγάλων δεδομένων. Το </w:t>
      </w:r>
      <w:r w:rsidR="53714CA9">
        <w:rPr/>
        <w:t>Azure</w:t>
      </w:r>
      <w:r w:rsidR="53714CA9">
        <w:rPr/>
        <w:t xml:space="preserve"> </w:t>
      </w:r>
      <w:r w:rsidR="53714CA9">
        <w:rPr/>
        <w:t>Synapse</w:t>
      </w:r>
      <w:r w:rsidR="53714CA9">
        <w:rPr/>
        <w:t xml:space="preserve"> χρησιμοποιεί το </w:t>
      </w:r>
      <w:r w:rsidR="53714CA9">
        <w:rPr/>
        <w:t>Azure</w:t>
      </w:r>
      <w:r w:rsidR="53714CA9">
        <w:rPr/>
        <w:t xml:space="preserve"> </w:t>
      </w:r>
      <w:r w:rsidR="53714CA9">
        <w:rPr/>
        <w:t>Databricks</w:t>
      </w:r>
      <w:r w:rsidR="53714CA9">
        <w:rPr/>
        <w:t xml:space="preserve">, μια πλατφόρμα ανάλυσης βασισμένη στο </w:t>
      </w:r>
      <w:r w:rsidR="53714CA9">
        <w:rPr/>
        <w:t>Apache</w:t>
      </w:r>
      <w:r w:rsidR="53714CA9">
        <w:rPr/>
        <w:t xml:space="preserve"> </w:t>
      </w:r>
      <w:r w:rsidR="53714CA9">
        <w:rPr/>
        <w:t>Spark</w:t>
      </w:r>
      <w:r w:rsidR="53714CA9">
        <w:rPr/>
        <w:t xml:space="preserve">, για να επιτρέψει την κλιμακούμενη εξερεύνηση δεδομένων, την προετοιμασία δεδομένων και την προηγμένη ανάλυση. Επιπλέον, οι κατανεμημένες αποθήκες δεδομένων </w:t>
      </w:r>
      <w:r w:rsidR="53714CA9">
        <w:rPr/>
        <w:t>Azure</w:t>
      </w:r>
      <w:r w:rsidR="53714CA9">
        <w:rPr/>
        <w:t xml:space="preserve"> </w:t>
      </w:r>
      <w:r w:rsidR="53714CA9">
        <w:rPr/>
        <w:t>Synapse</w:t>
      </w:r>
      <w:r w:rsidR="53714CA9">
        <w:rPr/>
        <w:t xml:space="preserve"> SQL παρέχουν ένα βελτιστοποιημένο περιβάλλον για την εκτέλεση παραδοσιακών ερωτημάτων SQL σε δομημένα και </w:t>
      </w:r>
      <w:r w:rsidR="53714CA9">
        <w:rPr/>
        <w:t>ημιδομημένα</w:t>
      </w:r>
      <w:r w:rsidR="53714CA9">
        <w:rPr/>
        <w:t xml:space="preserve"> δεδομένα. </w:t>
      </w:r>
    </w:p>
    <w:p w:rsidR="00FC30B0" w:rsidP="272C7413" w:rsidRDefault="00FC30B0" w14:paraId="5AEA921F" w14:textId="58908922">
      <w:pPr>
        <w:pStyle w:val="Normal"/>
        <w:spacing w:line="360" w:lineRule="auto"/>
        <w:ind w:left="0"/>
        <w:rPr>
          <w:rFonts w:ascii="Calibri" w:hAnsi="Calibri" w:eastAsia="Calibri" w:cs="Calibri"/>
        </w:rPr>
      </w:pPr>
      <w:r w:rsidR="53714CA9">
        <w:rPr/>
        <w:t xml:space="preserve"> </w:t>
      </w:r>
    </w:p>
    <w:p w:rsidR="00FC30B0" w:rsidP="272C7413" w:rsidRDefault="00FC30B0" w14:paraId="4848DC07" w14:textId="7FC87F60">
      <w:pPr>
        <w:pStyle w:val="ListParagraph"/>
        <w:numPr>
          <w:ilvl w:val="0"/>
          <w:numId w:val="19"/>
        </w:numPr>
        <w:spacing w:line="360" w:lineRule="auto"/>
        <w:rPr>
          <w:rFonts w:ascii="Calibri" w:hAnsi="Calibri" w:eastAsia="Calibri" w:cs="Calibri"/>
        </w:rPr>
      </w:pPr>
      <w:r w:rsidR="53714CA9">
        <w:rPr/>
        <w:t xml:space="preserve">Οργάνωση και Παρακολούθηση: Το </w:t>
      </w:r>
      <w:r w:rsidR="53714CA9">
        <w:rPr/>
        <w:t>Azure</w:t>
      </w:r>
      <w:r w:rsidR="53714CA9">
        <w:rPr/>
        <w:t xml:space="preserve"> </w:t>
      </w:r>
      <w:r w:rsidR="53714CA9">
        <w:rPr/>
        <w:t>Synapse</w:t>
      </w:r>
      <w:r w:rsidR="53714CA9">
        <w:rPr/>
        <w:t xml:space="preserve"> ενσωματώνεται με το </w:t>
      </w:r>
      <w:r w:rsidR="53714CA9">
        <w:rPr/>
        <w:t>Azure</w:t>
      </w:r>
      <w:r w:rsidR="53714CA9">
        <w:rPr/>
        <w:t xml:space="preserve"> </w:t>
      </w:r>
      <w:r w:rsidR="53714CA9">
        <w:rPr/>
        <w:t>Data</w:t>
      </w:r>
      <w:r w:rsidR="53714CA9">
        <w:rPr/>
        <w:t xml:space="preserve"> </w:t>
      </w:r>
      <w:r w:rsidR="53714CA9">
        <w:rPr/>
        <w:t>Factory</w:t>
      </w:r>
      <w:r w:rsidR="53714CA9">
        <w:rPr/>
        <w:t xml:space="preserve"> για να παρέχει δυνατότητες οργάνωσης δεδομένων. Το </w:t>
      </w:r>
      <w:r w:rsidR="53714CA9">
        <w:rPr/>
        <w:t>Azure</w:t>
      </w:r>
      <w:r w:rsidR="53714CA9">
        <w:rPr/>
        <w:t xml:space="preserve"> </w:t>
      </w:r>
      <w:r w:rsidR="53714CA9">
        <w:rPr/>
        <w:t>Data</w:t>
      </w:r>
      <w:r w:rsidR="53714CA9">
        <w:rPr/>
        <w:t xml:space="preserve"> </w:t>
      </w:r>
      <w:r w:rsidR="53714CA9">
        <w:rPr/>
        <w:t>Factory</w:t>
      </w:r>
      <w:r w:rsidR="53714CA9">
        <w:rPr/>
        <w:t xml:space="preserve"> επιτρέπει τη δημιουργία ροών για τον </w:t>
      </w:r>
      <w:r w:rsidR="53714CA9">
        <w:rPr/>
        <w:t>προγραμματίσμό</w:t>
      </w:r>
      <w:r w:rsidR="53714CA9">
        <w:rPr/>
        <w:t xml:space="preserve"> και οργάνωση της εκτέλεση διαφόρων εργασιών ενσωμάτωσης και μετασχηματισμού δεδομένων. Παρέχει ένα οπτικό περιβάλλον για τον σχεδιασμό, την παρακολούθηση και τη διαχείριση των αγωγών δεδομένων, εξασφαλίζοντας την ομαλή ροή των δεδομένων κατά τη διάρκεια της αναλυτικής διαδικασίας. Το </w:t>
      </w:r>
      <w:r w:rsidR="53714CA9">
        <w:rPr/>
        <w:t>Azure</w:t>
      </w:r>
      <w:r w:rsidR="53714CA9">
        <w:rPr/>
        <w:t xml:space="preserve"> </w:t>
      </w:r>
      <w:r w:rsidR="53714CA9">
        <w:rPr/>
        <w:t>Synapse</w:t>
      </w:r>
      <w:r w:rsidR="53714CA9">
        <w:rPr/>
        <w:t xml:space="preserve"> περιλαμβάνει επίσης χαρακτηριστικά παρακολούθησης και διαχείρισης που επιτρέπουν στις οργανώσεις να παρακολουθούν την απόδοση, την κλιμάκωση και την υγεία των διαδικασιών ανάλυσης δεδομένων. </w:t>
      </w:r>
    </w:p>
    <w:p w:rsidR="00FC30B0" w:rsidP="272C7413" w:rsidRDefault="00FC30B0" w14:paraId="5B759558" w14:textId="298E29EC">
      <w:pPr>
        <w:pStyle w:val="Normal"/>
        <w:spacing w:line="360" w:lineRule="auto"/>
      </w:pPr>
      <w:r w:rsidR="53714CA9">
        <w:rPr/>
        <w:t xml:space="preserve"> </w:t>
      </w:r>
    </w:p>
    <w:p w:rsidR="00FC30B0" w:rsidP="272C7413" w:rsidRDefault="00FC30B0" w14:paraId="41593651" w14:textId="6F40468C">
      <w:pPr>
        <w:pStyle w:val="Normal"/>
        <w:spacing w:line="360" w:lineRule="auto"/>
      </w:pPr>
      <w:r w:rsidR="53714CA9">
        <w:rPr/>
        <w:t xml:space="preserve">Η προτεινόμενη αρχιτεκτονική της ανάλυσης δεδομένων στο </w:t>
      </w:r>
      <w:r w:rsidR="53714CA9">
        <w:rPr/>
        <w:t>Azure</w:t>
      </w:r>
      <w:r w:rsidR="53714CA9">
        <w:rPr/>
        <w:t xml:space="preserve"> </w:t>
      </w:r>
      <w:r w:rsidR="53714CA9">
        <w:rPr/>
        <w:t>Synapse</w:t>
      </w:r>
      <w:r w:rsidR="53714CA9">
        <w:rPr/>
        <w:t xml:space="preserve"> παρέχει ένα ισχυρό περιβάλλον για την ανάπτυξη και εκτέλεση αναλυτικών εργασιών σε μεγάλη κλίμακα.  </w:t>
      </w:r>
      <w:r w:rsidR="20EB4884">
        <w:rPr/>
        <w:t>Η τελική αρχιτεκτονική της λύσης</w:t>
      </w:r>
      <w:r w:rsidR="00FC30B0">
        <w:rPr/>
        <w:t xml:space="preserve"> θα καταγραφεί με περισσότερη λεπτομέρεια κατά τη διάρκεια της πρώτης εβδομάδας και αφού πρώτα έχ</w:t>
      </w:r>
      <w:r w:rsidR="00AC5D04">
        <w:rPr/>
        <w:t xml:space="preserve">ουμε την πλήρη </w:t>
      </w:r>
      <w:r w:rsidR="00FC30B0">
        <w:rPr/>
        <w:t xml:space="preserve">εικόνα της </w:t>
      </w:r>
      <w:r w:rsidR="00AC5D04">
        <w:rPr/>
        <w:t xml:space="preserve">υφιστάμενης </w:t>
      </w:r>
      <w:r w:rsidR="00FC30B0">
        <w:rPr/>
        <w:t>λύσης</w:t>
      </w:r>
      <w:r w:rsidR="00AC5D04">
        <w:rPr/>
        <w:t>/υποδομής</w:t>
      </w:r>
      <w:r w:rsidR="00FC30B0">
        <w:rPr/>
        <w:t xml:space="preserve">. </w:t>
      </w:r>
    </w:p>
    <w:p w:rsidRPr="00FC30B0" w:rsidR="00FC30B0" w:rsidP="00AC5D04" w:rsidRDefault="00FC30B0" w14:paraId="40312BFE" w14:textId="402A0ED8">
      <w:pPr>
        <w:spacing w:line="360" w:lineRule="auto"/>
        <w:jc w:val="both"/>
      </w:pPr>
      <w:r>
        <w:t xml:space="preserve">Η πρόταση/πρόθεση  μας είναι να διατηρηθεί η </w:t>
      </w:r>
      <w:r w:rsidR="00AC5D04">
        <w:t>υπάρχουσα</w:t>
      </w:r>
      <w:r w:rsidRPr="00FC30B0">
        <w:t xml:space="preserve"> </w:t>
      </w:r>
      <w:r>
        <w:t xml:space="preserve">λύση και όλες οι διεργασίες που γίνονται σε αυτή μέχρι το σημείο της ομαδοποίησης του </w:t>
      </w:r>
      <w:r>
        <w:rPr>
          <w:lang w:val="en-US"/>
        </w:rPr>
        <w:t>golden</w:t>
      </w:r>
      <w:r w:rsidRPr="00FC30B0">
        <w:t xml:space="preserve"> </w:t>
      </w:r>
      <w:r>
        <w:rPr>
          <w:lang w:val="en-US"/>
        </w:rPr>
        <w:t>record</w:t>
      </w:r>
      <w:r w:rsidRPr="00AE0865" w:rsidR="00AE0865">
        <w:t xml:space="preserve"> </w:t>
      </w:r>
      <w:r w:rsidR="00AE0865">
        <w:rPr>
          <w:lang w:val="en-US"/>
        </w:rPr>
        <w:t>id</w:t>
      </w:r>
      <w:r w:rsidRPr="00FC30B0">
        <w:t>.</w:t>
      </w:r>
      <w:r w:rsidR="00AC5D04">
        <w:t xml:space="preserve"> </w:t>
      </w:r>
      <w:r>
        <w:t>Το στάδιο αυτό (</w:t>
      </w:r>
      <w:r>
        <w:rPr>
          <w:lang w:val="en-US"/>
        </w:rPr>
        <w:t>golden</w:t>
      </w:r>
      <w:r w:rsidRPr="00FC30B0">
        <w:t xml:space="preserve"> </w:t>
      </w:r>
      <w:r>
        <w:rPr>
          <w:lang w:val="en-US"/>
        </w:rPr>
        <w:t>record</w:t>
      </w:r>
      <w:r w:rsidRPr="00FC30B0">
        <w:t xml:space="preserve"> </w:t>
      </w:r>
      <w:r>
        <w:rPr>
          <w:lang w:val="en-US"/>
        </w:rPr>
        <w:t>ID</w:t>
      </w:r>
      <w:r w:rsidRPr="00FC30B0">
        <w:t xml:space="preserve"> </w:t>
      </w:r>
      <w:r>
        <w:t xml:space="preserve">) θα υλοποιηθεί από την αρχή με την προτεινόμενη λύση και χρήση του </w:t>
      </w:r>
      <w:r>
        <w:rPr>
          <w:lang w:val="en-US"/>
        </w:rPr>
        <w:t>Delta</w:t>
      </w:r>
      <w:r w:rsidRPr="00FC30B0">
        <w:t xml:space="preserve"> </w:t>
      </w:r>
      <w:r>
        <w:rPr>
          <w:lang w:val="en-US"/>
        </w:rPr>
        <w:t>Lake</w:t>
      </w:r>
      <w:r w:rsidRPr="00FC30B0">
        <w:t xml:space="preserve"> </w:t>
      </w:r>
      <w:r>
        <w:t xml:space="preserve">μηχανισμού. </w:t>
      </w:r>
    </w:p>
    <w:p w:rsidR="00B03621" w:rsidP="00AC5D04" w:rsidRDefault="00FC30B0" w14:paraId="4E23C455" w14:textId="288853B5">
      <w:pPr>
        <w:spacing w:line="360" w:lineRule="auto"/>
        <w:jc w:val="both"/>
      </w:pPr>
      <w:r>
        <w:t xml:space="preserve">Όλα τα παραπάνω θα αποσαφηνιστούν και θα συν-αποφασιστούν μετά την ολοκλήρωση των </w:t>
      </w:r>
      <w:r>
        <w:rPr>
          <w:lang w:val="en-US"/>
        </w:rPr>
        <w:t>workshops</w:t>
      </w:r>
      <w:r w:rsidRPr="00FC30B0">
        <w:t xml:space="preserve"> </w:t>
      </w:r>
      <w:r>
        <w:t>όπου θα υπάρχει πλήρη</w:t>
      </w:r>
      <w:r w:rsidR="00AC5D04">
        <w:t>ς</w:t>
      </w:r>
      <w:r>
        <w:t xml:space="preserve"> κατανόηση της υπάρχουσας υποδομής (</w:t>
      </w:r>
      <w:r w:rsidRPr="00FC30B0">
        <w:t xml:space="preserve"> </w:t>
      </w:r>
      <w:r>
        <w:t>θα συν – υπολογιστεί και ο χρόνος υλοποίησης σε κάθε μια από τις 2 αρχιτεκτονικές</w:t>
      </w:r>
      <w:r w:rsidRPr="00AE0865" w:rsidR="00AE0865">
        <w:t>,</w:t>
      </w:r>
      <w:r>
        <w:t xml:space="preserve"> </w:t>
      </w:r>
      <w:r>
        <w:rPr>
          <w:lang w:val="en-US"/>
        </w:rPr>
        <w:t>existing</w:t>
      </w:r>
      <w:r w:rsidRPr="00FC30B0">
        <w:t xml:space="preserve"> &amp; </w:t>
      </w:r>
      <w:r>
        <w:rPr>
          <w:lang w:val="en-US"/>
        </w:rPr>
        <w:t>suggested</w:t>
      </w:r>
      <w:r w:rsidRPr="00FC30B0">
        <w:t xml:space="preserve"> ) </w:t>
      </w:r>
    </w:p>
    <w:p w:rsidRPr="00AE0865" w:rsidR="002D2B5A" w:rsidP="00B03621" w:rsidRDefault="002D2B5A" w14:paraId="39D9D322" w14:textId="77777777"/>
    <w:p w:rsidR="00B03621" w:rsidP="00B03621" w:rsidRDefault="00B03621" w14:paraId="4D2FD535" w14:textId="77777777">
      <w:pPr>
        <w:pStyle w:val="Heading2"/>
        <w:numPr>
          <w:ilvl w:val="0"/>
          <w:numId w:val="1"/>
        </w:numPr>
        <w:tabs>
          <w:tab w:val="clear" w:pos="0"/>
          <w:tab w:val="num" w:pos="360"/>
        </w:tabs>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 xml:space="preserve">ΠΡΟΤΑΣΗ ΥΛΟΠΟΙΗΣΗΣ / TASKS </w:t>
      </w:r>
    </w:p>
    <w:p w:rsidR="00B03621" w:rsidP="00B03621" w:rsidRDefault="00B03621" w14:paraId="3F133469" w14:textId="77777777"/>
    <w:p w:rsidR="00B03621" w:rsidP="00B03621" w:rsidRDefault="00B03621" w14:paraId="5ECE7809" w14:textId="77777777">
      <w:pPr>
        <w:spacing w:line="360" w:lineRule="auto"/>
        <w:jc w:val="both"/>
      </w:pPr>
      <w:r>
        <w:t>Στον παρακάτω πίνακα αποτυπώνονται οι απαιτούμενες εργασίες και οι προδιαγραφές που έχουν ζητηθεί καθώς και η μεθοδολογική προσέγγισή μας για τις υλοποιήσεις στα πλαίσια του έργου.</w:t>
      </w:r>
    </w:p>
    <w:p w:rsidRPr="000F0537" w:rsidR="000F0537" w:rsidP="00B03621" w:rsidRDefault="000F0537" w14:paraId="224D451C" w14:textId="7FCBA675">
      <w:pPr>
        <w:spacing w:line="360" w:lineRule="auto"/>
        <w:jc w:val="both"/>
      </w:pPr>
      <w:r>
        <w:lastRenderedPageBreak/>
        <w:t xml:space="preserve">Για την υλοποίηση των παρακάτω θα χρησιμοποιηθεί </w:t>
      </w:r>
      <w:r>
        <w:rPr>
          <w:lang w:val="en-US"/>
        </w:rPr>
        <w:t>Apache</w:t>
      </w:r>
      <w:r w:rsidRPr="000F0537">
        <w:t xml:space="preserve"> </w:t>
      </w:r>
      <w:r>
        <w:rPr>
          <w:lang w:val="en-US"/>
        </w:rPr>
        <w:t>Spark</w:t>
      </w:r>
      <w:r w:rsidRPr="000F0537">
        <w:t xml:space="preserve"> (</w:t>
      </w:r>
      <w:r>
        <w:rPr>
          <w:lang w:val="en-US"/>
        </w:rPr>
        <w:t>PySpark</w:t>
      </w:r>
      <w:r w:rsidRPr="000F0537">
        <w:t xml:space="preserve">, </w:t>
      </w:r>
      <w:r>
        <w:rPr>
          <w:lang w:val="en-US"/>
        </w:rPr>
        <w:t>Spark</w:t>
      </w:r>
      <w:r w:rsidRPr="000F0537">
        <w:t xml:space="preserve"> </w:t>
      </w:r>
      <w:r>
        <w:rPr>
          <w:lang w:val="en-US"/>
        </w:rPr>
        <w:t>SQL</w:t>
      </w:r>
      <w:r w:rsidRPr="000F0537">
        <w:t xml:space="preserve">) </w:t>
      </w:r>
      <w:r>
        <w:t xml:space="preserve">μέσω του </w:t>
      </w:r>
      <w:r>
        <w:rPr>
          <w:lang w:val="en-US"/>
        </w:rPr>
        <w:t>Synapse</w:t>
      </w:r>
      <w:r w:rsidRPr="000F0537">
        <w:t>.</w:t>
      </w:r>
    </w:p>
    <w:p w:rsidRPr="000F0537" w:rsidR="000F0537" w:rsidP="00B03621" w:rsidRDefault="000F0537" w14:paraId="6E57216C" w14:textId="77777777">
      <w:pPr>
        <w:spacing w:line="360" w:lineRule="auto"/>
        <w:jc w:val="both"/>
      </w:pPr>
    </w:p>
    <w:tbl>
      <w:tblPr>
        <w:tblW w:w="9924" w:type="dxa"/>
        <w:tblInd w:w="-431" w:type="dxa"/>
        <w:tblLayout w:type="fixed"/>
        <w:tblLook w:val="04A0" w:firstRow="1" w:lastRow="0" w:firstColumn="1" w:lastColumn="0" w:noHBand="0" w:noVBand="1"/>
      </w:tblPr>
      <w:tblGrid>
        <w:gridCol w:w="1135"/>
        <w:gridCol w:w="992"/>
        <w:gridCol w:w="2410"/>
        <w:gridCol w:w="5387"/>
      </w:tblGrid>
      <w:tr w:rsidRPr="00DB2513" w:rsidR="00B03621" w:rsidTr="00B03621" w14:paraId="4F02E77A" w14:textId="77777777">
        <w:trPr>
          <w:trHeight w:val="288"/>
        </w:trPr>
        <w:tc>
          <w:tcPr>
            <w:tcW w:w="1135" w:type="dxa"/>
            <w:tcBorders>
              <w:top w:val="single" w:color="auto" w:sz="4" w:space="0"/>
              <w:left w:val="single" w:color="auto" w:sz="4" w:space="0"/>
              <w:bottom w:val="single" w:color="auto" w:sz="4" w:space="0"/>
              <w:right w:val="single" w:color="auto" w:sz="4" w:space="0"/>
            </w:tcBorders>
            <w:vAlign w:val="center"/>
          </w:tcPr>
          <w:p w:rsidRPr="00DB2513" w:rsidR="00B03621" w:rsidP="0031067D" w:rsidRDefault="00B03621" w14:paraId="31DFCD95" w14:textId="77777777">
            <w:pPr>
              <w:jc w:val="center"/>
              <w:rPr>
                <w:b/>
                <w:bCs/>
              </w:rPr>
            </w:pPr>
            <w:r w:rsidRPr="00DB2513">
              <w:rPr>
                <w:b/>
                <w:bCs/>
              </w:rPr>
              <w:t>Εργασία</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B2513" w:rsidR="00B03621" w:rsidP="0031067D" w:rsidRDefault="00B03621" w14:paraId="71DE9E93" w14:textId="77777777">
            <w:pPr>
              <w:jc w:val="center"/>
              <w:rPr>
                <w:b/>
                <w:bCs/>
                <w:lang w:val="en-US"/>
              </w:rPr>
            </w:pPr>
            <w:r w:rsidRPr="00DB2513">
              <w:rPr>
                <w:b/>
                <w:bCs/>
              </w:rPr>
              <w:t>Υπό εργασία</w:t>
            </w:r>
          </w:p>
        </w:tc>
        <w:tc>
          <w:tcPr>
            <w:tcW w:w="2410" w:type="dxa"/>
            <w:tcBorders>
              <w:top w:val="single" w:color="auto" w:sz="4" w:space="0"/>
              <w:left w:val="nil"/>
              <w:bottom w:val="single" w:color="auto" w:sz="4" w:space="0"/>
              <w:right w:val="single" w:color="auto" w:sz="4" w:space="0"/>
            </w:tcBorders>
            <w:shd w:val="clear" w:color="auto" w:fill="auto"/>
            <w:vAlign w:val="center"/>
            <w:hideMark/>
          </w:tcPr>
          <w:p w:rsidRPr="00DB2513" w:rsidR="00B03621" w:rsidP="0031067D" w:rsidRDefault="00B03621" w14:paraId="04765841" w14:textId="77777777">
            <w:pPr>
              <w:jc w:val="center"/>
              <w:rPr>
                <w:b/>
                <w:bCs/>
              </w:rPr>
            </w:pPr>
            <w:r w:rsidRPr="00DB2513">
              <w:rPr>
                <w:b/>
                <w:bCs/>
              </w:rPr>
              <w:t>Περιγραφή Εργασίας</w:t>
            </w:r>
          </w:p>
        </w:tc>
        <w:tc>
          <w:tcPr>
            <w:tcW w:w="5387" w:type="dxa"/>
            <w:tcBorders>
              <w:top w:val="single" w:color="auto" w:sz="4" w:space="0"/>
              <w:left w:val="nil"/>
              <w:bottom w:val="single" w:color="auto" w:sz="4" w:space="0"/>
              <w:right w:val="single" w:color="auto" w:sz="4" w:space="0"/>
            </w:tcBorders>
            <w:vAlign w:val="center"/>
          </w:tcPr>
          <w:p w:rsidRPr="00DB2513" w:rsidR="00B03621" w:rsidP="0031067D" w:rsidRDefault="00B03621" w14:paraId="4B2469FD" w14:textId="77777777">
            <w:pPr>
              <w:jc w:val="center"/>
              <w:rPr>
                <w:b/>
                <w:bCs/>
              </w:rPr>
            </w:pPr>
            <w:r w:rsidRPr="00DB2513">
              <w:rPr>
                <w:b/>
                <w:bCs/>
              </w:rPr>
              <w:t>Μεθοδολογία</w:t>
            </w:r>
          </w:p>
        </w:tc>
      </w:tr>
      <w:tr w:rsidRPr="00DB2513" w:rsidR="007F2E41" w:rsidTr="00B03621" w14:paraId="239F7F3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7F2E41" w:rsidR="007F2E41" w:rsidP="007F2E41" w:rsidRDefault="007F2E41" w14:paraId="3587F141" w14:textId="07DEDC0D">
            <w:pPr>
              <w:rPr>
                <w:lang w:val="en-US"/>
              </w:rPr>
            </w:pPr>
            <w:r>
              <w:rPr>
                <w:lang w:val="en-US"/>
              </w:rPr>
              <w:t>1</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F2E41" w:rsidR="007F2E41" w:rsidP="007F2E41" w:rsidRDefault="007F2E41" w14:paraId="3B3F237B" w14:textId="740A5BDF">
            <w:pPr>
              <w:rPr>
                <w:lang w:val="en-US"/>
              </w:rPr>
            </w:pPr>
            <w:r>
              <w:rPr>
                <w:lang w:val="en-US"/>
              </w:rPr>
              <w:t>1.1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7F2E41" w:rsidR="007F2E41" w:rsidP="007F2E41" w:rsidRDefault="007F2E41" w14:paraId="0040E97F" w14:textId="24450BB5">
            <w:pPr>
              <w:rPr>
                <w:lang w:val="en-US"/>
              </w:rPr>
            </w:pPr>
            <w:r>
              <w:t>Αξιολόγηση</w:t>
            </w:r>
            <w:r w:rsidRPr="007F2E41">
              <w:rPr>
                <w:lang w:val="en-US"/>
              </w:rPr>
              <w:t xml:space="preserve"> </w:t>
            </w:r>
            <w:r>
              <w:rPr>
                <w:lang w:val="en-US"/>
              </w:rPr>
              <w:t xml:space="preserve">IIS &amp; Migration </w:t>
            </w:r>
            <w:r>
              <w:t>σε</w:t>
            </w:r>
            <w:r w:rsidRPr="007F2E41">
              <w:rPr>
                <w:lang w:val="en-US"/>
              </w:rPr>
              <w:t xml:space="preserve"> </w:t>
            </w:r>
            <w:r>
              <w:rPr>
                <w:lang w:val="en-US"/>
              </w:rPr>
              <w:t>Synapse</w:t>
            </w:r>
            <w:r w:rsidRPr="007F2E41">
              <w:rPr>
                <w:lang w:val="en-US"/>
              </w:rPr>
              <w:t xml:space="preserve"> </w:t>
            </w:r>
          </w:p>
        </w:tc>
        <w:tc>
          <w:tcPr>
            <w:tcW w:w="5387" w:type="dxa"/>
            <w:tcBorders>
              <w:top w:val="single" w:color="auto" w:sz="4" w:space="0"/>
              <w:left w:val="nil"/>
              <w:bottom w:val="single" w:color="auto" w:sz="4" w:space="0"/>
              <w:right w:val="single" w:color="auto" w:sz="4" w:space="0"/>
            </w:tcBorders>
          </w:tcPr>
          <w:p w:rsidR="007F2E41" w:rsidP="007F2E41" w:rsidRDefault="007F2E41" w14:paraId="7C20B3ED" w14:textId="77777777">
            <w:r>
              <w:t>Θα εξεταστούν ενδελεχώς  οι διαδικασίες που εκτελούνται αυτή τη στιγμή από την υπάρχουσα υποδομή. Σε συνεργασία με την ομάδα της ΔΕΗ θα συν αποφασιστεί για το ποιες διαδικασίες μπορούν να μεταφερθούν στην νέα αρχιτεκτονική και να καταργηθούν από την παλιά</w:t>
            </w:r>
            <w:r w:rsidRPr="00AE0865">
              <w:t xml:space="preserve">. </w:t>
            </w:r>
            <w:r>
              <w:t xml:space="preserve"> Από την διαδικασία αυτή εξαιρείται το </w:t>
            </w:r>
            <w:r>
              <w:rPr>
                <w:lang w:val="en-US"/>
              </w:rPr>
              <w:t>grouping</w:t>
            </w:r>
            <w:r w:rsidRPr="00AE0865">
              <w:t xml:space="preserve"> </w:t>
            </w:r>
            <w:r>
              <w:t xml:space="preserve">του </w:t>
            </w:r>
            <w:r>
              <w:rPr>
                <w:lang w:val="en-US"/>
              </w:rPr>
              <w:t>Golden</w:t>
            </w:r>
            <w:r w:rsidRPr="00AE0865">
              <w:t xml:space="preserve"> </w:t>
            </w:r>
            <w:r>
              <w:rPr>
                <w:lang w:val="en-US"/>
              </w:rPr>
              <w:t>Record</w:t>
            </w:r>
            <w:r w:rsidRPr="00AE0865">
              <w:t xml:space="preserve"> </w:t>
            </w:r>
            <w:r>
              <w:rPr>
                <w:lang w:val="en-US"/>
              </w:rPr>
              <w:t>ID</w:t>
            </w:r>
            <w:r w:rsidRPr="00AE0865">
              <w:t xml:space="preserve"> , </w:t>
            </w:r>
            <w:r>
              <w:t xml:space="preserve">το οποίο θα υλοποιηθεί έτσι κι αλλιώς με την προτεινόμενη λύση με σκοπό και την αξιοποίηση του </w:t>
            </w:r>
            <w:r>
              <w:rPr>
                <w:lang w:val="en-US"/>
              </w:rPr>
              <w:t>Delta</w:t>
            </w:r>
            <w:r w:rsidRPr="00AE0865">
              <w:t xml:space="preserve"> </w:t>
            </w:r>
            <w:r>
              <w:rPr>
                <w:lang w:val="en-US"/>
              </w:rPr>
              <w:t>Lake</w:t>
            </w:r>
            <w:r>
              <w:t xml:space="preserve"> και την σταθεροποίηση του </w:t>
            </w:r>
            <w:r>
              <w:rPr>
                <w:lang w:val="en-US"/>
              </w:rPr>
              <w:t>golden</w:t>
            </w:r>
            <w:r w:rsidRPr="00891D0E">
              <w:t xml:space="preserve"> </w:t>
            </w:r>
            <w:r>
              <w:rPr>
                <w:lang w:val="en-US"/>
              </w:rPr>
              <w:t>record</w:t>
            </w:r>
            <w:r w:rsidRPr="00891D0E">
              <w:t xml:space="preserve"> </w:t>
            </w:r>
            <w:r>
              <w:rPr>
                <w:lang w:val="en-US"/>
              </w:rPr>
              <w:t>ID</w:t>
            </w:r>
            <w:r w:rsidRPr="00AE0865">
              <w:t>.</w:t>
            </w:r>
          </w:p>
          <w:p w:rsidR="007F2E41" w:rsidP="007F2E41" w:rsidRDefault="007F2E41" w14:paraId="0DA384C9" w14:textId="77777777"/>
          <w:p w:rsidR="007F2E41" w:rsidP="007F2E41" w:rsidRDefault="007F2E41" w14:paraId="554A6F5F" w14:textId="5529C5E5">
            <w:r>
              <w:t xml:space="preserve">Υ.Γ </w:t>
            </w:r>
            <w:r w:rsidRPr="00AE0865">
              <w:t xml:space="preserve">: </w:t>
            </w:r>
            <w:r>
              <w:t xml:space="preserve">Ανάλογα με το ποιες διαδικασίες θα μπουν στο </w:t>
            </w:r>
            <w:r>
              <w:rPr>
                <w:lang w:val="en-US"/>
              </w:rPr>
              <w:t>migration</w:t>
            </w:r>
            <w:r w:rsidRPr="00AE0865">
              <w:t xml:space="preserve"> </w:t>
            </w:r>
            <w:r>
              <w:t>, ενδέχεται να επηρεαστεί και το πλάνο υλοποίησης. Θα αποσαφηνιστεί κατά την διάρκεια της 1</w:t>
            </w:r>
            <w:r w:rsidRPr="00AE0865">
              <w:rPr>
                <w:vertAlign w:val="superscript"/>
              </w:rPr>
              <w:t>ης</w:t>
            </w:r>
            <w:r>
              <w:t xml:space="preserve"> εβδομάδας , όπου θα έχει γίνει και παρουσίαση της υπάρχουσας υποδομής από την ομάδα της ΔΕΗ  </w:t>
            </w:r>
            <w:r w:rsidRPr="00AE0865">
              <w:t xml:space="preserve"> </w:t>
            </w:r>
            <w:r>
              <w:t xml:space="preserve"> </w:t>
            </w:r>
          </w:p>
        </w:tc>
      </w:tr>
      <w:tr w:rsidRPr="00DB2513" w:rsidR="007F2E41" w:rsidTr="00B03621" w14:paraId="7438A88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D7A8814" w14:textId="500850A3">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C3192C" w14:textId="1D4E89B5">
            <w:r>
              <w:t>2.1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57A95F69" w14:textId="3EAAC21C">
            <w:r>
              <w:t xml:space="preserve">Λεπτομερές χρονοδιάγραμμα και παραδοτέα </w:t>
            </w:r>
          </w:p>
        </w:tc>
        <w:tc>
          <w:tcPr>
            <w:tcW w:w="5387" w:type="dxa"/>
            <w:tcBorders>
              <w:top w:val="single" w:color="auto" w:sz="4" w:space="0"/>
              <w:left w:val="nil"/>
              <w:bottom w:val="single" w:color="auto" w:sz="4" w:space="0"/>
              <w:right w:val="single" w:color="auto" w:sz="4" w:space="0"/>
            </w:tcBorders>
          </w:tcPr>
          <w:p w:rsidRPr="0060788E" w:rsidR="007F2E41" w:rsidP="007F2E41" w:rsidRDefault="007F2E41" w14:paraId="17BE225B" w14:textId="2A28EAD6">
            <w:r>
              <w:t xml:space="preserve">Ανάλογα με τις διαδικασίες </w:t>
            </w:r>
            <w:r>
              <w:rPr>
                <w:lang w:val="en-US"/>
              </w:rPr>
              <w:t>migration</w:t>
            </w:r>
            <w:r w:rsidRPr="002902DE">
              <w:t xml:space="preserve"> </w:t>
            </w:r>
            <w:r>
              <w:t>που ενδεχομένως προκύψουν , θα δοθεί λεπτομερές χρονοδιάγραμμα εκτέλεσης διεργασιών</w:t>
            </w:r>
            <w:r w:rsidRPr="0060788E" w:rsidR="0060788E">
              <w:t xml:space="preserve"> </w:t>
            </w:r>
            <w:r w:rsidR="0060788E">
              <w:t xml:space="preserve">με βάση </w:t>
            </w:r>
            <w:r w:rsidRPr="0060788E" w:rsidR="0060788E">
              <w:t>και τ</w:t>
            </w:r>
            <w:r w:rsidR="0060788E">
              <w:t>ου</w:t>
            </w:r>
            <w:r w:rsidRPr="0060788E" w:rsidR="0060788E">
              <w:t xml:space="preserve"> προγραμματισμο</w:t>
            </w:r>
            <w:r w:rsidR="0060788E">
              <w:t>ύ</w:t>
            </w:r>
            <w:r w:rsidRPr="0060788E" w:rsidR="0060788E">
              <w:t xml:space="preserve"> του </w:t>
            </w:r>
            <w:r w:rsidR="0060788E">
              <w:rPr>
                <w:lang w:val="en-US"/>
              </w:rPr>
              <w:t>CRM</w:t>
            </w:r>
            <w:r w:rsidRPr="0060788E" w:rsidR="0060788E">
              <w:t xml:space="preserve"> </w:t>
            </w:r>
            <w:proofErr w:type="spellStart"/>
            <w:r w:rsidRPr="0060788E" w:rsidR="0060788E">
              <w:t>migration</w:t>
            </w:r>
            <w:proofErr w:type="spellEnd"/>
            <w:r w:rsidRPr="0060788E" w:rsidR="0060788E">
              <w:t xml:space="preserve"> που ακολουθε</w:t>
            </w:r>
            <w:r w:rsidR="0060788E">
              <w:t>ί</w:t>
            </w:r>
          </w:p>
        </w:tc>
      </w:tr>
      <w:tr w:rsidRPr="00DB2513" w:rsidR="007F2E41" w:rsidTr="00B03621" w14:paraId="5EF60976"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D77019F" w14:textId="31CE0431">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986037C" w14:textId="31DABB74">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54073E7" w14:textId="77777777">
            <w:r w:rsidRPr="00DB2513">
              <w:t>Προσθήκη Φύλου Αντί-Συμβαλλόμενου (</w:t>
            </w:r>
            <w:proofErr w:type="spellStart"/>
            <w:r w:rsidRPr="00DB2513">
              <w:t>Gender</w:t>
            </w:r>
            <w:proofErr w:type="spellEnd"/>
            <w:r w:rsidRPr="00DB2513">
              <w:t>)</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4AB462D" w14:textId="77777777">
            <w:r w:rsidRPr="00DB2513">
              <w:t>Αντιστοίχιση του ονόματος με βάση δεδομένων που περιέχει όνομα και φύλλο και δυνατότητα διόρθωσης του ονόματος σε περίπτωση λανθασμένης καταχώρησης με την εύρεση του πιο συναφούς ονόματος από τη βάση.</w:t>
            </w:r>
          </w:p>
          <w:p w:rsidRPr="00DB2513" w:rsidR="007F2E41" w:rsidP="007F2E41" w:rsidRDefault="007F2E41" w14:paraId="49AFFD58" w14:textId="77777777">
            <w:r w:rsidRPr="00DB2513">
              <w:t xml:space="preserve">Ενδεικτικά : </w:t>
            </w:r>
          </w:p>
          <w:p w:rsidRPr="00011202" w:rsidR="007F2E41" w:rsidP="007F2E41" w:rsidRDefault="007F2E41" w14:paraId="7F97005E" w14:textId="5DB825BF">
            <w:pPr>
              <w:pStyle w:val="ListParagraph"/>
              <w:numPr>
                <w:ilvl w:val="0"/>
                <w:numId w:val="18"/>
              </w:numPr>
              <w:rPr>
                <w:lang w:val="el-GR"/>
              </w:rPr>
            </w:pPr>
            <w:r w:rsidRPr="0097783A">
              <w:rPr>
                <w:lang w:val="el-GR"/>
              </w:rPr>
              <w:t>Αξιοποίηση ανοιχτών βάσεων δεδομένων (</w:t>
            </w:r>
            <w:r w:rsidRPr="0097783A">
              <w:t>UCI</w:t>
            </w:r>
            <w:r w:rsidRPr="0097783A">
              <w:rPr>
                <w:lang w:val="el-GR"/>
              </w:rPr>
              <w:t xml:space="preserve">: </w:t>
            </w:r>
            <w:r w:rsidRPr="0097783A">
              <w:t>University</w:t>
            </w:r>
            <w:r w:rsidRPr="0097783A">
              <w:rPr>
                <w:lang w:val="el-GR"/>
              </w:rPr>
              <w:t xml:space="preserve"> </w:t>
            </w:r>
            <w:r w:rsidRPr="0097783A">
              <w:t>of</w:t>
            </w:r>
            <w:r w:rsidRPr="0097783A">
              <w:rPr>
                <w:lang w:val="el-GR"/>
              </w:rPr>
              <w:t xml:space="preserve"> </w:t>
            </w:r>
            <w:r w:rsidRPr="0097783A">
              <w:t>California</w:t>
            </w:r>
            <w:r w:rsidRPr="0097783A">
              <w:rPr>
                <w:lang w:val="el-GR"/>
              </w:rPr>
              <w:t xml:space="preserve"> </w:t>
            </w:r>
            <w:r w:rsidRPr="0097783A">
              <w:t>Irvine</w:t>
            </w:r>
            <w:r w:rsidRPr="0097783A">
              <w:rPr>
                <w:lang w:val="el-GR"/>
              </w:rPr>
              <w:t xml:space="preserve">) για λατινικούς χαρακτήρες </w:t>
            </w:r>
          </w:p>
        </w:tc>
      </w:tr>
      <w:tr w:rsidRPr="00DB2513" w:rsidR="007F2E41" w:rsidTr="00B03621" w14:paraId="6CB381A8"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FD5E2B0" w14:textId="1E3A4FFD">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B664636" w14:textId="14AAF42A">
            <w:r>
              <w:t>4</w:t>
            </w:r>
            <w:r w:rsidRPr="00DB2513">
              <w:t>.1</w:t>
            </w:r>
          </w:p>
        </w:tc>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rsidRPr="00DB2513" w:rsidR="007F2E41" w:rsidP="007F2E41" w:rsidRDefault="007F2E41" w14:paraId="4DA0825F" w14:textId="77777777">
            <w:r w:rsidRPr="00DB2513">
              <w:t>Αναγνώριση και διόρθωση email</w:t>
            </w:r>
          </w:p>
        </w:tc>
        <w:tc>
          <w:tcPr>
            <w:tcW w:w="5387" w:type="dxa"/>
            <w:tcBorders>
              <w:top w:val="single" w:color="auto" w:sz="4" w:space="0"/>
              <w:left w:val="single" w:color="auto" w:sz="4" w:space="0"/>
              <w:bottom w:val="single" w:color="auto" w:sz="4" w:space="0"/>
              <w:right w:val="single" w:color="auto" w:sz="4" w:space="0"/>
            </w:tcBorders>
          </w:tcPr>
          <w:p w:rsidRPr="00DB2513" w:rsidR="007F2E41" w:rsidP="007F2E41" w:rsidRDefault="007F2E41" w14:paraId="21B660FD" w14:textId="77777777">
            <w:r w:rsidRPr="00DB2513">
              <w:t xml:space="preserve">Αναγνώριση διεύθυνσης </w:t>
            </w:r>
            <w:r w:rsidRPr="00DB2513">
              <w:rPr>
                <w:lang w:val="en-US"/>
              </w:rPr>
              <w:t>email</w:t>
            </w:r>
            <w:r w:rsidRPr="00DB2513">
              <w:t xml:space="preserve"> πελάτη, εντοπισμός </w:t>
            </w:r>
            <w:proofErr w:type="spellStart"/>
            <w:r w:rsidRPr="00DB2513">
              <w:t>παρόχου</w:t>
            </w:r>
            <w:proofErr w:type="spellEnd"/>
            <w:r w:rsidRPr="00DB2513">
              <w:t xml:space="preserve"> </w:t>
            </w:r>
            <w:r w:rsidRPr="00DB2513">
              <w:rPr>
                <w:lang w:val="en-US"/>
              </w:rPr>
              <w:t>email</w:t>
            </w:r>
            <w:r w:rsidRPr="00DB2513">
              <w:t xml:space="preserve"> και διόρθωση τυπογραφικών με χρήση </w:t>
            </w:r>
            <w:r w:rsidRPr="00DB2513">
              <w:rPr>
                <w:lang w:val="en-US"/>
              </w:rPr>
              <w:t>regular</w:t>
            </w:r>
            <w:r w:rsidRPr="00DB2513">
              <w:t xml:space="preserve"> </w:t>
            </w:r>
            <w:r w:rsidRPr="00DB2513">
              <w:rPr>
                <w:lang w:val="en-US"/>
              </w:rPr>
              <w:t>expressions</w:t>
            </w:r>
          </w:p>
        </w:tc>
      </w:tr>
      <w:tr w:rsidRPr="00AC5D04" w:rsidR="007F2E41" w:rsidTr="00B03621" w14:paraId="4DF6F387" w14:textId="77777777">
        <w:trPr>
          <w:trHeight w:val="728"/>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D81E944" w14:textId="344199CA">
            <w:r>
              <w:t>5</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BDEAA73" w14:textId="40EFA326">
            <w:r>
              <w:t>5</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83DC1F6" w14:textId="77777777">
            <w:r w:rsidRPr="00DB2513">
              <w:t xml:space="preserve">Αναγνώριση και διόρθωση ΑΤ (στρατιωτικής, αστυνομικής, πολιτικής) </w:t>
            </w:r>
            <w:r w:rsidRPr="00DB2513">
              <w:lastRenderedPageBreak/>
              <w:t>&amp;  Διαβατήριο (Ελληνικό ή Ξένο)</w:t>
            </w:r>
          </w:p>
        </w:tc>
        <w:tc>
          <w:tcPr>
            <w:tcW w:w="5387" w:type="dxa"/>
            <w:tcBorders>
              <w:top w:val="single" w:color="auto" w:sz="4" w:space="0"/>
              <w:left w:val="nil"/>
              <w:bottom w:val="single" w:color="auto" w:sz="4" w:space="0"/>
              <w:right w:val="single" w:color="auto" w:sz="4" w:space="0"/>
            </w:tcBorders>
          </w:tcPr>
          <w:p w:rsidRPr="00AC5D04" w:rsidR="007F2E41" w:rsidP="007F2E41" w:rsidRDefault="007F2E41" w14:paraId="2446DF73" w14:textId="77777777">
            <w:pPr>
              <w:rPr>
                <w:lang w:val="en-US"/>
              </w:rPr>
            </w:pPr>
            <w:r w:rsidRPr="00DB2513">
              <w:rPr>
                <w:lang w:val="en-US"/>
              </w:rPr>
              <w:lastRenderedPageBreak/>
              <w:t>Regular</w:t>
            </w:r>
            <w:r w:rsidRPr="00AC5D04">
              <w:rPr>
                <w:lang w:val="en-US"/>
              </w:rPr>
              <w:t xml:space="preserve"> </w:t>
            </w:r>
            <w:r w:rsidRPr="00DB2513">
              <w:rPr>
                <w:lang w:val="en-US"/>
              </w:rPr>
              <w:t>expressions</w:t>
            </w:r>
            <w:r w:rsidRPr="00AC5D04">
              <w:rPr>
                <w:lang w:val="en-US"/>
              </w:rPr>
              <w:t xml:space="preserve">, </w:t>
            </w:r>
            <w:r w:rsidRPr="00DB2513">
              <w:t>έλεγχος</w:t>
            </w:r>
            <w:r w:rsidRPr="00AC5D04">
              <w:rPr>
                <w:lang w:val="en-US"/>
              </w:rPr>
              <w:t xml:space="preserve"> </w:t>
            </w:r>
            <w:r w:rsidRPr="00DB2513">
              <w:rPr>
                <w:lang w:val="en-US"/>
              </w:rPr>
              <w:t>format</w:t>
            </w:r>
            <w:r w:rsidRPr="00AC5D04">
              <w:rPr>
                <w:lang w:val="en-US"/>
              </w:rPr>
              <w:t xml:space="preserve">, </w:t>
            </w:r>
            <w:r w:rsidRPr="00DB2513">
              <w:t>έλεγχος</w:t>
            </w:r>
            <w:r w:rsidRPr="00AC5D04">
              <w:rPr>
                <w:lang w:val="en-US"/>
              </w:rPr>
              <w:t xml:space="preserve"> </w:t>
            </w:r>
            <w:r w:rsidRPr="00DB2513">
              <w:t>αριθμού</w:t>
            </w:r>
            <w:r w:rsidRPr="00AC5D04">
              <w:rPr>
                <w:lang w:val="en-US"/>
              </w:rPr>
              <w:t xml:space="preserve"> </w:t>
            </w:r>
            <w:r w:rsidRPr="00DB2513">
              <w:t>ψηφίων</w:t>
            </w:r>
            <w:r w:rsidRPr="00AC5D04">
              <w:rPr>
                <w:lang w:val="en-US"/>
              </w:rPr>
              <w:t xml:space="preserve"> / </w:t>
            </w:r>
            <w:r w:rsidRPr="00DB2513">
              <w:t>λεκτικών</w:t>
            </w:r>
            <w:r w:rsidRPr="00AC5D04">
              <w:rPr>
                <w:lang w:val="en-US"/>
              </w:rPr>
              <w:t xml:space="preserve"> (</w:t>
            </w:r>
            <w:r w:rsidRPr="00DB2513">
              <w:rPr>
                <w:lang w:val="en-US"/>
              </w:rPr>
              <w:t>length</w:t>
            </w:r>
            <w:r w:rsidRPr="00AC5D04">
              <w:rPr>
                <w:lang w:val="en-US"/>
              </w:rPr>
              <w:t xml:space="preserve"> </w:t>
            </w:r>
            <w:r w:rsidRPr="00DB2513">
              <w:rPr>
                <w:lang w:val="en-US"/>
              </w:rPr>
              <w:t>validation</w:t>
            </w:r>
            <w:r w:rsidRPr="00AC5D04">
              <w:rPr>
                <w:lang w:val="en-US"/>
              </w:rPr>
              <w:t xml:space="preserve">) </w:t>
            </w:r>
          </w:p>
        </w:tc>
      </w:tr>
      <w:tr w:rsidRPr="00DB2513" w:rsidR="007F2E41" w:rsidTr="00B03621" w14:paraId="41EB4338" w14:textId="77777777">
        <w:trPr>
          <w:trHeight w:val="980"/>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5E95717" w14:textId="7B5A1130">
            <w:r>
              <w:t>6</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3BEC70D" w14:textId="77C08E6D">
            <w:r>
              <w:t>6</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38E71251" w14:textId="77777777">
            <w:r w:rsidRPr="00DB2513">
              <w:t>Αναγνώριση είδους πελάτη (</w:t>
            </w:r>
            <w:proofErr w:type="spellStart"/>
            <w:r w:rsidRPr="00DB2513">
              <w:t>customer</w:t>
            </w:r>
            <w:proofErr w:type="spellEnd"/>
            <w:r w:rsidRPr="00DB2513">
              <w:t xml:space="preserve"> </w:t>
            </w:r>
            <w:proofErr w:type="spellStart"/>
            <w:r w:rsidRPr="00DB2513">
              <w:t>type</w:t>
            </w:r>
            <w:proofErr w:type="spellEnd"/>
            <w:r w:rsidRPr="00DB2513">
              <w:t>):</w:t>
            </w:r>
          </w:p>
        </w:tc>
        <w:tc>
          <w:tcPr>
            <w:tcW w:w="5387" w:type="dxa"/>
            <w:tcBorders>
              <w:top w:val="nil"/>
              <w:left w:val="nil"/>
              <w:bottom w:val="single" w:color="auto" w:sz="4" w:space="0"/>
              <w:right w:val="single" w:color="auto" w:sz="4" w:space="0"/>
            </w:tcBorders>
          </w:tcPr>
          <w:p w:rsidRPr="00DB2513" w:rsidR="007F2E41" w:rsidP="007F2E41" w:rsidRDefault="007F2E41" w14:paraId="13B68A0A" w14:textId="77777777">
            <w:r w:rsidRPr="00DB2513">
              <w:t xml:space="preserve">Εφαρμογή κανόνων με βάση το </w:t>
            </w:r>
            <w:r w:rsidRPr="00DB2513">
              <w:rPr>
                <w:lang w:val="en-US"/>
              </w:rPr>
              <w:t>VAT</w:t>
            </w:r>
            <w:r w:rsidRPr="00DB2513">
              <w:t xml:space="preserve">. </w:t>
            </w:r>
          </w:p>
          <w:p w:rsidRPr="00DB2513" w:rsidR="007F2E41" w:rsidP="007F2E41" w:rsidRDefault="007F2E41" w14:paraId="5CDA6897" w14:textId="77777777">
            <w:r w:rsidRPr="00DB2513">
              <w:t xml:space="preserve">Εναλλακτικές προτάσεις θα προκύψουν μετά την ολοκλήρωση των </w:t>
            </w:r>
            <w:r w:rsidRPr="00DB2513">
              <w:rPr>
                <w:lang w:val="en-US"/>
              </w:rPr>
              <w:t>workshops</w:t>
            </w:r>
            <w:r w:rsidRPr="00DB2513">
              <w:t xml:space="preserve">. </w:t>
            </w:r>
          </w:p>
        </w:tc>
      </w:tr>
      <w:tr w:rsidRPr="00DB2513" w:rsidR="007F2E41" w:rsidTr="00B03621" w14:paraId="2AEB4024" w14:textId="77777777">
        <w:trPr>
          <w:trHeight w:val="980"/>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797E976D" w14:textId="6F0419FA">
            <w:r>
              <w:t>7</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88439DF" w14:textId="67723F11">
            <w:r>
              <w:t>7</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53ACCA7F" w14:textId="77777777">
            <w:r w:rsidRPr="00DB2513">
              <w:t>Αναγνώριση ορθότητας ευρέως χρησιμοποιούμενων ΑΦΜ με βάση τα λεκτικά</w:t>
            </w:r>
          </w:p>
        </w:tc>
        <w:tc>
          <w:tcPr>
            <w:tcW w:w="5387" w:type="dxa"/>
            <w:tcBorders>
              <w:top w:val="nil"/>
              <w:left w:val="nil"/>
              <w:bottom w:val="single" w:color="auto" w:sz="4" w:space="0"/>
              <w:right w:val="single" w:color="auto" w:sz="4" w:space="0"/>
            </w:tcBorders>
          </w:tcPr>
          <w:p w:rsidRPr="00DB2513" w:rsidR="007F2E41" w:rsidP="007F2E41" w:rsidRDefault="007F2E41" w14:paraId="26E1439A" w14:textId="77777777">
            <w:r w:rsidRPr="00DB2513">
              <w:t xml:space="preserve">Δημιουργία </w:t>
            </w:r>
            <w:r w:rsidRPr="00DB2513">
              <w:rPr>
                <w:lang w:val="en-US"/>
              </w:rPr>
              <w:t>dimension</w:t>
            </w:r>
            <w:r w:rsidRPr="00DB2513">
              <w:t xml:space="preserve"> πίνακα στον οποίο θα διατηρούνται τα ευρέως χρησιμοποιούμενα ΑΦΜ. Έλεγχος κάθε ΑΦΜ με τον πίνακα ( </w:t>
            </w:r>
            <w:r w:rsidRPr="00DB2513">
              <w:rPr>
                <w:lang w:val="en-US"/>
              </w:rPr>
              <w:t>join</w:t>
            </w:r>
            <w:r w:rsidRPr="00DB2513">
              <w:t xml:space="preserve"> , </w:t>
            </w:r>
            <w:r w:rsidRPr="00DB2513">
              <w:rPr>
                <w:lang w:val="en-US"/>
              </w:rPr>
              <w:t>case</w:t>
            </w:r>
            <w:r w:rsidRPr="00DB2513">
              <w:t xml:space="preserve"> </w:t>
            </w:r>
            <w:r w:rsidRPr="00DB2513">
              <w:rPr>
                <w:lang w:val="en-US"/>
              </w:rPr>
              <w:t>when</w:t>
            </w:r>
            <w:r w:rsidRPr="00DB2513">
              <w:t xml:space="preserve"> </w:t>
            </w:r>
            <w:r w:rsidRPr="00DB2513">
              <w:rPr>
                <w:lang w:val="en-US"/>
              </w:rPr>
              <w:t>expressions</w:t>
            </w:r>
            <w:r w:rsidRPr="00DB2513">
              <w:t>)  και επαλήθευση ή ακύρωση (αντικατάσταση με «</w:t>
            </w:r>
            <w:r w:rsidRPr="00DB2513">
              <w:rPr>
                <w:lang w:val="en-US"/>
              </w:rPr>
              <w:t>null</w:t>
            </w:r>
            <w:r w:rsidRPr="00DB2513">
              <w:t xml:space="preserve">») του πεδίου </w:t>
            </w:r>
          </w:p>
        </w:tc>
      </w:tr>
      <w:tr w:rsidRPr="00DB2513" w:rsidR="007F2E41" w:rsidTr="00B03621" w14:paraId="20880AE4" w14:textId="77777777">
        <w:trPr>
          <w:trHeight w:val="647"/>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E086CB6" w14:textId="4D2D6861">
            <w:r>
              <w:t>8</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443F4E78" w14:textId="3C0E6783">
            <w:r>
              <w:t>8</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BB22EF4" w14:textId="77777777">
            <w:r w:rsidRPr="00DB2513">
              <w:t xml:space="preserve">Αναγνώριση και απομόνωση εγγραφών </w:t>
            </w:r>
            <w:proofErr w:type="spellStart"/>
            <w:r w:rsidRPr="00DB2513">
              <w:t>CAs</w:t>
            </w:r>
            <w:proofErr w:type="spellEnd"/>
            <w:r w:rsidRPr="00DB2513">
              <w:t xml:space="preserve"> με συγκεκριμένα λεκτικά</w:t>
            </w:r>
          </w:p>
        </w:tc>
        <w:tc>
          <w:tcPr>
            <w:tcW w:w="5387" w:type="dxa"/>
            <w:tcBorders>
              <w:top w:val="nil"/>
              <w:left w:val="nil"/>
              <w:bottom w:val="single" w:color="auto" w:sz="4" w:space="0"/>
              <w:right w:val="single" w:color="auto" w:sz="4" w:space="0"/>
            </w:tcBorders>
          </w:tcPr>
          <w:p w:rsidRPr="00DB2513" w:rsidR="007F2E41" w:rsidP="007F2E41" w:rsidRDefault="007F2E41" w14:paraId="0DC02CEC" w14:textId="77777777">
            <w:r w:rsidRPr="00DB2513">
              <w:t>Αντιστοίχιση με δεδομένη λίστα εξαιρέσεων</w:t>
            </w:r>
          </w:p>
        </w:tc>
      </w:tr>
      <w:tr w:rsidRPr="00DB2513" w:rsidR="007F2E41" w:rsidTr="00B03621" w14:paraId="5155BDE5" w14:textId="77777777">
        <w:trPr>
          <w:trHeight w:val="737"/>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E16864D" w14:textId="32C0D431">
            <w:r>
              <w:t>9</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12AF7A9" w14:textId="3A2DD915">
            <w:r>
              <w:t>9</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86BF75E" w14:textId="77777777">
            <w:pPr>
              <w:rPr>
                <w:lang w:val="en-US"/>
              </w:rPr>
            </w:pPr>
            <w:r w:rsidRPr="00DB2513">
              <w:t>Αντικατάσταση</w:t>
            </w:r>
            <w:r w:rsidRPr="00DB2513">
              <w:rPr>
                <w:lang w:val="en-US"/>
              </w:rPr>
              <w:t xml:space="preserve"> </w:t>
            </w:r>
            <w:r w:rsidRPr="00DB2513">
              <w:t>κενών</w:t>
            </w:r>
            <w:r w:rsidRPr="00DB2513">
              <w:rPr>
                <w:lang w:val="en-US"/>
              </w:rPr>
              <w:t xml:space="preserve"> Billing Addresses </w:t>
            </w:r>
            <w:r w:rsidRPr="00DB2513">
              <w:t>με</w:t>
            </w:r>
            <w:r w:rsidRPr="00DB2513">
              <w:rPr>
                <w:lang w:val="en-US"/>
              </w:rPr>
              <w:t xml:space="preserve"> POD Addresses</w:t>
            </w:r>
          </w:p>
        </w:tc>
        <w:tc>
          <w:tcPr>
            <w:tcW w:w="5387" w:type="dxa"/>
            <w:tcBorders>
              <w:top w:val="nil"/>
              <w:left w:val="nil"/>
              <w:bottom w:val="single" w:color="auto" w:sz="4" w:space="0"/>
              <w:right w:val="single" w:color="auto" w:sz="4" w:space="0"/>
            </w:tcBorders>
          </w:tcPr>
          <w:p w:rsidRPr="00DB2513" w:rsidR="007F2E41" w:rsidP="007F2E41" w:rsidRDefault="007F2E41" w14:paraId="70FDBD58" w14:textId="77777777">
            <w:r w:rsidRPr="00DB2513">
              <w:t xml:space="preserve">Εφαρμογή διαδικασιών </w:t>
            </w:r>
            <w:r w:rsidRPr="00DB2513">
              <w:rPr>
                <w:lang w:val="en-US"/>
              </w:rPr>
              <w:t>Golden</w:t>
            </w:r>
            <w:r w:rsidRPr="00DB2513">
              <w:t xml:space="preserve"> </w:t>
            </w:r>
            <w:r w:rsidRPr="00DB2513">
              <w:rPr>
                <w:lang w:val="en-US"/>
              </w:rPr>
              <w:t>Records</w:t>
            </w:r>
            <w:r w:rsidRPr="00DB2513">
              <w:t xml:space="preserve"> στα </w:t>
            </w:r>
            <w:proofErr w:type="spellStart"/>
            <w:r w:rsidRPr="00DB2513">
              <w:rPr>
                <w:lang w:val="en-US"/>
              </w:rPr>
              <w:t>PoD</w:t>
            </w:r>
            <w:proofErr w:type="spellEnd"/>
            <w:r w:rsidRPr="00DB2513">
              <w:t xml:space="preserve"> </w:t>
            </w:r>
            <w:r w:rsidRPr="00DB2513">
              <w:rPr>
                <w:lang w:val="en-US"/>
              </w:rPr>
              <w:t>addresses</w:t>
            </w:r>
            <w:r w:rsidRPr="00DB2513">
              <w:t xml:space="preserve"> και συμπλήρωση των </w:t>
            </w:r>
            <w:r w:rsidRPr="00DB2513">
              <w:rPr>
                <w:lang w:val="en-US"/>
              </w:rPr>
              <w:t>billing</w:t>
            </w:r>
            <w:r w:rsidRPr="00DB2513">
              <w:t xml:space="preserve"> με βάση των </w:t>
            </w:r>
            <w:proofErr w:type="spellStart"/>
            <w:r w:rsidRPr="00DB2513">
              <w:rPr>
                <w:lang w:val="en-US"/>
              </w:rPr>
              <w:t>PoD</w:t>
            </w:r>
            <w:proofErr w:type="spellEnd"/>
          </w:p>
        </w:tc>
      </w:tr>
      <w:tr w:rsidRPr="00DB2513" w:rsidR="007F2E41" w:rsidTr="00B03621" w14:paraId="1274082B" w14:textId="77777777">
        <w:trPr>
          <w:trHeight w:val="683"/>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6162EDCE" w14:textId="3A4AB1ED">
            <w:r>
              <w:t>10</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B49DC17" w14:textId="79D7EEBC">
            <w:r>
              <w:t>10</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B8D398B" w14:textId="77777777">
            <w:r w:rsidRPr="00DB2513">
              <w:t>Κανονικοποίηση ονομάτων B2B_Company_Name</w:t>
            </w:r>
          </w:p>
        </w:tc>
        <w:tc>
          <w:tcPr>
            <w:tcW w:w="5387" w:type="dxa"/>
            <w:tcBorders>
              <w:top w:val="nil"/>
              <w:left w:val="nil"/>
              <w:bottom w:val="single" w:color="auto" w:sz="4" w:space="0"/>
              <w:right w:val="single" w:color="auto" w:sz="4" w:space="0"/>
            </w:tcBorders>
          </w:tcPr>
          <w:p w:rsidRPr="00DB2513" w:rsidR="007F2E41" w:rsidP="007F2E41" w:rsidRDefault="007F2E41" w14:paraId="03E56583" w14:textId="77777777">
            <w:r w:rsidRPr="00DB2513">
              <w:t xml:space="preserve">Επιλογή «κανονικών» ονομάτων και καταχώρηση σε λίστα. Αντιστοίχιση με το πιο συναφές </w:t>
            </w:r>
            <w:r w:rsidRPr="00DB2513">
              <w:rPr>
                <w:lang w:val="en-US"/>
              </w:rPr>
              <w:t>company</w:t>
            </w:r>
            <w:r w:rsidRPr="00DB2513">
              <w:t xml:space="preserve"> </w:t>
            </w:r>
            <w:r w:rsidRPr="00DB2513">
              <w:rPr>
                <w:lang w:val="en-US"/>
              </w:rPr>
              <w:t>name</w:t>
            </w:r>
            <w:r w:rsidRPr="00DB2513">
              <w:t xml:space="preserve"> με χρήση </w:t>
            </w:r>
            <w:r w:rsidRPr="00DB2513">
              <w:rPr>
                <w:lang w:val="en-US"/>
              </w:rPr>
              <w:t>regular</w:t>
            </w:r>
            <w:r w:rsidRPr="00DB2513">
              <w:t xml:space="preserve"> </w:t>
            </w:r>
            <w:r w:rsidRPr="00DB2513">
              <w:rPr>
                <w:lang w:val="en-US"/>
              </w:rPr>
              <w:t>expressions</w:t>
            </w:r>
          </w:p>
        </w:tc>
      </w:tr>
      <w:tr w:rsidRPr="00DB2513" w:rsidR="007F2E41" w:rsidTr="00B03621" w14:paraId="02F76034" w14:textId="77777777">
        <w:trPr>
          <w:trHeight w:val="576"/>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086A083B" w14:textId="220F1825">
            <w:r>
              <w:t>11</w:t>
            </w:r>
          </w:p>
        </w:tc>
        <w:tc>
          <w:tcPr>
            <w:tcW w:w="992" w:type="dxa"/>
            <w:tcBorders>
              <w:top w:val="nil"/>
              <w:left w:val="single" w:color="auto" w:sz="4" w:space="0"/>
              <w:bottom w:val="single" w:color="auto" w:sz="4" w:space="0"/>
              <w:right w:val="single" w:color="auto" w:sz="4" w:space="0"/>
            </w:tcBorders>
            <w:shd w:val="clear" w:color="auto" w:fill="auto"/>
            <w:noWrap/>
            <w:vAlign w:val="center"/>
            <w:hideMark/>
          </w:tcPr>
          <w:p w:rsidRPr="00DB2513" w:rsidR="007F2E41" w:rsidP="007F2E41" w:rsidRDefault="007F2E41" w14:paraId="66CA7228" w14:textId="63152D65">
            <w:r>
              <w:t>11</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7F8A679B"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Ιδιώτες</w:t>
            </w:r>
          </w:p>
        </w:tc>
        <w:tc>
          <w:tcPr>
            <w:tcW w:w="5387" w:type="dxa"/>
            <w:tcBorders>
              <w:top w:val="nil"/>
              <w:left w:val="nil"/>
              <w:bottom w:val="single" w:color="auto" w:sz="4" w:space="0"/>
              <w:right w:val="single" w:color="auto" w:sz="4" w:space="0"/>
            </w:tcBorders>
          </w:tcPr>
          <w:p w:rsidRPr="00DB2513" w:rsidR="007F2E41" w:rsidP="007F2E41" w:rsidRDefault="007F2E41" w14:paraId="7BB5A7E8" w14:textId="77777777">
            <w:r w:rsidRPr="00DB2513">
              <w:t>Ορισμός ως «πολλαπλό» αν έχει αριθμό πολλαπλού και μετέπειτα ομαδοποίηση ή έλεγχος για πολλαπλούς λογαριασμούς με ίδιο ΑΦΜ στην περίπτωση κενού αριθμού πολλαπλού και ομαδοποίηση κατά κύριο ΑΦΜ.</w:t>
            </w:r>
          </w:p>
        </w:tc>
      </w:tr>
      <w:tr w:rsidRPr="00DB2513" w:rsidR="007F2E41" w:rsidTr="00B03621" w14:paraId="2829BDB1"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6732542D"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0D41F6A" w14:textId="52E0F180">
            <w:r>
              <w:t>11</w:t>
            </w:r>
            <w:r w:rsidRPr="00DB2513">
              <w:t>.2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4C5E08D"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Δημόσιο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6446029" w14:textId="77777777">
            <w:r w:rsidRPr="00DB2513">
              <w:t>Παρόμοια διαδικασία με 9.1 συν αντιστοιχία με τη σημαία ένδειξης δημόσιο ή όχι από το δεδομένο πίνακα</w:t>
            </w:r>
          </w:p>
        </w:tc>
      </w:tr>
      <w:tr w:rsidRPr="00DB2513" w:rsidR="007F2E41" w:rsidTr="00B03621" w14:paraId="334FF750"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645EFD00"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B1CD0B4" w14:textId="3FC3F445">
            <w:r>
              <w:t>11</w:t>
            </w:r>
            <w:r w:rsidRPr="00DB2513">
              <w:t>.3.1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B7F4BDB"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Δήμους – Καλλικράτης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D8DC875" w14:textId="77777777">
            <w:r w:rsidRPr="00DB2513">
              <w:t xml:space="preserve">Συσχέτιση με βάση το </w:t>
            </w:r>
            <w:r w:rsidRPr="00DB2513">
              <w:rPr>
                <w:lang w:val="en-US"/>
              </w:rPr>
              <w:t>excel</w:t>
            </w:r>
            <w:r w:rsidRPr="00DB2513">
              <w:t xml:space="preserve"> που περιέχει τους δήμους Καλλικράτη</w:t>
            </w:r>
          </w:p>
        </w:tc>
      </w:tr>
      <w:tr w:rsidRPr="00DB2513" w:rsidR="007F2E41" w:rsidTr="00B03621" w14:paraId="3067C63D"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DCF847E"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D1A93BD" w14:textId="4BED0975">
            <w:r>
              <w:t>11</w:t>
            </w:r>
            <w:r w:rsidRPr="00DB2513">
              <w:t>.3.2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FA29BD1"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Δήμους – ΟΧΙ Καλλικράτης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C4078D1" w14:textId="77777777">
            <w:r w:rsidRPr="00DB2513">
              <w:t>Αντίστοιχο με 9.3.1 για εγγραφές που παραπέμπουν δε Δήμο αλλά δεν είναι στο αρχείο Καλλικράτη</w:t>
            </w:r>
          </w:p>
        </w:tc>
      </w:tr>
      <w:tr w:rsidRPr="00DB2513" w:rsidR="007F2E41" w:rsidTr="00B03621" w14:paraId="7018B702"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82CE39C"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D249C29" w14:textId="73523809">
            <w:r>
              <w:t>11</w:t>
            </w:r>
            <w:r w:rsidRPr="00DB2513">
              <w:t>.4</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5087851E" w14:textId="77777777">
            <w:pPr>
              <w:rPr>
                <w:lang w:val="en-US"/>
              </w:rPr>
            </w:pPr>
            <w:r w:rsidRPr="00DB2513">
              <w:rPr>
                <w:lang w:val="en-US"/>
              </w:rPr>
              <w:t xml:space="preserve">Golden Record Groups </w:t>
            </w:r>
            <w:r w:rsidRPr="00DB2513">
              <w:t>τύπου</w:t>
            </w:r>
            <w:r w:rsidRPr="00DB2513">
              <w:rPr>
                <w:lang w:val="en-US"/>
              </w:rPr>
              <w:t xml:space="preserve"> </w:t>
            </w:r>
            <w:r w:rsidRPr="00DB2513">
              <w:t>Πολλαπλοί</w:t>
            </w:r>
            <w:r w:rsidRPr="00DB2513">
              <w:rPr>
                <w:lang w:val="en-US"/>
              </w:rPr>
              <w:t xml:space="preserve"> «</w:t>
            </w:r>
            <w:r w:rsidRPr="00DB2513">
              <w:t>Πολλαπλοί</w:t>
            </w:r>
            <w:r w:rsidRPr="00DB2513">
              <w:rPr>
                <w:lang w:val="en-US"/>
              </w:rPr>
              <w:t>»</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A0AC0E3" w14:textId="77777777">
            <w:pPr>
              <w:rPr>
                <w:lang w:val="el"/>
              </w:rPr>
            </w:pPr>
            <w:r w:rsidRPr="00DB2513">
              <w:t xml:space="preserve">Εφαρμογή </w:t>
            </w:r>
            <w:r w:rsidRPr="00DB2513">
              <w:rPr>
                <w:lang w:val="en-US"/>
              </w:rPr>
              <w:t>regular</w:t>
            </w:r>
            <w:r w:rsidRPr="00DB2513">
              <w:t xml:space="preserve"> </w:t>
            </w:r>
            <w:r w:rsidRPr="00DB2513">
              <w:rPr>
                <w:lang w:val="en-US"/>
              </w:rPr>
              <w:t>expressions</w:t>
            </w:r>
            <w:r w:rsidRPr="00DB2513">
              <w:t xml:space="preserve"> ή/και </w:t>
            </w:r>
            <w:r w:rsidRPr="00DB2513">
              <w:rPr>
                <w:lang w:val="en-US"/>
              </w:rPr>
              <w:t>fuzzy</w:t>
            </w:r>
            <w:r w:rsidRPr="00DB2513">
              <w:t xml:space="preserve"> </w:t>
            </w:r>
            <w:r w:rsidRPr="00DB2513">
              <w:rPr>
                <w:lang w:val="en-US"/>
              </w:rPr>
              <w:t>matching</w:t>
            </w:r>
            <w:r w:rsidRPr="00DB2513">
              <w:t xml:space="preserve"> τεχνικών </w:t>
            </w:r>
            <w:r w:rsidRPr="00DB2513">
              <w:rPr>
                <w:lang w:val="el"/>
              </w:rPr>
              <w:t>στα λεκτικά των επωνυμιών για ομαδοποίηση πολλαπλών που αντιστοιχούν στον ίδιο πελάτη.</w:t>
            </w:r>
          </w:p>
          <w:p w:rsidRPr="00DB2513" w:rsidR="007F2E41" w:rsidP="007F2E41" w:rsidRDefault="007F2E41" w14:paraId="0996C160" w14:textId="4AFDFCB3">
            <w:r w:rsidRPr="00DB2513">
              <w:rPr>
                <w:lang w:val="el"/>
              </w:rPr>
              <w:t xml:space="preserve">Για την υλοποίηση </w:t>
            </w:r>
            <w:r w:rsidRPr="00DB2513">
              <w:rPr>
                <w:lang w:val="en-US"/>
              </w:rPr>
              <w:t>fuzzy</w:t>
            </w:r>
            <w:r w:rsidRPr="00DB2513">
              <w:t xml:space="preserve"> </w:t>
            </w:r>
            <w:r w:rsidRPr="00DB2513">
              <w:rPr>
                <w:lang w:val="en-US"/>
              </w:rPr>
              <w:t>matching</w:t>
            </w:r>
            <w:r w:rsidRPr="00DB2513">
              <w:t xml:space="preserve"> (ενδεικτικά)</w:t>
            </w:r>
            <w:r w:rsidRPr="00AE0865">
              <w:t xml:space="preserve"> </w:t>
            </w:r>
            <w:r>
              <w:t xml:space="preserve">με την χρησιμοποίηση </w:t>
            </w:r>
            <w:r>
              <w:rPr>
                <w:lang w:val="en-US"/>
              </w:rPr>
              <w:t>existing</w:t>
            </w:r>
            <w:r w:rsidRPr="00AE0865">
              <w:t xml:space="preserve"> </w:t>
            </w:r>
            <w:r>
              <w:t>βιβλιοθηκών</w:t>
            </w:r>
            <w:r w:rsidRPr="00DB2513">
              <w:t xml:space="preserve">:   </w:t>
            </w:r>
          </w:p>
          <w:p w:rsidRPr="00DB2513" w:rsidR="007F2E41" w:rsidP="007F2E41" w:rsidRDefault="007F2E41" w14:paraId="77852B8E" w14:textId="77777777">
            <w:pPr>
              <w:numPr>
                <w:ilvl w:val="0"/>
                <w:numId w:val="17"/>
              </w:numPr>
              <w:rPr>
                <w:lang w:val="en-US"/>
              </w:rPr>
            </w:pPr>
            <w:proofErr w:type="spellStart"/>
            <w:r w:rsidRPr="00DB2513">
              <w:rPr>
                <w:lang w:val="en-US"/>
              </w:rPr>
              <w:t>Levenshtein</w:t>
            </w:r>
            <w:proofErr w:type="spellEnd"/>
            <w:r w:rsidRPr="00DB2513">
              <w:rPr>
                <w:lang w:val="en-US"/>
              </w:rPr>
              <w:t xml:space="preserve"> Distance </w:t>
            </w:r>
          </w:p>
          <w:p w:rsidRPr="00DB2513" w:rsidR="007F2E41" w:rsidP="007F2E41" w:rsidRDefault="007F2E41" w14:paraId="4AE4E2D1" w14:textId="77777777">
            <w:pPr>
              <w:numPr>
                <w:ilvl w:val="0"/>
                <w:numId w:val="17"/>
              </w:numPr>
              <w:rPr>
                <w:lang w:val="en-US"/>
              </w:rPr>
            </w:pPr>
            <w:r w:rsidRPr="00DB2513">
              <w:rPr>
                <w:lang w:val="en-US"/>
              </w:rPr>
              <w:lastRenderedPageBreak/>
              <w:t xml:space="preserve">Similarity Score </w:t>
            </w:r>
          </w:p>
          <w:p w:rsidRPr="00DB2513" w:rsidR="007F2E41" w:rsidP="007F2E41" w:rsidRDefault="007F2E41" w14:paraId="49DE4C0F" w14:textId="77777777">
            <w:pPr>
              <w:numPr>
                <w:ilvl w:val="0"/>
                <w:numId w:val="17"/>
              </w:numPr>
            </w:pPr>
            <w:r w:rsidRPr="00DB2513">
              <w:t>Στατιστικά έγκυρων πεδίων (πόσα πεδία αξιοποιούνται για την κατηγοριοποίηση)</w:t>
            </w:r>
          </w:p>
        </w:tc>
      </w:tr>
      <w:tr w:rsidRPr="00DB2513" w:rsidR="007F2E41" w:rsidTr="00B03621" w14:paraId="3E6CDF7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F31C694" w14:textId="72681217">
            <w:r w:rsidRPr="00DB2513">
              <w:lastRenderedPageBreak/>
              <w:t>1</w:t>
            </w:r>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39C0989" w14:textId="5E353E10">
            <w:r w:rsidRPr="00DB2513">
              <w:t>1</w:t>
            </w:r>
            <w:r>
              <w:t>2</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426AAA9" w14:textId="77777777">
            <w:r w:rsidRPr="00DB2513">
              <w:t>Αναγνώριση περιπτώσεων Πολλαπλών με «λάθος καταχωρημένο ΑΦΜ»</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A6DB95C" w14:textId="77777777">
            <w:r w:rsidRPr="00DB2513">
              <w:t>Αντιστοίχιση βάση ονόματος και κατά συνέπεια ΑΦΜ ή αναζήτηση ΑΦΜ με απόκλιση μερικών (ενός-δύο) χαρακτήρων για την περίπτωση του ορθογραφικού.</w:t>
            </w:r>
          </w:p>
        </w:tc>
      </w:tr>
      <w:tr w:rsidRPr="00DB2513" w:rsidR="007F2E41" w:rsidTr="00B03621" w14:paraId="3E7EBE0F"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1C54798" w14:textId="75A6671C">
            <w:r w:rsidRPr="00DB2513">
              <w:t>1</w:t>
            </w:r>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85885FC" w14:textId="5154B7F4">
            <w:r w:rsidRPr="00DB2513">
              <w:t>1</w:t>
            </w:r>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718E073" w14:textId="77777777">
            <w:r w:rsidRPr="00DB2513">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sidRPr="00DB2513">
              <w:t>CAs</w:t>
            </w:r>
            <w:proofErr w:type="spellEnd"/>
            <w:r w:rsidRPr="00DB2513">
              <w:t xml:space="preserve"> σε κάθε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06775B1" w14:textId="77777777">
            <w:r w:rsidRPr="00DB2513">
              <w:t>Δημιουργία τριών ξεχωριστών ομάδων όπως εκείνες περιγράφονται:</w:t>
            </w:r>
          </w:p>
          <w:p w:rsidRPr="00DB2513" w:rsidR="007F2E41" w:rsidP="007F2E41" w:rsidRDefault="007F2E41" w14:paraId="2C1ADFF1" w14:textId="77777777">
            <w:pPr>
              <w:numPr>
                <w:ilvl w:val="0"/>
                <w:numId w:val="14"/>
              </w:numPr>
            </w:pPr>
            <w:r w:rsidRPr="00DB2513">
              <w:rPr>
                <w:lang w:val="el"/>
              </w:rPr>
              <w:t xml:space="preserve">«Ενταγμένος» με βάση ΑΦΜ ή </w:t>
            </w:r>
            <w:proofErr w:type="spellStart"/>
            <w:r w:rsidRPr="00DB2513">
              <w:rPr>
                <w:lang w:val="el"/>
              </w:rPr>
              <w:t>Αρ_Πολλαπλού</w:t>
            </w:r>
            <w:proofErr w:type="spellEnd"/>
          </w:p>
          <w:p w:rsidRPr="00DB2513" w:rsidR="007F2E41" w:rsidP="007F2E41" w:rsidRDefault="007F2E41" w14:paraId="1E0DF5D2" w14:textId="77777777">
            <w:pPr>
              <w:numPr>
                <w:ilvl w:val="0"/>
                <w:numId w:val="14"/>
              </w:numPr>
              <w:rPr>
                <w:lang w:val="el"/>
              </w:rPr>
            </w:pPr>
            <w:r w:rsidRPr="00DB2513">
              <w:rPr>
                <w:lang w:val="el"/>
              </w:rPr>
              <w:t xml:space="preserve">«Ανένταχτος» με </w:t>
            </w:r>
            <w:proofErr w:type="spellStart"/>
            <w:r w:rsidRPr="00DB2513">
              <w:rPr>
                <w:lang w:val="el"/>
              </w:rPr>
              <w:t>βάση«βασικό</w:t>
            </w:r>
            <w:proofErr w:type="spellEnd"/>
            <w:r w:rsidRPr="00DB2513">
              <w:rPr>
                <w:lang w:val="el"/>
              </w:rPr>
              <w:t>» ΑΦΜ Πολλαπλού</w:t>
            </w:r>
          </w:p>
          <w:p w:rsidRPr="00DB2513" w:rsidR="007F2E41" w:rsidP="007F2E41" w:rsidRDefault="007F2E41" w14:paraId="189C47E4" w14:textId="77777777">
            <w:pPr>
              <w:numPr>
                <w:ilvl w:val="0"/>
                <w:numId w:val="14"/>
              </w:numPr>
              <w:rPr>
                <w:lang w:val="el"/>
              </w:rPr>
            </w:pPr>
            <w:r w:rsidRPr="00DB2513">
              <w:rPr>
                <w:lang w:val="el"/>
              </w:rPr>
              <w:t xml:space="preserve">«Αλγόριθμος» με </w:t>
            </w:r>
            <w:proofErr w:type="spellStart"/>
            <w:r w:rsidRPr="00DB2513">
              <w:rPr>
                <w:lang w:val="el"/>
              </w:rPr>
              <w:t>fuzzy</w:t>
            </w:r>
            <w:proofErr w:type="spellEnd"/>
            <w:r w:rsidRPr="00DB2513">
              <w:rPr>
                <w:lang w:val="el"/>
              </w:rPr>
              <w:t xml:space="preserve"> </w:t>
            </w:r>
            <w:proofErr w:type="spellStart"/>
            <w:r w:rsidRPr="00DB2513">
              <w:rPr>
                <w:lang w:val="el"/>
              </w:rPr>
              <w:t>matching</w:t>
            </w:r>
            <w:proofErr w:type="spellEnd"/>
            <w:r w:rsidRPr="00DB2513">
              <w:rPr>
                <w:lang w:val="el"/>
              </w:rPr>
              <w:t xml:space="preserve"> τεχνικές</w:t>
            </w:r>
          </w:p>
        </w:tc>
      </w:tr>
      <w:tr w:rsidRPr="00DB2513" w:rsidR="007F2E41" w:rsidTr="00B03621" w14:paraId="749E5F4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F4E2330" w14:textId="1024E173">
            <w:r w:rsidRPr="00DB2513">
              <w:t>1</w:t>
            </w:r>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3A8A4D5" w14:textId="588A4DAE">
            <w:r w:rsidRPr="00DB2513">
              <w:t>1</w:t>
            </w:r>
            <w:r>
              <w:t>4</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7C8424A" w14:textId="77777777">
            <w:r w:rsidRPr="00DB2513">
              <w:t>‘</w:t>
            </w:r>
            <w:proofErr w:type="spellStart"/>
            <w:r w:rsidRPr="00DB2513">
              <w:t>Ενταξη</w:t>
            </w:r>
            <w:proofErr w:type="spellEnd"/>
            <w:r w:rsidRPr="00DB2513">
              <w:t xml:space="preserve"> στην διαδικασία </w:t>
            </w:r>
            <w:proofErr w:type="spellStart"/>
            <w:r w:rsidRPr="00DB2513">
              <w:t>matching</w:t>
            </w:r>
            <w:proofErr w:type="spellEnd"/>
            <w:r w:rsidRPr="00DB2513">
              <w:t xml:space="preserve"> για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w:t>
            </w:r>
            <w:proofErr w:type="spellStart"/>
            <w:r w:rsidRPr="00DB2513">
              <w:t>Analysis</w:t>
            </w:r>
            <w:proofErr w:type="spellEnd"/>
            <w:r w:rsidRPr="00DB2513">
              <w:t xml:space="preserve"> πεδίων σχετικών με </w:t>
            </w:r>
            <w:proofErr w:type="spellStart"/>
            <w:r w:rsidRPr="00DB2513">
              <w:t>Ebill</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68A3F296" w14:textId="77777777">
            <w:r w:rsidRPr="00DB2513">
              <w:t xml:space="preserve">Εφαρμογή κανόνων </w:t>
            </w:r>
            <w:r w:rsidRPr="00DB2513">
              <w:rPr>
                <w:lang w:val="en-US"/>
              </w:rPr>
              <w:t>Golden</w:t>
            </w:r>
            <w:r w:rsidRPr="00DB2513">
              <w:t xml:space="preserve"> </w:t>
            </w:r>
            <w:r w:rsidRPr="00DB2513">
              <w:rPr>
                <w:lang w:val="en-US"/>
              </w:rPr>
              <w:t>Record</w:t>
            </w:r>
            <w:r w:rsidRPr="00DB2513">
              <w:t xml:space="preserve"> για τα πεδία </w:t>
            </w:r>
            <w:r w:rsidRPr="00DB2513">
              <w:rPr>
                <w:lang w:val="en-US"/>
              </w:rPr>
              <w:t>e</w:t>
            </w:r>
            <w:r w:rsidRPr="00DB2513">
              <w:t>-</w:t>
            </w:r>
            <w:r w:rsidRPr="00DB2513">
              <w:rPr>
                <w:lang w:val="en-US"/>
              </w:rPr>
              <w:t>bill</w:t>
            </w:r>
            <w:r w:rsidRPr="00DB2513">
              <w:t xml:space="preserve"> </w:t>
            </w:r>
            <w:r w:rsidRPr="00DB2513">
              <w:rPr>
                <w:lang w:val="en-US"/>
              </w:rPr>
              <w:t>username</w:t>
            </w:r>
            <w:r w:rsidRPr="00DB2513">
              <w:t xml:space="preserve"> και </w:t>
            </w:r>
            <w:r w:rsidRPr="00DB2513">
              <w:rPr>
                <w:lang w:val="en-US"/>
              </w:rPr>
              <w:t>email</w:t>
            </w:r>
          </w:p>
        </w:tc>
      </w:tr>
      <w:tr w:rsidRPr="00DB2513" w:rsidR="007F2E41" w:rsidTr="00B03621" w14:paraId="610CFEB2"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ABADBA5" w14:textId="2F310C61">
            <w:r w:rsidRPr="00DB2513">
              <w:t>1</w:t>
            </w:r>
            <w:r>
              <w:t>5</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D893EA7" w14:textId="381FED18">
            <w:r w:rsidRPr="00DB2513">
              <w:t>1</w:t>
            </w:r>
            <w:r>
              <w:t>5</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535744B" w14:textId="77777777">
            <w:r w:rsidRPr="00DB2513">
              <w:t>‘</w:t>
            </w:r>
            <w:proofErr w:type="spellStart"/>
            <w:r w:rsidRPr="00DB2513">
              <w:t>Ενταξη</w:t>
            </w:r>
            <w:proofErr w:type="spellEnd"/>
            <w:r w:rsidRPr="00DB2513">
              <w:t xml:space="preserve"> πεδίων σχετικών με Ταυτότητες, Διαβατήρια &amp; E-</w:t>
            </w:r>
            <w:proofErr w:type="spellStart"/>
            <w:r w:rsidRPr="00DB2513">
              <w:t>bill</w:t>
            </w:r>
            <w:proofErr w:type="spellEnd"/>
            <w:r w:rsidRPr="00DB2513">
              <w:t xml:space="preserve"> στα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 </w:t>
            </w:r>
            <w:proofErr w:type="spellStart"/>
            <w:r w:rsidRPr="00DB2513">
              <w:t>level</w:t>
            </w:r>
            <w:proofErr w:type="spellEnd"/>
            <w:r w:rsidRPr="00DB2513">
              <w:t xml:space="preserve"> πεδία</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EBB432E" w14:textId="77777777">
            <w:r w:rsidRPr="00DB2513">
              <w:t xml:space="preserve">Εφαρμογή κανόνων </w:t>
            </w:r>
            <w:r w:rsidRPr="00DB2513">
              <w:rPr>
                <w:lang w:val="en-US"/>
              </w:rPr>
              <w:t>Golden</w:t>
            </w:r>
            <w:r w:rsidRPr="00DB2513">
              <w:t xml:space="preserve"> </w:t>
            </w:r>
            <w:r w:rsidRPr="00DB2513">
              <w:rPr>
                <w:lang w:val="en-US"/>
              </w:rPr>
              <w:t>Record</w:t>
            </w:r>
            <w:r w:rsidRPr="00DB2513">
              <w:t xml:space="preserve"> για τα πεδία ταυτότητας, διαβατηρίου και </w:t>
            </w:r>
            <w:r w:rsidRPr="00DB2513">
              <w:rPr>
                <w:lang w:val="en-US"/>
              </w:rPr>
              <w:t>e</w:t>
            </w:r>
            <w:r w:rsidRPr="00DB2513">
              <w:t>-</w:t>
            </w:r>
            <w:r w:rsidRPr="00DB2513">
              <w:rPr>
                <w:lang w:val="en-US"/>
              </w:rPr>
              <w:t>bill</w:t>
            </w:r>
            <w:r w:rsidRPr="00DB2513">
              <w:t xml:space="preserve"> </w:t>
            </w:r>
            <w:r w:rsidRPr="00DB2513">
              <w:rPr>
                <w:lang w:val="en-US"/>
              </w:rPr>
              <w:t>username</w:t>
            </w:r>
            <w:r w:rsidRPr="00DB2513">
              <w:t xml:space="preserve"> και </w:t>
            </w:r>
            <w:r w:rsidRPr="00DB2513">
              <w:rPr>
                <w:lang w:val="en-US"/>
              </w:rPr>
              <w:t>email</w:t>
            </w:r>
          </w:p>
        </w:tc>
      </w:tr>
      <w:tr w:rsidRPr="00DB2513" w:rsidR="007F2E41" w:rsidTr="00B03621" w14:paraId="034CBE1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4A93DB57" w14:textId="38252134">
            <w:r w:rsidRPr="00DB2513">
              <w:t>1</w:t>
            </w:r>
            <w:r>
              <w:t>6</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55268EE" w14:textId="7F3C248E">
            <w:r w:rsidRPr="00DB2513">
              <w:t>1</w:t>
            </w:r>
            <w:r>
              <w:t>6</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5904182" w14:textId="77777777">
            <w:r w:rsidRPr="00DB2513">
              <w:t xml:space="preserve">Δημιουργία κοινής μεθοδολογίας συμπλήρωσης πεδίων επιπέδου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από τα υφιστάμενα πεδία επιπέδου CA</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6A2E0A44" w14:textId="77777777">
            <w:r w:rsidRPr="00DB2513">
              <w:t>Σε περίπτωση διπλών εγγραφών, διατήρηση της πιο πρόσφατης με βάση την ημερομηνία έκδοσης λογαριασμού</w:t>
            </w:r>
          </w:p>
        </w:tc>
      </w:tr>
      <w:tr w:rsidRPr="00DB2513" w:rsidR="007F2E41" w:rsidTr="00B03621" w14:paraId="3771EA3B"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224C3E8" w14:textId="33CC1144">
            <w:r w:rsidRPr="00DB2513">
              <w:t>1</w:t>
            </w:r>
            <w:r>
              <w:t>7</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477C6F6E" w14:textId="29E65271">
            <w:r w:rsidRPr="00DB2513">
              <w:t>1</w:t>
            </w:r>
            <w:r>
              <w:t>7</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BCB98C5" w14:textId="77777777">
            <w:r w:rsidRPr="00DB2513">
              <w:t xml:space="preserve">Δημιουργία </w:t>
            </w:r>
            <w:proofErr w:type="spellStart"/>
            <w:r w:rsidRPr="00DB2513">
              <w:t>GR_Customer_Type</w:t>
            </w:r>
            <w:proofErr w:type="spellEnd"/>
            <w:r w:rsidRPr="00DB2513">
              <w:t xml:space="preserve"> που θα αφορά το είδος πελάτη του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και όχι του CA</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CB06DD3" w14:textId="77777777">
            <w:r w:rsidRPr="00DB2513">
              <w:t xml:space="preserve">Ομαδοποίηση πελατών βάση συγκεκριμένων πεδίων εκτός </w:t>
            </w:r>
            <w:r w:rsidRPr="00DB2513">
              <w:rPr>
                <w:lang w:val="en-US"/>
              </w:rPr>
              <w:t>CA</w:t>
            </w:r>
            <w:r w:rsidRPr="00DB2513">
              <w:t xml:space="preserve">. </w:t>
            </w:r>
          </w:p>
        </w:tc>
      </w:tr>
      <w:tr w:rsidRPr="00DB2513" w:rsidR="007F2E41" w:rsidTr="00B03621" w14:paraId="2721BBAE"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2833A437" w14:textId="614C9AF5">
            <w:r w:rsidRPr="00DB2513">
              <w:t>1</w:t>
            </w:r>
            <w:r>
              <w:t>8</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02F9018" w14:textId="75340D1D">
            <w:r w:rsidRPr="00DB2513">
              <w:t>1</w:t>
            </w:r>
            <w:r>
              <w:t>8</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BB7D8D0" w14:textId="77777777">
            <w:pPr>
              <w:rPr>
                <w:lang w:val="en-US"/>
              </w:rPr>
            </w:pPr>
            <w:r w:rsidRPr="00DB2513">
              <w:t>Υλοποίηση</w:t>
            </w:r>
            <w:r w:rsidRPr="00DB2513">
              <w:rPr>
                <w:lang w:val="en-US"/>
              </w:rPr>
              <w:t xml:space="preserve"> Extra post-processing requirements</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7057335" w14:textId="77777777">
            <w:r w:rsidRPr="00DB2513">
              <w:t xml:space="preserve">Εφαρμογή </w:t>
            </w:r>
            <w:r w:rsidRPr="00DB2513">
              <w:rPr>
                <w:lang w:val="en-US"/>
              </w:rPr>
              <w:t>business</w:t>
            </w:r>
            <w:r w:rsidRPr="00DB2513">
              <w:t xml:space="preserve"> κανόνων που θα δοθούν στην ομάδα υλοποίησης (</w:t>
            </w:r>
            <w:r w:rsidRPr="00DB2513">
              <w:rPr>
                <w:lang w:val="en-US"/>
              </w:rPr>
              <w:t>python</w:t>
            </w:r>
            <w:r w:rsidRPr="00DB2513">
              <w:t xml:space="preserve"> / </w:t>
            </w:r>
            <w:proofErr w:type="spellStart"/>
            <w:r w:rsidRPr="00DB2513">
              <w:rPr>
                <w:lang w:val="en-US"/>
              </w:rPr>
              <w:t>sql</w:t>
            </w:r>
            <w:proofErr w:type="spellEnd"/>
            <w:r w:rsidRPr="00DB2513">
              <w:t xml:space="preserve"> /</w:t>
            </w:r>
            <w:r w:rsidRPr="00DB2513">
              <w:rPr>
                <w:lang w:val="en-US"/>
              </w:rPr>
              <w:t>spark</w:t>
            </w:r>
            <w:r w:rsidRPr="00DB2513">
              <w:t xml:space="preserve">) </w:t>
            </w:r>
          </w:p>
        </w:tc>
      </w:tr>
      <w:tr w:rsidRPr="00DB2513" w:rsidR="007F2E41" w:rsidTr="00B03621" w14:paraId="25FE910A"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5429CCC4" w14:textId="352DF30C">
            <w:r w:rsidRPr="00DB2513">
              <w:lastRenderedPageBreak/>
              <w:t>1</w:t>
            </w:r>
            <w:r>
              <w:t>9</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2A14AC6" w14:textId="17D30033">
            <w:r w:rsidRPr="00DB2513">
              <w:t>1</w:t>
            </w:r>
            <w:r>
              <w:t>9</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0BE8A62" w14:textId="77777777">
            <w:r w:rsidRPr="00DB2513">
              <w:t>Υποστήριξη για τις ανάγκες μεταφόρτωσης των δεδομένων στην νέα CRM πλατφόρμα</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08CFC67E" w14:textId="77777777">
            <w:pPr>
              <w:rPr>
                <w:lang w:val="en-US"/>
              </w:rPr>
            </w:pPr>
            <w:r w:rsidRPr="00DB2513">
              <w:rPr>
                <w:lang w:val="en-US"/>
              </w:rPr>
              <w:t>Ad-hoc support</w:t>
            </w:r>
          </w:p>
        </w:tc>
      </w:tr>
      <w:tr w:rsidRPr="00DB2513" w:rsidR="007F2E41" w:rsidTr="00B03621" w14:paraId="766FC898"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20EE821" w14:textId="35140895">
            <w:r>
              <w:t>20</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EBF603" w14:textId="53079355">
            <w:r>
              <w:t>20</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77497128" w14:textId="77777777">
            <w:r w:rsidRPr="00DB2513">
              <w:t xml:space="preserve">Παροχή </w:t>
            </w:r>
            <w:proofErr w:type="spellStart"/>
            <w:r w:rsidRPr="00DB2513">
              <w:t>score</w:t>
            </w:r>
            <w:proofErr w:type="spellEnd"/>
            <w:r w:rsidRPr="00DB2513">
              <w:t xml:space="preserve"> ομοιότητας εγγραφών </w:t>
            </w:r>
            <w:proofErr w:type="spellStart"/>
            <w:r w:rsidRPr="00DB2513">
              <w:t>CAs</w:t>
            </w:r>
            <w:proofErr w:type="spellEnd"/>
            <w:r w:rsidRPr="00DB2513">
              <w:t xml:space="preserve"> που έχουν ομαδοποιηθεί στο ίδιο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σε κοινή κλίμακα αξιολόγησης</w:t>
            </w:r>
          </w:p>
        </w:tc>
        <w:tc>
          <w:tcPr>
            <w:tcW w:w="5387" w:type="dxa"/>
            <w:tcBorders>
              <w:top w:val="single" w:color="auto" w:sz="4" w:space="0"/>
              <w:left w:val="nil"/>
              <w:bottom w:val="single" w:color="auto" w:sz="4" w:space="0"/>
              <w:right w:val="single" w:color="auto" w:sz="4" w:space="0"/>
            </w:tcBorders>
          </w:tcPr>
          <w:p w:rsidRPr="00891D0E" w:rsidR="007F2E41" w:rsidP="007F2E41" w:rsidRDefault="007F2E41" w14:paraId="578701D8" w14:textId="757B2A27">
            <w:r w:rsidRPr="00DB2513">
              <w:t>Ανάπτυξη και υλοποίηση μεθοδολογίας ασαφής αντιστοίχισης κειμένου με σκοπό την τεχνική εύρεση συμβολοσειρών που ταιριάζουν με ένα μοτίβο κατά προσέγγιση και όχι ακριβώς (</w:t>
            </w:r>
            <w:r w:rsidRPr="00DB2513">
              <w:rPr>
                <w:lang w:val="en-US"/>
              </w:rPr>
              <w:t>fuzzy</w:t>
            </w:r>
            <w:r w:rsidRPr="00DB2513">
              <w:t xml:space="preserve"> </w:t>
            </w:r>
            <w:r w:rsidRPr="00DB2513">
              <w:rPr>
                <w:lang w:val="en-US"/>
              </w:rPr>
              <w:t>matching</w:t>
            </w:r>
            <w:r w:rsidRPr="00DB2513">
              <w:t xml:space="preserve">) </w:t>
            </w:r>
            <w:r>
              <w:t xml:space="preserve">με την χρησιμοποίηση </w:t>
            </w:r>
            <w:r>
              <w:rPr>
                <w:lang w:val="en-US"/>
              </w:rPr>
              <w:t>existing</w:t>
            </w:r>
            <w:r w:rsidRPr="00AE0865">
              <w:t xml:space="preserve"> </w:t>
            </w:r>
            <w:r>
              <w:t>βιβλιοθηκών</w:t>
            </w:r>
            <w:r w:rsidRPr="00891D0E">
              <w:t>.</w:t>
            </w:r>
          </w:p>
          <w:p w:rsidRPr="00DB2513" w:rsidR="007F2E41" w:rsidP="007F2E41" w:rsidRDefault="007F2E41" w14:paraId="715E99A7" w14:textId="77777777">
            <w:r w:rsidRPr="00DB2513">
              <w:t xml:space="preserve">Ενδεικτικά:   </w:t>
            </w:r>
          </w:p>
          <w:p w:rsidRPr="00DB2513" w:rsidR="007F2E41" w:rsidP="007F2E41" w:rsidRDefault="007F2E41" w14:paraId="553981DF" w14:textId="77777777">
            <w:pPr>
              <w:numPr>
                <w:ilvl w:val="0"/>
                <w:numId w:val="17"/>
              </w:numPr>
              <w:rPr>
                <w:lang w:val="en-US"/>
              </w:rPr>
            </w:pPr>
            <w:proofErr w:type="spellStart"/>
            <w:r w:rsidRPr="00DB2513">
              <w:rPr>
                <w:lang w:val="en-US"/>
              </w:rPr>
              <w:t>Levenshtein</w:t>
            </w:r>
            <w:proofErr w:type="spellEnd"/>
            <w:r w:rsidRPr="00DB2513">
              <w:rPr>
                <w:lang w:val="en-US"/>
              </w:rPr>
              <w:t xml:space="preserve"> Distance </w:t>
            </w:r>
          </w:p>
          <w:p w:rsidRPr="00DB2513" w:rsidR="007F2E41" w:rsidP="007F2E41" w:rsidRDefault="007F2E41" w14:paraId="1A381890" w14:textId="77777777">
            <w:pPr>
              <w:numPr>
                <w:ilvl w:val="0"/>
                <w:numId w:val="17"/>
              </w:numPr>
              <w:rPr>
                <w:lang w:val="en-US"/>
              </w:rPr>
            </w:pPr>
            <w:r w:rsidRPr="00DB2513">
              <w:rPr>
                <w:lang w:val="en-US"/>
              </w:rPr>
              <w:t xml:space="preserve">Similarity Score </w:t>
            </w:r>
          </w:p>
          <w:p w:rsidRPr="00DB2513" w:rsidR="007F2E41" w:rsidP="007F2E41" w:rsidRDefault="007F2E41" w14:paraId="751309E7" w14:textId="77777777">
            <w:pPr>
              <w:numPr>
                <w:ilvl w:val="0"/>
                <w:numId w:val="17"/>
              </w:numPr>
            </w:pPr>
            <w:r w:rsidRPr="00DB2513">
              <w:t xml:space="preserve">Στατιστικά έγκυρων πεδίων ( πόσα πεδία αξιοποιούνται για την κατηγοριοποίηση ) </w:t>
            </w:r>
          </w:p>
        </w:tc>
      </w:tr>
      <w:tr w:rsidRPr="00DB2513" w:rsidR="007F2E41" w:rsidTr="00B03621" w14:paraId="5852ADC3"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96F5BCA" w14:textId="2EC2F8CD">
            <w:r>
              <w:t>21</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2135DE" w14:textId="3BA6580C">
            <w:r>
              <w:t>21</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51C4531" w14:textId="77777777">
            <w:r w:rsidRPr="00DB2513">
              <w:t xml:space="preserve">Βελτίωση Ομαδοποίησης </w:t>
            </w:r>
            <w:proofErr w:type="spellStart"/>
            <w:r w:rsidRPr="00DB2513">
              <w:t>CAs</w:t>
            </w:r>
            <w:proofErr w:type="spellEnd"/>
            <w:r w:rsidRPr="00DB2513">
              <w:t xml:space="preserve"> και με βάση τεχνικές διαδικασίες </w:t>
            </w:r>
            <w:proofErr w:type="spellStart"/>
            <w:r w:rsidRPr="00DB2513">
              <w:t>fuzzy</w:t>
            </w:r>
            <w:proofErr w:type="spellEnd"/>
            <w:r w:rsidRPr="00DB2513">
              <w:t xml:space="preserve"> </w:t>
            </w:r>
            <w:proofErr w:type="spellStart"/>
            <w:r w:rsidRPr="00DB2513">
              <w:t>matching</w:t>
            </w:r>
            <w:proofErr w:type="spellEnd"/>
            <w:r w:rsidRPr="00DB2513">
              <w:t xml:space="preserve"> λεκτικών πεδίων  </w:t>
            </w:r>
            <w:proofErr w:type="spellStart"/>
            <w:r w:rsidRPr="00DB2513">
              <w:t>CAs</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8971D79" w14:textId="77777777">
            <w:r w:rsidRPr="00DB2513">
              <w:t xml:space="preserve">Παρόμοια με 18.1 ( </w:t>
            </w:r>
            <w:r w:rsidRPr="00DB2513">
              <w:rPr>
                <w:lang w:val="en-US"/>
              </w:rPr>
              <w:t>fuzzy</w:t>
            </w:r>
            <w:r w:rsidRPr="00DB2513">
              <w:t xml:space="preserve"> </w:t>
            </w:r>
            <w:r w:rsidRPr="00DB2513">
              <w:rPr>
                <w:lang w:val="en-US"/>
              </w:rPr>
              <w:t>matching</w:t>
            </w:r>
            <w:r w:rsidRPr="00DB2513">
              <w:t xml:space="preserve">) , </w:t>
            </w:r>
            <w:r w:rsidRPr="00DB2513">
              <w:rPr>
                <w:lang w:val="en-US"/>
              </w:rPr>
              <w:t>scoring</w:t>
            </w:r>
            <w:r w:rsidRPr="00DB2513">
              <w:t xml:space="preserve"> και εφαρμογή ορίων ( κατώφλι απόφασης ). Επιπλέον εφαρμογή </w:t>
            </w:r>
            <w:r w:rsidRPr="00DB2513">
              <w:rPr>
                <w:lang w:val="en-US"/>
              </w:rPr>
              <w:t>regular</w:t>
            </w:r>
            <w:r w:rsidRPr="00DB2513">
              <w:t xml:space="preserve"> </w:t>
            </w:r>
            <w:r w:rsidRPr="00DB2513">
              <w:rPr>
                <w:lang w:val="en-US"/>
              </w:rPr>
              <w:t>expressions</w:t>
            </w:r>
            <w:r w:rsidRPr="00DB2513">
              <w:t xml:space="preserve"> , όπου είναι εφικτό χρησιμοποιώντας λέξεις κλειδιά .</w:t>
            </w:r>
          </w:p>
        </w:tc>
      </w:tr>
      <w:tr w:rsidRPr="00DB2513" w:rsidR="007F2E41" w:rsidTr="00B03621" w14:paraId="2F275EEF"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6E0F92A" w14:textId="1E6457AA">
            <w:r w:rsidRPr="00DB2513">
              <w:t>2</w:t>
            </w:r>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FC3AC9B" w14:textId="7E7FC220">
            <w:r w:rsidRPr="00DB2513">
              <w:t>2</w:t>
            </w:r>
            <w:r>
              <w:t>2</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0C182F7" w14:textId="77777777">
            <w:r w:rsidRPr="00DB2513">
              <w:t xml:space="preserve">Δημιουργία αυτόματου μηχανισμού </w:t>
            </w:r>
            <w:proofErr w:type="spellStart"/>
            <w:r w:rsidRPr="00DB2513">
              <w:t>delta</w:t>
            </w:r>
            <w:proofErr w:type="spellEnd"/>
            <w:r w:rsidRPr="00DB2513">
              <w:t xml:space="preserve"> </w:t>
            </w:r>
            <w:proofErr w:type="spellStart"/>
            <w:r w:rsidRPr="00DB2513">
              <w:t>επικαιροποίησης</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AC9EA3E" w14:textId="77777777">
            <w:r w:rsidRPr="00DB2513">
              <w:t xml:space="preserve">Δημιουργία </w:t>
            </w:r>
            <w:r w:rsidRPr="00DB2513">
              <w:rPr>
                <w:lang w:val="en-US"/>
              </w:rPr>
              <w:t>Delta</w:t>
            </w:r>
            <w:r w:rsidRPr="00DB2513">
              <w:t xml:space="preserve"> </w:t>
            </w:r>
            <w:r w:rsidRPr="00DB2513">
              <w:rPr>
                <w:lang w:val="en-US"/>
              </w:rPr>
              <w:t>Lake</w:t>
            </w:r>
            <w:r w:rsidRPr="00DB2513">
              <w:t xml:space="preserve"> σε </w:t>
            </w:r>
            <w:r w:rsidRPr="00DB2513">
              <w:rPr>
                <w:lang w:val="en-US"/>
              </w:rPr>
              <w:t>Azure</w:t>
            </w:r>
            <w:r w:rsidRPr="00DB2513">
              <w:t xml:space="preserve"> : </w:t>
            </w:r>
          </w:p>
          <w:p w:rsidRPr="00DB2513" w:rsidR="007F2E41" w:rsidP="007F2E41" w:rsidRDefault="007F2E41" w14:paraId="4F2BFBF4" w14:textId="77777777">
            <w:pPr>
              <w:numPr>
                <w:ilvl w:val="0"/>
                <w:numId w:val="15"/>
              </w:numPr>
            </w:pPr>
            <w:r w:rsidRPr="00DB2513">
              <w:t xml:space="preserve">Διατήρηση ιστορικών εκδοχών των διαδοχικών </w:t>
            </w:r>
            <w:r w:rsidRPr="00DB2513">
              <w:rPr>
                <w:lang w:val="en-US"/>
              </w:rPr>
              <w:t>runs</w:t>
            </w:r>
          </w:p>
          <w:p w:rsidRPr="00DB2513" w:rsidR="007F2E41" w:rsidP="007F2E41" w:rsidRDefault="007F2E41" w14:paraId="656DA428" w14:textId="77777777">
            <w:pPr>
              <w:numPr>
                <w:ilvl w:val="0"/>
                <w:numId w:val="15"/>
              </w:numPr>
              <w:rPr>
                <w:lang w:val="en-US"/>
              </w:rPr>
            </w:pPr>
            <w:proofErr w:type="spellStart"/>
            <w:r w:rsidRPr="00DB2513">
              <w:rPr>
                <w:lang w:val="en-US"/>
              </w:rPr>
              <w:t>Άμεσ</w:t>
            </w:r>
            <w:proofErr w:type="spellEnd"/>
            <w:r w:rsidRPr="00DB2513">
              <w:rPr>
                <w:lang w:val="en-US"/>
              </w:rPr>
              <w:t>α π</w:t>
            </w:r>
            <w:proofErr w:type="spellStart"/>
            <w:r w:rsidRPr="00DB2513">
              <w:rPr>
                <w:lang w:val="en-US"/>
              </w:rPr>
              <w:t>ροσ</w:t>
            </w:r>
            <w:proofErr w:type="spellEnd"/>
            <w:r w:rsidRPr="00DB2513">
              <w:rPr>
                <w:lang w:val="en-US"/>
              </w:rPr>
              <w:t xml:space="preserve">βάσιμα </w:t>
            </w:r>
            <w:proofErr w:type="spellStart"/>
            <w:r w:rsidRPr="00DB2513">
              <w:rPr>
                <w:lang w:val="en-US"/>
              </w:rPr>
              <w:t>δεδομέν</w:t>
            </w:r>
            <w:proofErr w:type="spellEnd"/>
            <w:r w:rsidRPr="00DB2513">
              <w:rPr>
                <w:lang w:val="en-US"/>
              </w:rPr>
              <w:t xml:space="preserve">α </w:t>
            </w:r>
          </w:p>
          <w:p w:rsidRPr="00DB2513" w:rsidR="007F2E41" w:rsidP="007F2E41" w:rsidRDefault="007F2E41" w14:paraId="3A3F72E4" w14:textId="77777777">
            <w:pPr>
              <w:numPr>
                <w:ilvl w:val="0"/>
                <w:numId w:val="15"/>
              </w:numPr>
            </w:pPr>
            <w:r w:rsidRPr="00DB2513">
              <w:t xml:space="preserve">Σύγκριση και δυνατότητα ανάλυσης αλλαγών και κατά συνέπεια δημιουργία </w:t>
            </w:r>
            <w:r w:rsidRPr="00DB2513">
              <w:rPr>
                <w:lang w:val="en-US"/>
              </w:rPr>
              <w:t>versioning</w:t>
            </w:r>
            <w:r w:rsidRPr="00DB2513">
              <w:t xml:space="preserve"> των </w:t>
            </w:r>
            <w:r w:rsidRPr="00DB2513">
              <w:rPr>
                <w:lang w:val="en-US"/>
              </w:rPr>
              <w:t>Golden</w:t>
            </w:r>
            <w:r w:rsidRPr="00DB2513">
              <w:t xml:space="preserve"> </w:t>
            </w:r>
            <w:r w:rsidRPr="00DB2513">
              <w:rPr>
                <w:lang w:val="en-US"/>
              </w:rPr>
              <w:t>Record</w:t>
            </w:r>
            <w:r w:rsidRPr="00DB2513">
              <w:t xml:space="preserve"> </w:t>
            </w:r>
            <w:r w:rsidRPr="00DB2513">
              <w:rPr>
                <w:lang w:val="en-US"/>
              </w:rPr>
              <w:t>Groups</w:t>
            </w:r>
          </w:p>
        </w:tc>
      </w:tr>
      <w:tr w:rsidRPr="00DB2513" w:rsidR="007F2E41" w:rsidTr="00B03621" w14:paraId="397FDAB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471C2F4" w14:textId="3695BD7B">
            <w:r w:rsidRPr="00DB2513">
              <w:t>2</w:t>
            </w:r>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B50D318" w14:textId="4FE79F5D">
            <w:r w:rsidRPr="00DB2513">
              <w:t>2</w:t>
            </w:r>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6BF325D" w14:textId="77777777">
            <w:r w:rsidRPr="00DB2513">
              <w:t xml:space="preserve">Διατήρηση σταθερού </w:t>
            </w:r>
            <w:proofErr w:type="spellStart"/>
            <w:r w:rsidRPr="00DB2513">
              <w:t>Golden</w:t>
            </w:r>
            <w:proofErr w:type="spellEnd"/>
            <w:r w:rsidRPr="00DB2513">
              <w:t xml:space="preserve"> </w:t>
            </w:r>
            <w:proofErr w:type="spellStart"/>
            <w:r w:rsidRPr="00DB2513">
              <w:t>Record</w:t>
            </w:r>
            <w:proofErr w:type="spellEnd"/>
            <w:r w:rsidRPr="00DB2513">
              <w:t xml:space="preserve"> ID μεταξύ διαφορετικών </w:t>
            </w:r>
            <w:proofErr w:type="spellStart"/>
            <w:r w:rsidRPr="00DB2513">
              <w:t>runs</w:t>
            </w:r>
            <w:proofErr w:type="spellEnd"/>
            <w:r w:rsidRPr="00DB2513">
              <w:t xml:space="preserve"> του μηχανισμού τακτικής (εβδομαδιαίας) ανανέωσης</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3FFBC9F7" w14:textId="77777777">
            <w:r w:rsidRPr="00DB2513">
              <w:t xml:space="preserve">Διατήρηση μέσω διαφορετικών εκδοχών ( </w:t>
            </w:r>
            <w:r w:rsidRPr="00DB2513">
              <w:rPr>
                <w:lang w:val="en-US"/>
              </w:rPr>
              <w:t>delta</w:t>
            </w:r>
            <w:r w:rsidRPr="00DB2513">
              <w:t xml:space="preserve"> </w:t>
            </w:r>
            <w:r w:rsidRPr="00DB2513">
              <w:rPr>
                <w:lang w:val="en-US"/>
              </w:rPr>
              <w:t>lake</w:t>
            </w:r>
            <w:r w:rsidRPr="00DB2513">
              <w:t xml:space="preserve"> ) και/ ή δημιουργία </w:t>
            </w:r>
            <w:r w:rsidRPr="00DB2513">
              <w:rPr>
                <w:lang w:val="en-US"/>
              </w:rPr>
              <w:t>dimension</w:t>
            </w:r>
            <w:r w:rsidRPr="00DB2513">
              <w:t xml:space="preserve"> πίνακα στον οποίο θα διατηρούνται τα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IDς</w:t>
            </w:r>
            <w:proofErr w:type="spellEnd"/>
            <w:r w:rsidRPr="00DB2513">
              <w:t xml:space="preserve"> από κάθε </w:t>
            </w:r>
            <w:r w:rsidRPr="00DB2513">
              <w:rPr>
                <w:lang w:val="en-US"/>
              </w:rPr>
              <w:t>run</w:t>
            </w:r>
            <w:r w:rsidRPr="00DB2513">
              <w:t xml:space="preserve"> και με συνδυασμό ( </w:t>
            </w:r>
            <w:r w:rsidRPr="00DB2513">
              <w:rPr>
                <w:lang w:val="en-US"/>
              </w:rPr>
              <w:t>join</w:t>
            </w:r>
            <w:r w:rsidRPr="00DB2513">
              <w:t>) θα εξασφαλίζουμε τη διατήρηση του κλειδιού.</w:t>
            </w:r>
          </w:p>
        </w:tc>
      </w:tr>
      <w:tr w:rsidRPr="00DB2513" w:rsidR="007F2E41" w:rsidTr="00B03621" w14:paraId="26B5C80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8F5FA49" w14:textId="035FC957">
            <w:r w:rsidRPr="00DB2513">
              <w:t>2</w:t>
            </w:r>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F8FCCFE" w14:textId="7C1D8278">
            <w:r w:rsidRPr="00DB2513">
              <w:t>2</w:t>
            </w:r>
            <w:r>
              <w:t>4</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AB7D32A" w14:textId="77777777">
            <w:r w:rsidRPr="00DB2513">
              <w:rPr>
                <w:lang w:val="en-US"/>
              </w:rPr>
              <w:t xml:space="preserve">Logging </w:t>
            </w:r>
            <w:r w:rsidRPr="00DB2513">
              <w:t xml:space="preserve">εφαρμογής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92CB027" w14:textId="77777777">
            <w:pPr>
              <w:rPr>
                <w:lang w:val="en-US"/>
              </w:rPr>
            </w:pPr>
            <w:r w:rsidRPr="00DB2513">
              <w:t xml:space="preserve">Δημιουργία </w:t>
            </w:r>
            <w:r w:rsidRPr="00DB2513">
              <w:rPr>
                <w:lang w:val="en-US"/>
              </w:rPr>
              <w:t>logs</w:t>
            </w:r>
            <w:r w:rsidRPr="00DB2513">
              <w:t xml:space="preserve"> από το περιβάλλον </w:t>
            </w:r>
            <w:r w:rsidRPr="00DB2513">
              <w:rPr>
                <w:lang w:val="en-US"/>
              </w:rPr>
              <w:t>Azure</w:t>
            </w:r>
            <w:r w:rsidRPr="00DB2513">
              <w:t>. Ενδεικτικά</w:t>
            </w:r>
            <w:r w:rsidRPr="00DB2513">
              <w:rPr>
                <w:lang w:val="en-US"/>
              </w:rPr>
              <w:t xml:space="preserve"> : </w:t>
            </w:r>
          </w:p>
          <w:p w:rsidRPr="00DB2513" w:rsidR="007F2E41" w:rsidP="007F2E41" w:rsidRDefault="007F2E41" w14:paraId="626E7CFE" w14:textId="77777777">
            <w:pPr>
              <w:numPr>
                <w:ilvl w:val="0"/>
                <w:numId w:val="16"/>
              </w:numPr>
              <w:rPr>
                <w:lang w:val="en-US"/>
              </w:rPr>
            </w:pPr>
            <w:r w:rsidRPr="00DB2513">
              <w:rPr>
                <w:lang w:val="en-US"/>
              </w:rPr>
              <w:t xml:space="preserve">Active directory logs </w:t>
            </w:r>
          </w:p>
          <w:p w:rsidRPr="00DB2513" w:rsidR="007F2E41" w:rsidP="007F2E41" w:rsidRDefault="007F2E41" w14:paraId="43BDF849" w14:textId="77777777">
            <w:pPr>
              <w:numPr>
                <w:ilvl w:val="0"/>
                <w:numId w:val="16"/>
              </w:numPr>
              <w:rPr>
                <w:lang w:val="en-US"/>
              </w:rPr>
            </w:pPr>
            <w:r w:rsidRPr="00DB2513">
              <w:rPr>
                <w:lang w:val="en-US"/>
              </w:rPr>
              <w:t xml:space="preserve">Storage logs </w:t>
            </w:r>
          </w:p>
          <w:p w:rsidRPr="00DB2513" w:rsidR="007F2E41" w:rsidP="007F2E41" w:rsidRDefault="007F2E41" w14:paraId="69EAE474" w14:textId="77777777">
            <w:pPr>
              <w:numPr>
                <w:ilvl w:val="0"/>
                <w:numId w:val="16"/>
              </w:numPr>
              <w:rPr>
                <w:lang w:val="en-US"/>
              </w:rPr>
            </w:pPr>
            <w:r w:rsidRPr="00DB2513">
              <w:rPr>
                <w:lang w:val="en-US"/>
              </w:rPr>
              <w:t xml:space="preserve">Activity logs </w:t>
            </w:r>
          </w:p>
          <w:p w:rsidRPr="00DB2513" w:rsidR="007F2E41" w:rsidP="007F2E41" w:rsidRDefault="007F2E41" w14:paraId="734B3178" w14:textId="77777777">
            <w:r w:rsidRPr="00DB2513">
              <w:lastRenderedPageBreak/>
              <w:t xml:space="preserve">Παραμετροποίηση συχνότητας εγγραφής , διατήρηση ιστορικού και χώρου αποθήκευσης με βάση τη διαθεσιμότητα του περιβάλλοντος εργασίας.   </w:t>
            </w:r>
          </w:p>
        </w:tc>
      </w:tr>
      <w:tr w:rsidRPr="00DB2513" w:rsidR="007F2E41" w:rsidTr="00B03621" w14:paraId="2C69C41E"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26C84D27" w14:textId="5EEF87F6"/>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D448E02" w14:textId="50DC37AC">
            <w:r w:rsidRPr="00DB2513">
              <w:t>2</w:t>
            </w:r>
            <w:r>
              <w:t>4</w:t>
            </w:r>
            <w:r w:rsidRPr="00DB2513">
              <w:t>.2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7A08CF72" w14:textId="77777777">
            <w:pPr>
              <w:rPr>
                <w:lang w:val="en-US"/>
              </w:rPr>
            </w:pPr>
            <w:r w:rsidRPr="00DB2513">
              <w:rPr>
                <w:lang w:val="en-US"/>
              </w:rPr>
              <w:t xml:space="preserve">Logging </w:t>
            </w:r>
            <w:r w:rsidRPr="00DB2513">
              <w:t xml:space="preserve">διεργασιών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3F0B37D5" w14:textId="77777777">
            <w:r w:rsidRPr="00DB2513">
              <w:t xml:space="preserve">Προτείνουμε σαν </w:t>
            </w:r>
            <w:r w:rsidRPr="00DB2513">
              <w:rPr>
                <w:lang w:val="en-US"/>
              </w:rPr>
              <w:t>extension</w:t>
            </w:r>
            <w:r w:rsidRPr="00DB2513">
              <w:t xml:space="preserve"> του «κλασικού» </w:t>
            </w:r>
            <w:r w:rsidRPr="00DB2513">
              <w:rPr>
                <w:lang w:val="en-US"/>
              </w:rPr>
              <w:t>logging</w:t>
            </w:r>
            <w:r w:rsidRPr="00DB2513">
              <w:t xml:space="preserve"> της εφαρμογής, την καταγραφή και ανάλυση των διεργασιών </w:t>
            </w:r>
            <w:r w:rsidRPr="00DB2513">
              <w:rPr>
                <w:lang w:val="en-US"/>
              </w:rPr>
              <w:t>cleansing</w:t>
            </w:r>
            <w:r w:rsidRPr="00DB2513">
              <w:t xml:space="preserve"> ( υπολογισμοί , διορθώσεις, κατηγοριοποιήσεις ) μέσω περιγραφικών στατιστικών. (π.χ. ποσοστό διόρθωσης ΑΦΜ, ποσοστό πελατών που ανήκουν σε κάποια συγκεκριμένη κατηγορία) .  </w:t>
            </w:r>
          </w:p>
        </w:tc>
      </w:tr>
    </w:tbl>
    <w:p w:rsidRPr="00DB2513" w:rsidR="00B03621" w:rsidP="00B03621" w:rsidRDefault="00B03621" w14:paraId="70956F4A" w14:textId="77777777"/>
    <w:p w:rsidR="00B03621" w:rsidP="00B03621" w:rsidRDefault="00B03621" w14:paraId="19A20BAE" w14:textId="77777777">
      <w:pPr>
        <w:pStyle w:val="Heading2"/>
        <w:spacing w:line="360" w:lineRule="auto"/>
        <w:ind w:left="426"/>
        <w:rPr>
          <w:rFonts w:asciiTheme="minorHAnsi" w:hAnsiTheme="minorHAnsi" w:cstheme="minorHAnsi"/>
          <w:b/>
          <w:bCs/>
          <w:color w:val="auto"/>
          <w:lang w:val="el-GR"/>
        </w:rPr>
      </w:pPr>
      <w:bookmarkStart w:name="_Hlk133497551" w:id="0"/>
    </w:p>
    <w:p w:rsidR="00B03621" w:rsidP="00B03621" w:rsidRDefault="00B03621" w14:paraId="381DA56D" w14:textId="2C74D87D">
      <w:pPr>
        <w:pStyle w:val="Heading2"/>
        <w:numPr>
          <w:ilvl w:val="0"/>
          <w:numId w:val="1"/>
        </w:numPr>
        <w:tabs>
          <w:tab w:val="clear" w:pos="0"/>
          <w:tab w:val="num" w:pos="360"/>
        </w:tabs>
        <w:spacing w:line="360" w:lineRule="auto"/>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ΟΜΑΔΑ ΕΡΓΑΣΙΑΣ</w:t>
      </w:r>
    </w:p>
    <w:p w:rsidR="00B03621" w:rsidP="00B03621" w:rsidRDefault="00B03621" w14:paraId="646025FB" w14:textId="77777777">
      <w:pPr>
        <w:spacing w:line="360" w:lineRule="auto"/>
      </w:pPr>
    </w:p>
    <w:p w:rsidRPr="00DB2513" w:rsidR="00B03621" w:rsidP="00B03621" w:rsidRDefault="00B03621" w14:paraId="579DF0CA" w14:textId="77777777">
      <w:pPr>
        <w:spacing w:line="360" w:lineRule="auto"/>
        <w:jc w:val="both"/>
      </w:pPr>
      <w:r>
        <w:t xml:space="preserve">Η </w:t>
      </w:r>
      <w:proofErr w:type="spellStart"/>
      <w:r>
        <w:rPr>
          <w:lang w:val="en-US"/>
        </w:rPr>
        <w:t>Wemetrix</w:t>
      </w:r>
      <w:proofErr w:type="spellEnd"/>
      <w:r w:rsidRPr="00DB2513">
        <w:t xml:space="preserve"> θα παρέχει ομάδα έμπειρων μηχανικών με σκοπό την υλοποίηση των διεργασιών </w:t>
      </w:r>
      <w:r>
        <w:t xml:space="preserve">όπως αναφέρονται στο διάγραμμα που προηγείται </w:t>
      </w:r>
      <w:r w:rsidRPr="00DB2513">
        <w:t xml:space="preserve">στα πλαίσια </w:t>
      </w:r>
      <w:r>
        <w:t xml:space="preserve">της χρόνου που απαιτείται για την ολοκλήρωση του έργου και το οποίο </w:t>
      </w:r>
      <w:r w:rsidRPr="00DB2513">
        <w:t>θα αποτυπωθεί λεπτομερώς στο χρονοδιάγραμμα (1</w:t>
      </w:r>
      <w:r w:rsidRPr="00DB2513">
        <w:rPr>
          <w:vertAlign w:val="superscript"/>
        </w:rPr>
        <w:t>ο</w:t>
      </w:r>
      <w:r w:rsidRPr="00DB2513">
        <w:t xml:space="preserve"> παραδοτέο του έργου στο τέλος της πρώτης εβδομάδας). Η ομάδα θα είναι πλήρως αφοσιωμένη στην εκτέλεση του έργου. Πιο συγκεκριμένα </w:t>
      </w:r>
      <w:r>
        <w:t xml:space="preserve">η </w:t>
      </w:r>
      <w:proofErr w:type="spellStart"/>
      <w:r>
        <w:rPr>
          <w:lang w:val="en-US"/>
        </w:rPr>
        <w:t>Wemetrix</w:t>
      </w:r>
      <w:proofErr w:type="spellEnd"/>
      <w:r w:rsidRPr="00DB2513">
        <w:t xml:space="preserve"> θα παρέχει:</w:t>
      </w:r>
    </w:p>
    <w:p w:rsidRPr="00DB2513" w:rsidR="00B03621" w:rsidP="00B03621" w:rsidRDefault="00AE0865" w14:paraId="612B50B8" w14:textId="4656DA25">
      <w:pPr>
        <w:numPr>
          <w:ilvl w:val="0"/>
          <w:numId w:val="13"/>
        </w:numPr>
        <w:spacing w:line="360" w:lineRule="auto"/>
        <w:jc w:val="both"/>
        <w:rPr>
          <w:lang w:val="en-US"/>
        </w:rPr>
      </w:pPr>
      <w:r>
        <w:t>3</w:t>
      </w:r>
      <w:r w:rsidRPr="00DB2513" w:rsidR="00B03621">
        <w:rPr>
          <w:lang w:val="en-US"/>
        </w:rPr>
        <w:t xml:space="preserve"> senior Data Engineers </w:t>
      </w:r>
    </w:p>
    <w:p w:rsidRPr="00DB2513" w:rsidR="00B03621" w:rsidP="00B03621" w:rsidRDefault="00B03621" w14:paraId="55C48CCB" w14:textId="77777777">
      <w:pPr>
        <w:numPr>
          <w:ilvl w:val="0"/>
          <w:numId w:val="13"/>
        </w:numPr>
        <w:spacing w:line="360" w:lineRule="auto"/>
        <w:jc w:val="both"/>
        <w:rPr>
          <w:lang w:val="en-US"/>
        </w:rPr>
      </w:pPr>
      <w:r w:rsidRPr="00DB2513">
        <w:rPr>
          <w:lang w:val="en-US"/>
        </w:rPr>
        <w:t xml:space="preserve">1 Data architect </w:t>
      </w:r>
    </w:p>
    <w:p w:rsidRPr="00DB2513" w:rsidR="00B03621" w:rsidP="00B03621" w:rsidRDefault="00B03621" w14:paraId="705A1B70" w14:textId="77777777">
      <w:pPr>
        <w:numPr>
          <w:ilvl w:val="0"/>
          <w:numId w:val="13"/>
        </w:numPr>
        <w:spacing w:line="360" w:lineRule="auto"/>
        <w:jc w:val="both"/>
      </w:pPr>
      <w:r w:rsidRPr="00DB2513">
        <w:t xml:space="preserve">1 </w:t>
      </w:r>
      <w:r w:rsidRPr="00DB2513">
        <w:rPr>
          <w:lang w:val="en-US"/>
        </w:rPr>
        <w:t>Project</w:t>
      </w:r>
      <w:r w:rsidRPr="00DB2513">
        <w:t xml:space="preserve"> / </w:t>
      </w:r>
      <w:r w:rsidRPr="00DB2513">
        <w:rPr>
          <w:lang w:val="en-US"/>
        </w:rPr>
        <w:t>Delivery</w:t>
      </w:r>
      <w:r w:rsidRPr="00DB2513">
        <w:t xml:space="preserve"> </w:t>
      </w:r>
      <w:r w:rsidRPr="00DB2513">
        <w:rPr>
          <w:lang w:val="en-US"/>
        </w:rPr>
        <w:t>Manager</w:t>
      </w:r>
      <w:r w:rsidRPr="00DB2513">
        <w:t xml:space="preserve">  </w:t>
      </w:r>
    </w:p>
    <w:p w:rsidR="00B03621" w:rsidP="00B03621" w:rsidRDefault="00B03621" w14:paraId="4BDB93C5" w14:textId="77777777">
      <w:pPr>
        <w:spacing w:line="360" w:lineRule="auto"/>
        <w:jc w:val="both"/>
      </w:pPr>
      <w:r w:rsidRPr="00DB2513">
        <w:t xml:space="preserve">Όλη η ομάδα θα έχει πρόσβαση στο  </w:t>
      </w:r>
      <w:r w:rsidRPr="00DB2513">
        <w:rPr>
          <w:lang w:val="en-US"/>
        </w:rPr>
        <w:t>MS</w:t>
      </w:r>
      <w:r w:rsidRPr="00DB2513">
        <w:t xml:space="preserve"> </w:t>
      </w:r>
      <w:r w:rsidRPr="00DB2513">
        <w:rPr>
          <w:lang w:val="en-US"/>
        </w:rPr>
        <w:t>Azure</w:t>
      </w:r>
      <w:r w:rsidRPr="00DB2513">
        <w:t xml:space="preserve"> </w:t>
      </w:r>
      <w:r w:rsidRPr="00DB2513">
        <w:rPr>
          <w:lang w:val="en-US"/>
        </w:rPr>
        <w:t>cloud</w:t>
      </w:r>
      <w:r w:rsidRPr="00DB2513">
        <w:t xml:space="preserve"> της ΔΕΗ. Όλα τα </w:t>
      </w:r>
      <w:r w:rsidRPr="00DB2513">
        <w:rPr>
          <w:lang w:val="en-US"/>
        </w:rPr>
        <w:t>developments</w:t>
      </w:r>
      <w:r w:rsidRPr="00DB2513">
        <w:t xml:space="preserve"> θα πραγματοποιούνται στο </w:t>
      </w:r>
      <w:r w:rsidRPr="00DB2513">
        <w:rPr>
          <w:lang w:val="en-US"/>
        </w:rPr>
        <w:t>staging</w:t>
      </w:r>
      <w:r w:rsidRPr="00DB2513">
        <w:t xml:space="preserve"> περιβάλλον και θα περνούν στο </w:t>
      </w:r>
      <w:r w:rsidRPr="00DB2513">
        <w:rPr>
          <w:lang w:val="en-US"/>
        </w:rPr>
        <w:t>production</w:t>
      </w:r>
      <w:r w:rsidRPr="00DB2513">
        <w:t xml:space="preserve"> μόνο μετά από έγκριση από την αρμόδια ομάδα της ΔΕΗ. “</w:t>
      </w:r>
      <w:r w:rsidRPr="00DB2513">
        <w:rPr>
          <w:lang w:val="en-US"/>
        </w:rPr>
        <w:t>Way</w:t>
      </w:r>
      <w:r w:rsidRPr="00DB2513">
        <w:t xml:space="preserve"> </w:t>
      </w:r>
      <w:r w:rsidRPr="00DB2513">
        <w:rPr>
          <w:lang w:val="en-US"/>
        </w:rPr>
        <w:t>of</w:t>
      </w:r>
      <w:r w:rsidRPr="00DB2513">
        <w:t xml:space="preserve"> </w:t>
      </w:r>
      <w:r w:rsidRPr="00DB2513">
        <w:rPr>
          <w:lang w:val="en-US"/>
        </w:rPr>
        <w:t>working</w:t>
      </w:r>
      <w:r w:rsidRPr="00DB2513">
        <w:t xml:space="preserve">” θα συζητηθεί και θα συμφωνηθεί μεταξύ των ομάδων κατά τη πραγματοποίηση των </w:t>
      </w:r>
      <w:r w:rsidRPr="00DB2513">
        <w:rPr>
          <w:lang w:val="en-US"/>
        </w:rPr>
        <w:t>workshops</w:t>
      </w:r>
      <w:r w:rsidRPr="00DB2513">
        <w:t xml:space="preserve"> που θα πραγματοποιηθούν κατά τη διάρκεια της 1</w:t>
      </w:r>
      <w:r w:rsidRPr="00DB2513">
        <w:rPr>
          <w:vertAlign w:val="superscript"/>
        </w:rPr>
        <w:t>ης</w:t>
      </w:r>
      <w:r w:rsidRPr="00DB2513">
        <w:t xml:space="preserve"> εβδομάδας.</w:t>
      </w:r>
    </w:p>
    <w:p w:rsidR="00B03621" w:rsidRDefault="00B03621" w14:paraId="5958A0CC" w14:textId="2128A215">
      <w:pPr>
        <w:rPr>
          <w:rFonts w:eastAsiaTheme="majorEastAsia" w:cstheme="minorHAnsi"/>
          <w:b/>
          <w:bCs/>
          <w:sz w:val="26"/>
          <w:szCs w:val="26"/>
        </w:rPr>
      </w:pPr>
      <w:r>
        <w:rPr>
          <w:rFonts w:cstheme="minorHAnsi"/>
          <w:b/>
          <w:bCs/>
        </w:rPr>
        <w:br w:type="page"/>
      </w:r>
    </w:p>
    <w:p w:rsidR="00B03621" w:rsidP="00B03621" w:rsidRDefault="00B03621" w14:paraId="2EDEC0D1" w14:textId="77777777">
      <w:pPr>
        <w:pStyle w:val="Heading2"/>
        <w:ind w:left="426"/>
        <w:rPr>
          <w:rFonts w:asciiTheme="minorHAnsi" w:hAnsiTheme="minorHAnsi" w:cstheme="minorHAnsi"/>
          <w:b/>
          <w:bCs/>
          <w:color w:val="auto"/>
          <w:lang w:val="el-GR"/>
        </w:rPr>
      </w:pPr>
    </w:p>
    <w:p w:rsidRPr="00B03621" w:rsidR="00B03621" w:rsidP="00B03621" w:rsidRDefault="00B03621" w14:paraId="0964CE11" w14:textId="77777777"/>
    <w:p w:rsidR="00B03621" w:rsidP="00B03621" w:rsidRDefault="00B03621" w14:paraId="2FDB5329" w14:textId="022B7C9F">
      <w:pPr>
        <w:pStyle w:val="Heading2"/>
        <w:numPr>
          <w:ilvl w:val="0"/>
          <w:numId w:val="1"/>
        </w:numPr>
        <w:tabs>
          <w:tab w:val="clear" w:pos="0"/>
          <w:tab w:val="num" w:pos="360"/>
        </w:tabs>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 xml:space="preserve">ΠΑΡΑΔΟΤΕΑ </w:t>
      </w:r>
    </w:p>
    <w:bookmarkEnd w:id="0"/>
    <w:p w:rsidR="00B03621" w:rsidP="00B03621" w:rsidRDefault="00B03621" w14:paraId="0C120751" w14:textId="77777777"/>
    <w:p w:rsidRPr="00AE0865" w:rsidR="00AE0865" w:rsidP="00AE0865" w:rsidRDefault="00B03621" w14:paraId="2C3AA792" w14:textId="00CE8446">
      <w:pPr>
        <w:spacing w:line="360" w:lineRule="auto"/>
        <w:jc w:val="both"/>
        <w:rPr>
          <w:rFonts w:cstheme="minorHAnsi"/>
        </w:rPr>
      </w:pPr>
      <w:r>
        <w:rPr>
          <w:rFonts w:cstheme="minorHAnsi"/>
        </w:rPr>
        <w:t xml:space="preserve">Η  </w:t>
      </w:r>
      <w:proofErr w:type="spellStart"/>
      <w:r>
        <w:rPr>
          <w:rFonts w:cstheme="minorHAnsi"/>
          <w:lang w:val="en-US"/>
        </w:rPr>
        <w:t>Wemetrix</w:t>
      </w:r>
      <w:proofErr w:type="spellEnd"/>
      <w:r w:rsidRPr="00B82FBE">
        <w:rPr>
          <w:rFonts w:cstheme="minorHAnsi"/>
        </w:rPr>
        <w:t xml:space="preserve"> </w:t>
      </w:r>
      <w:r>
        <w:rPr>
          <w:rFonts w:cstheme="minorHAnsi"/>
        </w:rPr>
        <w:t>αναλαμβάνει να παραδώσει τα όσα αναφέρονται στο κείμενο των προδιαγραφών του έργου εντός του χρονικού πλαισίου υλοποίησης, και πιο συγκεκριμένα:</w:t>
      </w:r>
    </w:p>
    <w:p w:rsidRPr="00B03621" w:rsidR="00B03621" w:rsidP="00B03621" w:rsidRDefault="00B03621" w14:paraId="258809E0" w14:textId="0CFBA020">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Λεπτομερές χρονοδιάγραμμα του έργου.  </w:t>
      </w:r>
      <w:r w:rsidRPr="272C7413" w:rsidR="00B03621">
        <w:rPr>
          <w:rFonts w:cs="Calibri" w:cstheme="minorAscii"/>
          <w:lang w:val="el-GR"/>
        </w:rPr>
        <w:t xml:space="preserve">Το ακριβές χρονοδιάγραμμα θα προκύψει μετά από τα αρχικά </w:t>
      </w:r>
      <w:r w:rsidRPr="272C7413" w:rsidR="00B03621">
        <w:rPr>
          <w:rFonts w:cs="Calibri" w:cstheme="minorAscii"/>
        </w:rPr>
        <w:t>workshops</w:t>
      </w:r>
      <w:r w:rsidRPr="272C7413" w:rsidR="00B03621">
        <w:rPr>
          <w:rFonts w:cs="Calibri" w:cstheme="minorAscii"/>
          <w:lang w:val="el-GR"/>
        </w:rPr>
        <w:t xml:space="preserve"> </w:t>
      </w:r>
      <w:r w:rsidRPr="272C7413" w:rsidR="00B03621">
        <w:rPr>
          <w:rFonts w:cs="Calibri" w:cstheme="minorAscii"/>
          <w:lang w:val="el-GR"/>
        </w:rPr>
        <w:t>και θα κατατεθεί επίσημα εντός της 1</w:t>
      </w:r>
      <w:r w:rsidRPr="272C7413" w:rsidR="00B03621">
        <w:rPr>
          <w:rFonts w:cs="Calibri" w:cstheme="minorAscii"/>
          <w:vertAlign w:val="superscript"/>
          <w:lang w:val="el-GR"/>
        </w:rPr>
        <w:t>ης</w:t>
      </w:r>
      <w:r w:rsidRPr="272C7413" w:rsidR="00B03621">
        <w:rPr>
          <w:rFonts w:cs="Calibri" w:cstheme="minorAscii"/>
          <w:lang w:val="el-GR"/>
        </w:rPr>
        <w:t xml:space="preserve"> εβδομάδας του έργου. Για διευκόλυνση της αξιολόγησης της πρότασής μας, ενδεικτικό χρονοδιάγραμμα παρατίθεται στην Ενότητα 6 της παρούσας. </w:t>
      </w:r>
    </w:p>
    <w:p w:rsidR="00B03621" w:rsidP="00B03621" w:rsidRDefault="00B03621" w14:paraId="6EEFA5F2"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Τελικό </w:t>
      </w:r>
      <w:r w:rsidRPr="272C7413" w:rsidR="00B03621">
        <w:rPr>
          <w:rFonts w:cs="Calibri" w:cstheme="minorAscii"/>
        </w:rPr>
        <w:t>consolidated</w:t>
      </w:r>
      <w:r w:rsidRPr="272C7413" w:rsidR="00B03621">
        <w:rPr>
          <w:rFonts w:cs="Calibri" w:cstheme="minorAscii"/>
          <w:lang w:val="el-GR"/>
        </w:rPr>
        <w:t xml:space="preserve"> </w:t>
      </w:r>
      <w:r w:rsidRPr="272C7413" w:rsidR="00B03621">
        <w:rPr>
          <w:rFonts w:cs="Calibri" w:cstheme="minorAscii"/>
        </w:rPr>
        <w:t>output</w:t>
      </w:r>
      <w:r w:rsidRPr="272C7413" w:rsidR="00B03621">
        <w:rPr>
          <w:rFonts w:cs="Calibri" w:cstheme="minorAscii"/>
          <w:lang w:val="el-GR"/>
        </w:rPr>
        <w:t xml:space="preserve"> </w:t>
      </w:r>
      <w:r w:rsidRPr="272C7413" w:rsidR="00B03621">
        <w:rPr>
          <w:rFonts w:cs="Calibri" w:cstheme="minorAscii"/>
        </w:rPr>
        <w:t>dataset</w:t>
      </w:r>
      <w:r w:rsidRPr="272C7413" w:rsidR="00B03621">
        <w:rPr>
          <w:rFonts w:cs="Calibri" w:cstheme="minorAscii"/>
          <w:lang w:val="el-GR"/>
        </w:rPr>
        <w:t xml:space="preserve"> με τα πιο πρόσφατα </w:t>
      </w:r>
      <w:proofErr w:type="spellStart"/>
      <w:r w:rsidRPr="272C7413" w:rsidR="00B03621">
        <w:rPr>
          <w:rFonts w:cs="Calibri" w:cstheme="minorAscii"/>
          <w:lang w:val="el-GR"/>
        </w:rPr>
        <w:t>επικαιροποιημένα</w:t>
      </w:r>
      <w:proofErr w:type="spellEnd"/>
      <w:r w:rsidRPr="272C7413" w:rsidR="00B03621">
        <w:rPr>
          <w:rFonts w:cs="Calibri" w:cstheme="minorAscii"/>
          <w:lang w:val="el-GR"/>
        </w:rPr>
        <w:t xml:space="preserve"> στοιχεία της βάσης δεδομένων της ΔΕΗ. </w:t>
      </w:r>
    </w:p>
    <w:p w:rsidRPr="00B82FBE" w:rsidR="00B03621" w:rsidP="00B03621" w:rsidRDefault="00B03621" w14:paraId="7ABE315E"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Ροές που υλοποιούν τις προδιαγραφές φορτωμένες και στο </w:t>
      </w:r>
      <w:r w:rsidRPr="272C7413" w:rsidR="00B03621">
        <w:rPr>
          <w:rFonts w:cs="Calibri" w:cstheme="minorAscii"/>
        </w:rPr>
        <w:t>staging</w:t>
      </w:r>
      <w:r w:rsidRPr="272C7413" w:rsidR="00B03621">
        <w:rPr>
          <w:rFonts w:cs="Calibri" w:cstheme="minorAscii"/>
          <w:lang w:val="el-GR"/>
        </w:rPr>
        <w:t xml:space="preserve"> και </w:t>
      </w:r>
      <w:r w:rsidRPr="272C7413" w:rsidR="00B03621">
        <w:rPr>
          <w:rFonts w:cs="Calibri" w:cstheme="minorAscii"/>
        </w:rPr>
        <w:t>production</w:t>
      </w:r>
      <w:r w:rsidRPr="272C7413" w:rsidR="00B03621">
        <w:rPr>
          <w:rFonts w:cs="Calibri" w:cstheme="minorAscii"/>
          <w:lang w:val="el-GR"/>
        </w:rPr>
        <w:t xml:space="preserve"> περιβάλλον στο </w:t>
      </w:r>
      <w:r w:rsidRPr="272C7413" w:rsidR="00B03621">
        <w:rPr>
          <w:rFonts w:cs="Calibri" w:cstheme="minorAscii"/>
        </w:rPr>
        <w:t>MS</w:t>
      </w:r>
      <w:r w:rsidRPr="272C7413" w:rsidR="00B03621">
        <w:rPr>
          <w:rFonts w:cs="Calibri" w:cstheme="minorAscii"/>
          <w:lang w:val="el-GR"/>
        </w:rPr>
        <w:t xml:space="preserve"> </w:t>
      </w:r>
      <w:r w:rsidRPr="272C7413" w:rsidR="00B03621">
        <w:rPr>
          <w:rFonts w:cs="Calibri" w:cstheme="minorAscii"/>
        </w:rPr>
        <w:t>Azure</w:t>
      </w:r>
      <w:r w:rsidRPr="272C7413" w:rsidR="00B03621">
        <w:rPr>
          <w:rFonts w:cs="Calibri" w:cstheme="minorAscii"/>
          <w:lang w:val="el-GR"/>
        </w:rPr>
        <w:t xml:space="preserve"> της ΔΕΗ σύμφωνα με τις διαδικασίες</w:t>
      </w:r>
      <w:r w:rsidRPr="272C7413" w:rsidR="00B03621">
        <w:rPr>
          <w:rFonts w:cs="Calibri" w:cstheme="minorAscii"/>
          <w:lang w:val="el-GR"/>
        </w:rPr>
        <w:t xml:space="preserve"> που ορίζονται από το έργο.</w:t>
      </w:r>
    </w:p>
    <w:p w:rsidR="00B03621" w:rsidP="00B03621" w:rsidRDefault="00B03621" w14:paraId="6D78D81C"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Μεταφορά στο </w:t>
      </w:r>
      <w:r w:rsidRPr="272C7413" w:rsidR="00B03621">
        <w:rPr>
          <w:rFonts w:cs="Calibri" w:cstheme="minorAscii"/>
        </w:rPr>
        <w:t>staging</w:t>
      </w:r>
      <w:r w:rsidRPr="272C7413" w:rsidR="00B03621">
        <w:rPr>
          <w:rFonts w:cs="Calibri" w:cstheme="minorAscii"/>
          <w:lang w:val="el-GR"/>
        </w:rPr>
        <w:t xml:space="preserve"> </w:t>
      </w:r>
      <w:r w:rsidRPr="272C7413" w:rsidR="00B03621">
        <w:rPr>
          <w:rFonts w:cs="Calibri" w:cstheme="minorAscii"/>
          <w:lang w:val="el-GR"/>
        </w:rPr>
        <w:t xml:space="preserve">περιβάλλον της ΔΕΗ όλων των τροποποιημένων υλοποιήσεων προς έλεγχο και </w:t>
      </w:r>
      <w:r w:rsidRPr="272C7413" w:rsidR="00B03621">
        <w:rPr>
          <w:rFonts w:cs="Calibri" w:cstheme="minorAscii"/>
        </w:rPr>
        <w:t>UAT</w:t>
      </w:r>
      <w:r w:rsidRPr="272C7413" w:rsidR="00B03621">
        <w:rPr>
          <w:rFonts w:cs="Calibri" w:cstheme="minorAscii"/>
          <w:lang w:val="el-GR"/>
        </w:rPr>
        <w:t xml:space="preserve"> από την αρμόδια ομάδα της ΔΕΗ</w:t>
      </w:r>
      <w:r w:rsidRPr="272C7413" w:rsidR="00B03621">
        <w:rPr>
          <w:rFonts w:cs="Calibri" w:cstheme="minorAscii"/>
          <w:lang w:val="el-GR"/>
        </w:rPr>
        <w:t xml:space="preserve">. Οριστικοποίηση και μεταφορά των αλλαγών σε περιβάλλον παραγωγής θα πραγματοποιείται μόνο μετά την επιβεβαίωση της ορθότητας και των ελέγχων </w:t>
      </w:r>
      <w:r w:rsidRPr="272C7413" w:rsidR="00B03621">
        <w:rPr>
          <w:rFonts w:cs="Calibri" w:cstheme="minorAscii"/>
        </w:rPr>
        <w:t>UAT</w:t>
      </w:r>
      <w:r w:rsidRPr="272C7413" w:rsidR="00B03621">
        <w:rPr>
          <w:rFonts w:cs="Calibri" w:cstheme="minorAscii"/>
          <w:lang w:val="el-GR"/>
        </w:rPr>
        <w:t xml:space="preserve"> </w:t>
      </w:r>
      <w:r w:rsidRPr="272C7413" w:rsidR="00B03621">
        <w:rPr>
          <w:rFonts w:cs="Calibri" w:cstheme="minorAscii"/>
          <w:lang w:val="el-GR"/>
        </w:rPr>
        <w:t xml:space="preserve">από την ομάδα της ΔΕΗ. </w:t>
      </w:r>
      <w:r w:rsidRPr="272C7413" w:rsidR="00B03621">
        <w:rPr>
          <w:rFonts w:cs="Calibri" w:cstheme="minorAscii"/>
          <w:lang w:val="el-GR"/>
        </w:rPr>
        <w:t xml:space="preserve"> </w:t>
      </w:r>
    </w:p>
    <w:p w:rsidR="00B03621" w:rsidP="00B03621" w:rsidRDefault="00B03621" w14:paraId="500798D7"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Έκθεση περιγραφής και τ</w:t>
      </w:r>
      <w:r w:rsidRPr="272C7413" w:rsidR="00B03621">
        <w:rPr>
          <w:rFonts w:cs="Calibri" w:cstheme="minorAscii"/>
          <w:lang w:val="el-GR"/>
        </w:rPr>
        <w:t>εκμηρίωση</w:t>
      </w:r>
      <w:r w:rsidRPr="272C7413" w:rsidR="00B03621">
        <w:rPr>
          <w:rFonts w:cs="Calibri" w:cstheme="minorAscii"/>
          <w:lang w:val="el-GR"/>
        </w:rPr>
        <w:t>ς</w:t>
      </w:r>
      <w:r w:rsidRPr="272C7413" w:rsidR="00B03621">
        <w:rPr>
          <w:rFonts w:cs="Calibri" w:cstheme="minorAscii"/>
          <w:lang w:val="el-GR"/>
        </w:rPr>
        <w:t xml:space="preserve"> της μεθοδολογίας και του κώδικα/ροών που θα παραδοθούν</w:t>
      </w:r>
    </w:p>
    <w:p w:rsidR="00B03621" w:rsidP="00B03621" w:rsidRDefault="00B03621" w14:paraId="4E7F54E2"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Ενημέρωση και εκπαίδευση των χρηστών στελεχών της ΔΕΗ για τις τροποποιήσεις και τον τρόπο υλοποίησης.</w:t>
      </w:r>
    </w:p>
    <w:p w:rsidR="00B03621" w:rsidP="00B03621" w:rsidRDefault="00B03621" w14:paraId="05E847B5" w14:textId="77777777">
      <w:pPr>
        <w:spacing w:line="360" w:lineRule="auto"/>
        <w:jc w:val="both"/>
        <w:rPr>
          <w:rFonts w:cstheme="minorHAnsi"/>
        </w:rPr>
      </w:pPr>
      <w:r>
        <w:rPr>
          <w:rFonts w:cstheme="minorHAnsi"/>
        </w:rPr>
        <w:br w:type="page"/>
      </w:r>
    </w:p>
    <w:p w:rsidR="00B03621" w:rsidP="00B03621" w:rsidRDefault="00B03621" w14:paraId="3B13A9EB" w14:textId="0BA817E8">
      <w:pPr>
        <w:pStyle w:val="Heading2"/>
        <w:numPr>
          <w:ilvl w:val="0"/>
          <w:numId w:val="1"/>
        </w:numPr>
        <w:tabs>
          <w:tab w:val="clear" w:pos="0"/>
          <w:tab w:val="num" w:pos="284"/>
        </w:tabs>
        <w:spacing w:line="360" w:lineRule="auto"/>
        <w:ind w:left="0" w:firstLine="0"/>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ΕΝΔΕΙΚΤΙΚΟ ΧΡΟΝΟΔΙΑΓΡΑΜΜΑ</w:t>
      </w:r>
    </w:p>
    <w:p w:rsidR="00B03621" w:rsidP="00B03621" w:rsidRDefault="00B03621" w14:paraId="7C6A7AED" w14:textId="77777777">
      <w:pPr>
        <w:jc w:val="both"/>
        <w:rPr>
          <w:rFonts w:cstheme="minorHAnsi"/>
        </w:rPr>
      </w:pPr>
    </w:p>
    <w:tbl>
      <w:tblPr>
        <w:tblW w:w="11002" w:type="dxa"/>
        <w:tblInd w:w="-995" w:type="dxa"/>
        <w:tblLook w:val="04A0" w:firstRow="1" w:lastRow="0" w:firstColumn="1" w:lastColumn="0" w:noHBand="0" w:noVBand="1"/>
      </w:tblPr>
      <w:tblGrid>
        <w:gridCol w:w="6798"/>
        <w:gridCol w:w="793"/>
        <w:gridCol w:w="686"/>
        <w:gridCol w:w="792"/>
        <w:gridCol w:w="798"/>
        <w:gridCol w:w="1135"/>
      </w:tblGrid>
      <w:tr w:rsidRPr="007C2C05" w:rsidR="005A3F94" w:rsidTr="00B41CB0" w14:paraId="36E8574D" w14:textId="77777777">
        <w:trPr>
          <w:trHeight w:val="23"/>
        </w:trPr>
        <w:tc>
          <w:tcPr>
            <w:tcW w:w="6798" w:type="dxa"/>
            <w:vMerge w:val="restart"/>
            <w:tcBorders>
              <w:top w:val="single" w:color="auto" w:sz="4" w:space="0"/>
              <w:left w:val="single" w:color="auto" w:sz="4" w:space="0"/>
              <w:right w:val="single" w:color="auto" w:sz="4" w:space="0"/>
            </w:tcBorders>
            <w:shd w:val="clear" w:color="auto" w:fill="auto"/>
            <w:hideMark/>
          </w:tcPr>
          <w:p w:rsidRPr="007C2C05" w:rsidR="005A3F94" w:rsidP="0031067D" w:rsidRDefault="005A3F94" w14:paraId="4EF37735"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p w:rsidRPr="007C2C05" w:rsidR="005A3F94" w:rsidP="0031067D" w:rsidRDefault="005A3F94" w14:paraId="1E3255CA"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p w:rsidRPr="007C2C05" w:rsidR="005A3F94" w:rsidP="0031067D" w:rsidRDefault="005A3F94" w14:paraId="1BFADF25" w14:textId="0C11F031">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4204" w:type="dxa"/>
            <w:gridSpan w:val="5"/>
            <w:tcBorders>
              <w:top w:val="single" w:color="auto" w:sz="4" w:space="0"/>
              <w:left w:val="nil"/>
              <w:bottom w:val="single" w:color="auto" w:sz="4" w:space="0"/>
              <w:right w:val="single" w:color="auto" w:sz="4" w:space="0"/>
            </w:tcBorders>
            <w:shd w:val="clear" w:color="000000" w:fill="BFBFBF"/>
            <w:noWrap/>
            <w:vAlign w:val="center"/>
            <w:hideMark/>
          </w:tcPr>
          <w:p w:rsidRPr="007C2C05" w:rsidR="005A3F94" w:rsidP="0031067D" w:rsidRDefault="005A3F94" w14:paraId="4B210515" w14:textId="6DD0F644">
            <w:pPr>
              <w:spacing w:after="0" w:line="240" w:lineRule="auto"/>
              <w:jc w:val="center"/>
              <w:rPr>
                <w:rFonts w:ascii="Calibri" w:hAnsi="Calibri" w:eastAsia="Times New Roman" w:cs="Calibri"/>
                <w:b/>
                <w:bCs/>
                <w:color w:val="000000"/>
                <w:sz w:val="28"/>
                <w:szCs w:val="28"/>
                <w:lang w:val="en-US" w:bidi="he-IL"/>
              </w:rPr>
            </w:pPr>
            <w:r w:rsidRPr="007C2C05">
              <w:rPr>
                <w:rFonts w:ascii="Calibri" w:hAnsi="Calibri" w:eastAsia="Times New Roman" w:cs="Calibri"/>
                <w:b/>
                <w:bCs/>
                <w:color w:val="000000"/>
                <w:sz w:val="28"/>
                <w:szCs w:val="28"/>
                <w:lang w:val="en-US" w:bidi="he-IL"/>
              </w:rPr>
              <w:t>Weeks</w:t>
            </w:r>
          </w:p>
        </w:tc>
      </w:tr>
      <w:tr w:rsidRPr="007C2C05" w:rsidR="005A3F94" w:rsidTr="00585814" w14:paraId="11F8280E" w14:textId="77777777">
        <w:trPr>
          <w:trHeight w:val="19"/>
        </w:trPr>
        <w:tc>
          <w:tcPr>
            <w:tcW w:w="6798" w:type="dxa"/>
            <w:vMerge/>
            <w:tcBorders>
              <w:left w:val="single" w:color="auto" w:sz="4" w:space="0"/>
              <w:right w:val="single" w:color="auto" w:sz="4" w:space="0"/>
            </w:tcBorders>
            <w:shd w:val="clear" w:color="auto" w:fill="auto"/>
            <w:hideMark/>
          </w:tcPr>
          <w:p w:rsidRPr="007C2C05" w:rsidR="005A3F94" w:rsidP="0031067D" w:rsidRDefault="005A3F94" w14:paraId="0A69F4ED" w14:textId="2C3F948B">
            <w:pPr>
              <w:spacing w:after="0" w:line="240" w:lineRule="auto"/>
              <w:rPr>
                <w:rFonts w:ascii="Calibri" w:hAnsi="Calibri" w:eastAsia="Times New Roman" w:cs="Calibri"/>
                <w:color w:val="000000"/>
                <w:lang w:val="en-US" w:bidi="he-IL"/>
              </w:rPr>
            </w:pPr>
          </w:p>
        </w:tc>
        <w:tc>
          <w:tcPr>
            <w:tcW w:w="3069" w:type="dxa"/>
            <w:gridSpan w:val="4"/>
            <w:tcBorders>
              <w:top w:val="single" w:color="auto" w:sz="4" w:space="0"/>
              <w:left w:val="nil"/>
              <w:bottom w:val="single" w:color="auto" w:sz="4" w:space="0"/>
              <w:right w:val="single" w:color="auto" w:sz="4" w:space="0"/>
            </w:tcBorders>
            <w:shd w:val="clear" w:color="000000" w:fill="FFFFFF"/>
            <w:noWrap/>
            <w:vAlign w:val="center"/>
            <w:hideMark/>
          </w:tcPr>
          <w:p w:rsidRPr="007C2C05" w:rsidR="005A3F94" w:rsidP="0031067D" w:rsidRDefault="005A3F94" w14:paraId="1DE5EB50" w14:textId="77777777">
            <w:pPr>
              <w:spacing w:after="0" w:line="240" w:lineRule="auto"/>
              <w:jc w:val="center"/>
              <w:rPr>
                <w:rFonts w:ascii="Calibri" w:hAnsi="Calibri" w:eastAsia="Times New Roman" w:cs="Calibri"/>
                <w:b/>
                <w:bCs/>
                <w:color w:val="000000"/>
                <w:sz w:val="24"/>
                <w:szCs w:val="24"/>
                <w:lang w:val="en-US" w:bidi="he-IL"/>
              </w:rPr>
            </w:pPr>
            <w:r w:rsidRPr="007C2C05">
              <w:rPr>
                <w:rFonts w:ascii="Calibri" w:hAnsi="Calibri" w:eastAsia="Times New Roman" w:cs="Calibri"/>
                <w:b/>
                <w:bCs/>
                <w:color w:val="000000"/>
                <w:sz w:val="24"/>
                <w:szCs w:val="24"/>
                <w:lang w:val="en-US" w:bidi="he-IL"/>
              </w:rPr>
              <w:t>M0</w:t>
            </w:r>
          </w:p>
        </w:tc>
        <w:tc>
          <w:tcPr>
            <w:tcW w:w="1135" w:type="dxa"/>
            <w:tcBorders>
              <w:top w:val="single" w:color="auto" w:sz="4" w:space="0"/>
              <w:left w:val="nil"/>
              <w:bottom w:val="single" w:color="auto" w:sz="4" w:space="0"/>
              <w:right w:val="single" w:color="auto" w:sz="4" w:space="0"/>
            </w:tcBorders>
            <w:shd w:val="clear" w:color="000000" w:fill="FFFFFF"/>
            <w:noWrap/>
            <w:vAlign w:val="center"/>
            <w:hideMark/>
          </w:tcPr>
          <w:p w:rsidRPr="007C2C05" w:rsidR="005A3F94" w:rsidP="0031067D" w:rsidRDefault="005A3F94" w14:paraId="438CA0CD" w14:textId="77777777">
            <w:pPr>
              <w:spacing w:after="0" w:line="240" w:lineRule="auto"/>
              <w:jc w:val="center"/>
              <w:rPr>
                <w:rFonts w:ascii="Calibri" w:hAnsi="Calibri" w:eastAsia="Times New Roman" w:cs="Calibri"/>
                <w:b/>
                <w:bCs/>
                <w:color w:val="000000"/>
                <w:sz w:val="24"/>
                <w:szCs w:val="24"/>
                <w:lang w:val="en-US" w:bidi="he-IL"/>
              </w:rPr>
            </w:pPr>
            <w:r w:rsidRPr="007C2C05">
              <w:rPr>
                <w:rFonts w:ascii="Calibri" w:hAnsi="Calibri" w:eastAsia="Times New Roman" w:cs="Calibri"/>
                <w:b/>
                <w:bCs/>
                <w:color w:val="000000"/>
                <w:sz w:val="24"/>
                <w:szCs w:val="24"/>
                <w:lang w:val="en-US" w:bidi="he-IL"/>
              </w:rPr>
              <w:t>M1</w:t>
            </w:r>
          </w:p>
        </w:tc>
      </w:tr>
      <w:tr w:rsidRPr="007C2C05" w:rsidR="005A3F94" w:rsidTr="00585814" w14:paraId="73621633" w14:textId="77777777">
        <w:trPr>
          <w:trHeight w:val="18"/>
        </w:trPr>
        <w:tc>
          <w:tcPr>
            <w:tcW w:w="6798" w:type="dxa"/>
            <w:vMerge/>
            <w:tcBorders>
              <w:left w:val="single" w:color="auto" w:sz="4" w:space="0"/>
              <w:bottom w:val="single" w:color="auto" w:sz="4" w:space="0"/>
              <w:right w:val="single" w:color="auto" w:sz="4" w:space="0"/>
            </w:tcBorders>
            <w:shd w:val="clear" w:color="auto" w:fill="auto"/>
            <w:hideMark/>
          </w:tcPr>
          <w:p w:rsidRPr="007C2C05" w:rsidR="005A3F94" w:rsidP="0031067D" w:rsidRDefault="005A3F94" w14:paraId="78256232" w14:textId="50467143">
            <w:pPr>
              <w:spacing w:after="0" w:line="240" w:lineRule="auto"/>
              <w:rPr>
                <w:rFonts w:ascii="Calibri" w:hAnsi="Calibri" w:eastAsia="Times New Roman" w:cs="Calibri"/>
                <w:color w:val="000000"/>
                <w:lang w:val="en-US" w:bidi="he-IL"/>
              </w:rPr>
            </w:pP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D351272"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W0</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8118A0A"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W1</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3E96751"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W2</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C2D656B"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W3</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988F4B"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W4</w:t>
            </w:r>
          </w:p>
        </w:tc>
      </w:tr>
      <w:tr w:rsidRPr="007C2C05" w:rsidR="005A3F94" w:rsidTr="005A3F94" w14:paraId="7C013739"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4FA99E4" w14:textId="77777777">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0: Παράδοση </w:t>
            </w:r>
            <w:r w:rsidRPr="007C2C05">
              <w:rPr>
                <w:rFonts w:ascii="Calibri" w:hAnsi="Calibri" w:eastAsia="Times New Roman" w:cs="Calibri"/>
                <w:color w:val="000000"/>
                <w:sz w:val="20"/>
                <w:szCs w:val="20"/>
                <w:lang w:val="en-US" w:bidi="he-IL"/>
              </w:rPr>
              <w:t>business</w:t>
            </w:r>
            <w:r w:rsidRPr="007C2C05">
              <w:rPr>
                <w:rFonts w:ascii="Calibri" w:hAnsi="Calibri" w:eastAsia="Times New Roman" w:cs="Calibri"/>
                <w:color w:val="000000"/>
                <w:sz w:val="20"/>
                <w:szCs w:val="20"/>
                <w:lang w:bidi="he-IL"/>
              </w:rPr>
              <w:t xml:space="preserve"> κανόνων και πραγματοποίηση </w:t>
            </w:r>
            <w:r w:rsidRPr="007C2C05">
              <w:rPr>
                <w:rFonts w:ascii="Calibri" w:hAnsi="Calibri" w:eastAsia="Times New Roman" w:cs="Calibri"/>
                <w:color w:val="000000"/>
                <w:sz w:val="20"/>
                <w:szCs w:val="20"/>
                <w:lang w:val="en-US" w:bidi="he-IL"/>
              </w:rPr>
              <w:t>workshops</w:t>
            </w:r>
          </w:p>
        </w:tc>
        <w:tc>
          <w:tcPr>
            <w:tcW w:w="793"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CEE80F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4D57179"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B6EF337"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A757107"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67DF08A"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63025E22"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891D0E" w:rsidR="005A3F94" w:rsidP="0031067D" w:rsidRDefault="005A3F94" w14:paraId="4608FB34" w14:textId="4454BA8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0: </w:t>
            </w:r>
            <w:r>
              <w:rPr>
                <w:rFonts w:ascii="Calibri" w:hAnsi="Calibri" w:eastAsia="Times New Roman" w:cs="Calibri"/>
                <w:color w:val="000000"/>
                <w:sz w:val="20"/>
                <w:szCs w:val="20"/>
                <w:lang w:bidi="he-IL"/>
              </w:rPr>
              <w:t xml:space="preserve">Παρουσίαση της υπάρχουσας αρχιτεκτονικής από την ομάδα της ΔΕΗ </w:t>
            </w:r>
          </w:p>
        </w:tc>
        <w:tc>
          <w:tcPr>
            <w:tcW w:w="793" w:type="dxa"/>
            <w:tcBorders>
              <w:top w:val="nil"/>
              <w:left w:val="nil"/>
              <w:bottom w:val="single" w:color="auto" w:sz="4" w:space="0"/>
              <w:right w:val="single" w:color="auto" w:sz="4" w:space="0"/>
            </w:tcBorders>
            <w:shd w:val="clear" w:color="000000" w:fill="B4C6E7"/>
            <w:noWrap/>
            <w:vAlign w:val="bottom"/>
          </w:tcPr>
          <w:p w:rsidRPr="00891D0E" w:rsidR="005A3F94" w:rsidP="0031067D" w:rsidRDefault="005A3F94" w14:paraId="6199C2A5" w14:textId="77777777">
            <w:pPr>
              <w:spacing w:after="0" w:line="240" w:lineRule="auto"/>
              <w:rPr>
                <w:rFonts w:ascii="Calibri" w:hAnsi="Calibri" w:eastAsia="Times New Roman" w:cs="Calibri"/>
                <w:color w:val="000000"/>
                <w:lang w:bidi="he-IL"/>
              </w:rPr>
            </w:pPr>
          </w:p>
        </w:tc>
        <w:tc>
          <w:tcPr>
            <w:tcW w:w="686" w:type="dxa"/>
            <w:tcBorders>
              <w:top w:val="nil"/>
              <w:left w:val="nil"/>
              <w:bottom w:val="single" w:color="auto" w:sz="4" w:space="0"/>
              <w:right w:val="single" w:color="auto" w:sz="4" w:space="0"/>
            </w:tcBorders>
            <w:shd w:val="clear" w:color="auto" w:fill="B4C6E7" w:themeFill="accent1" w:themeFillTint="66"/>
            <w:noWrap/>
            <w:vAlign w:val="bottom"/>
          </w:tcPr>
          <w:p w:rsidRPr="005C75D1" w:rsidR="005A3F94" w:rsidP="0031067D" w:rsidRDefault="005A3F94" w14:paraId="62CD1C17"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71BB8AA0" w14:textId="77777777">
            <w:pPr>
              <w:spacing w:after="0" w:line="240" w:lineRule="auto"/>
              <w:jc w:val="center"/>
              <w:rPr>
                <w:rFonts w:ascii="Calibri" w:hAnsi="Calibri" w:eastAsia="Times New Roman" w:cs="Calibri"/>
                <w:i/>
                <w:iCs/>
                <w:color w:val="000000"/>
                <w:lang w:bidi="he-IL"/>
              </w:rPr>
            </w:pPr>
          </w:p>
        </w:tc>
        <w:tc>
          <w:tcPr>
            <w:tcW w:w="798"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42C20806" w14:textId="77777777">
            <w:pPr>
              <w:spacing w:after="0" w:line="240" w:lineRule="auto"/>
              <w:jc w:val="center"/>
              <w:rPr>
                <w:rFonts w:ascii="Calibri" w:hAnsi="Calibri" w:eastAsia="Times New Roman" w:cs="Calibri"/>
                <w:i/>
                <w:iCs/>
                <w:color w:val="000000"/>
                <w:lang w:bidi="he-IL"/>
              </w:rPr>
            </w:pPr>
          </w:p>
        </w:tc>
        <w:tc>
          <w:tcPr>
            <w:tcW w:w="1135"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28BA973D" w14:textId="77777777">
            <w:pPr>
              <w:spacing w:after="0" w:line="240" w:lineRule="auto"/>
              <w:jc w:val="center"/>
              <w:rPr>
                <w:rFonts w:ascii="Calibri" w:hAnsi="Calibri" w:eastAsia="Times New Roman" w:cs="Calibri"/>
                <w:i/>
                <w:iCs/>
                <w:color w:val="000000"/>
                <w:lang w:bidi="he-IL"/>
              </w:rPr>
            </w:pPr>
          </w:p>
        </w:tc>
      </w:tr>
      <w:tr w:rsidRPr="007C2C05" w:rsidR="005A3F94" w:rsidTr="008662B9" w14:paraId="59332E3F"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8662B9" w:rsidR="005A3F94" w:rsidP="0031067D" w:rsidRDefault="005A3F94" w14:paraId="5DF72AB6" w14:textId="17E34C7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Pr>
                <w:rFonts w:ascii="Calibri" w:hAnsi="Calibri" w:eastAsia="Times New Roman" w:cs="Calibri"/>
                <w:color w:val="000000"/>
                <w:sz w:val="20"/>
                <w:szCs w:val="20"/>
                <w:lang w:bidi="he-IL"/>
              </w:rPr>
              <w:t>1</w:t>
            </w:r>
            <w:r w:rsidRPr="007C2C05">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val="en-US" w:bidi="he-IL"/>
              </w:rPr>
              <w:t>Migration</w:t>
            </w:r>
            <w:r w:rsidRPr="002902DE">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bidi="he-IL"/>
              </w:rPr>
              <w:t xml:space="preserve">διαδικασιών εφόσον χρειάζεται </w:t>
            </w:r>
            <w:r w:rsidRPr="008662B9" w:rsidR="008662B9">
              <w:rPr>
                <w:rFonts w:ascii="Calibri" w:hAnsi="Calibri" w:eastAsia="Times New Roman" w:cs="Calibri"/>
                <w:color w:val="000000"/>
                <w:sz w:val="20"/>
                <w:szCs w:val="20"/>
                <w:lang w:bidi="he-IL"/>
              </w:rPr>
              <w:t xml:space="preserve"> - </w:t>
            </w:r>
            <w:r w:rsidR="008662B9">
              <w:rPr>
                <w:rFonts w:ascii="Calibri" w:hAnsi="Calibri" w:eastAsia="Times New Roman" w:cs="Calibri"/>
                <w:color w:val="000000"/>
                <w:sz w:val="20"/>
                <w:szCs w:val="20"/>
                <w:lang w:val="en-US" w:bidi="he-IL"/>
              </w:rPr>
              <w:t>IIS</w:t>
            </w:r>
            <w:r w:rsidRPr="008662B9" w:rsidR="008662B9">
              <w:rPr>
                <w:rFonts w:ascii="Calibri" w:hAnsi="Calibri" w:eastAsia="Times New Roman" w:cs="Calibri"/>
                <w:color w:val="000000"/>
                <w:sz w:val="20"/>
                <w:szCs w:val="20"/>
                <w:lang w:bidi="he-IL"/>
              </w:rPr>
              <w:t xml:space="preserve"> </w:t>
            </w:r>
            <w:r w:rsidR="008662B9">
              <w:rPr>
                <w:rFonts w:ascii="Calibri" w:hAnsi="Calibri" w:eastAsia="Times New Roman" w:cs="Calibri"/>
                <w:color w:val="000000"/>
                <w:sz w:val="20"/>
                <w:szCs w:val="20"/>
                <w:lang w:val="en-US" w:bidi="he-IL"/>
              </w:rPr>
              <w:t>evaluation</w:t>
            </w:r>
          </w:p>
        </w:tc>
        <w:tc>
          <w:tcPr>
            <w:tcW w:w="793"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6E2E6D31" w14:textId="77777777">
            <w:pPr>
              <w:spacing w:after="0" w:line="240" w:lineRule="auto"/>
              <w:rPr>
                <w:rFonts w:ascii="Calibri" w:hAnsi="Calibri" w:eastAsia="Times New Roman" w:cs="Calibri"/>
                <w:color w:val="000000"/>
                <w:lang w:bidi="he-IL"/>
              </w:rPr>
            </w:pPr>
          </w:p>
        </w:tc>
        <w:tc>
          <w:tcPr>
            <w:tcW w:w="686" w:type="dxa"/>
            <w:tcBorders>
              <w:top w:val="nil"/>
              <w:left w:val="nil"/>
              <w:bottom w:val="single" w:color="auto" w:sz="4" w:space="0"/>
              <w:right w:val="single" w:color="auto" w:sz="4" w:space="0"/>
            </w:tcBorders>
            <w:shd w:val="clear" w:color="auto" w:fill="B4C6E7" w:themeFill="accent1" w:themeFillTint="66"/>
            <w:noWrap/>
            <w:vAlign w:val="bottom"/>
          </w:tcPr>
          <w:p w:rsidRPr="005C75D1" w:rsidR="005A3F94" w:rsidP="0031067D" w:rsidRDefault="005A3F94" w14:paraId="061FF248"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129E62D7" w14:textId="77777777">
            <w:pPr>
              <w:spacing w:after="0" w:line="240" w:lineRule="auto"/>
              <w:jc w:val="center"/>
              <w:rPr>
                <w:rFonts w:ascii="Calibri" w:hAnsi="Calibri" w:eastAsia="Times New Roman" w:cs="Calibri"/>
                <w:i/>
                <w:iCs/>
                <w:color w:val="000000"/>
                <w:lang w:bidi="he-IL"/>
              </w:rPr>
            </w:pPr>
          </w:p>
        </w:tc>
        <w:tc>
          <w:tcPr>
            <w:tcW w:w="798"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61428BCC" w14:textId="77777777">
            <w:pPr>
              <w:spacing w:after="0" w:line="240" w:lineRule="auto"/>
              <w:jc w:val="center"/>
              <w:rPr>
                <w:rFonts w:ascii="Calibri" w:hAnsi="Calibri" w:eastAsia="Times New Roman" w:cs="Calibri"/>
                <w:i/>
                <w:iCs/>
                <w:color w:val="000000"/>
                <w:lang w:bidi="he-IL"/>
              </w:rPr>
            </w:pPr>
          </w:p>
        </w:tc>
        <w:tc>
          <w:tcPr>
            <w:tcW w:w="1135" w:type="dxa"/>
            <w:tcBorders>
              <w:top w:val="nil"/>
              <w:left w:val="nil"/>
              <w:bottom w:val="single" w:color="auto" w:sz="4" w:space="0"/>
              <w:right w:val="single" w:color="auto" w:sz="4" w:space="0"/>
            </w:tcBorders>
            <w:shd w:val="clear" w:color="auto" w:fill="auto"/>
            <w:noWrap/>
            <w:vAlign w:val="bottom"/>
          </w:tcPr>
          <w:p w:rsidRPr="002902DE" w:rsidR="005A3F94" w:rsidP="0031067D" w:rsidRDefault="005A3F94" w14:paraId="50FA0C11" w14:textId="77777777">
            <w:pPr>
              <w:spacing w:after="0" w:line="240" w:lineRule="auto"/>
              <w:jc w:val="center"/>
              <w:rPr>
                <w:rFonts w:ascii="Calibri" w:hAnsi="Calibri" w:eastAsia="Times New Roman" w:cs="Calibri"/>
                <w:i/>
                <w:iCs/>
                <w:color w:val="000000"/>
                <w:lang w:bidi="he-IL"/>
              </w:rPr>
            </w:pPr>
          </w:p>
        </w:tc>
      </w:tr>
      <w:tr w:rsidRPr="007C2C05" w:rsidR="005A3F94" w:rsidTr="005A3F94" w14:paraId="11E8E60A"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5B06E9B" w14:textId="2DF7492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xml:space="preserve"> :Λεπτομερές </w:t>
            </w:r>
            <w:proofErr w:type="spellStart"/>
            <w:r w:rsidRPr="007C2C05">
              <w:rPr>
                <w:rFonts w:ascii="Calibri" w:hAnsi="Calibri" w:eastAsia="Times New Roman" w:cs="Calibri"/>
                <w:color w:val="000000"/>
                <w:sz w:val="20"/>
                <w:szCs w:val="20"/>
                <w:lang w:bidi="he-IL"/>
              </w:rPr>
              <w:t>χρονο</w:t>
            </w:r>
            <w:proofErr w:type="spellEnd"/>
            <w:r w:rsidRPr="007C2C05">
              <w:rPr>
                <w:rFonts w:ascii="Calibri" w:hAnsi="Calibri" w:eastAsia="Times New Roman" w:cs="Calibri"/>
                <w:color w:val="000000"/>
                <w:sz w:val="20"/>
                <w:szCs w:val="20"/>
                <w:lang w:bidi="he-IL"/>
              </w:rPr>
              <w:t xml:space="preserve">-διάγραμμα του έργου </w:t>
            </w:r>
          </w:p>
        </w:tc>
        <w:tc>
          <w:tcPr>
            <w:tcW w:w="793"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C90158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5C75D1" w:rsidR="005A3F94" w:rsidP="0031067D" w:rsidRDefault="005A3F94" w14:paraId="6E9711D1"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493723E"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7927CFB"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9D17575"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0FC4A168"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5C75D1" w:rsidR="005A3F94" w:rsidP="0031067D" w:rsidRDefault="005A3F94" w14:paraId="2ECDC969" w14:textId="4D4A0160">
            <w:pPr>
              <w:spacing w:after="0" w:line="240" w:lineRule="auto"/>
              <w:rPr>
                <w:rFonts w:ascii="Calibri" w:hAnsi="Calibri" w:eastAsia="Times New Roman" w:cs="Calibri"/>
                <w:color w:val="000000"/>
                <w:sz w:val="20"/>
                <w:szCs w:val="20"/>
                <w:lang w:bidi="he-IL"/>
              </w:rPr>
            </w:pPr>
            <w:r w:rsidRPr="005C75D1">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w:t>
            </w:r>
            <w:r w:rsidRPr="005C75D1">
              <w:rPr>
                <w:rFonts w:ascii="Calibri" w:hAnsi="Calibri" w:eastAsia="Times New Roman" w:cs="Calibri"/>
                <w:color w:val="000000"/>
                <w:sz w:val="20"/>
                <w:szCs w:val="20"/>
                <w:lang w:bidi="he-IL"/>
              </w:rPr>
              <w:t xml:space="preserve"> : </w:t>
            </w:r>
            <w:r>
              <w:rPr>
                <w:rFonts w:ascii="Calibri" w:hAnsi="Calibri" w:eastAsia="Times New Roman" w:cs="Calibri"/>
                <w:color w:val="000000"/>
                <w:sz w:val="20"/>
                <w:szCs w:val="20"/>
                <w:lang w:bidi="he-IL"/>
              </w:rPr>
              <w:t xml:space="preserve">Σχεδιασμός Διαδικασίας </w:t>
            </w:r>
            <w:r w:rsidRPr="005C75D1">
              <w:rPr>
                <w:rFonts w:ascii="Calibri" w:hAnsi="Calibri" w:eastAsia="Times New Roman" w:cs="Calibri"/>
                <w:color w:val="000000"/>
                <w:sz w:val="20"/>
                <w:szCs w:val="20"/>
                <w:lang w:bidi="he-IL"/>
              </w:rPr>
              <w:t>Ανάλυση</w:t>
            </w:r>
            <w:r>
              <w:rPr>
                <w:rFonts w:ascii="Calibri" w:hAnsi="Calibri" w:eastAsia="Times New Roman" w:cs="Calibri"/>
                <w:color w:val="000000"/>
                <w:sz w:val="20"/>
                <w:szCs w:val="20"/>
                <w:lang w:bidi="he-IL"/>
              </w:rPr>
              <w:t>ς</w:t>
            </w:r>
            <w:r w:rsidRPr="005C75D1">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bidi="he-IL"/>
              </w:rPr>
              <w:t xml:space="preserve">Δεδομένων </w:t>
            </w:r>
            <w:r w:rsidRPr="005C75D1">
              <w:rPr>
                <w:rFonts w:ascii="Calibri" w:hAnsi="Calibri" w:eastAsia="Times New Roman" w:cs="Calibri"/>
                <w:color w:val="000000"/>
                <w:sz w:val="20"/>
                <w:szCs w:val="20"/>
                <w:lang w:bidi="he-IL"/>
              </w:rPr>
              <w:t xml:space="preserve"> </w:t>
            </w:r>
          </w:p>
        </w:tc>
        <w:tc>
          <w:tcPr>
            <w:tcW w:w="793" w:type="dxa"/>
            <w:tcBorders>
              <w:top w:val="nil"/>
              <w:left w:val="nil"/>
              <w:bottom w:val="single" w:color="auto" w:sz="4" w:space="0"/>
              <w:right w:val="single" w:color="auto" w:sz="4" w:space="0"/>
            </w:tcBorders>
            <w:shd w:val="clear" w:color="000000" w:fill="B4C6E7"/>
            <w:noWrap/>
            <w:vAlign w:val="bottom"/>
            <w:hideMark/>
          </w:tcPr>
          <w:p w:rsidRPr="005C75D1" w:rsidR="005A3F94" w:rsidP="0031067D" w:rsidRDefault="005A3F94" w14:paraId="27B47A8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51CD2744"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46684B92"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2A280126"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5BC0D1DD"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2AF559AA"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570D552" w14:textId="29D0D0D0">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Προσθήκη Φύλου Αντί-Συμβαλλόμενου (</w:t>
            </w:r>
            <w:r w:rsidRPr="007C2C05">
              <w:rPr>
                <w:rFonts w:ascii="Calibri" w:hAnsi="Calibri" w:eastAsia="Times New Roman" w:cs="Calibri"/>
                <w:color w:val="000000"/>
                <w:sz w:val="20"/>
                <w:szCs w:val="20"/>
                <w:lang w:val="en-US" w:bidi="he-IL"/>
              </w:rPr>
              <w:t>Gender</w:t>
            </w:r>
            <w:r w:rsidRPr="007C2C05">
              <w:rPr>
                <w:rFonts w:ascii="Calibri" w:hAnsi="Calibri" w:eastAsia="Times New Roman" w:cs="Calibri"/>
                <w:color w:val="000000"/>
                <w:sz w:val="20"/>
                <w:szCs w:val="20"/>
                <w:lang w:bidi="he-IL"/>
              </w:rPr>
              <w:t>)</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4B469A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84614B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395A3A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EB3D1C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382804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C9864C9"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17D8768" w14:textId="11D8129F">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4</w:t>
            </w:r>
            <w:r w:rsidRPr="007C2C05">
              <w:rPr>
                <w:rFonts w:ascii="Calibri" w:hAnsi="Calibri" w:eastAsia="Times New Roman" w:cs="Calibri"/>
                <w:color w:val="000000"/>
                <w:sz w:val="20"/>
                <w:szCs w:val="20"/>
                <w:lang w:bidi="he-IL"/>
              </w:rPr>
              <w:t xml:space="preserve">: Αναγνώριση και διόρθωση </w:t>
            </w:r>
            <w:r w:rsidRPr="007C2C05">
              <w:rPr>
                <w:rFonts w:ascii="Calibri" w:hAnsi="Calibri" w:eastAsia="Times New Roman" w:cs="Calibri"/>
                <w:color w:val="000000"/>
                <w:sz w:val="20"/>
                <w:szCs w:val="20"/>
                <w:lang w:val="en-US" w:bidi="he-IL"/>
              </w:rPr>
              <w:t>email</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7C0608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A44A47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66544C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60BD22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E899F1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E62DC05"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D5F48D1" w14:textId="5A7D3583">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5</w:t>
            </w:r>
            <w:r w:rsidRPr="007C2C05">
              <w:rPr>
                <w:rFonts w:ascii="Calibri" w:hAnsi="Calibri" w:eastAsia="Times New Roman" w:cs="Calibri"/>
                <w:color w:val="000000"/>
                <w:sz w:val="20"/>
                <w:szCs w:val="20"/>
                <w:lang w:bidi="he-IL"/>
              </w:rPr>
              <w:t>: Αναγνώριση και διόρθωση ΑΤ (στρατιωτικής, αστυνομικής, πολιτικής) &amp;  Διαβατήριο (Ελληνικό ή Ξένο)</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B792C9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2AFFB8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50B0F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6A1246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EFD8FB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19E2EB2"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19F59E7" w14:textId="4F2B7EAD">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6</w:t>
            </w:r>
            <w:r w:rsidRPr="007C2C05">
              <w:rPr>
                <w:rFonts w:ascii="Calibri" w:hAnsi="Calibri" w:eastAsia="Times New Roman" w:cs="Calibri"/>
                <w:color w:val="000000"/>
                <w:sz w:val="20"/>
                <w:szCs w:val="20"/>
                <w:lang w:bidi="he-IL"/>
              </w:rPr>
              <w:t>: Αναγνώριση είδους πελάτη (</w:t>
            </w:r>
            <w:r w:rsidRPr="007C2C05">
              <w:rPr>
                <w:rFonts w:ascii="Calibri" w:hAnsi="Calibri" w:eastAsia="Times New Roman" w:cs="Calibri"/>
                <w:color w:val="000000"/>
                <w:sz w:val="20"/>
                <w:szCs w:val="20"/>
                <w:lang w:val="en-US" w:bidi="he-IL"/>
              </w:rPr>
              <w:t>customer</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type</w:t>
            </w:r>
            <w:r w:rsidRPr="007C2C05">
              <w:rPr>
                <w:rFonts w:ascii="Calibri" w:hAnsi="Calibri" w:eastAsia="Times New Roman" w:cs="Calibri"/>
                <w:color w:val="000000"/>
                <w:sz w:val="20"/>
                <w:szCs w:val="20"/>
                <w:lang w:bidi="he-IL"/>
              </w:rPr>
              <w:t>):</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9489B3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177F5A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2172CE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E23819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32EB97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17DC66A"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C721ED5" w14:textId="01D2A1D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7</w:t>
            </w:r>
            <w:r w:rsidRPr="007C2C05">
              <w:rPr>
                <w:rFonts w:ascii="Calibri" w:hAnsi="Calibri" w:eastAsia="Times New Roman" w:cs="Calibri"/>
                <w:color w:val="000000"/>
                <w:sz w:val="20"/>
                <w:szCs w:val="20"/>
                <w:lang w:bidi="he-IL"/>
              </w:rPr>
              <w:t>: Αναγνώριση ορθότητας ευρέως χρησιμοποιούμενων ΑΦΜ με βάση τα λεκτικά</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15A5C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68489F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5AD5DF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6FAF31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4D4CA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3607AE45"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1317F31" w14:textId="3A8CFD7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8</w:t>
            </w:r>
            <w:r w:rsidRPr="007C2C05">
              <w:rPr>
                <w:rFonts w:ascii="Calibri" w:hAnsi="Calibri" w:eastAsia="Times New Roman" w:cs="Calibri"/>
                <w:color w:val="000000"/>
                <w:sz w:val="20"/>
                <w:szCs w:val="20"/>
                <w:lang w:bidi="he-IL"/>
              </w:rPr>
              <w:t xml:space="preserve">: Αναγνώριση και απομόνωση εγγραφών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με συγκεκριμένα λεκτικά</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2E9348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478FC0B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0E1A28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B25B2D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049F3B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A1F792E"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FB568A1" w14:textId="7D3658B6">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 xml:space="preserve">ασία </w:t>
            </w:r>
            <w:r w:rsidR="008662B9">
              <w:rPr>
                <w:rFonts w:ascii="Calibri" w:hAnsi="Calibri" w:eastAsia="Times New Roman" w:cs="Calibri"/>
                <w:color w:val="000000"/>
                <w:sz w:val="20"/>
                <w:szCs w:val="20"/>
                <w:lang w:val="en-US" w:bidi="he-IL"/>
              </w:rPr>
              <w:t>9</w:t>
            </w:r>
            <w:r w:rsidRPr="007C2C05">
              <w:rPr>
                <w:rFonts w:ascii="Calibri" w:hAnsi="Calibri" w:eastAsia="Times New Roman" w:cs="Calibri"/>
                <w:color w:val="000000"/>
                <w:sz w:val="20"/>
                <w:szCs w:val="20"/>
                <w:lang w:val="en-US" w:bidi="he-IL"/>
              </w:rPr>
              <w:t xml:space="preserve">: </w:t>
            </w:r>
            <w:proofErr w:type="spellStart"/>
            <w:r w:rsidRPr="007C2C05">
              <w:rPr>
                <w:rFonts w:ascii="Calibri" w:hAnsi="Calibri" w:eastAsia="Times New Roman" w:cs="Calibri"/>
                <w:color w:val="000000"/>
                <w:sz w:val="20"/>
                <w:szCs w:val="20"/>
                <w:lang w:val="en-US" w:bidi="he-IL"/>
              </w:rPr>
              <w:t>Αντικ</w:t>
            </w:r>
            <w:proofErr w:type="spellEnd"/>
            <w:r w:rsidRPr="007C2C05">
              <w:rPr>
                <w:rFonts w:ascii="Calibri" w:hAnsi="Calibri" w:eastAsia="Times New Roman" w:cs="Calibri"/>
                <w:color w:val="000000"/>
                <w:sz w:val="20"/>
                <w:szCs w:val="20"/>
                <w:lang w:val="en-US" w:bidi="he-IL"/>
              </w:rPr>
              <w:t xml:space="preserve">ατάσταση </w:t>
            </w:r>
            <w:proofErr w:type="spellStart"/>
            <w:r w:rsidRPr="007C2C05">
              <w:rPr>
                <w:rFonts w:ascii="Calibri" w:hAnsi="Calibri" w:eastAsia="Times New Roman" w:cs="Calibri"/>
                <w:color w:val="000000"/>
                <w:sz w:val="20"/>
                <w:szCs w:val="20"/>
                <w:lang w:val="en-US" w:bidi="he-IL"/>
              </w:rPr>
              <w:t>κενών</w:t>
            </w:r>
            <w:proofErr w:type="spellEnd"/>
            <w:r w:rsidRPr="007C2C05">
              <w:rPr>
                <w:rFonts w:ascii="Calibri" w:hAnsi="Calibri" w:eastAsia="Times New Roman" w:cs="Calibri"/>
                <w:color w:val="000000"/>
                <w:sz w:val="20"/>
                <w:szCs w:val="20"/>
                <w:lang w:val="en-US" w:bidi="he-IL"/>
              </w:rPr>
              <w:t xml:space="preserve"> Billing Addresses </w:t>
            </w:r>
            <w:proofErr w:type="spellStart"/>
            <w:r w:rsidRPr="007C2C05">
              <w:rPr>
                <w:rFonts w:ascii="Calibri" w:hAnsi="Calibri" w:eastAsia="Times New Roman" w:cs="Calibri"/>
                <w:color w:val="000000"/>
                <w:sz w:val="20"/>
                <w:szCs w:val="20"/>
                <w:lang w:val="en-US" w:bidi="he-IL"/>
              </w:rPr>
              <w:t>με</w:t>
            </w:r>
            <w:proofErr w:type="spellEnd"/>
            <w:r w:rsidRPr="007C2C05">
              <w:rPr>
                <w:rFonts w:ascii="Calibri" w:hAnsi="Calibri" w:eastAsia="Times New Roman" w:cs="Calibri"/>
                <w:color w:val="000000"/>
                <w:sz w:val="20"/>
                <w:szCs w:val="20"/>
                <w:lang w:val="en-US" w:bidi="he-IL"/>
              </w:rPr>
              <w:t xml:space="preserve"> POD Addresses</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D7BC0FA"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FA72485"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A30B2CB"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948039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ABE9CA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5ED2FB48"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478ADC8" w14:textId="4B28DBD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10</w:t>
            </w:r>
            <w:r w:rsidRPr="007C2C05">
              <w:rPr>
                <w:rFonts w:ascii="Calibri" w:hAnsi="Calibri" w:eastAsia="Times New Roman" w:cs="Calibri"/>
                <w:color w:val="000000"/>
                <w:sz w:val="20"/>
                <w:szCs w:val="20"/>
                <w:lang w:bidi="he-IL"/>
              </w:rPr>
              <w:t xml:space="preserve">: Κανονικοποίηση ονομάτων </w:t>
            </w:r>
            <w:r w:rsidRPr="007C2C05">
              <w:rPr>
                <w:rFonts w:ascii="Calibri" w:hAnsi="Calibri" w:eastAsia="Times New Roman" w:cs="Calibri"/>
                <w:color w:val="000000"/>
                <w:sz w:val="20"/>
                <w:szCs w:val="20"/>
                <w:lang w:val="en-US" w:bidi="he-IL"/>
              </w:rPr>
              <w:t>B</w:t>
            </w:r>
            <w:r w:rsidRPr="007C2C05">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val="en-US" w:bidi="he-IL"/>
              </w:rPr>
              <w:t>B</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Company</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Name</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4AFA3D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2DC60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4411C5B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8DBD86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5099AB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AC5D04" w:rsidR="005A3F94" w:rsidTr="005A3F94" w14:paraId="0726D143"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EFED35E" w14:textId="005E59C1">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 xml:space="preserve">ασία </w:t>
            </w:r>
            <w:r w:rsidR="008662B9">
              <w:rPr>
                <w:rFonts w:ascii="Calibri" w:hAnsi="Calibri" w:eastAsia="Times New Roman" w:cs="Calibri"/>
                <w:color w:val="000000"/>
                <w:sz w:val="20"/>
                <w:szCs w:val="20"/>
                <w:lang w:val="en-US" w:bidi="he-IL"/>
              </w:rPr>
              <w:t>11</w:t>
            </w:r>
            <w:r w:rsidRPr="007C2C05">
              <w:rPr>
                <w:rFonts w:ascii="Calibri" w:hAnsi="Calibri" w:eastAsia="Times New Roman" w:cs="Calibri"/>
                <w:color w:val="000000"/>
                <w:sz w:val="20"/>
                <w:szCs w:val="20"/>
                <w:lang w:val="en-US" w:bidi="he-IL"/>
              </w:rPr>
              <w:t xml:space="preserve">: Golden Record Groups </w:t>
            </w:r>
            <w:proofErr w:type="spellStart"/>
            <w:r w:rsidRPr="007C2C05">
              <w:rPr>
                <w:rFonts w:ascii="Calibri" w:hAnsi="Calibri" w:eastAsia="Times New Roman" w:cs="Calibri"/>
                <w:color w:val="000000"/>
                <w:sz w:val="20"/>
                <w:szCs w:val="20"/>
                <w:lang w:val="en-US" w:bidi="he-IL"/>
              </w:rPr>
              <w:t>τύ</w:t>
            </w:r>
            <w:proofErr w:type="spellEnd"/>
            <w:r w:rsidRPr="007C2C05">
              <w:rPr>
                <w:rFonts w:ascii="Calibri" w:hAnsi="Calibri" w:eastAsia="Times New Roman" w:cs="Calibri"/>
                <w:color w:val="000000"/>
                <w:sz w:val="20"/>
                <w:szCs w:val="20"/>
                <w:lang w:val="en-US" w:bidi="he-IL"/>
              </w:rPr>
              <w:t xml:space="preserve">που ΠΟΛΛΑΠΛΩΝ </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0FFB1A9"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C4F8B8B"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32A923BF"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DCD1E78"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116B164"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13AA7D64"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7736B4B4" w14:textId="7CB6D84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Αναγνώριση περιπτώσεων Πολλαπλών με «λάθος καταχωρημένο ΑΦΜ»</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8BF548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F1A91B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953F43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4CBBAD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6CAB48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4F06902" w14:textId="77777777">
        <w:trPr>
          <w:trHeight w:val="7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E9924F2" w14:textId="7B3A3925">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xml:space="preserve">: Δημιουργία πεδίου «Μέθοδος Ομαδοποίησης» ειδικά για την περίπτωση Πολλαπλών ώστε να διαφοροποιείται η μέθοδος ομαδοποίησης των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σε κάθε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42B138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39A1EE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AA0687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6D4BAA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A098A8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5058E83"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5F912FF" w14:textId="743EB7E5">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4</w:t>
            </w:r>
            <w:r w:rsidRPr="007C2C05">
              <w:rPr>
                <w:rFonts w:ascii="Calibri" w:hAnsi="Calibri" w:eastAsia="Times New Roman" w:cs="Calibri"/>
                <w:color w:val="000000"/>
                <w:sz w:val="20"/>
                <w:szCs w:val="20"/>
                <w:lang w:bidi="he-IL"/>
              </w:rPr>
              <w:t>: ‘</w:t>
            </w:r>
            <w:proofErr w:type="spellStart"/>
            <w:r w:rsidRPr="007C2C05">
              <w:rPr>
                <w:rFonts w:ascii="Calibri" w:hAnsi="Calibri" w:eastAsia="Times New Roman" w:cs="Calibri"/>
                <w:color w:val="000000"/>
                <w:sz w:val="20"/>
                <w:szCs w:val="20"/>
                <w:lang w:bidi="he-IL"/>
              </w:rPr>
              <w:t>Ενταξη</w:t>
            </w:r>
            <w:proofErr w:type="spellEnd"/>
            <w:r w:rsidRPr="007C2C05">
              <w:rPr>
                <w:rFonts w:ascii="Calibri" w:hAnsi="Calibri" w:eastAsia="Times New Roman" w:cs="Calibri"/>
                <w:color w:val="000000"/>
                <w:sz w:val="20"/>
                <w:szCs w:val="20"/>
                <w:lang w:bidi="he-IL"/>
              </w:rPr>
              <w:t xml:space="preserve"> στην διαδικασία </w:t>
            </w:r>
            <w:r w:rsidRPr="007C2C05">
              <w:rPr>
                <w:rFonts w:ascii="Calibri" w:hAnsi="Calibri" w:eastAsia="Times New Roman" w:cs="Calibri"/>
                <w:color w:val="000000"/>
                <w:sz w:val="20"/>
                <w:szCs w:val="20"/>
                <w:lang w:val="en-US" w:bidi="he-IL"/>
              </w:rPr>
              <w:t>matching</w:t>
            </w:r>
            <w:r w:rsidRPr="007C2C05">
              <w:rPr>
                <w:rFonts w:ascii="Calibri" w:hAnsi="Calibri" w:eastAsia="Times New Roman" w:cs="Calibri"/>
                <w:color w:val="000000"/>
                <w:sz w:val="20"/>
                <w:szCs w:val="20"/>
                <w:lang w:bidi="he-IL"/>
              </w:rPr>
              <w:t xml:space="preserve"> για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Analysis</w:t>
            </w:r>
            <w:r w:rsidRPr="007C2C05">
              <w:rPr>
                <w:rFonts w:ascii="Calibri" w:hAnsi="Calibri" w:eastAsia="Times New Roman" w:cs="Calibri"/>
                <w:color w:val="000000"/>
                <w:sz w:val="20"/>
                <w:szCs w:val="20"/>
                <w:lang w:bidi="he-IL"/>
              </w:rPr>
              <w:t xml:space="preserve"> πεδίων σχετικών με </w:t>
            </w:r>
            <w:proofErr w:type="spellStart"/>
            <w:r w:rsidRPr="007C2C05">
              <w:rPr>
                <w:rFonts w:ascii="Calibri" w:hAnsi="Calibri" w:eastAsia="Times New Roman" w:cs="Calibri"/>
                <w:color w:val="000000"/>
                <w:sz w:val="20"/>
                <w:szCs w:val="20"/>
                <w:lang w:val="en-US" w:bidi="he-IL"/>
              </w:rPr>
              <w:t>Ebill</w:t>
            </w:r>
            <w:proofErr w:type="spellEnd"/>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F5A8CF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FDFA34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187745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4872B7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709C13E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E762EF8"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138EDC4" w14:textId="1DC7A3B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5</w:t>
            </w:r>
            <w:r w:rsidRPr="007C2C05">
              <w:rPr>
                <w:rFonts w:ascii="Calibri" w:hAnsi="Calibri" w:eastAsia="Times New Roman" w:cs="Calibri"/>
                <w:color w:val="000000"/>
                <w:sz w:val="20"/>
                <w:szCs w:val="20"/>
                <w:lang w:bidi="he-IL"/>
              </w:rPr>
              <w:t>: ‘</w:t>
            </w:r>
            <w:proofErr w:type="spellStart"/>
            <w:r w:rsidRPr="007C2C05">
              <w:rPr>
                <w:rFonts w:ascii="Calibri" w:hAnsi="Calibri" w:eastAsia="Times New Roman" w:cs="Calibri"/>
                <w:color w:val="000000"/>
                <w:sz w:val="20"/>
                <w:szCs w:val="20"/>
                <w:lang w:bidi="he-IL"/>
              </w:rPr>
              <w:t>Ενταξη</w:t>
            </w:r>
            <w:proofErr w:type="spellEnd"/>
            <w:r w:rsidRPr="007C2C05">
              <w:rPr>
                <w:rFonts w:ascii="Calibri" w:hAnsi="Calibri" w:eastAsia="Times New Roman" w:cs="Calibri"/>
                <w:color w:val="000000"/>
                <w:sz w:val="20"/>
                <w:szCs w:val="20"/>
                <w:lang w:bidi="he-IL"/>
              </w:rPr>
              <w:t xml:space="preserve"> πεδίων σχετικών με Ταυτότητες, Διαβατήρια &amp; </w:t>
            </w:r>
            <w:r w:rsidRPr="007C2C05">
              <w:rPr>
                <w:rFonts w:ascii="Calibri" w:hAnsi="Calibri" w:eastAsia="Times New Roman" w:cs="Calibri"/>
                <w:color w:val="000000"/>
                <w:sz w:val="20"/>
                <w:szCs w:val="20"/>
                <w:lang w:val="en-US" w:bidi="he-IL"/>
              </w:rPr>
              <w:t>E</w:t>
            </w:r>
            <w:r w:rsidRPr="007C2C05">
              <w:rPr>
                <w:rFonts w:ascii="Calibri" w:hAnsi="Calibri" w:eastAsia="Times New Roman" w:cs="Calibri"/>
                <w:color w:val="000000"/>
                <w:sz w:val="20"/>
                <w:szCs w:val="20"/>
                <w:lang w:bidi="he-IL"/>
              </w:rPr>
              <w:t>-</w:t>
            </w:r>
            <w:r w:rsidRPr="007C2C05">
              <w:rPr>
                <w:rFonts w:ascii="Calibri" w:hAnsi="Calibri" w:eastAsia="Times New Roman" w:cs="Calibri"/>
                <w:color w:val="000000"/>
                <w:sz w:val="20"/>
                <w:szCs w:val="20"/>
                <w:lang w:val="en-US" w:bidi="he-IL"/>
              </w:rPr>
              <w:t>bill</w:t>
            </w:r>
            <w:r w:rsidRPr="007C2C05">
              <w:rPr>
                <w:rFonts w:ascii="Calibri" w:hAnsi="Calibri" w:eastAsia="Times New Roman" w:cs="Calibri"/>
                <w:color w:val="000000"/>
                <w:sz w:val="20"/>
                <w:szCs w:val="20"/>
                <w:lang w:bidi="he-IL"/>
              </w:rPr>
              <w:t xml:space="preserve"> στα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 </w:t>
            </w:r>
            <w:r w:rsidRPr="007C2C05">
              <w:rPr>
                <w:rFonts w:ascii="Calibri" w:hAnsi="Calibri" w:eastAsia="Times New Roman" w:cs="Calibri"/>
                <w:color w:val="000000"/>
                <w:sz w:val="20"/>
                <w:szCs w:val="20"/>
                <w:lang w:val="en-US" w:bidi="he-IL"/>
              </w:rPr>
              <w:t>level</w:t>
            </w:r>
            <w:r w:rsidRPr="007C2C05">
              <w:rPr>
                <w:rFonts w:ascii="Calibri" w:hAnsi="Calibri" w:eastAsia="Times New Roman" w:cs="Calibri"/>
                <w:color w:val="000000"/>
                <w:sz w:val="20"/>
                <w:szCs w:val="20"/>
                <w:lang w:bidi="he-IL"/>
              </w:rPr>
              <w:t xml:space="preserve"> πεδία</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006383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9A68E4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5AD623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079E57D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09D786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5FB82CA0"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46F4CD44" w14:textId="4DD3F96D">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6</w:t>
            </w:r>
            <w:r w:rsidRPr="007C2C05">
              <w:rPr>
                <w:rFonts w:ascii="Calibri" w:hAnsi="Calibri" w:eastAsia="Times New Roman" w:cs="Calibri"/>
                <w:color w:val="000000"/>
                <w:sz w:val="20"/>
                <w:szCs w:val="20"/>
                <w:lang w:bidi="he-IL"/>
              </w:rPr>
              <w:t xml:space="preserve">: Δημιουργία κοινής μεθοδολογίας συμπλήρωσης πεδίων επιπέδου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από τα υφιστάμενα πεδία επιπέδου </w:t>
            </w:r>
            <w:r w:rsidRPr="007C2C05">
              <w:rPr>
                <w:rFonts w:ascii="Calibri" w:hAnsi="Calibri" w:eastAsia="Times New Roman" w:cs="Calibri"/>
                <w:color w:val="000000"/>
                <w:sz w:val="20"/>
                <w:szCs w:val="20"/>
                <w:lang w:val="en-US" w:bidi="he-IL"/>
              </w:rPr>
              <w:t>CA</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873763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08A94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F63D37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3B4A13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399E07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29CB0051"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794D6DC" w14:textId="2E33E8FC">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7</w:t>
            </w:r>
            <w:r w:rsidRPr="007C2C05">
              <w:rPr>
                <w:rFonts w:ascii="Calibri" w:hAnsi="Calibri" w:eastAsia="Times New Roman" w:cs="Calibri"/>
                <w:color w:val="000000"/>
                <w:sz w:val="20"/>
                <w:szCs w:val="20"/>
                <w:lang w:bidi="he-IL"/>
              </w:rPr>
              <w:t xml:space="preserve">: Δημιουργία </w:t>
            </w:r>
            <w:r w:rsidRPr="007C2C05">
              <w:rPr>
                <w:rFonts w:ascii="Calibri" w:hAnsi="Calibri" w:eastAsia="Times New Roman" w:cs="Calibri"/>
                <w:color w:val="000000"/>
                <w:sz w:val="20"/>
                <w:szCs w:val="20"/>
                <w:lang w:val="en-US" w:bidi="he-IL"/>
              </w:rPr>
              <w:t>GR</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Customer</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Type</w:t>
            </w:r>
            <w:r w:rsidRPr="007C2C05">
              <w:rPr>
                <w:rFonts w:ascii="Calibri" w:hAnsi="Calibri" w:eastAsia="Times New Roman" w:cs="Calibri"/>
                <w:color w:val="000000"/>
                <w:sz w:val="20"/>
                <w:szCs w:val="20"/>
                <w:lang w:bidi="he-IL"/>
              </w:rPr>
              <w:t xml:space="preserve"> που θα αφορά το είδος πελάτη του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και όχι του </w:t>
            </w:r>
            <w:r w:rsidRPr="007C2C05">
              <w:rPr>
                <w:rFonts w:ascii="Calibri" w:hAnsi="Calibri" w:eastAsia="Times New Roman" w:cs="Calibri"/>
                <w:color w:val="000000"/>
                <w:sz w:val="20"/>
                <w:szCs w:val="20"/>
                <w:lang w:val="en-US" w:bidi="he-IL"/>
              </w:rPr>
              <w:t>CA</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4037C8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4CC3EB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A90161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4ABDE4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07BEC1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AC5D04" w:rsidR="005A3F94" w:rsidTr="005A3F94" w14:paraId="0CE73D42"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6BD7E0DD" w14:textId="30827C63">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1</w:t>
            </w:r>
            <w:r w:rsidR="008662B9">
              <w:rPr>
                <w:rFonts w:ascii="Calibri" w:hAnsi="Calibri" w:eastAsia="Times New Roman" w:cs="Calibri"/>
                <w:color w:val="000000"/>
                <w:sz w:val="20"/>
                <w:szCs w:val="20"/>
                <w:lang w:val="en-US" w:bidi="he-IL"/>
              </w:rPr>
              <w:t>8</w:t>
            </w:r>
            <w:r w:rsidRPr="007C2C05">
              <w:rPr>
                <w:rFonts w:ascii="Calibri" w:hAnsi="Calibri" w:eastAsia="Times New Roman" w:cs="Calibri"/>
                <w:color w:val="000000"/>
                <w:sz w:val="20"/>
                <w:szCs w:val="20"/>
                <w:lang w:val="en-US" w:bidi="he-IL"/>
              </w:rPr>
              <w:t xml:space="preserve">: </w:t>
            </w:r>
            <w:proofErr w:type="spellStart"/>
            <w:r w:rsidRPr="007C2C05">
              <w:rPr>
                <w:rFonts w:ascii="Calibri" w:hAnsi="Calibri" w:eastAsia="Times New Roman" w:cs="Calibri"/>
                <w:color w:val="000000"/>
                <w:sz w:val="20"/>
                <w:szCs w:val="20"/>
                <w:lang w:val="en-US" w:bidi="he-IL"/>
              </w:rPr>
              <w:t>Υλο</w:t>
            </w:r>
            <w:proofErr w:type="spellEnd"/>
            <w:r w:rsidRPr="007C2C05">
              <w:rPr>
                <w:rFonts w:ascii="Calibri" w:hAnsi="Calibri" w:eastAsia="Times New Roman" w:cs="Calibri"/>
                <w:color w:val="000000"/>
                <w:sz w:val="20"/>
                <w:szCs w:val="20"/>
                <w:lang w:val="en-US" w:bidi="he-IL"/>
              </w:rPr>
              <w:t>ποίηση Extra post-processing requirements</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3DA7C6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FE2D6C6"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C5670F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B38006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E745F5D"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6403EA26" w14:textId="77777777">
        <w:trPr>
          <w:trHeight w:val="37"/>
        </w:trPr>
        <w:tc>
          <w:tcPr>
            <w:tcW w:w="6798" w:type="dxa"/>
            <w:tcBorders>
              <w:top w:val="nil"/>
              <w:left w:val="single" w:color="auto" w:sz="4" w:space="0"/>
              <w:bottom w:val="single" w:color="auto" w:sz="4" w:space="0"/>
              <w:right w:val="single" w:color="auto" w:sz="4" w:space="0"/>
            </w:tcBorders>
            <w:shd w:val="clear" w:color="000000" w:fill="FFC000"/>
            <w:hideMark/>
          </w:tcPr>
          <w:p w:rsidRPr="007C2C05" w:rsidR="005A3F94" w:rsidP="0031067D" w:rsidRDefault="005A3F94" w14:paraId="1E25D223" w14:textId="00CBF8A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9</w:t>
            </w:r>
            <w:r w:rsidRPr="007C2C05">
              <w:rPr>
                <w:rFonts w:ascii="Calibri" w:hAnsi="Calibri" w:eastAsia="Times New Roman" w:cs="Calibri"/>
                <w:color w:val="000000"/>
                <w:sz w:val="20"/>
                <w:szCs w:val="20"/>
                <w:lang w:bidi="he-IL"/>
              </w:rPr>
              <w:t xml:space="preserve">: Υποστήριξη για τις ανάγκες μεταφόρτωσης των δεδομένων στην νέα </w:t>
            </w:r>
            <w:r w:rsidRPr="007C2C05">
              <w:rPr>
                <w:rFonts w:ascii="Calibri" w:hAnsi="Calibri" w:eastAsia="Times New Roman" w:cs="Calibri"/>
                <w:color w:val="000000"/>
                <w:sz w:val="20"/>
                <w:szCs w:val="20"/>
                <w:lang w:val="en-US" w:bidi="he-IL"/>
              </w:rPr>
              <w:t>CRM</w:t>
            </w:r>
            <w:r w:rsidRPr="007C2C05">
              <w:rPr>
                <w:rFonts w:ascii="Calibri" w:hAnsi="Calibri" w:eastAsia="Times New Roman" w:cs="Calibri"/>
                <w:color w:val="000000"/>
                <w:sz w:val="20"/>
                <w:szCs w:val="20"/>
                <w:lang w:bidi="he-IL"/>
              </w:rPr>
              <w:t xml:space="preserve"> πλατφόρμα</w:t>
            </w:r>
          </w:p>
        </w:tc>
        <w:tc>
          <w:tcPr>
            <w:tcW w:w="4204" w:type="dxa"/>
            <w:gridSpan w:val="5"/>
            <w:tcBorders>
              <w:top w:val="single" w:color="auto" w:sz="4" w:space="0"/>
              <w:left w:val="nil"/>
              <w:bottom w:val="single" w:color="auto" w:sz="4" w:space="0"/>
              <w:right w:val="single" w:color="auto" w:sz="4" w:space="0"/>
            </w:tcBorders>
            <w:shd w:val="clear" w:color="000000" w:fill="FFC000"/>
            <w:noWrap/>
            <w:vAlign w:val="center"/>
            <w:hideMark/>
          </w:tcPr>
          <w:p w:rsidRPr="007C2C05" w:rsidR="005A3F94" w:rsidP="0031067D" w:rsidRDefault="005A3F94" w14:paraId="562C3D48" w14:textId="40999F6B">
            <w:pPr>
              <w:spacing w:after="0" w:line="240" w:lineRule="auto"/>
              <w:jc w:val="center"/>
              <w:rPr>
                <w:rFonts w:ascii="Calibri" w:hAnsi="Calibri" w:eastAsia="Times New Roman" w:cs="Calibri"/>
                <w:color w:val="000000"/>
                <w:lang w:val="en-US" w:bidi="he-IL"/>
              </w:rPr>
            </w:pPr>
            <w:r w:rsidRPr="007C2C05">
              <w:rPr>
                <w:rFonts w:ascii="Calibri" w:hAnsi="Calibri" w:eastAsia="Times New Roman" w:cs="Calibri"/>
                <w:color w:val="000000"/>
                <w:lang w:val="en-US" w:bidi="he-IL"/>
              </w:rPr>
              <w:t>AD HOC REQUEST</w:t>
            </w:r>
          </w:p>
        </w:tc>
      </w:tr>
      <w:tr w:rsidRPr="007C2C05" w:rsidR="005A3F94" w:rsidTr="005A3F94" w14:paraId="452EE108"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53A8DB9" w14:textId="438030D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20</w:t>
            </w:r>
            <w:r w:rsidRPr="007C2C05">
              <w:rPr>
                <w:rFonts w:ascii="Calibri" w:hAnsi="Calibri" w:eastAsia="Times New Roman" w:cs="Calibri"/>
                <w:color w:val="000000"/>
                <w:sz w:val="20"/>
                <w:szCs w:val="20"/>
                <w:lang w:bidi="he-IL"/>
              </w:rPr>
              <w:t xml:space="preserve">: Παροχή </w:t>
            </w:r>
            <w:r w:rsidRPr="007C2C05">
              <w:rPr>
                <w:rFonts w:ascii="Calibri" w:hAnsi="Calibri" w:eastAsia="Times New Roman" w:cs="Calibri"/>
                <w:color w:val="000000"/>
                <w:sz w:val="20"/>
                <w:szCs w:val="20"/>
                <w:lang w:val="en-US" w:bidi="he-IL"/>
              </w:rPr>
              <w:t>score</w:t>
            </w:r>
            <w:r w:rsidRPr="007C2C05">
              <w:rPr>
                <w:rFonts w:ascii="Calibri" w:hAnsi="Calibri" w:eastAsia="Times New Roman" w:cs="Calibri"/>
                <w:color w:val="000000"/>
                <w:sz w:val="20"/>
                <w:szCs w:val="20"/>
                <w:lang w:bidi="he-IL"/>
              </w:rPr>
              <w:t xml:space="preserve"> ομοιότητας εγγραφών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που έχουν ομαδοποιηθεί στο ίδιο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σε κοινή κλίμακα αξιολόγησης</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25BA47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0C1FE5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D46380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9E02CC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822912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2ACA7A4"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27BC9AC" w14:textId="5BB30051">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21</w:t>
            </w:r>
            <w:r w:rsidRPr="007C2C05">
              <w:rPr>
                <w:rFonts w:ascii="Calibri" w:hAnsi="Calibri" w:eastAsia="Times New Roman" w:cs="Calibri"/>
                <w:color w:val="000000"/>
                <w:sz w:val="20"/>
                <w:szCs w:val="20"/>
                <w:lang w:bidi="he-IL"/>
              </w:rPr>
              <w:t xml:space="preserve">: Βελτίωση Ομαδοποίησης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και με βάση τεχνικές διαδικασίες </w:t>
            </w:r>
            <w:r w:rsidRPr="007C2C05">
              <w:rPr>
                <w:rFonts w:ascii="Calibri" w:hAnsi="Calibri" w:eastAsia="Times New Roman" w:cs="Calibri"/>
                <w:color w:val="000000"/>
                <w:sz w:val="20"/>
                <w:szCs w:val="20"/>
                <w:lang w:val="en-US" w:bidi="he-IL"/>
              </w:rPr>
              <w:t>fuzzy</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matching</w:t>
            </w:r>
            <w:r w:rsidRPr="007C2C05">
              <w:rPr>
                <w:rFonts w:ascii="Calibri" w:hAnsi="Calibri" w:eastAsia="Times New Roman" w:cs="Calibri"/>
                <w:color w:val="000000"/>
                <w:sz w:val="20"/>
                <w:szCs w:val="20"/>
                <w:lang w:bidi="he-IL"/>
              </w:rPr>
              <w:t xml:space="preserve"> λεκτικών πεδίων  </w:t>
            </w:r>
            <w:r w:rsidRPr="007C2C05">
              <w:rPr>
                <w:rFonts w:ascii="Calibri" w:hAnsi="Calibri" w:eastAsia="Times New Roman" w:cs="Calibri"/>
                <w:color w:val="000000"/>
                <w:sz w:val="20"/>
                <w:szCs w:val="20"/>
                <w:lang w:val="en-US" w:bidi="he-IL"/>
              </w:rPr>
              <w:t>CAs</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1F496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F328CF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156142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E4F054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889BBE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A7B5070"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74A80741" w14:textId="51DECD5F">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2</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xml:space="preserve">: Δημιουργία αυτόματου μηχανισμού </w:t>
            </w:r>
            <w:r w:rsidRPr="007C2C05">
              <w:rPr>
                <w:rFonts w:ascii="Calibri" w:hAnsi="Calibri" w:eastAsia="Times New Roman" w:cs="Calibri"/>
                <w:color w:val="000000"/>
                <w:sz w:val="20"/>
                <w:szCs w:val="20"/>
                <w:lang w:val="en-US" w:bidi="he-IL"/>
              </w:rPr>
              <w:t>delta</w:t>
            </w:r>
            <w:r w:rsidRPr="007C2C05">
              <w:rPr>
                <w:rFonts w:ascii="Calibri" w:hAnsi="Calibri" w:eastAsia="Times New Roman" w:cs="Calibri"/>
                <w:color w:val="000000"/>
                <w:sz w:val="20"/>
                <w:szCs w:val="20"/>
                <w:lang w:bidi="he-IL"/>
              </w:rPr>
              <w:t xml:space="preserve"> </w:t>
            </w:r>
            <w:proofErr w:type="spellStart"/>
            <w:r w:rsidRPr="007C2C05">
              <w:rPr>
                <w:rFonts w:ascii="Calibri" w:hAnsi="Calibri" w:eastAsia="Times New Roman" w:cs="Calibri"/>
                <w:color w:val="000000"/>
                <w:sz w:val="20"/>
                <w:szCs w:val="20"/>
                <w:lang w:bidi="he-IL"/>
              </w:rPr>
              <w:t>επικαιροποίησης</w:t>
            </w:r>
            <w:proofErr w:type="spellEnd"/>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D2B502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AEFF0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1796F3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AABED5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0BC049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9F25DED"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7C99323" w14:textId="31E4BCB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2</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xml:space="preserve">: Διατήρηση σταθερού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ID</w:t>
            </w:r>
            <w:r w:rsidRPr="007C2C05">
              <w:rPr>
                <w:rFonts w:ascii="Calibri" w:hAnsi="Calibri" w:eastAsia="Times New Roman" w:cs="Calibri"/>
                <w:color w:val="000000"/>
                <w:sz w:val="20"/>
                <w:szCs w:val="20"/>
                <w:lang w:bidi="he-IL"/>
              </w:rPr>
              <w:t xml:space="preserve"> μεταξύ διαφορετικών </w:t>
            </w:r>
            <w:r w:rsidRPr="007C2C05">
              <w:rPr>
                <w:rFonts w:ascii="Calibri" w:hAnsi="Calibri" w:eastAsia="Times New Roman" w:cs="Calibri"/>
                <w:color w:val="000000"/>
                <w:sz w:val="20"/>
                <w:szCs w:val="20"/>
                <w:lang w:val="en-US" w:bidi="he-IL"/>
              </w:rPr>
              <w:t>runs</w:t>
            </w:r>
            <w:r w:rsidRPr="007C2C05">
              <w:rPr>
                <w:rFonts w:ascii="Calibri" w:hAnsi="Calibri" w:eastAsia="Times New Roman" w:cs="Calibri"/>
                <w:color w:val="000000"/>
                <w:sz w:val="20"/>
                <w:szCs w:val="20"/>
                <w:lang w:bidi="he-IL"/>
              </w:rPr>
              <w:t xml:space="preserve"> του μηχανισμού τακτικής (εβδομαδιαίας) ανανέωσης</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B1E4CE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47913A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3F4EB4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5F2E04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193DE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CB32BF7"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7C2C05" w:rsidR="005A3F94" w:rsidP="0031067D" w:rsidRDefault="005A3F94" w14:paraId="120A3267" w14:textId="3D7A5F66">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2</w:t>
            </w:r>
            <w:r w:rsidR="008662B9">
              <w:rPr>
                <w:rFonts w:ascii="Calibri" w:hAnsi="Calibri" w:eastAsia="Times New Roman" w:cs="Calibri"/>
                <w:color w:val="000000"/>
                <w:sz w:val="20"/>
                <w:szCs w:val="20"/>
                <w:lang w:val="en-US" w:bidi="he-IL"/>
              </w:rPr>
              <w:t>4</w:t>
            </w:r>
            <w:r w:rsidRPr="007C2C05">
              <w:rPr>
                <w:rFonts w:ascii="Calibri" w:hAnsi="Calibri" w:eastAsia="Times New Roman" w:cs="Calibri"/>
                <w:color w:val="000000"/>
                <w:sz w:val="20"/>
                <w:szCs w:val="20"/>
                <w:lang w:val="en-US" w:bidi="he-IL"/>
              </w:rPr>
              <w:t xml:space="preserve">: </w:t>
            </w:r>
            <w:r>
              <w:rPr>
                <w:rFonts w:ascii="Calibri" w:hAnsi="Calibri" w:eastAsia="Times New Roman" w:cs="Calibri"/>
                <w:color w:val="000000"/>
                <w:sz w:val="20"/>
                <w:szCs w:val="20"/>
                <w:lang w:val="en-US" w:bidi="he-IL"/>
              </w:rPr>
              <w:t>Logging System / Cleansing</w:t>
            </w:r>
          </w:p>
        </w:tc>
        <w:tc>
          <w:tcPr>
            <w:tcW w:w="793"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2C3C6313" w14:textId="77777777">
            <w:pPr>
              <w:spacing w:after="0" w:line="240" w:lineRule="auto"/>
              <w:rPr>
                <w:rFonts w:ascii="Calibri" w:hAnsi="Calibri" w:eastAsia="Times New Roman" w:cs="Calibri"/>
                <w:color w:val="000000"/>
                <w:lang w:val="en-US" w:bidi="he-IL"/>
              </w:rPr>
            </w:pPr>
          </w:p>
        </w:tc>
        <w:tc>
          <w:tcPr>
            <w:tcW w:w="686"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23B19896" w14:textId="77777777">
            <w:pPr>
              <w:spacing w:after="0" w:line="240" w:lineRule="auto"/>
              <w:rPr>
                <w:rFonts w:ascii="Calibri" w:hAnsi="Calibri" w:eastAsia="Times New Roman" w:cs="Calibri"/>
                <w:color w:val="000000"/>
                <w:lang w:val="en-US" w:bidi="he-IL"/>
              </w:rPr>
            </w:pPr>
          </w:p>
        </w:tc>
        <w:tc>
          <w:tcPr>
            <w:tcW w:w="792"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6F376D4F" w14:textId="77777777">
            <w:pPr>
              <w:spacing w:after="0" w:line="240" w:lineRule="auto"/>
              <w:rPr>
                <w:rFonts w:ascii="Calibri" w:hAnsi="Calibri" w:eastAsia="Times New Roman" w:cs="Calibri"/>
                <w:color w:val="000000"/>
                <w:lang w:val="en-US" w:bidi="he-IL"/>
              </w:rPr>
            </w:pPr>
          </w:p>
        </w:tc>
        <w:tc>
          <w:tcPr>
            <w:tcW w:w="798" w:type="dxa"/>
            <w:tcBorders>
              <w:top w:val="nil"/>
              <w:left w:val="nil"/>
              <w:bottom w:val="single" w:color="auto" w:sz="4" w:space="0"/>
              <w:right w:val="single" w:color="auto" w:sz="4" w:space="0"/>
            </w:tcBorders>
            <w:shd w:val="clear" w:color="auto" w:fill="B4C6E7" w:themeFill="accent1" w:themeFillTint="66"/>
            <w:noWrap/>
            <w:vAlign w:val="bottom"/>
          </w:tcPr>
          <w:p w:rsidRPr="007C2C05" w:rsidR="005A3F94" w:rsidP="0031067D" w:rsidRDefault="005A3F94" w14:paraId="3C696018" w14:textId="77777777">
            <w:pPr>
              <w:spacing w:after="0" w:line="240" w:lineRule="auto"/>
              <w:rPr>
                <w:rFonts w:ascii="Calibri" w:hAnsi="Calibri" w:eastAsia="Times New Roman" w:cs="Calibri"/>
                <w:color w:val="000000"/>
                <w:lang w:val="en-US" w:bidi="he-IL"/>
              </w:rPr>
            </w:pPr>
          </w:p>
        </w:tc>
        <w:tc>
          <w:tcPr>
            <w:tcW w:w="1135" w:type="dxa"/>
            <w:tcBorders>
              <w:top w:val="nil"/>
              <w:left w:val="nil"/>
              <w:bottom w:val="single" w:color="auto" w:sz="4" w:space="0"/>
              <w:right w:val="single" w:color="auto" w:sz="4" w:space="0"/>
            </w:tcBorders>
            <w:shd w:val="clear" w:color="auto" w:fill="B4C6E7" w:themeFill="accent1" w:themeFillTint="66"/>
            <w:noWrap/>
            <w:vAlign w:val="bottom"/>
          </w:tcPr>
          <w:p w:rsidRPr="007C2C05" w:rsidR="005A3F94" w:rsidP="0031067D" w:rsidRDefault="005A3F94" w14:paraId="31983DE1" w14:textId="77777777">
            <w:pPr>
              <w:spacing w:after="0" w:line="240" w:lineRule="auto"/>
              <w:rPr>
                <w:rFonts w:ascii="Calibri" w:hAnsi="Calibri" w:eastAsia="Times New Roman" w:cs="Calibri"/>
                <w:color w:val="000000"/>
                <w:lang w:val="en-US" w:bidi="he-IL"/>
              </w:rPr>
            </w:pPr>
          </w:p>
        </w:tc>
      </w:tr>
      <w:tr w:rsidRPr="007C2C05" w:rsidR="005A3F94" w:rsidTr="005A3F94" w14:paraId="10E795FF"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0AA8C88" w14:textId="2051CC5D">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2</w:t>
            </w:r>
            <w:r w:rsidR="008662B9">
              <w:rPr>
                <w:rFonts w:ascii="Calibri" w:hAnsi="Calibri" w:eastAsia="Times New Roman" w:cs="Calibri"/>
                <w:color w:val="000000"/>
                <w:sz w:val="20"/>
                <w:szCs w:val="20"/>
                <w:lang w:val="en-US" w:bidi="he-IL"/>
              </w:rPr>
              <w:t>5</w:t>
            </w:r>
            <w:r w:rsidRPr="007C2C05">
              <w:rPr>
                <w:rFonts w:ascii="Calibri" w:hAnsi="Calibri" w:eastAsia="Times New Roman" w:cs="Calibri"/>
                <w:color w:val="000000"/>
                <w:sz w:val="20"/>
                <w:szCs w:val="20"/>
                <w:lang w:val="en-US" w:bidi="he-IL"/>
              </w:rPr>
              <w:t>: Admin / Documentation</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9DE1A3F"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8A19862"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A5FDBF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A86700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28428C4"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bl>
    <w:p w:rsidR="00B03621" w:rsidP="00B03621" w:rsidRDefault="00B03621" w14:paraId="1A5D62E8" w14:textId="77777777">
      <w:pPr>
        <w:pStyle w:val="Heading2"/>
        <w:spacing w:line="360" w:lineRule="auto"/>
        <w:rPr>
          <w:rFonts w:asciiTheme="minorHAnsi" w:hAnsiTheme="minorHAnsi" w:cstheme="minorHAnsi"/>
          <w:b/>
          <w:bCs/>
          <w:color w:val="auto"/>
          <w:lang w:val="el-GR"/>
        </w:rPr>
      </w:pPr>
    </w:p>
    <w:p w:rsidR="00B03621" w:rsidP="00B03621" w:rsidRDefault="00B03621" w14:paraId="1F720977" w14:textId="41C0BE9D">
      <w:pPr>
        <w:pStyle w:val="Heading2"/>
        <w:numPr>
          <w:ilvl w:val="0"/>
          <w:numId w:val="1"/>
        </w:numPr>
        <w:tabs>
          <w:tab w:val="clear" w:pos="0"/>
          <w:tab w:val="num" w:pos="284"/>
        </w:tabs>
        <w:spacing w:line="360" w:lineRule="auto"/>
        <w:ind w:left="0" w:firstLine="0"/>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ΟΙΚΟΝΟΜΙΚΗ ΠΡΟΣΦΟΡΑ</w:t>
      </w:r>
    </w:p>
    <w:p w:rsidR="00B03621" w:rsidP="00B03621" w:rsidRDefault="00B03621" w14:paraId="74E1EC0D" w14:textId="77777777">
      <w:pPr>
        <w:spacing w:line="360" w:lineRule="auto"/>
        <w:jc w:val="both"/>
        <w:rPr>
          <w:rFonts w:cstheme="minorHAnsi"/>
        </w:rPr>
      </w:pPr>
      <w:r w:rsidRPr="002E52E5">
        <w:rPr>
          <w:rFonts w:cstheme="minorHAnsi"/>
        </w:rPr>
        <w:t xml:space="preserve">Πάγια πολιτική καθορισμού των αμοιβών </w:t>
      </w:r>
      <w:r>
        <w:rPr>
          <w:rFonts w:cstheme="minorHAnsi"/>
        </w:rPr>
        <w:t xml:space="preserve">της </w:t>
      </w:r>
      <w:proofErr w:type="spellStart"/>
      <w:r>
        <w:rPr>
          <w:rFonts w:cstheme="minorHAnsi"/>
          <w:lang w:val="en-US"/>
        </w:rPr>
        <w:t>Wemetrix</w:t>
      </w:r>
      <w:proofErr w:type="spellEnd"/>
      <w:r w:rsidRPr="002E52E5">
        <w:rPr>
          <w:rFonts w:cstheme="minorHAnsi"/>
        </w:rPr>
        <w:t xml:space="preserve"> για τις παρεχόμενες υπηρεσίες </w:t>
      </w:r>
      <w:r>
        <w:rPr>
          <w:rFonts w:cstheme="minorHAnsi"/>
        </w:rPr>
        <w:t xml:space="preserve">της και </w:t>
      </w:r>
      <w:r w:rsidRPr="002E52E5">
        <w:rPr>
          <w:rFonts w:cstheme="minorHAnsi"/>
        </w:rPr>
        <w:t>την ολοκλήρωση των παραδοτέων είναι το κόστος των αδειών χρήσης των τεχνολογικών λύσεων τις οποίες χρησιμοποίει για λογαριασμό τ</w:t>
      </w:r>
      <w:r>
        <w:rPr>
          <w:rFonts w:cstheme="minorHAnsi"/>
        </w:rPr>
        <w:t xml:space="preserve">ων πελατών της, ο </w:t>
      </w:r>
      <w:r w:rsidRPr="002E52E5">
        <w:rPr>
          <w:rFonts w:cstheme="minorHAnsi"/>
        </w:rPr>
        <w:t xml:space="preserve">χρόνος απασχόλησης όλων των βαθμίδων εμπειρίας των στελεχών </w:t>
      </w:r>
      <w:r>
        <w:rPr>
          <w:rFonts w:cstheme="minorHAnsi"/>
        </w:rPr>
        <w:t>της και η πολυπλοκότητα του έργου που αναλαμβάνει.</w:t>
      </w:r>
    </w:p>
    <w:p w:rsidR="00B03621" w:rsidP="00B03621" w:rsidRDefault="00B03621" w14:paraId="1A29960D" w14:textId="5A2A0432">
      <w:pPr>
        <w:spacing w:line="360" w:lineRule="auto"/>
        <w:jc w:val="both"/>
        <w:rPr>
          <w:rFonts w:cstheme="minorHAnsi"/>
        </w:rPr>
      </w:pPr>
      <w:r>
        <w:rPr>
          <w:rFonts w:cstheme="minorHAnsi"/>
        </w:rPr>
        <w:t>Για τους σκοπούς της παρούσας προσφοράς, η αμοιβή</w:t>
      </w:r>
      <w:r w:rsidRPr="00964D64" w:rsidR="00964D64">
        <w:rPr>
          <w:rFonts w:cstheme="minorHAnsi"/>
        </w:rPr>
        <w:t xml:space="preserve"> </w:t>
      </w:r>
      <w:r w:rsidR="00964D64">
        <w:rPr>
          <w:rFonts w:cstheme="minorHAnsi"/>
        </w:rPr>
        <w:t>μας θα ανέλθει στα € 2</w:t>
      </w:r>
      <w:r w:rsidR="00AC5D04">
        <w:rPr>
          <w:rFonts w:cstheme="minorHAnsi"/>
        </w:rPr>
        <w:t>48</w:t>
      </w:r>
      <w:r w:rsidR="00964D64">
        <w:rPr>
          <w:rFonts w:cstheme="minorHAnsi"/>
        </w:rPr>
        <w:t xml:space="preserve">.000 (διακόσιες </w:t>
      </w:r>
      <w:r w:rsidR="00AC5D04">
        <w:rPr>
          <w:rFonts w:cstheme="minorHAnsi"/>
        </w:rPr>
        <w:t xml:space="preserve">σαράντα οκτώ </w:t>
      </w:r>
      <w:r w:rsidR="00964D64">
        <w:rPr>
          <w:rFonts w:cstheme="minorHAnsi"/>
        </w:rPr>
        <w:t xml:space="preserve">χιλιάδες ευρώ) πλέον του αναλογούντος ΦΠΑ. </w:t>
      </w:r>
    </w:p>
    <w:p w:rsidR="00E11F17" w:rsidP="00B03621" w:rsidRDefault="00E11F17" w14:paraId="21784465" w14:textId="12874FE2">
      <w:pPr>
        <w:spacing w:line="360" w:lineRule="auto"/>
        <w:jc w:val="both"/>
        <w:rPr>
          <w:rFonts w:cstheme="minorHAnsi"/>
        </w:rPr>
      </w:pPr>
      <w:r>
        <w:rPr>
          <w:rFonts w:cstheme="minorHAnsi"/>
          <w:lang w:val="en-US"/>
        </w:rPr>
        <w:t>H</w:t>
      </w:r>
      <w:r w:rsidRPr="00E11F17">
        <w:rPr>
          <w:rFonts w:cstheme="minorHAnsi"/>
        </w:rPr>
        <w:t xml:space="preserve"> </w:t>
      </w:r>
      <w:r>
        <w:rPr>
          <w:rFonts w:cstheme="minorHAnsi"/>
        </w:rPr>
        <w:t>καταβολή του ποσού προτείνεται να πραγματοποιηθεί ως εξής:</w:t>
      </w:r>
    </w:p>
    <w:p w:rsidR="00E11F17" w:rsidP="00B03621" w:rsidRDefault="00E11F17" w14:paraId="46016080" w14:textId="76F7B1DC">
      <w:pPr>
        <w:spacing w:line="360" w:lineRule="auto"/>
        <w:jc w:val="both"/>
        <w:rPr>
          <w:rFonts w:cstheme="minorHAnsi"/>
        </w:rPr>
      </w:pPr>
      <w:r>
        <w:rPr>
          <w:rFonts w:cstheme="minorHAnsi"/>
        </w:rPr>
        <w:t>30%, ήτοι ποσό € 7</w:t>
      </w:r>
      <w:r w:rsidR="00AC5D04">
        <w:rPr>
          <w:rFonts w:cstheme="minorHAnsi"/>
        </w:rPr>
        <w:t>4</w:t>
      </w:r>
      <w:r>
        <w:rPr>
          <w:rFonts w:cstheme="minorHAnsi"/>
        </w:rPr>
        <w:t>.</w:t>
      </w:r>
      <w:r w:rsidR="00AC5D04">
        <w:rPr>
          <w:rFonts w:cstheme="minorHAnsi"/>
        </w:rPr>
        <w:t>400</w:t>
      </w:r>
      <w:r>
        <w:rPr>
          <w:rFonts w:cstheme="minorHAnsi"/>
        </w:rPr>
        <w:t xml:space="preserve"> (εβδομήντα </w:t>
      </w:r>
      <w:r w:rsidR="00AC5D04">
        <w:rPr>
          <w:rFonts w:cstheme="minorHAnsi"/>
        </w:rPr>
        <w:t xml:space="preserve">τέσσερις </w:t>
      </w:r>
      <w:r>
        <w:rPr>
          <w:rFonts w:cstheme="minorHAnsi"/>
        </w:rPr>
        <w:t xml:space="preserve">χιλιάδες </w:t>
      </w:r>
      <w:r w:rsidR="00AC5D04">
        <w:rPr>
          <w:rFonts w:cstheme="minorHAnsi"/>
        </w:rPr>
        <w:t xml:space="preserve">τετρακόσια </w:t>
      </w:r>
      <w:r>
        <w:rPr>
          <w:rFonts w:cstheme="minorHAnsi"/>
        </w:rPr>
        <w:t>ευρώ) πλέον ΦΠΑ με την αποδοχή της προσφοράς μας και την ανάθεση της υλοποίησης</w:t>
      </w:r>
    </w:p>
    <w:p w:rsidR="00486A62" w:rsidP="006854D5" w:rsidRDefault="00E11F17" w14:paraId="793F653B" w14:textId="5AC7669B">
      <w:pPr>
        <w:spacing w:line="360" w:lineRule="auto"/>
        <w:jc w:val="both"/>
      </w:pPr>
      <w:r>
        <w:rPr>
          <w:rFonts w:cstheme="minorHAnsi"/>
        </w:rPr>
        <w:t>70%, ήτοι ποσό € 1</w:t>
      </w:r>
      <w:r w:rsidR="00AC5D04">
        <w:rPr>
          <w:rFonts w:cstheme="minorHAnsi"/>
        </w:rPr>
        <w:t>73</w:t>
      </w:r>
      <w:r>
        <w:rPr>
          <w:rFonts w:cstheme="minorHAnsi"/>
        </w:rPr>
        <w:t>.</w:t>
      </w:r>
      <w:r w:rsidR="00AC5D04">
        <w:rPr>
          <w:rFonts w:cstheme="minorHAnsi"/>
        </w:rPr>
        <w:t>600</w:t>
      </w:r>
      <w:r>
        <w:rPr>
          <w:rFonts w:cstheme="minorHAnsi"/>
        </w:rPr>
        <w:t xml:space="preserve"> (εκατό ε</w:t>
      </w:r>
      <w:r w:rsidR="00AC5D04">
        <w:rPr>
          <w:rFonts w:cstheme="minorHAnsi"/>
        </w:rPr>
        <w:t xml:space="preserve">βδομήντα τρείς </w:t>
      </w:r>
      <w:r>
        <w:rPr>
          <w:rFonts w:cstheme="minorHAnsi"/>
        </w:rPr>
        <w:t xml:space="preserve">χιλιάδες </w:t>
      </w:r>
      <w:r w:rsidR="00AC5D04">
        <w:rPr>
          <w:rFonts w:cstheme="minorHAnsi"/>
        </w:rPr>
        <w:t>εξακόσια</w:t>
      </w:r>
      <w:r>
        <w:rPr>
          <w:rFonts w:cstheme="minorHAnsi"/>
        </w:rPr>
        <w:t xml:space="preserve"> ευρώ) πλέον ΦΠΑ με την ολοκλήρωση όλων των παραδοτέων και την αποδοχή τους από τα αρμόδια στελέχη της ΔΕΗ.</w:t>
      </w:r>
    </w:p>
    <w:sectPr w:rsidR="00486A62" w:rsidSect="00B03621">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276"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082F" w:rsidP="00221A1B" w:rsidRDefault="002C082F" w14:paraId="6CA721A7" w14:textId="77777777">
      <w:pPr>
        <w:spacing w:after="0" w:line="240" w:lineRule="auto"/>
      </w:pPr>
      <w:r>
        <w:separator/>
      </w:r>
    </w:p>
  </w:endnote>
  <w:endnote w:type="continuationSeparator" w:id="0">
    <w:p w:rsidR="002C082F" w:rsidP="00221A1B" w:rsidRDefault="002C082F" w14:paraId="6BEEB0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01070C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31CCF4D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3B8C28E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082F" w:rsidP="00221A1B" w:rsidRDefault="002C082F" w14:paraId="1A927A96" w14:textId="77777777">
      <w:pPr>
        <w:spacing w:after="0" w:line="240" w:lineRule="auto"/>
      </w:pPr>
      <w:r>
        <w:separator/>
      </w:r>
    </w:p>
  </w:footnote>
  <w:footnote w:type="continuationSeparator" w:id="0">
    <w:p w:rsidR="002C082F" w:rsidP="00221A1B" w:rsidRDefault="002C082F" w14:paraId="375377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5EFC0B85" w14:textId="77777777">
    <w:pPr>
      <w:pStyle w:val="Header"/>
    </w:pPr>
    <w:r>
      <w:rPr>
        <w:noProof/>
      </w:rPr>
      <w:pict w14:anchorId="2B54FF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1" style="position:absolute;margin-left:0;margin-top:0;width:624.95pt;height:883.95pt;z-index:-251657216;mso-position-horizontal:center;mso-position-horizontal-relative:margin;mso-position-vertical:center;mso-position-vertical-relative:margin" o:spid="_x0000_s1032" o:allowincell="f" type="#_x0000_t75">
          <v:imagedata o:title="wemetrix-Letterhead_A4"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316CD2AB" w14:textId="77777777">
    <w:pPr>
      <w:pStyle w:val="Header"/>
    </w:pPr>
    <w:r>
      <w:rPr>
        <w:noProof/>
      </w:rPr>
      <w:pict w14:anchorId="76E1400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2" style="position:absolute;margin-left:0;margin-top:0;width:624.95pt;height:883.95pt;z-index:-251656192;mso-position-horizontal:center;mso-position-horizontal-relative:margin;mso-position-vertical:center;mso-position-vertical-relative:margin" o:spid="_x0000_s1033" o:allowincell="f" type="#_x0000_t75">
          <v:imagedata o:title="wemetrix-Letterhead_A4"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41F37EC1" w14:textId="77777777">
    <w:pPr>
      <w:pStyle w:val="Header"/>
    </w:pPr>
    <w:r>
      <w:rPr>
        <w:noProof/>
      </w:rPr>
      <w:pict w14:anchorId="3A621E8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0" style="position:absolute;margin-left:0;margin-top:0;width:624.95pt;height:883.95pt;z-index:-251658240;mso-position-horizontal:center;mso-position-horizontal-relative:margin;mso-position-vertical:center;mso-position-vertical-relative:margin" o:spid="_x0000_s1031" o:allowincell="f" type="#_x0000_t75">
          <v:imagedata o:title="wemetrix-Letterhead_A4" r:id="rId1"/>
          <w10:wrap anchorx="margin" anchory="margin"/>
        </v:shape>
      </w:pict>
    </w:r>
  </w:p>
</w:hdr>
</file>

<file path=word/intelligence2.xml><?xml version="1.0" encoding="utf-8"?>
<int2:intelligence xmlns:int2="http://schemas.microsoft.com/office/intelligence/2020/intelligence">
  <int2:observations>
    <int2:textHash int2:hashCode="JfOO+rkBwy6wQm" int2:id="qra1Ea6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6693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DE2997"/>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1" w15:restartNumberingAfterBreak="0">
    <w:nsid w:val="0E6D0F17"/>
    <w:multiLevelType w:val="multilevel"/>
    <w:tmpl w:val="4A62F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9E3CCA"/>
    <w:multiLevelType w:val="hybridMultilevel"/>
    <w:tmpl w:val="C4AA4D9A"/>
    <w:lvl w:ilvl="0" w:tplc="0408001B">
      <w:start w:val="1"/>
      <w:numFmt w:val="lowerRoman"/>
      <w:lvlText w:val="%1."/>
      <w:lvlJc w:val="right"/>
      <w:pPr>
        <w:ind w:left="768" w:hanging="360"/>
      </w:pPr>
    </w:lvl>
    <w:lvl w:ilvl="1" w:tplc="04080019">
      <w:start w:val="1"/>
      <w:numFmt w:val="lowerLetter"/>
      <w:lvlText w:val="%2."/>
      <w:lvlJc w:val="left"/>
      <w:pPr>
        <w:ind w:left="1488" w:hanging="360"/>
      </w:pPr>
    </w:lvl>
    <w:lvl w:ilvl="2" w:tplc="0408001B">
      <w:start w:val="1"/>
      <w:numFmt w:val="lowerRoman"/>
      <w:lvlText w:val="%3."/>
      <w:lvlJc w:val="right"/>
      <w:pPr>
        <w:ind w:left="2208" w:hanging="180"/>
      </w:pPr>
    </w:lvl>
    <w:lvl w:ilvl="3" w:tplc="0408000F">
      <w:start w:val="1"/>
      <w:numFmt w:val="decimal"/>
      <w:lvlText w:val="%4."/>
      <w:lvlJc w:val="left"/>
      <w:pPr>
        <w:ind w:left="2928" w:hanging="360"/>
      </w:pPr>
    </w:lvl>
    <w:lvl w:ilvl="4" w:tplc="04080019">
      <w:start w:val="1"/>
      <w:numFmt w:val="lowerLetter"/>
      <w:lvlText w:val="%5."/>
      <w:lvlJc w:val="left"/>
      <w:pPr>
        <w:ind w:left="3648" w:hanging="360"/>
      </w:pPr>
    </w:lvl>
    <w:lvl w:ilvl="5" w:tplc="0408001B">
      <w:start w:val="1"/>
      <w:numFmt w:val="lowerRoman"/>
      <w:lvlText w:val="%6."/>
      <w:lvlJc w:val="right"/>
      <w:pPr>
        <w:ind w:left="4368" w:hanging="180"/>
      </w:pPr>
    </w:lvl>
    <w:lvl w:ilvl="6" w:tplc="0408000F">
      <w:start w:val="1"/>
      <w:numFmt w:val="decimal"/>
      <w:lvlText w:val="%7."/>
      <w:lvlJc w:val="left"/>
      <w:pPr>
        <w:ind w:left="5088" w:hanging="360"/>
      </w:pPr>
    </w:lvl>
    <w:lvl w:ilvl="7" w:tplc="04080019">
      <w:start w:val="1"/>
      <w:numFmt w:val="lowerLetter"/>
      <w:lvlText w:val="%8."/>
      <w:lvlJc w:val="left"/>
      <w:pPr>
        <w:ind w:left="5808" w:hanging="360"/>
      </w:pPr>
    </w:lvl>
    <w:lvl w:ilvl="8" w:tplc="0408001B">
      <w:start w:val="1"/>
      <w:numFmt w:val="lowerRoman"/>
      <w:lvlText w:val="%9."/>
      <w:lvlJc w:val="right"/>
      <w:pPr>
        <w:ind w:left="6528" w:hanging="180"/>
      </w:pPr>
    </w:lvl>
  </w:abstractNum>
  <w:abstractNum w:abstractNumId="3" w15:restartNumberingAfterBreak="0">
    <w:nsid w:val="19C020C0"/>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A0D1B9A"/>
    <w:multiLevelType w:val="hybridMultilevel"/>
    <w:tmpl w:val="3C3C17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7B0123"/>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6" w15:restartNumberingAfterBreak="0">
    <w:nsid w:val="2485471C"/>
    <w:multiLevelType w:val="hybridMultilevel"/>
    <w:tmpl w:val="65C826E0"/>
    <w:lvl w:ilvl="0" w:tplc="0408000B">
      <w:start w:val="1"/>
      <w:numFmt w:val="bullet"/>
      <w:lvlText w:val=""/>
      <w:lvlJc w:val="left"/>
      <w:pPr>
        <w:ind w:left="720" w:hanging="360"/>
      </w:pPr>
      <w:rPr>
        <w:rFonts w:hint="default" w:ascii="Wingdings" w:hAnsi="Wingdings"/>
      </w:rPr>
    </w:lvl>
    <w:lvl w:ilvl="1" w:tplc="04080003">
      <w:start w:val="1"/>
      <w:numFmt w:val="bullet"/>
      <w:lvlText w:val="o"/>
      <w:lvlJc w:val="left"/>
      <w:pPr>
        <w:ind w:left="1440" w:hanging="360"/>
      </w:pPr>
      <w:rPr>
        <w:rFonts w:hint="default" w:ascii="Courier New" w:hAnsi="Courier New" w:cs="Courier New"/>
      </w:rPr>
    </w:lvl>
    <w:lvl w:ilvl="2" w:tplc="04080005">
      <w:start w:val="1"/>
      <w:numFmt w:val="bullet"/>
      <w:lvlText w:val=""/>
      <w:lvlJc w:val="left"/>
      <w:pPr>
        <w:ind w:left="2160" w:hanging="360"/>
      </w:pPr>
      <w:rPr>
        <w:rFonts w:hint="default" w:ascii="Wingdings" w:hAnsi="Wingdings"/>
      </w:rPr>
    </w:lvl>
    <w:lvl w:ilvl="3" w:tplc="04080001">
      <w:start w:val="1"/>
      <w:numFmt w:val="bullet"/>
      <w:lvlText w:val=""/>
      <w:lvlJc w:val="left"/>
      <w:pPr>
        <w:ind w:left="2880" w:hanging="360"/>
      </w:pPr>
      <w:rPr>
        <w:rFonts w:hint="default" w:ascii="Symbol" w:hAnsi="Symbol"/>
      </w:rPr>
    </w:lvl>
    <w:lvl w:ilvl="4" w:tplc="04080003">
      <w:start w:val="1"/>
      <w:numFmt w:val="bullet"/>
      <w:lvlText w:val="o"/>
      <w:lvlJc w:val="left"/>
      <w:pPr>
        <w:ind w:left="3600" w:hanging="360"/>
      </w:pPr>
      <w:rPr>
        <w:rFonts w:hint="default" w:ascii="Courier New" w:hAnsi="Courier New" w:cs="Courier New"/>
      </w:rPr>
    </w:lvl>
    <w:lvl w:ilvl="5" w:tplc="04080005">
      <w:start w:val="1"/>
      <w:numFmt w:val="bullet"/>
      <w:lvlText w:val=""/>
      <w:lvlJc w:val="left"/>
      <w:pPr>
        <w:ind w:left="4320" w:hanging="360"/>
      </w:pPr>
      <w:rPr>
        <w:rFonts w:hint="default" w:ascii="Wingdings" w:hAnsi="Wingdings"/>
      </w:rPr>
    </w:lvl>
    <w:lvl w:ilvl="6" w:tplc="04080001">
      <w:start w:val="1"/>
      <w:numFmt w:val="bullet"/>
      <w:lvlText w:val=""/>
      <w:lvlJc w:val="left"/>
      <w:pPr>
        <w:ind w:left="5040" w:hanging="360"/>
      </w:pPr>
      <w:rPr>
        <w:rFonts w:hint="default" w:ascii="Symbol" w:hAnsi="Symbol"/>
      </w:rPr>
    </w:lvl>
    <w:lvl w:ilvl="7" w:tplc="04080003">
      <w:start w:val="1"/>
      <w:numFmt w:val="bullet"/>
      <w:lvlText w:val="o"/>
      <w:lvlJc w:val="left"/>
      <w:pPr>
        <w:ind w:left="5760" w:hanging="360"/>
      </w:pPr>
      <w:rPr>
        <w:rFonts w:hint="default" w:ascii="Courier New" w:hAnsi="Courier New" w:cs="Courier New"/>
      </w:rPr>
    </w:lvl>
    <w:lvl w:ilvl="8" w:tplc="04080005">
      <w:start w:val="1"/>
      <w:numFmt w:val="bullet"/>
      <w:lvlText w:val=""/>
      <w:lvlJc w:val="left"/>
      <w:pPr>
        <w:ind w:left="6480" w:hanging="360"/>
      </w:pPr>
      <w:rPr>
        <w:rFonts w:hint="default" w:ascii="Wingdings" w:hAnsi="Wingdings"/>
      </w:rPr>
    </w:lvl>
  </w:abstractNum>
  <w:abstractNum w:abstractNumId="7" w15:restartNumberingAfterBreak="0">
    <w:nsid w:val="39E3707E"/>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BE224A9"/>
    <w:multiLevelType w:val="hybridMultilevel"/>
    <w:tmpl w:val="FFFFFFFF"/>
    <w:lvl w:ilvl="0" w:tplc="4FD4DD66">
      <w:start w:val="1"/>
      <w:numFmt w:val="bullet"/>
      <w:lvlText w:val=""/>
      <w:lvlJc w:val="left"/>
      <w:pPr>
        <w:ind w:left="720" w:hanging="360"/>
      </w:pPr>
      <w:rPr>
        <w:rFonts w:hint="default" w:ascii="Symbol" w:hAnsi="Symbol"/>
      </w:rPr>
    </w:lvl>
    <w:lvl w:ilvl="1" w:tplc="2190E466">
      <w:start w:val="1"/>
      <w:numFmt w:val="bullet"/>
      <w:lvlText w:val="o"/>
      <w:lvlJc w:val="left"/>
      <w:pPr>
        <w:ind w:left="1440" w:hanging="360"/>
      </w:pPr>
      <w:rPr>
        <w:rFonts w:hint="default" w:ascii="Courier New" w:hAnsi="Courier New"/>
      </w:rPr>
    </w:lvl>
    <w:lvl w:ilvl="2" w:tplc="DCEE1EB8">
      <w:start w:val="1"/>
      <w:numFmt w:val="bullet"/>
      <w:lvlText w:val=""/>
      <w:lvlJc w:val="left"/>
      <w:pPr>
        <w:ind w:left="2160" w:hanging="360"/>
      </w:pPr>
      <w:rPr>
        <w:rFonts w:hint="default" w:ascii="Wingdings" w:hAnsi="Wingdings"/>
      </w:rPr>
    </w:lvl>
    <w:lvl w:ilvl="3" w:tplc="D2721B98">
      <w:start w:val="1"/>
      <w:numFmt w:val="bullet"/>
      <w:lvlText w:val=""/>
      <w:lvlJc w:val="left"/>
      <w:pPr>
        <w:ind w:left="2880" w:hanging="360"/>
      </w:pPr>
      <w:rPr>
        <w:rFonts w:hint="default" w:ascii="Symbol" w:hAnsi="Symbol"/>
      </w:rPr>
    </w:lvl>
    <w:lvl w:ilvl="4" w:tplc="000645F2">
      <w:start w:val="1"/>
      <w:numFmt w:val="bullet"/>
      <w:lvlText w:val="o"/>
      <w:lvlJc w:val="left"/>
      <w:pPr>
        <w:ind w:left="3600" w:hanging="360"/>
      </w:pPr>
      <w:rPr>
        <w:rFonts w:hint="default" w:ascii="Courier New" w:hAnsi="Courier New"/>
      </w:rPr>
    </w:lvl>
    <w:lvl w:ilvl="5" w:tplc="C78240E8">
      <w:start w:val="1"/>
      <w:numFmt w:val="bullet"/>
      <w:lvlText w:val=""/>
      <w:lvlJc w:val="left"/>
      <w:pPr>
        <w:ind w:left="4320" w:hanging="360"/>
      </w:pPr>
      <w:rPr>
        <w:rFonts w:hint="default" w:ascii="Wingdings" w:hAnsi="Wingdings"/>
      </w:rPr>
    </w:lvl>
    <w:lvl w:ilvl="6" w:tplc="99B08A84">
      <w:start w:val="1"/>
      <w:numFmt w:val="bullet"/>
      <w:lvlText w:val=""/>
      <w:lvlJc w:val="left"/>
      <w:pPr>
        <w:ind w:left="5040" w:hanging="360"/>
      </w:pPr>
      <w:rPr>
        <w:rFonts w:hint="default" w:ascii="Symbol" w:hAnsi="Symbol"/>
      </w:rPr>
    </w:lvl>
    <w:lvl w:ilvl="7" w:tplc="8D3A8174">
      <w:start w:val="1"/>
      <w:numFmt w:val="bullet"/>
      <w:lvlText w:val="o"/>
      <w:lvlJc w:val="left"/>
      <w:pPr>
        <w:ind w:left="5760" w:hanging="360"/>
      </w:pPr>
      <w:rPr>
        <w:rFonts w:hint="default" w:ascii="Courier New" w:hAnsi="Courier New"/>
      </w:rPr>
    </w:lvl>
    <w:lvl w:ilvl="8" w:tplc="E79CDD8C">
      <w:start w:val="1"/>
      <w:numFmt w:val="bullet"/>
      <w:lvlText w:val=""/>
      <w:lvlJc w:val="left"/>
      <w:pPr>
        <w:ind w:left="6480" w:hanging="360"/>
      </w:pPr>
      <w:rPr>
        <w:rFonts w:hint="default" w:ascii="Wingdings" w:hAnsi="Wingdings"/>
      </w:rPr>
    </w:lvl>
  </w:abstractNum>
  <w:abstractNum w:abstractNumId="9" w15:restartNumberingAfterBreak="0">
    <w:nsid w:val="3F0436DA"/>
    <w:multiLevelType w:val="hybridMultilevel"/>
    <w:tmpl w:val="957647CE"/>
    <w:lvl w:ilvl="0" w:tplc="9A4E2CD0">
      <w:numFmt w:val="bullet"/>
      <w:lvlText w:val="-"/>
      <w:lvlJc w:val="left"/>
      <w:pPr>
        <w:ind w:left="720" w:hanging="360"/>
      </w:pPr>
      <w:rPr>
        <w:rFonts w:hint="default" w:ascii="Calibri" w:hAnsi="Calibri" w:cs="Calibri" w:eastAsiaTheme="minorHAnsi"/>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0" w15:restartNumberingAfterBreak="0">
    <w:nsid w:val="3FAE3BCD"/>
    <w:multiLevelType w:val="hybridMultilevel"/>
    <w:tmpl w:val="F13C0A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7AE6A00"/>
    <w:multiLevelType w:val="hybridMultilevel"/>
    <w:tmpl w:val="8C80B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434FBE"/>
    <w:multiLevelType w:val="hybridMultilevel"/>
    <w:tmpl w:val="CE82C7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841223"/>
    <w:multiLevelType w:val="hybridMultilevel"/>
    <w:tmpl w:val="F1803E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DAA7D04"/>
    <w:multiLevelType w:val="hybridMultilevel"/>
    <w:tmpl w:val="9EEC4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0355F0"/>
    <w:multiLevelType w:val="hybridMultilevel"/>
    <w:tmpl w:val="BC92BBA4"/>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76DE7827"/>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9">
    <w:abstractNumId w:val="17"/>
  </w:num>
  <w:num w:numId="1" w16cid:durableId="949118592">
    <w:abstractNumId w:val="1"/>
  </w:num>
  <w:num w:numId="2" w16cid:durableId="2124573334">
    <w:abstractNumId w:val="16"/>
  </w:num>
  <w:num w:numId="3" w16cid:durableId="1137919638">
    <w:abstractNumId w:val="9"/>
  </w:num>
  <w:num w:numId="4" w16cid:durableId="738791038">
    <w:abstractNumId w:val="3"/>
  </w:num>
  <w:num w:numId="5" w16cid:durableId="1015888151">
    <w:abstractNumId w:val="6"/>
  </w:num>
  <w:num w:numId="6" w16cid:durableId="95181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7160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2279560">
    <w:abstractNumId w:val="5"/>
  </w:num>
  <w:num w:numId="9" w16cid:durableId="1564875714">
    <w:abstractNumId w:val="7"/>
  </w:num>
  <w:num w:numId="10" w16cid:durableId="703139588">
    <w:abstractNumId w:val="2"/>
  </w:num>
  <w:num w:numId="11" w16cid:durableId="978221239">
    <w:abstractNumId w:val="11"/>
  </w:num>
  <w:num w:numId="12" w16cid:durableId="1200120888">
    <w:abstractNumId w:val="15"/>
  </w:num>
  <w:num w:numId="13" w16cid:durableId="379326508">
    <w:abstractNumId w:val="14"/>
  </w:num>
  <w:num w:numId="14" w16cid:durableId="389693545">
    <w:abstractNumId w:val="8"/>
  </w:num>
  <w:num w:numId="15" w16cid:durableId="826870828">
    <w:abstractNumId w:val="4"/>
  </w:num>
  <w:num w:numId="16" w16cid:durableId="891580693">
    <w:abstractNumId w:val="10"/>
  </w:num>
  <w:num w:numId="17" w16cid:durableId="279383983">
    <w:abstractNumId w:val="13"/>
  </w:num>
  <w:num w:numId="18" w16cid:durableId="1641769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trackRevisions w:val="false"/>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21"/>
    <w:rsid w:val="00011202"/>
    <w:rsid w:val="000A0029"/>
    <w:rsid w:val="000A53FA"/>
    <w:rsid w:val="000F0537"/>
    <w:rsid w:val="00157BEA"/>
    <w:rsid w:val="00175EEC"/>
    <w:rsid w:val="00221A1B"/>
    <w:rsid w:val="002902DE"/>
    <w:rsid w:val="002C082F"/>
    <w:rsid w:val="002D2B5A"/>
    <w:rsid w:val="003617D6"/>
    <w:rsid w:val="00486A62"/>
    <w:rsid w:val="004A623E"/>
    <w:rsid w:val="005240F3"/>
    <w:rsid w:val="00582E1B"/>
    <w:rsid w:val="005A3F94"/>
    <w:rsid w:val="00600974"/>
    <w:rsid w:val="0060788E"/>
    <w:rsid w:val="00612FBF"/>
    <w:rsid w:val="00660E95"/>
    <w:rsid w:val="006854D5"/>
    <w:rsid w:val="006B409A"/>
    <w:rsid w:val="006E5812"/>
    <w:rsid w:val="00787770"/>
    <w:rsid w:val="007C773A"/>
    <w:rsid w:val="007F2E41"/>
    <w:rsid w:val="008623AD"/>
    <w:rsid w:val="008662B9"/>
    <w:rsid w:val="00891D0E"/>
    <w:rsid w:val="00964D64"/>
    <w:rsid w:val="00977497"/>
    <w:rsid w:val="0097783A"/>
    <w:rsid w:val="00A61286"/>
    <w:rsid w:val="00A63615"/>
    <w:rsid w:val="00A762D0"/>
    <w:rsid w:val="00AC5D04"/>
    <w:rsid w:val="00AE0865"/>
    <w:rsid w:val="00B03621"/>
    <w:rsid w:val="00B25D32"/>
    <w:rsid w:val="00B3330B"/>
    <w:rsid w:val="00C96DF8"/>
    <w:rsid w:val="00DA72C8"/>
    <w:rsid w:val="00E11F17"/>
    <w:rsid w:val="00EA14E5"/>
    <w:rsid w:val="00F2166B"/>
    <w:rsid w:val="00FC30B0"/>
    <w:rsid w:val="00FD127D"/>
    <w:rsid w:val="00FF14ED"/>
    <w:rsid w:val="0511B62D"/>
    <w:rsid w:val="08A54B2C"/>
    <w:rsid w:val="08F951E3"/>
    <w:rsid w:val="0DCCC306"/>
    <w:rsid w:val="0F689367"/>
    <w:rsid w:val="205951C7"/>
    <w:rsid w:val="20EB4884"/>
    <w:rsid w:val="22E0F795"/>
    <w:rsid w:val="2590A3B2"/>
    <w:rsid w:val="272C7413"/>
    <w:rsid w:val="53714CA9"/>
    <w:rsid w:val="5CA7CF8B"/>
    <w:rsid w:val="70D02EAD"/>
    <w:rsid w:val="7BAC23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D5B0A"/>
  <w15:chartTrackingRefBased/>
  <w15:docId w15:val="{A4B44952-782F-48E2-9B86-3B358116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621"/>
    <w:rPr>
      <w:lang w:val="el-GR"/>
    </w:rPr>
  </w:style>
  <w:style w:type="paragraph" w:styleId="Heading1">
    <w:name w:val="heading 1"/>
    <w:basedOn w:val="Normal"/>
    <w:next w:val="Normal"/>
    <w:link w:val="Heading1Char"/>
    <w:uiPriority w:val="9"/>
    <w:qFormat/>
    <w:rsid w:val="00B03621"/>
    <w:pPr>
      <w:keepNext/>
      <w:keepLines/>
      <w:suppressAutoHyphens/>
      <w:spacing w:before="240" w:after="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03621"/>
    <w:pPr>
      <w:keepNext/>
      <w:keepLines/>
      <w:suppressAutoHyphens/>
      <w:spacing w:before="40" w:after="0"/>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1A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1A1B"/>
  </w:style>
  <w:style w:type="character" w:styleId="Heading1Char" w:customStyle="1">
    <w:name w:val="Heading 1 Char"/>
    <w:basedOn w:val="DefaultParagraphFont"/>
    <w:link w:val="Heading1"/>
    <w:uiPriority w:val="9"/>
    <w:qFormat/>
    <w:rsid w:val="00B03621"/>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qFormat/>
    <w:rsid w:val="00B03621"/>
    <w:rPr>
      <w:rFonts w:asciiTheme="majorHAnsi" w:hAnsiTheme="majorHAnsi" w:eastAsiaTheme="majorEastAsia" w:cstheme="majorBidi"/>
      <w:color w:val="2F5496" w:themeColor="accent1" w:themeShade="BF"/>
      <w:sz w:val="26"/>
      <w:szCs w:val="26"/>
      <w:lang w:val="en-US"/>
    </w:rPr>
  </w:style>
  <w:style w:type="paragraph" w:styleId="ListParagraph">
    <w:name w:val="List Paragraph"/>
    <w:aliases w:val="Kommentar,Bullet List,FooterText,numbered,Paragraphe de liste1,lp1,Diligence Check,Bullet2,Bullet21,bl1,Bullet22,Bullet23,Bullet211,Bullet24,Bullet25,Bullet26,Bullet27,bl11,Bullet212,Bullet28,bl12,Bullet213,Bullet29,bl13,Bullet214,列出段落"/>
    <w:basedOn w:val="Normal"/>
    <w:link w:val="ListParagraphChar"/>
    <w:uiPriority w:val="1"/>
    <w:qFormat/>
    <w:rsid w:val="00B03621"/>
    <w:pPr>
      <w:suppressAutoHyphens/>
      <w:spacing w:after="0" w:line="240" w:lineRule="auto"/>
      <w:ind w:left="720"/>
    </w:pPr>
    <w:rPr>
      <w:rFonts w:ascii="Calibri" w:hAnsi="Calibri" w:cs="Calibri"/>
      <w:lang w:val="en-US"/>
    </w:rPr>
  </w:style>
  <w:style w:type="character" w:styleId="CommentReference">
    <w:name w:val="annotation reference"/>
    <w:basedOn w:val="DefaultParagraphFont"/>
    <w:uiPriority w:val="99"/>
    <w:semiHidden/>
    <w:unhideWhenUsed/>
    <w:qFormat/>
    <w:rsid w:val="00B03621"/>
    <w:rPr>
      <w:sz w:val="16"/>
      <w:szCs w:val="16"/>
    </w:rPr>
  </w:style>
  <w:style w:type="character" w:styleId="CommentTextChar" w:customStyle="1">
    <w:name w:val="Comment Text Char"/>
    <w:basedOn w:val="DefaultParagraphFont"/>
    <w:link w:val="CommentText"/>
    <w:uiPriority w:val="99"/>
    <w:qFormat/>
    <w:rsid w:val="00B03621"/>
    <w:rPr>
      <w:sz w:val="20"/>
      <w:szCs w:val="20"/>
    </w:rPr>
  </w:style>
  <w:style w:type="paragraph" w:styleId="CommentText">
    <w:name w:val="annotation text"/>
    <w:basedOn w:val="Normal"/>
    <w:link w:val="CommentTextChar"/>
    <w:uiPriority w:val="99"/>
    <w:unhideWhenUsed/>
    <w:qFormat/>
    <w:rsid w:val="00B03621"/>
    <w:pPr>
      <w:suppressAutoHyphens/>
      <w:spacing w:line="240" w:lineRule="auto"/>
    </w:pPr>
    <w:rPr>
      <w:sz w:val="20"/>
      <w:szCs w:val="20"/>
      <w:lang w:val="en-GB"/>
    </w:rPr>
  </w:style>
  <w:style w:type="character" w:styleId="CommentTextChar1" w:customStyle="1">
    <w:name w:val="Comment Text Char1"/>
    <w:basedOn w:val="DefaultParagraphFont"/>
    <w:uiPriority w:val="99"/>
    <w:semiHidden/>
    <w:rsid w:val="00B03621"/>
    <w:rPr>
      <w:sz w:val="20"/>
      <w:szCs w:val="20"/>
      <w:lang w:val="el-GR"/>
    </w:rPr>
  </w:style>
  <w:style w:type="character" w:styleId="Char1" w:customStyle="1">
    <w:name w:val="Κείμενο σχολίου Char1"/>
    <w:basedOn w:val="DefaultParagraphFont"/>
    <w:uiPriority w:val="99"/>
    <w:semiHidden/>
    <w:rsid w:val="00B03621"/>
    <w:rPr>
      <w:sz w:val="20"/>
      <w:szCs w:val="20"/>
    </w:rPr>
  </w:style>
  <w:style w:type="character" w:styleId="ListParagraphChar" w:customStyle="1">
    <w:name w:val="List Paragraph Char"/>
    <w:aliases w:val="Kommentar Char,Bullet List Char,FooterText Char,numbered Char,Paragraphe de liste1 Char,lp1 Char,Diligence Check Char,Bullet2 Char,Bullet21 Char,bl1 Char,Bullet22 Char,Bullet23 Char,Bullet211 Char,Bullet24 Char,Bullet25 Char"/>
    <w:basedOn w:val="DefaultParagraphFont"/>
    <w:link w:val="ListParagraph"/>
    <w:uiPriority w:val="1"/>
    <w:qFormat/>
    <w:rsid w:val="00B03621"/>
    <w:rPr>
      <w:rFonts w:ascii="Calibri" w:hAnsi="Calibri" w:cs="Calibri"/>
      <w:lang w:val="en-US"/>
    </w:rPr>
  </w:style>
  <w:style w:type="table" w:styleId="TableGrid">
    <w:name w:val="Table Grid"/>
    <w:basedOn w:val="TableNormal"/>
    <w:uiPriority w:val="39"/>
    <w:rsid w:val="00B03621"/>
    <w:pPr>
      <w:spacing w:after="0" w:line="240" w:lineRule="auto"/>
    </w:pPr>
    <w:rPr>
      <w:lang w:val="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B03621"/>
    <w:pPr>
      <w:widowControl w:val="0"/>
      <w:autoSpaceDE w:val="0"/>
      <w:autoSpaceDN w:val="0"/>
      <w:spacing w:after="0" w:line="240" w:lineRule="auto"/>
    </w:pPr>
    <w:rPr>
      <w:rFonts w:ascii="Arial MT" w:hAnsi="Arial MT" w:eastAsia="Arial MT" w:cs="Arial MT"/>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2.jpg" Id="R9db3df31dd324269" /><Relationship Type="http://schemas.microsoft.com/office/2020/10/relationships/intelligence" Target="intelligence2.xml" Id="R4e31a592db2e497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agiotis\Documents\Custom%20Office%20Templates\wemetrix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D7F978-31AC-4916-8342-5186AED8BEBA}"/>
</file>

<file path=customXml/itemProps2.xml><?xml version="1.0" encoding="utf-8"?>
<ds:datastoreItem xmlns:ds="http://schemas.openxmlformats.org/officeDocument/2006/customXml" ds:itemID="{B22A34A8-CA81-4722-8DD9-F56D8B2B88B7}">
  <ds:schemaRefs>
    <ds:schemaRef ds:uri="http://schemas.microsoft.com/sharepoint/v3/contenttype/forms"/>
  </ds:schemaRefs>
</ds:datastoreItem>
</file>

<file path=customXml/itemProps3.xml><?xml version="1.0" encoding="utf-8"?>
<ds:datastoreItem xmlns:ds="http://schemas.openxmlformats.org/officeDocument/2006/customXml" ds:itemID="{1CE3BB11-1DB0-4B58-9696-8B67FBD52471}">
  <ds:schemaRefs>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429baf9d-5a87-41c3-a347-788479f698bc"/>
    <ds:schemaRef ds:uri="http://schemas.microsoft.com/office/2006/documentManagement/types"/>
    <ds:schemaRef ds:uri="9c020adf-0080-46c8-9422-35521b71736b"/>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wemetrix_letter</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dc:creator>
  <cp:keywords/>
  <dc:description/>
  <cp:lastModifiedBy>Fotis Stathopoulos</cp:lastModifiedBy>
  <cp:revision>3</cp:revision>
  <cp:lastPrinted>2022-11-08T11:01:00Z</cp:lastPrinted>
  <dcterms:created xsi:type="dcterms:W3CDTF">2023-05-04T13:27:00Z</dcterms:created>
  <dcterms:modified xsi:type="dcterms:W3CDTF">2023-05-24T14:34:12Z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