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F6114" w14:textId="77777777" w:rsidR="001E66F4" w:rsidRPr="001E66F4" w:rsidRDefault="001E66F4" w:rsidP="001E66F4">
      <w:pPr>
        <w:numPr>
          <w:ilvl w:val="0"/>
          <w:numId w:val="2"/>
        </w:numPr>
      </w:pPr>
      <w:r w:rsidRPr="001E66F4">
        <w:t>Федеральный закон от 24 июля 1998 г. N 124-ФЗ "Об основных гарантиях прав ребенка в Российской Федерации",</w:t>
      </w:r>
    </w:p>
    <w:p w14:paraId="304C21B8" w14:textId="77777777" w:rsidR="001E66F4" w:rsidRPr="001E66F4" w:rsidRDefault="001E66F4" w:rsidP="001E66F4">
      <w:pPr>
        <w:numPr>
          <w:ilvl w:val="0"/>
          <w:numId w:val="2"/>
        </w:numPr>
      </w:pPr>
      <w:r w:rsidRPr="001E66F4">
        <w:t>Федеральный закон от 24 июня 1999 г. N 120-ФЗ "Об основах системы профилактики безнадзорности и правонарушений несовершеннолетних",</w:t>
      </w:r>
    </w:p>
    <w:p w14:paraId="73B66795" w14:textId="77777777" w:rsidR="001E66F4" w:rsidRPr="001E66F4" w:rsidRDefault="001E66F4" w:rsidP="001E66F4">
      <w:pPr>
        <w:numPr>
          <w:ilvl w:val="0"/>
          <w:numId w:val="2"/>
        </w:numPr>
      </w:pPr>
      <w:r w:rsidRPr="001E66F4">
        <w:t>Федеральный закон от 21 декабря 1996 г. N 159-ФЗ "О дополнительных гарантиях по социальной поддержке детей-сирот и детей, оставшихся без попечения родителей",</w:t>
      </w:r>
    </w:p>
    <w:p w14:paraId="37B0B3DE" w14:textId="77777777" w:rsidR="001E66F4" w:rsidRPr="001E66F4" w:rsidRDefault="001E66F4" w:rsidP="001E66F4">
      <w:pPr>
        <w:numPr>
          <w:ilvl w:val="0"/>
          <w:numId w:val="2"/>
        </w:numPr>
      </w:pPr>
      <w:r w:rsidRPr="001E66F4">
        <w:t>Федеральный закон от 24.04.2008 N 48-ФЗ "Об опеке и попечительстве"</w:t>
      </w:r>
    </w:p>
    <w:p w14:paraId="0001302C" w14:textId="2241FD77" w:rsidR="007F417F" w:rsidRDefault="007F417F"/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5B9"/>
    <w:multiLevelType w:val="multilevel"/>
    <w:tmpl w:val="60E0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1521B"/>
    <w:multiLevelType w:val="multilevel"/>
    <w:tmpl w:val="5F4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933024">
    <w:abstractNumId w:val="0"/>
  </w:num>
  <w:num w:numId="2" w16cid:durableId="84194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9"/>
    <w:rsid w:val="001E66F4"/>
    <w:rsid w:val="006F69FF"/>
    <w:rsid w:val="007F417F"/>
    <w:rsid w:val="00A17DA9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07C"/>
  <w15:chartTrackingRefBased/>
  <w15:docId w15:val="{2DDA6ED9-1D93-4C08-A80E-03178081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6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6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2024-10-22T09:38:00Z</dcterms:created>
  <dcterms:modified xsi:type="dcterms:W3CDTF">2024-10-22T09:39:00Z</dcterms:modified>
</cp:coreProperties>
</file>