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17DBC" w14:textId="40D997CE" w:rsidR="00421A03" w:rsidRDefault="000F588B" w:rsidP="000F588B">
      <w:pPr>
        <w:pStyle w:val="Heading1"/>
      </w:pPr>
      <w:r>
        <w:t>Temperature conversion GUI</w:t>
      </w:r>
    </w:p>
    <w:p w14:paraId="4A632048" w14:textId="243C5020" w:rsidR="002462DB" w:rsidRPr="002462DB" w:rsidRDefault="002462DB" w:rsidP="002462D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74521" wp14:editId="38DAAD4C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39790" cy="332613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Wireframe</w:t>
      </w:r>
    </w:p>
    <w:p w14:paraId="1365CC8B" w14:textId="77899C39" w:rsidR="002462DB" w:rsidRDefault="002462DB" w:rsidP="000F588B"/>
    <w:p w14:paraId="5CB7D392" w14:textId="68C5E55D" w:rsidR="000F588B" w:rsidRDefault="00E31B0E" w:rsidP="002462DB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EBE59" wp14:editId="0AFD0139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941695" cy="216281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2DB">
        <w:t>Initial Trello plan</w:t>
      </w:r>
    </w:p>
    <w:p w14:paraId="477ABEEF" w14:textId="6E85A912" w:rsidR="00E31B0E" w:rsidRDefault="00E31B0E" w:rsidP="000F588B"/>
    <w:p w14:paraId="7DF6D920" w14:textId="5E3500C3" w:rsidR="002462DB" w:rsidRDefault="00E31B0E" w:rsidP="00E31B0E">
      <w:pPr>
        <w:pStyle w:val="Heading2"/>
      </w:pPr>
      <w:r>
        <w:t>History window testing plan</w:t>
      </w:r>
    </w:p>
    <w:p w14:paraId="326B2E8E" w14:textId="16F56D66" w:rsidR="00E31B0E" w:rsidRPr="00E31B0E" w:rsidRDefault="00E31B0E" w:rsidP="00E31B0E">
      <w:r>
        <w:t xml:space="preserve">The </w:t>
      </w:r>
      <w:r w:rsidR="00BD130B">
        <w:t>help</w:t>
      </w:r>
      <w:r>
        <w:t xml:space="preserve"> window should open when the help button is pressed</w:t>
      </w:r>
      <w:r w:rsidR="00BD130B">
        <w:t>. When the help window opens the help button should be disabled to prevent multiple help windows being opened</w:t>
      </w:r>
      <w:r w:rsidR="00F754FF">
        <w:t>. The button should be enabled when the history window closes.</w:t>
      </w:r>
    </w:p>
    <w:sectPr w:rsidR="00E31B0E" w:rsidRPr="00E3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2"/>
    <w:rsid w:val="000F588B"/>
    <w:rsid w:val="002462DB"/>
    <w:rsid w:val="00415192"/>
    <w:rsid w:val="00421A03"/>
    <w:rsid w:val="00A61E3B"/>
    <w:rsid w:val="00BD130B"/>
    <w:rsid w:val="00E31B0E"/>
    <w:rsid w:val="00F7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265F"/>
  <w15:chartTrackingRefBased/>
  <w15:docId w15:val="{956EBAAE-3FA8-4FEC-A491-4BD1284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7</cp:revision>
  <dcterms:created xsi:type="dcterms:W3CDTF">2020-04-23T05:54:00Z</dcterms:created>
  <dcterms:modified xsi:type="dcterms:W3CDTF">2020-04-23T05:59:00Z</dcterms:modified>
</cp:coreProperties>
</file>