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80"/>
        <w:rPr/>
      </w:pPr>
      <w:r>
        <w:rPr/>
        <w:t>IndCasting backend structure</w:t>
      </w:r>
    </w:p>
    <w:p>
      <w:pPr>
        <w:pStyle w:val="Normal"/>
        <w:spacing w:before="0" w:after="300"/>
        <w:rPr/>
      </w:pPr>
      <w:r>
        <w:rPr>
          <w:rFonts w:eastAsia="Calibri" w:cs="Calibri" w:ascii="Calibri" w:hAnsi="Calibri"/>
          <w:i/>
          <w:iCs/>
          <w:color w:val="5F5E5A"/>
          <w:sz w:val="22"/>
          <w:szCs w:val="22"/>
        </w:rPr>
        <w:t>A file-by-file map for a NestJS API server, built around IndCasting's actual features: talent/seeker profiles, casting calls, applications, messaging, and media.</w:t>
      </w:r>
    </w:p>
    <w:p>
      <w:pPr>
        <w:pStyle w:val="Heading1"/>
        <w:spacing w:before="320" w:after="160"/>
        <w:rPr/>
      </w:pPr>
      <w:r>
        <w:rPr/>
        <w:t>What each tool does, in plain terms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Before the file map — a quick, plain-English explanation of every tool used in this project. No jargon.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NestJS:</w:t>
      </w:r>
      <w:r>
        <w:rPr>
          <w:rFonts w:eastAsia="Calibri" w:cs="Calibri" w:ascii="Calibri" w:hAnsi="Calibri"/>
          <w:sz w:val="22"/>
          <w:szCs w:val="22"/>
        </w:rPr>
        <w:t xml:space="preserve"> A framework — a starter kit of structure and rules for building the backend, so you're not organizing everything from scratch.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TypeScript:</w:t>
      </w:r>
      <w:r>
        <w:rPr>
          <w:rFonts w:eastAsia="Calibri" w:cs="Calibri" w:ascii="Calibri" w:hAnsi="Calibri"/>
          <w:sz w:val="22"/>
          <w:szCs w:val="22"/>
        </w:rPr>
        <w:t xml:space="preserve"> The language we write the backend in — like JavaScript, but it checks your code for mistakes before it runs.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PostgreSQL:</w:t>
      </w:r>
      <w:r>
        <w:rPr>
          <w:rFonts w:eastAsia="Calibri" w:cs="Calibri" w:ascii="Calibri" w:hAnsi="Calibri"/>
          <w:sz w:val="22"/>
          <w:szCs w:val="22"/>
        </w:rPr>
        <w:t xml:space="preserve"> The database where all the real data lives — user accounts, job posts, applications, messages.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TypeORM:</w:t>
      </w:r>
      <w:r>
        <w:rPr>
          <w:rFonts w:eastAsia="Calibri" w:cs="Calibri" w:ascii="Calibri" w:hAnsi="Calibri"/>
          <w:sz w:val="22"/>
          <w:szCs w:val="22"/>
        </w:rPr>
        <w:t xml:space="preserve"> A translator between our code and the database, so we write TypeScript instead of raw database queries.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Passport + JWT:</w:t>
      </w:r>
      <w:r>
        <w:rPr>
          <w:rFonts w:eastAsia="Calibri" w:cs="Calibri" w:ascii="Calibri" w:hAnsi="Calibri"/>
          <w:sz w:val="22"/>
          <w:szCs w:val="22"/>
        </w:rPr>
        <w:t xml:space="preserve"> Checks who's logged in by reading a login token attached to each request.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bcrypt:</w:t>
      </w:r>
      <w:r>
        <w:rPr>
          <w:rFonts w:eastAsia="Calibri" w:cs="Calibri" w:ascii="Calibri" w:hAnsi="Calibri"/>
          <w:sz w:val="22"/>
          <w:szCs w:val="22"/>
        </w:rPr>
        <w:t xml:space="preserve"> Scrambles passwords before saving them, so even we can't see a user's real password.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class-validator:</w:t>
      </w:r>
      <w:r>
        <w:rPr>
          <w:rFonts w:eastAsia="Calibri" w:cs="Calibri" w:ascii="Calibri" w:hAnsi="Calibri"/>
          <w:sz w:val="22"/>
          <w:szCs w:val="22"/>
        </w:rPr>
        <w:t xml:space="preserve"> Automatically checks that incoming data (like a signup form) is filled in correctly before we use it.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Redis:</w:t>
      </w:r>
      <w:r>
        <w:rPr>
          <w:rFonts w:eastAsia="Calibri" w:cs="Calibri" w:ascii="Calibri" w:hAnsi="Calibri"/>
          <w:sz w:val="22"/>
          <w:szCs w:val="22"/>
        </w:rPr>
        <w:t xml:space="preserve"> A super-fast temporary storage layer — used for things that need to be quick, like login sessions and message delivery.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BullMQ:</w:t>
      </w:r>
      <w:r>
        <w:rPr>
          <w:rFonts w:eastAsia="Calibri" w:cs="Calibri" w:ascii="Calibri" w:hAnsi="Calibri"/>
          <w:sz w:val="22"/>
          <w:szCs w:val="22"/>
        </w:rPr>
        <w:t xml:space="preserve"> A to-do list for slow tasks (like sending an email) so they run in the background instead of making the user wait.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Socket.IO:</w:t>
      </w:r>
      <w:r>
        <w:rPr>
          <w:rFonts w:eastAsia="Calibri" w:cs="Calibri" w:ascii="Calibri" w:hAnsi="Calibri"/>
          <w:sz w:val="22"/>
          <w:szCs w:val="22"/>
        </w:rPr>
        <w:t xml:space="preserve"> Lets messages and notifications appear instantly, without the user refreshing the page.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Cloudinary:</w:t>
      </w:r>
      <w:r>
        <w:rPr>
          <w:rFonts w:eastAsia="Calibri" w:cs="Calibri" w:ascii="Calibri" w:hAnsi="Calibri"/>
          <w:sz w:val="22"/>
          <w:szCs w:val="22"/>
        </w:rPr>
        <w:t xml:space="preserve"> Stores and manages uploaded photos and videos (portfolios, headshots, reels) and can resize them automatically.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multer:</w:t>
      </w:r>
      <w:r>
        <w:rPr>
          <w:rFonts w:eastAsia="Calibri" w:cs="Calibri" w:ascii="Calibri" w:hAnsi="Calibri"/>
          <w:sz w:val="22"/>
          <w:szCs w:val="22"/>
        </w:rPr>
        <w:t xml:space="preserve"> Reads uploaded files (like a resume or photo) when a user submits them through a form.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Resend:</w:t>
      </w:r>
      <w:r>
        <w:rPr>
          <w:rFonts w:eastAsia="Calibri" w:cs="Calibri" w:ascii="Calibri" w:hAnsi="Calibri"/>
          <w:sz w:val="22"/>
          <w:szCs w:val="22"/>
        </w:rPr>
        <w:t xml:space="preserve"> Sends emails on our behalf — like "your application was accepted."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web-push:</w:t>
      </w:r>
      <w:r>
        <w:rPr>
          <w:rFonts w:eastAsia="Calibri" w:cs="Calibri" w:ascii="Calibri" w:hAnsi="Calibri"/>
          <w:sz w:val="22"/>
          <w:szCs w:val="22"/>
        </w:rPr>
        <w:t xml:space="preserve"> Sends alert notifications straight to a user's phone or browser, even if the app isn't open.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helmet:</w:t>
      </w:r>
      <w:r>
        <w:rPr>
          <w:rFonts w:eastAsia="Calibri" w:cs="Calibri" w:ascii="Calibri" w:hAnsi="Calibri"/>
          <w:sz w:val="22"/>
          <w:szCs w:val="22"/>
        </w:rPr>
        <w:t xml:space="preserve"> A basic security guard — blocks a few common, sneaky attacks automatically.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Throttler:</w:t>
      </w:r>
      <w:r>
        <w:rPr>
          <w:rFonts w:eastAsia="Calibri" w:cs="Calibri" w:ascii="Calibri" w:hAnsi="Calibri"/>
          <w:sz w:val="22"/>
          <w:szCs w:val="22"/>
        </w:rPr>
        <w:t xml:space="preserve"> Stops one person from spamming the server with too many requests too fast.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compression:</w:t>
      </w:r>
      <w:r>
        <w:rPr>
          <w:rFonts w:eastAsia="Calibri" w:cs="Calibri" w:ascii="Calibri" w:hAnsi="Calibri"/>
          <w:sz w:val="22"/>
          <w:szCs w:val="22"/>
        </w:rPr>
        <w:t xml:space="preserve"> Shrinks data before sending it, so pages load faster.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pino:</w:t>
      </w:r>
      <w:r>
        <w:rPr>
          <w:rFonts w:eastAsia="Calibri" w:cs="Calibri" w:ascii="Calibri" w:hAnsi="Calibri"/>
          <w:sz w:val="22"/>
          <w:szCs w:val="22"/>
        </w:rPr>
        <w:t xml:space="preserve"> Keeps a clean, organized diary of everything the server does, useful for finding problems later.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Jest + supertest:</w:t>
      </w:r>
      <w:r>
        <w:rPr>
          <w:rFonts w:eastAsia="Calibri" w:cs="Calibri" w:ascii="Calibri" w:hAnsi="Calibri"/>
          <w:sz w:val="22"/>
          <w:szCs w:val="22"/>
        </w:rPr>
        <w:t xml:space="preserve"> Automatically tests our code to catch bugs before they reach real users.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Hosting (Railway/Render/AWS):</w:t>
      </w:r>
      <w:r>
        <w:rPr>
          <w:rFonts w:eastAsia="Calibri" w:cs="Calibri" w:ascii="Calibri" w:hAnsi="Calibri"/>
          <w:sz w:val="22"/>
          <w:szCs w:val="22"/>
        </w:rPr>
        <w:t xml:space="preserve"> The company that keeps our servers running and online, so users can actually reach the app.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Managed Redis/Postgres:</w:t>
      </w:r>
      <w:r>
        <w:rPr>
          <w:rFonts w:eastAsia="Calibri" w:cs="Calibri" w:ascii="Calibri" w:hAnsi="Calibri"/>
          <w:sz w:val="22"/>
          <w:szCs w:val="22"/>
        </w:rPr>
        <w:t xml:space="preserve"> A version of Redis and Postgres that someone else manages for us, so we don't have to fix it ourselves at 2am.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CDN (Cloudflare):</w:t>
      </w:r>
      <w:r>
        <w:rPr>
          <w:rFonts w:eastAsia="Calibri" w:cs="Calibri" w:ascii="Calibri" w:hAnsi="Calibri"/>
          <w:sz w:val="22"/>
          <w:szCs w:val="22"/>
        </w:rPr>
        <w:t xml:space="preserve"> Copies of our images and files placed closer to each user, so things load faster no matter where they are.</w:t>
      </w:r>
    </w:p>
    <w:p>
      <w:pPr>
        <w:pStyle w:val="Heading1"/>
        <w:spacing w:before="320" w:after="160"/>
        <w:rPr/>
      </w:pPr>
      <w:r>
        <w:rPr/>
        <w:drawing>
          <wp:inline distT="0" distB="0" distL="0" distR="0">
            <wp:extent cx="6400800" cy="3959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5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  <w:rPr/>
      </w:pPr>
      <w:r>
        <w:rPr/>
        <w:t>1. Top-level folder tree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This is the whole repo. Everything below expands one branch of this tree at a time.</w:t>
      </w:r>
    </w:p>
    <w:p>
      <w:pPr>
        <w:pStyle w:val="Normal"/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2F1EC"/>
        <w:spacing w:before="0" w:after="200"/>
        <w:rPr/>
      </w:pPr>
      <w:r>
        <w:rPr>
          <w:rFonts w:eastAsia="Consolas" w:cs="Consolas" w:ascii="Consolas" w:hAnsi="Consolas"/>
          <w:sz w:val="18"/>
          <w:szCs w:val="18"/>
        </w:rPr>
        <w:t>indcasting-api/</w:t>
        <w:br/>
        <w:t>├── src/</w:t>
        <w:br/>
        <w:t>│   ├── main.ts</w:t>
        <w:br/>
        <w:t>│   ├── app.module.ts</w:t>
        <w:br/>
        <w:t>│   ├── config/</w:t>
        <w:br/>
        <w:t>│   ├── common/</w:t>
        <w:br/>
        <w:t>│   │   ├── decorators/</w:t>
        <w:br/>
        <w:t>│   │   ├── filters/</w:t>
        <w:br/>
        <w:t>│   │   ├── guards/</w:t>
        <w:br/>
        <w:t>│   │   ├── interceptors/</w:t>
        <w:br/>
        <w:t>│   │   └── pipes/</w:t>
        <w:br/>
        <w:t>│   ├── database/</w:t>
        <w:br/>
        <w:t>│   │   └── migrations/</w:t>
        <w:br/>
        <w:t>│   ├── auth/</w:t>
        <w:br/>
        <w:t>│   ├── users/</w:t>
        <w:br/>
        <w:t>│   ├── talent-profiles/</w:t>
        <w:br/>
        <w:t>│   ├── casting-calls/</w:t>
        <w:br/>
        <w:t>│   ├── applications/</w:t>
        <w:br/>
        <w:t>│   ├── messaging/</w:t>
        <w:br/>
        <w:t>│   ├── notifications/</w:t>
        <w:br/>
        <w:t>│   ├── media/</w:t>
        <w:br/>
        <w:t>│   ├── reviews/</w:t>
        <w:br/>
        <w:t>│   └── worker/</w:t>
        <w:br/>
        <w:t>├── test/</w:t>
        <w:br/>
        <w:t>├── .env</w:t>
        <w:br/>
        <w:t>├── .env.example</w:t>
        <w:br/>
        <w:t>├── nest-cli.json</w:t>
        <w:br/>
        <w:t>├── tsconfig.json</w:t>
        <w:br/>
        <w:t>└── package.json</w:t>
      </w:r>
    </w:p>
    <w:p>
      <w:pPr>
        <w:pStyle w:val="Heading1"/>
        <w:spacing w:before="320" w:after="160"/>
        <w:rPr/>
      </w:pPr>
      <w:r>
        <w:rPr/>
        <w:t>2. Entry point and root module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0"/>
        <w:gridCol w:w="2400"/>
        <w:gridCol w:w="45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main.ts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Boots the app.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Creates the Nest app, applies global pipes/filters, enables CORS, sets the API prefix (e.g. /api/v1), starts listening on process.env.PORT.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app.module.ts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Root module — wires every feature module together.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@Module({ imports: [ConfigModule, AuthModule, UsersModule, TalentProfilesModule, CastingCallsModule, ApplicationsModule, MessagingModule, NotificationsModule, MediaModule, ReviewsModule] })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app.controller.ts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Health check only.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A single GET /health route for load balancer checks — nothing business-related lives here.</w:t>
            </w:r>
          </w:p>
        </w:tc>
      </w:tr>
    </w:tbl>
    <w:p>
      <w:pPr>
        <w:pStyle w:val="Heading1"/>
        <w:spacing w:before="320" w:after="160"/>
        <w:rPr/>
      </w:pPr>
      <w:r>
        <w:rPr/>
        <w:t>3. config/ — environment and typed settings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Nothing outside this folder should call process.env directly. Every other module imports typed config instead, so a wrong or missing env var fails at boot, not at 2am in production.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0"/>
        <w:gridCol w:w="2400"/>
        <w:gridCol w:w="45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configuration.ts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One function returning a nested object of every setting the app needs.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database url, jwt secrets + expiry, redis url, s3/cloudinary keys, cors origins, rate-limit thresholds.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validation.schema.ts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A Joi (or Zod) schema the app validates .env against on startup.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Marks which vars are required vs optional, catches a missing DATABASE_URL before the app even starts.</w:t>
            </w:r>
          </w:p>
        </w:tc>
      </w:tr>
    </w:tbl>
    <w:p>
      <w:pPr>
        <w:pStyle w:val="Heading1"/>
        <w:spacing w:before="320" w:after="160"/>
        <w:rPr/>
      </w:pPr>
      <w:r>
        <w:rPr/>
        <w:t>4. common/ — code shared by every feature module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If two or more feature modules would otherwise duplicate a guard, pipe, or filter, it belongs here instead.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3471"/>
        <w:gridCol w:w="2023"/>
        <w:gridCol w:w="3856"/>
      </w:tblGrid>
      <w:tr>
        <w:trPr/>
        <w:tc>
          <w:tcPr>
            <w:tcW w:w="3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3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3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guards/jwt-auth.guard.ts</w:t>
            </w:r>
          </w:p>
        </w:tc>
        <w:tc>
          <w:tcPr>
            <w:tcW w:w="2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Blocks a request unless it has a valid JWT.</w:t>
            </w:r>
          </w:p>
        </w:tc>
        <w:tc>
          <w:tcPr>
            <w:tcW w:w="3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Applied globally or per-route with @UseGuards(JwtAuthGuard).</w:t>
            </w:r>
          </w:p>
        </w:tc>
      </w:tr>
      <w:tr>
        <w:trPr/>
        <w:tc>
          <w:tcPr>
            <w:tcW w:w="3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guards/roles.guard.ts</w:t>
            </w:r>
          </w:p>
        </w:tc>
        <w:tc>
          <w:tcPr>
            <w:tcW w:w="2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Blocks a request unless the user's role matches what the route requires.</w:t>
            </w:r>
          </w:p>
        </w:tc>
        <w:tc>
          <w:tcPr>
            <w:tcW w:w="3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Reads a @Roles('seeker') decorator set on the route and compares it to the JWT payload's role.</w:t>
            </w:r>
          </w:p>
        </w:tc>
      </w:tr>
      <w:tr>
        <w:trPr/>
        <w:tc>
          <w:tcPr>
            <w:tcW w:w="3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decorators/roles.decorator.ts</w:t>
            </w:r>
          </w:p>
        </w:tc>
        <w:tc>
          <w:tcPr>
            <w:tcW w:w="2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Custom decorator used to tag routes with allowed roles.</w:t>
            </w:r>
          </w:p>
        </w:tc>
        <w:tc>
          <w:tcPr>
            <w:tcW w:w="3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export const Roles = (...roles) =&gt; SetMetadata('roles', roles)</w:t>
            </w:r>
          </w:p>
        </w:tc>
      </w:tr>
      <w:tr>
        <w:trPr/>
        <w:tc>
          <w:tcPr>
            <w:tcW w:w="3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decorators/current-user.decorator.ts</w:t>
            </w:r>
          </w:p>
        </w:tc>
        <w:tc>
          <w:tcPr>
            <w:tcW w:w="2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Pulls the authenticated user off the request into a controller argument.</w:t>
            </w:r>
          </w:p>
        </w:tc>
        <w:tc>
          <w:tcPr>
            <w:tcW w:w="3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Lets a controller write getProfile(@CurrentUser() user) instead of reading req.user manually.</w:t>
            </w:r>
          </w:p>
        </w:tc>
      </w:tr>
      <w:tr>
        <w:trPr/>
        <w:tc>
          <w:tcPr>
            <w:tcW w:w="3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filters/http-exception.filter.ts</w:t>
            </w:r>
          </w:p>
        </w:tc>
        <w:tc>
          <w:tcPr>
            <w:tcW w:w="2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Catches every thrown error and formats one consistent JSON error shape.</w:t>
            </w:r>
          </w:p>
        </w:tc>
        <w:tc>
          <w:tcPr>
            <w:tcW w:w="3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{ statusCode, message, error, timestamp } — so the frontend never has to guess the error format.</w:t>
            </w:r>
          </w:p>
        </w:tc>
      </w:tr>
      <w:tr>
        <w:trPr/>
        <w:tc>
          <w:tcPr>
            <w:tcW w:w="3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interceptors/logging.interceptor.ts</w:t>
            </w:r>
          </w:p>
        </w:tc>
        <w:tc>
          <w:tcPr>
            <w:tcW w:w="2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Logs method, route, and response time for every request.</w:t>
            </w:r>
          </w:p>
        </w:tc>
        <w:tc>
          <w:tcPr>
            <w:tcW w:w="3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Wraps the request handler, logs before and after.</w:t>
            </w:r>
          </w:p>
        </w:tc>
      </w:tr>
      <w:tr>
        <w:trPr/>
        <w:tc>
          <w:tcPr>
            <w:tcW w:w="3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pipes/validation.pipe.ts</w:t>
            </w:r>
          </w:p>
        </w:tc>
        <w:tc>
          <w:tcPr>
            <w:tcW w:w="2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Runs class-validator against incoming DTOs and rejects bad payloads with 400s.</w:t>
            </w:r>
          </w:p>
        </w:tc>
        <w:tc>
          <w:tcPr>
            <w:tcW w:w="3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Usually just Nest's built-in ValidationPipe registered globally in main.ts — a custom file is only needed for non-default behaviour.</w:t>
            </w:r>
          </w:p>
        </w:tc>
      </w:tr>
    </w:tbl>
    <w:p>
      <w:pPr>
        <w:pStyle w:val="Heading1"/>
        <w:spacing w:before="320" w:after="160"/>
        <w:rPr/>
      </w:pPr>
      <w:r>
        <w:rPr/>
        <w:t>5. database/ — Postgres connection and migrations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0"/>
        <w:gridCol w:w="2400"/>
        <w:gridCol w:w="45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database.module.ts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Configures TypeORM (or Prisma) with the connection string from config/.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Exports the connection so every feature module's *.module.ts can inject repositories.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migrations/*.ts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One file per schema change, timestamped.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e.g. 1710000000000-CreateUsersTable.ts, 1710000100000-AddApplicationsTable.ts — never edit an already-run migration, always add a new one.</w:t>
            </w:r>
          </w:p>
        </w:tc>
      </w:tr>
    </w:tbl>
    <w:p>
      <w:pPr>
        <w:pStyle w:val="Heading1"/>
        <w:spacing w:before="320" w:after="160"/>
        <w:rPr/>
      </w:pPr>
      <w:r>
        <w:rPr/>
        <w:t>6. auth/ — login, tokens, sessions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631"/>
        <w:gridCol w:w="2331"/>
        <w:gridCol w:w="4388"/>
      </w:tblGrid>
      <w:tr>
        <w:trPr/>
        <w:tc>
          <w:tcPr>
            <w:tcW w:w="2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auth.module.ts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Wires the controller, service, and JWT strategy together.</w:t>
            </w:r>
          </w:p>
        </w:tc>
        <w:tc>
          <w:tcPr>
            <w:tcW w:w="4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Imports PassportModule and JwtModule with the secret/expiry from config.</w:t>
            </w:r>
          </w:p>
        </w:tc>
      </w:tr>
      <w:tr>
        <w:trPr/>
        <w:tc>
          <w:tcPr>
            <w:tcW w:w="2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auth.controller.ts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Exposes the auth-related HTTP routes.</w:t>
            </w:r>
          </w:p>
        </w:tc>
        <w:tc>
          <w:tcPr>
            <w:tcW w:w="4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POST /auth/register, POST /auth/login, POST /auth/refresh, POST /auth/logout.</w:t>
            </w:r>
          </w:p>
        </w:tc>
      </w:tr>
      <w:tr>
        <w:trPr/>
        <w:tc>
          <w:tcPr>
            <w:tcW w:w="2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auth.service.ts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The actual logic: hashing passwords, verifying credentials, issuing tokens.</w:t>
            </w:r>
          </w:p>
        </w:tc>
        <w:tc>
          <w:tcPr>
            <w:tcW w:w="4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bcrypt compare on login, signs access + refresh JWTs, stores refresh token hash for revocation.</w:t>
            </w:r>
          </w:p>
        </w:tc>
      </w:tr>
      <w:tr>
        <w:trPr/>
        <w:tc>
          <w:tcPr>
            <w:tcW w:w="2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strategies/jwt.strategy.ts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Tells Passport how to extract and validate a JWT from an incoming request.</w:t>
            </w:r>
          </w:p>
        </w:tc>
        <w:tc>
          <w:tcPr>
            <w:tcW w:w="4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Reads the token from the Authorization header or an httpOnly cookie, verifies signature, returns the payload.</w:t>
            </w:r>
          </w:p>
        </w:tc>
      </w:tr>
      <w:tr>
        <w:trPr/>
        <w:tc>
          <w:tcPr>
            <w:tcW w:w="2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dto/login.dto.ts / register.dto.ts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Shape and validation rules for request bodies.</w:t>
            </w:r>
          </w:p>
        </w:tc>
        <w:tc>
          <w:tcPr>
            <w:tcW w:w="4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class LoginDto { @IsEmail() email; @MinLength(8) password; }</w:t>
            </w:r>
          </w:p>
        </w:tc>
      </w:tr>
    </w:tbl>
    <w:p>
      <w:pPr>
        <w:pStyle w:val="Heading1"/>
        <w:spacing w:before="320" w:after="160"/>
        <w:rPr/>
      </w:pPr>
      <w:r>
        <w:rPr/>
        <w:t>7. users/ — accounts shared by both talent and seekers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This module owns the base account record. Role-specific details (skills, company name) live in talent-profiles/, not here.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0"/>
        <w:gridCol w:w="2400"/>
        <w:gridCol w:w="45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users.controller.ts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Account-level routes.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GET /users/me, PATCH /users/me, DELETE /users/me.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users.service.ts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CRUD against the users table, plus role assignment.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createUser(), findByEmail(), updateRole().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entities/user.entity.ts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The Postgres table definition.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id, email, passwordHash, role (enum: talent | seeker | admin), createdAt.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dto/update-user.dto.ts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What fields a user is allowed to patch on their own account.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Deliberately excludes role and passwordHash — those get their own protected endpoints.</w:t>
            </w:r>
          </w:p>
        </w:tc>
      </w:tr>
    </w:tbl>
    <w:p>
      <w:pPr>
        <w:pStyle w:val="Heading1"/>
        <w:spacing w:before="320" w:after="160"/>
        <w:rPr/>
      </w:pPr>
      <w:r>
        <w:rPr/>
        <w:t>8. talent-profiles/ — actor and makeup artist profiles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0"/>
        <w:gridCol w:w="2400"/>
        <w:gridCol w:w="45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talent-profiles.controller.ts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Profile CRUD and public browsing.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GET /talent (search/filter), GET /talent/:id, PATCH /talent/me, POST /talent/me/resume.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talent-profiles.service.ts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Business logic for building and searching profiles.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buildSearchQuery() turns filters (location, skills, budget) into a typed Postgres query — this is where advanced search lives.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entities/talent-profile.entity.ts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The profile table, one-to-one with users.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bio, skills (jsonb array), location, dayRate, availability, portfolioUrls (jsonb), resumeUrl.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dto/search-talent.dto.ts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Validates and types the incoming query params for search.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location?, skills?: string[], minBudget?, maxBudget?, page?, limit?.</w:t>
            </w:r>
          </w:p>
        </w:tc>
      </w:tr>
    </w:tbl>
    <w:p>
      <w:pPr>
        <w:pStyle w:val="Heading1"/>
        <w:spacing w:before="320" w:after="160"/>
        <w:rPr/>
      </w:pPr>
      <w:r>
        <w:rPr/>
        <w:t>9. casting-calls/ — job postings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0"/>
        <w:gridCol w:w="2400"/>
        <w:gridCol w:w="45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casting-calls.controller.ts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Posting and browsing casting calls.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POST /casting-calls (seeker only), GET /casting-calls, GET /casting-calls/:id, PATCH/DELETE for the owner.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casting-calls.service.ts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Ownership checks and listing logic.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Confirms req.user.id matches the posting's seekerId before allowing edit/delete.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entities/casting-call.entity.ts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The job posting table.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title, description, budgetMin, budgetMax, location, requirements (jsonb), seekerId (FK), status (open | closed), createdAt.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dto/create-casting-call.dto.ts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Validation for a new posting.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@IsNotEmpty() title, @IsNumber() budgetMin/Max, @IsArray() requirements.</w:t>
            </w:r>
          </w:p>
        </w:tc>
      </w:tr>
    </w:tbl>
    <w:p>
      <w:pPr>
        <w:pStyle w:val="Heading1"/>
        <w:spacing w:before="320" w:after="160"/>
        <w:rPr/>
      </w:pPr>
      <w:r>
        <w:rPr/>
        <w:t>10. applications/ — talent applying to casting calls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3005"/>
        <w:gridCol w:w="2203"/>
        <w:gridCol w:w="4142"/>
      </w:tblGrid>
      <w:tr>
        <w:trPr/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applications.controller.ts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Apply, withdraw, and review applications.</w:t>
            </w:r>
          </w:p>
        </w:tc>
        <w:tc>
          <w:tcPr>
            <w:tcW w:w="4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POST /casting-calls/:id/applications, GET /applications/mine, PATCH /applications/:id/status (seeker only).</w:t>
            </w:r>
          </w:p>
        </w:tc>
      </w:tr>
      <w:tr>
        <w:trPr/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applications.service.ts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State machine for an application's lifecycle.</w:t>
            </w:r>
          </w:p>
        </w:tc>
        <w:tc>
          <w:tcPr>
            <w:tcW w:w="4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Enforces valid transitions: submitted → shortlisted → accepted/rejected. Also fires a notification on every status change.</w:t>
            </w:r>
          </w:p>
        </w:tc>
      </w:tr>
      <w:tr>
        <w:trPr/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entities/application.entity.ts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Links a talent profile to a casting call.</w:t>
            </w:r>
          </w:p>
        </w:tc>
        <w:tc>
          <w:tcPr>
            <w:tcW w:w="4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castingCallId (FK), talentId (FK), coverLetter, portfolioSnapshot, status, appliedAt.</w:t>
            </w:r>
          </w:p>
        </w:tc>
      </w:tr>
      <w:tr>
        <w:trPr/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dto/create-application.dto.ts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What a talent submits when applying.</w:t>
            </w:r>
          </w:p>
        </w:tc>
        <w:tc>
          <w:tcPr>
            <w:tcW w:w="4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@IsString() coverLetter; portfolio attachments referenced by media ID, not re-uploaded.</w:t>
            </w:r>
          </w:p>
        </w:tc>
      </w:tr>
    </w:tbl>
    <w:p>
      <w:pPr>
        <w:pStyle w:val="Heading1"/>
        <w:spacing w:before="320" w:after="160"/>
        <w:rPr/>
      </w:pPr>
      <w:r>
        <w:rPr/>
        <w:t>11. messaging/ — real-time chat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631"/>
        <w:gridCol w:w="2293"/>
        <w:gridCol w:w="4426"/>
      </w:tblGrid>
      <w:tr>
        <w:trPr/>
        <w:tc>
          <w:tcPr>
            <w:tcW w:w="2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messaging.gateway.ts</w:t>
            </w:r>
          </w:p>
        </w:tc>
        <w:tc>
          <w:tcPr>
            <w:tcW w:w="2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The Socket.IO gateway — this is the WebSocket entry point.</w:t>
            </w:r>
          </w:p>
        </w:tc>
        <w:tc>
          <w:tcPr>
            <w:tcW w:w="4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@SubscribeMessage('sendMessage') handlers; on connect, authenticates the socket using the same JWT strategy as REST.</w:t>
            </w:r>
          </w:p>
        </w:tc>
      </w:tr>
      <w:tr>
        <w:trPr/>
        <w:tc>
          <w:tcPr>
            <w:tcW w:w="2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messaging.service.ts</w:t>
            </w:r>
          </w:p>
        </w:tc>
        <w:tc>
          <w:tcPr>
            <w:tcW w:w="2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Persists messages and resolves conversation threads.</w:t>
            </w:r>
          </w:p>
        </w:tc>
        <w:tc>
          <w:tcPr>
            <w:tcW w:w="4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saveMessage(), getConversation(userA, userB), marks messages read.</w:t>
            </w:r>
          </w:p>
        </w:tc>
      </w:tr>
      <w:tr>
        <w:trPr/>
        <w:tc>
          <w:tcPr>
            <w:tcW w:w="2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entities/message.entity.ts</w:t>
            </w:r>
          </w:p>
        </w:tc>
        <w:tc>
          <w:tcPr>
            <w:tcW w:w="2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One row per message.</w:t>
            </w:r>
          </w:p>
        </w:tc>
        <w:tc>
          <w:tcPr>
            <w:tcW w:w="4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conversationId, senderId, recipientId, body, readAt, createdAt.</w:t>
            </w:r>
          </w:p>
        </w:tc>
      </w:tr>
      <w:tr>
        <w:trPr/>
        <w:tc>
          <w:tcPr>
            <w:tcW w:w="2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adapters/redis-io.adapter.ts</w:t>
            </w:r>
          </w:p>
        </w:tc>
        <w:tc>
          <w:tcPr>
            <w:tcW w:w="2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Lets Socket.IO work across multiple server instances.</w:t>
            </w:r>
          </w:p>
        </w:tc>
        <w:tc>
          <w:tcPr>
            <w:tcW w:w="4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Registered once in main.ts — without this, a message only reaches users connected to the same server process.</w:t>
            </w:r>
          </w:p>
        </w:tc>
      </w:tr>
    </w:tbl>
    <w:p>
      <w:pPr>
        <w:pStyle w:val="Heading1"/>
        <w:spacing w:before="320" w:after="160"/>
        <w:rPr/>
      </w:pPr>
      <w:r>
        <w:rPr/>
        <w:t>12. notifications/ — alerts for applications, messages, jobs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3097"/>
        <w:gridCol w:w="2206"/>
        <w:gridCol w:w="4047"/>
      </w:tblGrid>
      <w:tr>
        <w:trPr/>
        <w:tc>
          <w:tcPr>
            <w:tcW w:w="3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3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notifications.service.ts</w:t>
            </w:r>
          </w:p>
        </w:tc>
        <w:tc>
          <w:tcPr>
            <w:tcW w:w="2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Central place every other module calls to notify a user.</w:t>
            </w:r>
          </w:p>
        </w:tc>
        <w:tc>
          <w:tcPr>
            <w:tcW w:w="4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notify(userId, type, payload) — decides whether to push a websocket event, queue an email, or both.</w:t>
            </w:r>
          </w:p>
        </w:tc>
      </w:tr>
      <w:tr>
        <w:trPr/>
        <w:tc>
          <w:tcPr>
            <w:tcW w:w="3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notifications.processor.ts</w:t>
            </w:r>
          </w:p>
        </w:tc>
        <w:tc>
          <w:tcPr>
            <w:tcW w:w="2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A BullMQ processor that consumes the notification queue.</w:t>
            </w:r>
          </w:p>
        </w:tc>
        <w:tc>
          <w:tcPr>
            <w:tcW w:w="4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Runs in the worker/ process, not the API process — sends the actual email via a provider like SES or Resend.</w:t>
            </w:r>
          </w:p>
        </w:tc>
      </w:tr>
      <w:tr>
        <w:trPr/>
        <w:tc>
          <w:tcPr>
            <w:tcW w:w="3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entities/notification.entity.ts</w:t>
            </w:r>
          </w:p>
        </w:tc>
        <w:tc>
          <w:tcPr>
            <w:tcW w:w="2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In-app notification feed, separate from email delivery.</w:t>
            </w:r>
          </w:p>
        </w:tc>
        <w:tc>
          <w:tcPr>
            <w:tcW w:w="4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userId, type, payload (jsonb), readAt, createdAt.</w:t>
            </w:r>
          </w:p>
        </w:tc>
      </w:tr>
    </w:tbl>
    <w:p>
      <w:pPr>
        <w:pStyle w:val="Heading1"/>
        <w:spacing w:before="320" w:after="160"/>
        <w:rPr/>
      </w:pPr>
      <w:r>
        <w:rPr/>
        <w:t>13. media/ — uploads to S3 / Cloudinary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0"/>
        <w:gridCol w:w="2400"/>
        <w:gridCol w:w="45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media.controller.ts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Handles file uploads and returns storage URLs.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POST /media/upload — accepts multipart form data, never accepts a raw file path from the client.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media.service.ts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Talks to the storage provider's SDK.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Generates a signed upload URL or streams the file to Cloudinary, validates file type/size before accepting.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entities/media-asset.entity.ts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Tracks what was uploaded and by whom, independent of where it's used.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ownerId, url, type (image | video | pdf), sizeBytes, createdAt.</w:t>
            </w:r>
          </w:p>
        </w:tc>
      </w:tr>
    </w:tbl>
    <w:p>
      <w:pPr>
        <w:pStyle w:val="Heading1"/>
        <w:spacing w:before="320" w:after="160"/>
        <w:rPr/>
      </w:pPr>
      <w:r>
        <w:rPr/>
        <w:t>14. reviews/ — ratings between talent and seekers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536"/>
        <w:gridCol w:w="2353"/>
        <w:gridCol w:w="4461"/>
      </w:tblGrid>
      <w:tr>
        <w:trPr/>
        <w:tc>
          <w:tcPr>
            <w:tcW w:w="2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reviews.controller.ts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Leave and read reviews after a completed job.</w:t>
            </w:r>
          </w:p>
        </w:tc>
        <w:tc>
          <w:tcPr>
            <w:tcW w:w="4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POST /applications/:id/review, GET /talent/:id/reviews.</w:t>
            </w:r>
          </w:p>
        </w:tc>
      </w:tr>
      <w:tr>
        <w:trPr/>
        <w:tc>
          <w:tcPr>
            <w:tcW w:w="2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reviews.service.ts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Enforces that a review can only follow a completed application.</w:t>
            </w:r>
          </w:p>
        </w:tc>
        <w:tc>
          <w:tcPr>
            <w:tcW w:w="4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Checks application.status === 'completed' before allowing a review to be created.</w:t>
            </w:r>
          </w:p>
        </w:tc>
      </w:tr>
      <w:tr>
        <w:trPr/>
        <w:tc>
          <w:tcPr>
            <w:tcW w:w="2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entities/review.entity.ts</w:t>
            </w:r>
          </w:p>
        </w:tc>
        <w:tc>
          <w:tcPr>
            <w:tcW w:w="2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One review row per completed application.</w:t>
            </w:r>
          </w:p>
        </w:tc>
        <w:tc>
          <w:tcPr>
            <w:tcW w:w="4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applicationId, reviewerId, revieweeId, rating (1–5), comment, createdAt.</w:t>
            </w:r>
          </w:p>
        </w:tc>
      </w:tr>
    </w:tbl>
    <w:p>
      <w:pPr>
        <w:pStyle w:val="Heading1"/>
        <w:spacing w:before="320" w:after="160"/>
        <w:rPr/>
      </w:pPr>
      <w:r>
        <w:rPr/>
        <w:t>15. worker/ — background jobs, separate process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This is not a NestJS module inside the API app — it's a second, smaller Nest application that shares the same entities and BullMQ queue definitions, deployed and scaled independently of the API server.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0"/>
        <w:gridCol w:w="2400"/>
        <w:gridCol w:w="45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worker/main.ts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Boots a standalone process that only consumes queues.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No HTTP server, no controllers — just NestFactory.createApplicationContext().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worker/processors/*.ts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One processor per job type.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email.processor.ts, video-transcode.processor.ts, digest.processor.ts.</w:t>
            </w:r>
          </w:p>
        </w:tc>
      </w:tr>
    </w:tbl>
    <w:p>
      <w:pPr>
        <w:pStyle w:val="Heading1"/>
        <w:spacing w:before="320" w:after="160"/>
        <w:rPr/>
      </w:pPr>
      <w:r>
        <w:rPr/>
        <w:t>16. How a request actually flows through this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Concrete example — a talent applies to a casting call: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1.</w:t>
      </w:r>
      <w:r>
        <w:rPr>
          <w:rFonts w:eastAsia="Calibri" w:cs="Calibri" w:ascii="Calibri" w:hAnsi="Calibri"/>
          <w:sz w:val="22"/>
          <w:szCs w:val="22"/>
        </w:rPr>
        <w:t xml:space="preserve"> Client sends POST /casting-calls/42/applications with a JWT.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2.</w:t>
      </w:r>
      <w:r>
        <w:rPr>
          <w:rFonts w:eastAsia="Calibri" w:cs="Calibri" w:ascii="Calibri" w:hAnsi="Calibri"/>
          <w:sz w:val="22"/>
          <w:szCs w:val="22"/>
        </w:rPr>
        <w:t xml:space="preserve"> JwtAuthGuard (common/guards) verifies the token before the request reaches any controller code.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3.</w:t>
      </w:r>
      <w:r>
        <w:rPr>
          <w:rFonts w:eastAsia="Calibri" w:cs="Calibri" w:ascii="Calibri" w:hAnsi="Calibri"/>
          <w:sz w:val="22"/>
          <w:szCs w:val="22"/>
        </w:rPr>
        <w:t xml:space="preserve"> applications.controller.ts receives the validated CreateApplicationDto and calls applications.service.ts.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4.</w:t>
      </w:r>
      <w:r>
        <w:rPr>
          <w:rFonts w:eastAsia="Calibri" w:cs="Calibri" w:ascii="Calibri" w:hAnsi="Calibri"/>
          <w:sz w:val="22"/>
          <w:szCs w:val="22"/>
        </w:rPr>
        <w:t xml:space="preserve"> applications.service.ts checks the casting call is still open, creates the application row via TypeORM, and calls notifications.service.ts.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5.</w:t>
      </w:r>
      <w:r>
        <w:rPr>
          <w:rFonts w:eastAsia="Calibri" w:cs="Calibri" w:ascii="Calibri" w:hAnsi="Calibri"/>
          <w:sz w:val="22"/>
          <w:szCs w:val="22"/>
        </w:rPr>
        <w:t xml:space="preserve"> notifications.service.ts pushes a live event through messaging.gateway.ts to the seeker if they're online, and queues an email job in Redis via BullMQ.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6.</w:t>
      </w:r>
      <w:r>
        <w:rPr>
          <w:rFonts w:eastAsia="Calibri" w:cs="Calibri" w:ascii="Calibri" w:hAnsi="Calibri"/>
          <w:sz w:val="22"/>
          <w:szCs w:val="22"/>
        </w:rPr>
        <w:t xml:space="preserve"> worker/processors/email.processor.ts picks up that job asynchronously and sends the email — the original HTTP request already returned a 201 long before this runs.</w:t>
      </w:r>
    </w:p>
    <w:p>
      <w:pPr>
        <w:pStyle w:val="Heading1"/>
        <w:spacing w:before="320" w:after="160"/>
        <w:rPr/>
      </w:pPr>
      <w:r>
        <w:rPr/>
        <w:t>17. Naming conventions worth locking in early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kebab-case.type.ts for every file — talent-profiles.service.ts, not TalentProfilesService.ts.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One entity, one DTO folder, one controller, one service per feature module — resist merging small modules together even when a module feels tiny at first.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Services never import other modules' repositories directly — if applications.service.ts needs data from talent-profiles, it calls TalentProfilesService, not the TalentProfile repository. Keeps ownership of each table with one module.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DTOs are the only thing that crosses the HTTP boundary — controllers never accept or return raw entities.</w:t>
      </w:r>
    </w:p>
    <w:p>
      <w:pPr>
        <w:pStyle w:val="Heading1"/>
        <w:spacing w:before="320" w:after="160"/>
        <w:rPr/>
      </w:pPr>
      <w:r>
        <w:rPr/>
        <w:t>18. Packages and services we'll actually use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Concrete picks, not categories — this is what goes in package.json and what accounts to create, mapped to the module that owns it.</w:t>
      </w:r>
    </w:p>
    <w:p>
      <w:pPr>
        <w:pStyle w:val="Heading2"/>
        <w:spacing w:before="260" w:after="120"/>
        <w:rPr/>
      </w:pPr>
      <w:r>
        <w:rPr/>
        <w:t>18.1 Core framework and language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0"/>
        <w:gridCol w:w="2400"/>
        <w:gridCol w:w="45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@nestjs/core, @nestjs/common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The framework itself.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Every module imports from these — modules, controllers, decorators, DI.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typescript, ts-node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Language and dev-time execution.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NestJS is TypeScript-first; this isn't optional.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@nestjs/config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Loads and validates .env.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Used inside config/configuration.ts and config/validation.schema.ts.</w:t>
            </w:r>
          </w:p>
        </w:tc>
      </w:tr>
    </w:tbl>
    <w:p>
      <w:pPr>
        <w:pStyle w:val="Heading2"/>
        <w:spacing w:before="260" w:after="120"/>
        <w:rPr/>
      </w:pPr>
      <w:r>
        <w:rPr/>
        <w:t>18.2 Database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0"/>
        <w:gridCol w:w="2400"/>
        <w:gridCol w:w="45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@nestjs/typeorm, typeorm, pg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ORM and Postgres driver.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database/database.module.ts, every *.entity.ts file.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typeorm-extension or typeorm CLI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Runs and generates migrations.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database/migrations/*.ts.</w:t>
            </w:r>
          </w:p>
        </w:tc>
      </w:tr>
    </w:tbl>
    <w:p>
      <w:pPr>
        <w:pStyle w:val="Heading2"/>
        <w:spacing w:before="260" w:after="120"/>
        <w:rPr/>
      </w:pPr>
      <w:r>
        <w:rPr/>
        <w:t>18.3 Auth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0"/>
        <w:gridCol w:w="2400"/>
        <w:gridCol w:w="45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@nestjs/passport, passport, passport-jwt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JWT strategy and guard plumbing.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auth/strategies/jwt.strategy.ts, common/guards/jwt-auth.guard.ts.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@nestjs/jwt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Signs and verifies access/refresh tokens.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auth/auth.service.ts.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bcrypt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Password hashing.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auth/auth.service.ts — never store plain passwords.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class-validator, class-transformer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DTO validation.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Every dto/*.ts file across every module.</w:t>
            </w:r>
          </w:p>
        </w:tc>
      </w:tr>
    </w:tbl>
    <w:p>
      <w:pPr>
        <w:pStyle w:val="Heading2"/>
        <w:spacing w:before="260" w:after="120"/>
        <w:rPr/>
      </w:pPr>
      <w:r>
        <w:rPr/>
        <w:t>18.4 Cache, queues, real-time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0"/>
        <w:gridCol w:w="2400"/>
        <w:gridCol w:w="45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ioredis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Redis client.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Backs caching, BullMQ, and the Socket.IO adapter.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@nestjs/bullmq, bullmq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Job queue on top of Redis.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notifications/notifications.processor.ts, worker/processors/*.ts.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@nestjs/websockets, @nestjs/platform-socket.io, socket.io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Real-time messaging.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messaging/messaging.gateway.ts.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@socket.io/redis-adapter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Lets Socket.IO scale across instances.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messaging/adapters/redis-io.adapter.ts.</w:t>
            </w:r>
          </w:p>
        </w:tc>
      </w:tr>
    </w:tbl>
    <w:p>
      <w:pPr>
        <w:pStyle w:val="Heading2"/>
        <w:spacing w:before="260" w:after="120"/>
        <w:rPr/>
      </w:pPr>
      <w:r>
        <w:rPr/>
        <w:t>18.5 Media storage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0"/>
        <w:gridCol w:w="2400"/>
        <w:gridCol w:w="45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cloudinary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SDK for Cloudinary uploads and transforms.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media/media.service.ts — built-in thumbnailing and image transforms, no pipeline to build.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multer, @nestjs/platform-express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Parses incoming multipart file uploads.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media/media.controller.ts.</w:t>
            </w:r>
          </w:p>
        </w:tc>
      </w:tr>
    </w:tbl>
    <w:p>
      <w:pPr>
        <w:pStyle w:val="Heading2"/>
        <w:spacing w:before="260" w:after="120"/>
        <w:rPr/>
      </w:pPr>
      <w:r>
        <w:rPr/>
        <w:t>18.6 Notifications (outbound)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0"/>
        <w:gridCol w:w="2400"/>
        <w:gridCol w:w="45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resend or @sendgrid/mail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Transactional email.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worker/processors/email.processor.ts — Resend has a simpler API and generous free tier; SendGrid is the more established enterprise option.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web-push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Browser push notifications.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notifications/notifications.service.ts, if you want job-alert pushes beyond in-app + email.</w:t>
            </w:r>
          </w:p>
        </w:tc>
      </w:tr>
    </w:tbl>
    <w:p>
      <w:pPr>
        <w:pStyle w:val="Heading2"/>
        <w:spacing w:before="260" w:after="120"/>
        <w:rPr/>
      </w:pPr>
      <w:r>
        <w:rPr/>
        <w:t>18.7 Cross-cutting infrastructure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0"/>
        <w:gridCol w:w="2400"/>
        <w:gridCol w:w="45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helmet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Sets safe HTTP headers.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Registered once in main.ts.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@nestjs/throttler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Rate limiting.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Registered globally in app.module.ts, tunable per route.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compression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Gzips responses.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Registered in main.ts.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winston or pino + nestjs-pino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Structured logging.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Used inside common/interceptors/logging.interceptor.ts.</w:t>
            </w:r>
          </w:p>
        </w:tc>
      </w:tr>
    </w:tbl>
    <w:p>
      <w:pPr>
        <w:pStyle w:val="Heading2"/>
        <w:spacing w:before="260" w:after="120"/>
        <w:rPr/>
      </w:pPr>
      <w:r>
        <w:rPr/>
        <w:t>18.8 Testing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0"/>
        <w:gridCol w:w="2400"/>
        <w:gridCol w:w="45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jest, @nestjs/testing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Unit and integration tests.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Ships with the Nest CLI scaffold by default — one *.spec.ts per service/controller.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supertest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HTTP assertions against a running Nest app.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test/*.e2e-spec.ts.</w:t>
            </w:r>
          </w:p>
        </w:tc>
      </w:tr>
    </w:tbl>
    <w:p>
      <w:pPr>
        <w:pStyle w:val="Heading2"/>
        <w:spacing w:before="260" w:after="120"/>
        <w:rPr/>
      </w:pPr>
      <w:r>
        <w:rPr/>
        <w:t>18.9 Deployment and infra (not npm packages)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0"/>
        <w:gridCol w:w="2400"/>
        <w:gridCol w:w="45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3C348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</w:rPr>
              <w:t>Contains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Railway, Render, or AWS ECS/Fargate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Hosts the API and worker processes.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Two deployable units from this repo: the API app and worker/ as a separate process/service.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Neon, Supabase, or AWS RDS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Managed Postgres.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Whichever gives you the easiest read-replica story once you're past MVP scale.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Upstash or a managed Redis add-on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Managed Redis.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Backs cache, BullMQ, and the Socket.IO adapter — one instance covers all three at this scale.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Cloudflare or CloudFront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CDN in front of the Next.js frontend and media URLs.</w:t>
            </w:r>
          </w:p>
        </w:tc>
        <w:tc>
          <w:tcPr>
            <w:tcW w:w="4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</w:rPr>
              <w:t>Not part of this repo — configured at the DNS/hosting layer.</w:t>
            </w:r>
          </w:p>
        </w:tc>
      </w:tr>
    </w:tbl>
    <w:p>
      <w:pPr>
        <w:pStyle w:val="Heading1"/>
        <w:spacing w:before="320" w:after="160"/>
        <w:rPr/>
      </w:pPr>
      <w:r>
        <w:rPr/>
        <w:t>Appendix: alternatives we considered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sz w:val="22"/>
          <w:szCs w:val="22"/>
        </w:rPr>
        <w:t>These aren't part of the plan above — just other options worth knowing about in case priorities change later.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Prisma (instead of TypeORM):</w:t>
      </w:r>
      <w:r>
        <w:rPr>
          <w:rFonts w:eastAsia="Calibri" w:cs="Calibri" w:ascii="Calibri" w:hAnsi="Calibri"/>
          <w:sz w:val="22"/>
          <w:szCs w:val="22"/>
        </w:rPr>
        <w:t xml:space="preserve"> A different way to talk to the database. Instead of TypeORM's style, you write your schema in one file and it generates ready-made code for you. Easier migrations, but a bigger shift from how NestJS normally works.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Auth0 / Firebase Auth (instead of building our own login):</w:t>
      </w:r>
      <w:r>
        <w:rPr>
          <w:rFonts w:eastAsia="Calibri" w:cs="Calibri" w:ascii="Calibri" w:hAnsi="Calibri"/>
          <w:sz w:val="22"/>
          <w:szCs w:val="22"/>
        </w:rPr>
        <w:t xml:space="preserve"> A service that handles logins for you instead of building it yourself. Faster to set up, but it costs money per user once you pass a free limit, and you don't own the login system.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Amazon S3 (instead of Cloudinary):</w:t>
      </w:r>
      <w:r>
        <w:rPr>
          <w:rFonts w:eastAsia="Calibri" w:cs="Calibri" w:ascii="Calibri" w:hAnsi="Calibri"/>
          <w:sz w:val="22"/>
          <w:szCs w:val="22"/>
        </w:rPr>
        <w:t xml:space="preserve"> A place to store uploaded files, like Cloudinary, but more hands-on — you build the resizing and thumbnail logic yourself. Usually cheaper once you have a lot of users.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60" w:hanging="2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IN" w:eastAsia="en-IN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IN" w:eastAsia="en-IN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IN" w:eastAsia="en-IN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IN" w:eastAsia="en-IN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IN" w:eastAsia="en-IN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IN" w:eastAsia="en-IN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IN" w:eastAsia="en-IN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LibreOffice/26.2.5.2$Windows_X86_64 LibreOffice_project/cd7284b4cbbfeb507e630c1aac019f4157393acb</Application>
  <AppVersion>15.0000</AppVersion>
  <Pages>3</Pages>
  <Words>2530</Words>
  <Characters>16391</Characters>
  <CharactersWithSpaces>18613</CharactersWithSpaces>
  <Paragraphs>377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2026-08-09T17:18:00Z</dcterms:created>
  <dc:creator>Un-named</dc:creator>
  <dc:description/>
  <dc:language>en-IN</dc:language>
  <cp:lastModifiedBy>karthik kumar</cp:lastModifiedBy>
  <dcterms:modified xsi:type="dcterms:W3CDTF">2026-08-09T17:24:00Z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