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320"/>
        <w:jc w:val="center"/>
      </w:pPr>
      <w:r>
        <w:rPr>
          <w:rFonts w:ascii="Arial" w:cs="Arial" w:eastAsia="Arial" w:hAnsi="Arial"/>
          <w:b/>
          <w:bCs/>
          <w:color w:val="1A3C5E"/>
          <w:sz w:val="64"/>
          <w:szCs w:val="64"/>
        </w:rPr>
        <w:t xml:space="preserve">PATHLIGHT</w:t>
      </w:r>
    </w:p>
    <w:p>
      <w:pPr>
        <w:spacing w:after="60" w:before="0"/>
        <w:jc w:val="center"/>
      </w:pPr>
      <w:r>
        <w:rPr>
          <w:rFonts w:ascii="Arial" w:cs="Arial" w:eastAsia="Arial" w:hAnsi="Arial"/>
          <w:color w:val="2B6CB0"/>
          <w:sz w:val="36"/>
          <w:szCs w:val="36"/>
        </w:rPr>
        <w:t xml:space="preserve">Domain Glossary</w:t>
      </w:r>
    </w:p>
    <w:p>
      <w:pPr>
        <w:spacing w:after="80" w:before="0"/>
        <w:jc w:val="center"/>
      </w:pPr>
      <w:r>
        <w:rPr>
          <w:rFonts w:ascii="Arial" w:cs="Arial" w:eastAsia="Arial" w:hAnsi="Arial"/>
          <w:color w:val="4A5568"/>
          <w:sz w:val="20"/>
          <w:szCs w:val="20"/>
        </w:rPr>
        <w:t xml:space="preserve">Version 1.0  ·  Kirrt Tech  ·  May 2026</w:t>
      </w:r>
    </w:p>
    <w:p>
      <w:pPr>
        <w:spacing w:after="320" w:before="0"/>
        <w:jc w:val="center"/>
      </w:pPr>
      <w:r>
        <w:rPr>
          <w:rFonts w:ascii="Arial" w:cs="Arial" w:eastAsia="Arial" w:hAnsi="Arial"/>
          <w:i/>
          <w:iCs/>
          <w:color w:val="4A5568"/>
          <w:sz w:val="20"/>
          <w:szCs w:val="20"/>
        </w:rPr>
        <w:t xml:space="preserve">Every story, schema, and line of code written for Pathlight uses these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B2335" w:sz="2"/>
              <w:left w:val="single" w:color="9B2335" w:sz="2"/>
              <w:bottom w:val="single" w:color="9B2335" w:sz="2"/>
              <w:right w:val="single" w:color="9B2335" w:sz="2"/>
            </w:tcBorders>
            <w:shd w:fill="FFF5F5" w:val="clear"/>
            <w:tcMar>
              <w:top w:type="dxa" w:w="180"/>
              <w:left w:type="dxa" w:w="280"/>
              <w:bottom w:type="dxa" w:w="180"/>
              <w:right w:type="dxa" w:w="280"/>
            </w:tcMar>
          </w:tcPr>
          <w:p>
            <w:r>
              <w:rPr>
                <w:rFonts w:ascii="Arial" w:cs="Arial" w:eastAsia="Arial" w:hAnsi="Arial"/>
                <w:b/>
                <w:bCs/>
                <w:color w:val="9B2335"/>
                <w:sz w:val="22"/>
                <w:szCs w:val="22"/>
              </w:rPr>
              <w:t xml:space="preserve">Non-negotiable rule</w:t>
            </w:r>
          </w:p>
          <w:p>
            <w:pPr>
              <w:spacing w:before="60"/>
            </w:pPr>
            <w:r>
              <w:rPr>
                <w:rFonts w:ascii="Arial" w:cs="Arial" w:eastAsia="Arial" w:hAnsi="Arial"/>
                <w:color w:val="9B2335"/>
                <w:sz w:val="20"/>
                <w:szCs w:val="20"/>
              </w:rPr>
              <w:t xml:space="preserve">If a term is not in this glossary, it does not exist in Pathlight. Invent no new terms without updating this document first.</w:t>
            </w:r>
          </w:p>
        </w:tc>
      </w:tr>
    </w:tbl>
    <w:p>
      <w:pPr>
        <w:spacing w:after="0" w:before="320"/>
      </w:pPr>
      <w:r>
        <w:rPr>
          <w:rFonts w:ascii="Arial" w:cs="Arial" w:eastAsia="Arial" w:hAnsi="Arial"/>
        </w:rPr>
        <w:t xml:space="preserve"/>
      </w:r>
    </w:p>
    <w:p>
      <w:pPr>
        <w:pStyle w:val="Heading1"/>
        <w:pBdr>
          <w:bottom w:val="single" w:color="2B6CB0" w:sz="6" w:space="6"/>
        </w:pBdr>
        <w:spacing w:after="160" w:before="400"/>
      </w:pPr>
      <w:r>
        <w:rPr>
          <w:rFonts w:ascii="Arial" w:cs="Arial" w:eastAsia="Arial" w:hAnsi="Arial"/>
        </w:rPr>
        <w:t xml:space="preserve">Quick Reference</w:t>
      </w:r>
    </w:p>
    <w:p>
      <w:pPr>
        <w:spacing w:after="0" w:before="80"/>
      </w:pPr>
      <w:r>
        <w:rPr>
          <w:rFonts w:ascii="Arial" w:cs="Arial" w:eastAsia="Arial" w:hAnsi="Arial"/>
        </w:rPr>
        <w:t xml:space="preserve"/>
      </w:r>
    </w:p>
    <w:p>
      <w:pPr>
        <w:spacing w:after="120" w:before="0"/>
      </w:pPr>
      <w:r>
        <w:rPr>
          <w:rFonts w:ascii="Arial" w:cs="Arial" w:eastAsia="Arial" w:hAnsi="Arial"/>
          <w:color w:val="4A5568"/>
        </w:rPr>
        <w:t xml:space="preserve">All terms at a glance. Full definitions follow in the next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6160"/>
      </w:tblGrid>
      <w:tr>
        <w:trPr>
          <w:tblHeader/>
        </w:trPr>
        <w:tc>
          <w:tcPr>
            <w:tcW w:type="dxa" w:w="2000"/>
            <w:tcBorders>
              <w:top w:val="single" w:color="1A3C5E" w:sz="1"/>
              <w:left w:val="single" w:color="1A3C5E" w:sz="1"/>
              <w:bottom w:val="single" w:color="1A3C5E" w:sz="1"/>
              <w:right w:val="single" w:color="1A3C5E" w:sz="1"/>
            </w:tcBorders>
            <w:shd w:fill="1A3C5E" w:val="clear"/>
            <w:tcMar>
              <w:top w:type="dxa" w:w="100"/>
              <w:left w:type="dxa" w:w="160"/>
              <w:bottom w:type="dxa" w:w="100"/>
              <w:right w:type="dxa" w:w="160"/>
            </w:tcMar>
          </w:tcPr>
          <w:p>
            <w:r>
              <w:rPr>
                <w:rFonts w:ascii="Arial" w:cs="Arial" w:eastAsia="Arial" w:hAnsi="Arial"/>
                <w:b/>
                <w:bCs/>
                <w:color w:val="FFFFFF"/>
              </w:rPr>
              <w:t xml:space="preserve">Term</w:t>
            </w:r>
          </w:p>
        </w:tc>
        <w:tc>
          <w:tcPr>
            <w:tcW w:type="dxa" w:w="1200"/>
            <w:tcBorders>
              <w:top w:val="single" w:color="1A3C5E" w:sz="1"/>
              <w:left w:val="single" w:color="1A3C5E" w:sz="1"/>
              <w:bottom w:val="single" w:color="1A3C5E" w:sz="1"/>
              <w:right w:val="single" w:color="1A3C5E" w:sz="1"/>
            </w:tcBorders>
            <w:shd w:fill="1A3C5E" w:val="clear"/>
            <w:tcMar>
              <w:top w:type="dxa" w:w="100"/>
              <w:left w:type="dxa" w:w="120"/>
              <w:bottom w:type="dxa" w:w="100"/>
              <w:right w:type="dxa" w:w="120"/>
            </w:tcMar>
          </w:tcPr>
          <w:p>
            <w:pPr>
              <w:jc w:val="center"/>
            </w:pPr>
            <w:r>
              <w:rPr>
                <w:rFonts w:ascii="Arial" w:cs="Arial" w:eastAsia="Arial" w:hAnsi="Arial"/>
                <w:b/>
                <w:bCs/>
                <w:color w:val="FFFFFF"/>
              </w:rPr>
              <w:t xml:space="preserve">Category</w:t>
            </w:r>
          </w:p>
        </w:tc>
        <w:tc>
          <w:tcPr>
            <w:tcW w:type="dxa" w:w="6160"/>
            <w:tcBorders>
              <w:top w:val="single" w:color="1A3C5E" w:sz="1"/>
              <w:left w:val="single" w:color="1A3C5E" w:sz="1"/>
              <w:bottom w:val="single" w:color="1A3C5E" w:sz="1"/>
              <w:right w:val="single" w:color="1A3C5E" w:sz="1"/>
            </w:tcBorders>
            <w:shd w:fill="1A3C5E" w:val="clear"/>
            <w:tcMar>
              <w:top w:type="dxa" w:w="100"/>
              <w:left w:type="dxa" w:w="160"/>
              <w:bottom w:type="dxa" w:w="100"/>
              <w:right w:type="dxa" w:w="160"/>
            </w:tcMar>
          </w:tcPr>
          <w:p>
            <w:r>
              <w:rPr>
                <w:rFonts w:ascii="Arial" w:cs="Arial" w:eastAsia="Arial" w:hAnsi="Arial"/>
                <w:b/>
                <w:bCs/>
                <w:color w:val="FFFFFF"/>
              </w:rPr>
              <w:t xml:space="preserve">One-line definition</w:t>
            </w:r>
          </w:p>
        </w:tc>
      </w:tr>
      <w:tr>
        <w:tc>
          <w:tcPr>
            <w:tcW w:type="dxa" w:w="2000"/>
            <w:tcBorders>
              <w:top w:val="single" w:color="E2E8F0" w:sz="1"/>
              <w:left w:val="single" w:color="E2E8F0" w:sz="1"/>
              <w:bottom w:val="single" w:color="E2E8F0" w:sz="1"/>
              <w:right w:val="single" w:color="E2E8F0" w:sz="1"/>
            </w:tcBorders>
            <w:shd w:fill="1A3C5E" w:val="clear"/>
            <w:tcMar>
              <w:top w:type="dxa" w:w="80"/>
              <w:left w:type="dxa" w:w="160"/>
              <w:bottom w:type="dxa" w:w="80"/>
              <w:right w:type="dxa" w:w="160"/>
            </w:tcMar>
          </w:tcPr>
          <w:p>
            <w:r>
              <w:rPr>
                <w:rFonts w:ascii="Arial" w:cs="Arial" w:eastAsia="Arial" w:hAnsi="Arial"/>
                <w:b/>
                <w:bCs/>
                <w:color w:val="FFFFFF"/>
                <w:sz w:val="18"/>
                <w:szCs w:val="18"/>
              </w:rPr>
              <w:t xml:space="preserve">Project</w:t>
            </w:r>
          </w:p>
        </w:tc>
        <w:tc>
          <w:tcPr>
            <w:tcW w:type="dxa" w:w="1200"/>
            <w:tcBorders>
              <w:top w:val="single" w:color="E2E8F0" w:sz="1"/>
              <w:left w:val="single" w:color="E2E8F0" w:sz="1"/>
              <w:bottom w:val="single" w:color="E2E8F0" w:sz="1"/>
              <w:right w:val="single" w:color="E2E8F0" w:sz="1"/>
            </w:tcBorders>
            <w:shd w:fill="EBF4FF" w:val="clear"/>
            <w:tcMar>
              <w:top w:type="dxa" w:w="80"/>
              <w:left w:type="dxa" w:w="120"/>
              <w:bottom w:type="dxa" w:w="80"/>
              <w:right w:type="dxa" w:w="120"/>
            </w:tcMar>
          </w:tcPr>
          <w:p>
            <w:pPr>
              <w:jc w:val="center"/>
            </w:pPr>
            <w:r>
              <w:rPr>
                <w:rFonts w:ascii="Arial" w:cs="Arial" w:eastAsia="Arial" w:hAnsi="Arial"/>
                <w:b/>
                <w:bCs/>
                <w:color w:val="2B6CB0"/>
                <w:sz w:val="16"/>
                <w:szCs w:val="16"/>
              </w:rPr>
              <w:t xml:space="preserve">CORE</w:t>
            </w:r>
          </w:p>
        </w:tc>
        <w:tc>
          <w:tcPr>
            <w:tcW w:type="dxa" w:w="61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A5568"/>
                <w:sz w:val="18"/>
                <w:szCs w:val="18"/>
              </w:rPr>
              <w:t xml:space="preserve">A software product being tested — e.g. ZovKu. The top-level container in Pathlight.</w:t>
            </w:r>
          </w:p>
        </w:tc>
      </w:tr>
      <w:tr>
        <w:tc>
          <w:tcPr>
            <w:tcW w:type="dxa" w:w="2000"/>
            <w:tcBorders>
              <w:top w:val="single" w:color="E2E8F0" w:sz="1"/>
              <w:left w:val="single" w:color="E2E8F0" w:sz="1"/>
              <w:bottom w:val="single" w:color="E2E8F0" w:sz="1"/>
              <w:right w:val="single" w:color="E2E8F0" w:sz="1"/>
            </w:tcBorders>
            <w:shd w:fill="1A3C5E" w:val="clear"/>
            <w:tcMar>
              <w:top w:type="dxa" w:w="80"/>
              <w:left w:type="dxa" w:w="160"/>
              <w:bottom w:type="dxa" w:w="80"/>
              <w:right w:type="dxa" w:w="160"/>
            </w:tcMar>
          </w:tcPr>
          <w:p>
            <w:r>
              <w:rPr>
                <w:rFonts w:ascii="Arial" w:cs="Arial" w:eastAsia="Arial" w:hAnsi="Arial"/>
                <w:b/>
                <w:bCs/>
                <w:color w:val="FFFFFF"/>
                <w:sz w:val="18"/>
                <w:szCs w:val="18"/>
              </w:rPr>
              <w:t xml:space="preserve">Stage</w:t>
            </w:r>
          </w:p>
        </w:tc>
        <w:tc>
          <w:tcPr>
            <w:tcW w:type="dxa" w:w="1200"/>
            <w:tcBorders>
              <w:top w:val="single" w:color="E2E8F0" w:sz="1"/>
              <w:left w:val="single" w:color="E2E8F0" w:sz="1"/>
              <w:bottom w:val="single" w:color="E2E8F0" w:sz="1"/>
              <w:right w:val="single" w:color="E2E8F0" w:sz="1"/>
            </w:tcBorders>
            <w:shd w:fill="F0FFF4" w:val="clear"/>
            <w:tcMar>
              <w:top w:type="dxa" w:w="80"/>
              <w:left w:type="dxa" w:w="120"/>
              <w:bottom w:type="dxa" w:w="80"/>
              <w:right w:type="dxa" w:w="120"/>
            </w:tcMar>
          </w:tcPr>
          <w:p>
            <w:pPr>
              <w:jc w:val="center"/>
            </w:pPr>
            <w:r>
              <w:rPr>
                <w:rFonts w:ascii="Arial" w:cs="Arial" w:eastAsia="Arial" w:hAnsi="Arial"/>
                <w:b/>
                <w:bCs/>
                <w:color w:val="155E3A"/>
                <w:sz w:val="16"/>
                <w:szCs w:val="16"/>
              </w:rPr>
              <w:t xml:space="preserve">STRUCTURE</w:t>
            </w:r>
          </w:p>
        </w:tc>
        <w:tc>
          <w:tcPr>
            <w:tcW w:type="dxa" w:w="6160"/>
            <w:tcBorders>
              <w:top w:val="single" w:color="E2E8F0" w:sz="1"/>
              <w:left w:val="single" w:color="E2E8F0" w:sz="1"/>
              <w:bottom w:val="single" w:color="E2E8F0" w:sz="1"/>
              <w:right w:val="single" w:color="E2E8F0" w:sz="1"/>
            </w:tcBorders>
            <w:shd w:fill="F7F8FA" w:val="clear"/>
            <w:tcMar>
              <w:top w:type="dxa" w:w="80"/>
              <w:left w:type="dxa" w:w="160"/>
              <w:bottom w:type="dxa" w:w="80"/>
              <w:right w:type="dxa" w:w="160"/>
            </w:tcMar>
          </w:tcPr>
          <w:p>
            <w:r>
              <w:rPr>
                <w:rFonts w:ascii="Arial" w:cs="Arial" w:eastAsia="Arial" w:hAnsi="Arial"/>
                <w:color w:val="4A5568"/>
                <w:sz w:val="18"/>
                <w:szCs w:val="18"/>
              </w:rPr>
              <w:t xml:space="preserve">A major phase of the project — e.g. S1: Landing + Waitlist. Maps to an Epic in JIRA.</w:t>
            </w:r>
          </w:p>
        </w:tc>
      </w:tr>
      <w:tr>
        <w:tc>
          <w:tcPr>
            <w:tcW w:type="dxa" w:w="2000"/>
            <w:tcBorders>
              <w:top w:val="single" w:color="E2E8F0" w:sz="1"/>
              <w:left w:val="single" w:color="E2E8F0" w:sz="1"/>
              <w:bottom w:val="single" w:color="E2E8F0" w:sz="1"/>
              <w:right w:val="single" w:color="E2E8F0" w:sz="1"/>
            </w:tcBorders>
            <w:shd w:fill="1A3C5E" w:val="clear"/>
            <w:tcMar>
              <w:top w:type="dxa" w:w="80"/>
              <w:left w:type="dxa" w:w="160"/>
              <w:bottom w:type="dxa" w:w="80"/>
              <w:right w:type="dxa" w:w="160"/>
            </w:tcMar>
          </w:tcPr>
          <w:p>
            <w:r>
              <w:rPr>
                <w:rFonts w:ascii="Arial" w:cs="Arial" w:eastAsia="Arial" w:hAnsi="Arial"/>
                <w:b/>
                <w:bCs/>
                <w:color w:val="FFFFFF"/>
                <w:sz w:val="18"/>
                <w:szCs w:val="18"/>
              </w:rPr>
              <w:t xml:space="preserve">Module</w:t>
            </w:r>
          </w:p>
        </w:tc>
        <w:tc>
          <w:tcPr>
            <w:tcW w:type="dxa" w:w="1200"/>
            <w:tcBorders>
              <w:top w:val="single" w:color="E2E8F0" w:sz="1"/>
              <w:left w:val="single" w:color="E2E8F0" w:sz="1"/>
              <w:bottom w:val="single" w:color="E2E8F0" w:sz="1"/>
              <w:right w:val="single" w:color="E2E8F0" w:sz="1"/>
            </w:tcBorders>
            <w:shd w:fill="F0FFF4" w:val="clear"/>
            <w:tcMar>
              <w:top w:type="dxa" w:w="80"/>
              <w:left w:type="dxa" w:w="120"/>
              <w:bottom w:type="dxa" w:w="80"/>
              <w:right w:type="dxa" w:w="120"/>
            </w:tcMar>
          </w:tcPr>
          <w:p>
            <w:pPr>
              <w:jc w:val="center"/>
            </w:pPr>
            <w:r>
              <w:rPr>
                <w:rFonts w:ascii="Arial" w:cs="Arial" w:eastAsia="Arial" w:hAnsi="Arial"/>
                <w:b/>
                <w:bCs/>
                <w:color w:val="155E3A"/>
                <w:sz w:val="16"/>
                <w:szCs w:val="16"/>
              </w:rPr>
              <w:t xml:space="preserve">STRUCTURE</w:t>
            </w:r>
          </w:p>
        </w:tc>
        <w:tc>
          <w:tcPr>
            <w:tcW w:type="dxa" w:w="61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A5568"/>
                <w:sz w:val="18"/>
                <w:szCs w:val="18"/>
              </w:rPr>
              <w:t xml:space="preserve">A feature area within a Stage — e.g. Waitlist Form. Groups related user stories.</w:t>
            </w:r>
          </w:p>
        </w:tc>
      </w:tr>
      <w:tr>
        <w:tc>
          <w:tcPr>
            <w:tcW w:type="dxa" w:w="2000"/>
            <w:tcBorders>
              <w:top w:val="single" w:color="E2E8F0" w:sz="1"/>
              <w:left w:val="single" w:color="E2E8F0" w:sz="1"/>
              <w:bottom w:val="single" w:color="E2E8F0" w:sz="1"/>
              <w:right w:val="single" w:color="E2E8F0" w:sz="1"/>
            </w:tcBorders>
            <w:shd w:fill="1A3C5E" w:val="clear"/>
            <w:tcMar>
              <w:top w:type="dxa" w:w="80"/>
              <w:left w:type="dxa" w:w="160"/>
              <w:bottom w:type="dxa" w:w="80"/>
              <w:right w:type="dxa" w:w="160"/>
            </w:tcMar>
          </w:tcPr>
          <w:p>
            <w:r>
              <w:rPr>
                <w:rFonts w:ascii="Arial" w:cs="Arial" w:eastAsia="Arial" w:hAnsi="Arial"/>
                <w:b/>
                <w:bCs/>
                <w:color w:val="FFFFFF"/>
                <w:sz w:val="18"/>
                <w:szCs w:val="18"/>
              </w:rPr>
              <w:t xml:space="preserve">User Story</w:t>
            </w:r>
          </w:p>
        </w:tc>
        <w:tc>
          <w:tcPr>
            <w:tcW w:type="dxa" w:w="1200"/>
            <w:tcBorders>
              <w:top w:val="single" w:color="E2E8F0" w:sz="1"/>
              <w:left w:val="single" w:color="E2E8F0" w:sz="1"/>
              <w:bottom w:val="single" w:color="E2E8F0" w:sz="1"/>
              <w:right w:val="single" w:color="E2E8F0" w:sz="1"/>
            </w:tcBorders>
            <w:shd w:fill="F0FFF4" w:val="clear"/>
            <w:tcMar>
              <w:top w:type="dxa" w:w="80"/>
              <w:left w:type="dxa" w:w="120"/>
              <w:bottom w:type="dxa" w:w="80"/>
              <w:right w:type="dxa" w:w="120"/>
            </w:tcMar>
          </w:tcPr>
          <w:p>
            <w:pPr>
              <w:jc w:val="center"/>
            </w:pPr>
            <w:r>
              <w:rPr>
                <w:rFonts w:ascii="Arial" w:cs="Arial" w:eastAsia="Arial" w:hAnsi="Arial"/>
                <w:b/>
                <w:bCs/>
                <w:color w:val="155E3A"/>
                <w:sz w:val="16"/>
                <w:szCs w:val="16"/>
              </w:rPr>
              <w:t xml:space="preserve">STRUCTURE</w:t>
            </w:r>
          </w:p>
        </w:tc>
        <w:tc>
          <w:tcPr>
            <w:tcW w:type="dxa" w:w="6160"/>
            <w:tcBorders>
              <w:top w:val="single" w:color="E2E8F0" w:sz="1"/>
              <w:left w:val="single" w:color="E2E8F0" w:sz="1"/>
              <w:bottom w:val="single" w:color="E2E8F0" w:sz="1"/>
              <w:right w:val="single" w:color="E2E8F0" w:sz="1"/>
            </w:tcBorders>
            <w:shd w:fill="F7F8FA" w:val="clear"/>
            <w:tcMar>
              <w:top w:type="dxa" w:w="80"/>
              <w:left w:type="dxa" w:w="160"/>
              <w:bottom w:type="dxa" w:w="80"/>
              <w:right w:type="dxa" w:w="160"/>
            </w:tcMar>
          </w:tcPr>
          <w:p>
            <w:r>
              <w:rPr>
                <w:rFonts w:ascii="Arial" w:cs="Arial" w:eastAsia="Arial" w:hAnsi="Arial"/>
                <w:color w:val="4A5568"/>
                <w:sz w:val="18"/>
                <w:szCs w:val="18"/>
              </w:rPr>
              <w:t xml:space="preserve">A single JIRA story describing one piece of user-facing behaviour.</w:t>
            </w:r>
          </w:p>
        </w:tc>
      </w:tr>
      <w:tr>
        <w:tc>
          <w:tcPr>
            <w:tcW w:type="dxa" w:w="2000"/>
            <w:tcBorders>
              <w:top w:val="single" w:color="E2E8F0" w:sz="1"/>
              <w:left w:val="single" w:color="E2E8F0" w:sz="1"/>
              <w:bottom w:val="single" w:color="E2E8F0" w:sz="1"/>
              <w:right w:val="single" w:color="E2E8F0" w:sz="1"/>
            </w:tcBorders>
            <w:shd w:fill="1A3C5E" w:val="clear"/>
            <w:tcMar>
              <w:top w:type="dxa" w:w="80"/>
              <w:left w:type="dxa" w:w="160"/>
              <w:bottom w:type="dxa" w:w="80"/>
              <w:right w:type="dxa" w:w="160"/>
            </w:tcMar>
          </w:tcPr>
          <w:p>
            <w:r>
              <w:rPr>
                <w:rFonts w:ascii="Arial" w:cs="Arial" w:eastAsia="Arial" w:hAnsi="Arial"/>
                <w:b/>
                <w:bCs/>
                <w:color w:val="FFFFFF"/>
                <w:sz w:val="18"/>
                <w:szCs w:val="18"/>
              </w:rPr>
              <w:t xml:space="preserve">Path</w:t>
            </w:r>
          </w:p>
        </w:tc>
        <w:tc>
          <w:tcPr>
            <w:tcW w:type="dxa" w:w="1200"/>
            <w:tcBorders>
              <w:top w:val="single" w:color="E2E8F0" w:sz="1"/>
              <w:left w:val="single" w:color="E2E8F0" w:sz="1"/>
              <w:bottom w:val="single" w:color="E2E8F0" w:sz="1"/>
              <w:right w:val="single" w:color="E2E8F0" w:sz="1"/>
            </w:tcBorders>
            <w:shd w:fill="EBF4FF" w:val="clear"/>
            <w:tcMar>
              <w:top w:type="dxa" w:w="80"/>
              <w:left w:type="dxa" w:w="120"/>
              <w:bottom w:type="dxa" w:w="80"/>
              <w:right w:type="dxa" w:w="120"/>
            </w:tcMar>
          </w:tcPr>
          <w:p>
            <w:pPr>
              <w:jc w:val="center"/>
            </w:pPr>
            <w:r>
              <w:rPr>
                <w:rFonts w:ascii="Arial" w:cs="Arial" w:eastAsia="Arial" w:hAnsi="Arial"/>
                <w:b/>
                <w:bCs/>
                <w:color w:val="2B6CB0"/>
                <w:sz w:val="16"/>
                <w:szCs w:val="16"/>
              </w:rPr>
              <w:t xml:space="preserve">CORE</w:t>
            </w:r>
          </w:p>
        </w:tc>
        <w:tc>
          <w:tcPr>
            <w:tcW w:type="dxa" w:w="61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A5568"/>
                <w:sz w:val="18"/>
                <w:szCs w:val="18"/>
              </w:rPr>
              <w:t xml:space="preserve">One testable route through a user story — a specific combination of inputs and expected outcome.</w:t>
            </w:r>
          </w:p>
        </w:tc>
      </w:tr>
      <w:tr>
        <w:tc>
          <w:tcPr>
            <w:tcW w:type="dxa" w:w="2000"/>
            <w:tcBorders>
              <w:top w:val="single" w:color="E2E8F0" w:sz="1"/>
              <w:left w:val="single" w:color="E2E8F0" w:sz="1"/>
              <w:bottom w:val="single" w:color="E2E8F0" w:sz="1"/>
              <w:right w:val="single" w:color="E2E8F0" w:sz="1"/>
            </w:tcBorders>
            <w:shd w:fill="1A3C5E" w:val="clear"/>
            <w:tcMar>
              <w:top w:type="dxa" w:w="80"/>
              <w:left w:type="dxa" w:w="160"/>
              <w:bottom w:type="dxa" w:w="80"/>
              <w:right w:type="dxa" w:w="160"/>
            </w:tcMar>
          </w:tcPr>
          <w:p>
            <w:r>
              <w:rPr>
                <w:rFonts w:ascii="Arial" w:cs="Arial" w:eastAsia="Arial" w:hAnsi="Arial"/>
                <w:b/>
                <w:bCs/>
                <w:color w:val="FFFFFF"/>
                <w:sz w:val="18"/>
                <w:szCs w:val="18"/>
              </w:rPr>
              <w:t xml:space="preserve">Branch</w:t>
            </w:r>
          </w:p>
        </w:tc>
        <w:tc>
          <w:tcPr>
            <w:tcW w:type="dxa" w:w="1200"/>
            <w:tcBorders>
              <w:top w:val="single" w:color="E2E8F0" w:sz="1"/>
              <w:left w:val="single" w:color="E2E8F0" w:sz="1"/>
              <w:bottom w:val="single" w:color="E2E8F0" w:sz="1"/>
              <w:right w:val="single" w:color="E2E8F0" w:sz="1"/>
            </w:tcBorders>
            <w:shd w:fill="EBF4FF" w:val="clear"/>
            <w:tcMar>
              <w:top w:type="dxa" w:w="80"/>
              <w:left w:type="dxa" w:w="120"/>
              <w:bottom w:type="dxa" w:w="80"/>
              <w:right w:type="dxa" w:w="120"/>
            </w:tcMar>
          </w:tcPr>
          <w:p>
            <w:pPr>
              <w:jc w:val="center"/>
            </w:pPr>
            <w:r>
              <w:rPr>
                <w:rFonts w:ascii="Arial" w:cs="Arial" w:eastAsia="Arial" w:hAnsi="Arial"/>
                <w:b/>
                <w:bCs/>
                <w:color w:val="2B6CB0"/>
                <w:sz w:val="16"/>
                <w:szCs w:val="16"/>
              </w:rPr>
              <w:t xml:space="preserve">CORE</w:t>
            </w:r>
          </w:p>
        </w:tc>
        <w:tc>
          <w:tcPr>
            <w:tcW w:type="dxa" w:w="6160"/>
            <w:tcBorders>
              <w:top w:val="single" w:color="E2E8F0" w:sz="1"/>
              <w:left w:val="single" w:color="E2E8F0" w:sz="1"/>
              <w:bottom w:val="single" w:color="E2E8F0" w:sz="1"/>
              <w:right w:val="single" w:color="E2E8F0" w:sz="1"/>
            </w:tcBorders>
            <w:shd w:fill="F7F8FA" w:val="clear"/>
            <w:tcMar>
              <w:top w:type="dxa" w:w="80"/>
              <w:left w:type="dxa" w:w="160"/>
              <w:bottom w:type="dxa" w:w="80"/>
              <w:right w:type="dxa" w:w="160"/>
            </w:tcMar>
          </w:tcPr>
          <w:p>
            <w:r>
              <w:rPr>
                <w:rFonts w:ascii="Arial" w:cs="Arial" w:eastAsia="Arial" w:hAnsi="Arial"/>
                <w:color w:val="4A5568"/>
                <w:sz w:val="18"/>
                <w:szCs w:val="18"/>
              </w:rPr>
              <w:t xml:space="preserve">The visual representation of a Path on the fishbone diagram.</w:t>
            </w:r>
          </w:p>
        </w:tc>
      </w:tr>
      <w:tr>
        <w:tc>
          <w:tcPr>
            <w:tcW w:type="dxa" w:w="2000"/>
            <w:tcBorders>
              <w:top w:val="single" w:color="E2E8F0" w:sz="1"/>
              <w:left w:val="single" w:color="E2E8F0" w:sz="1"/>
              <w:bottom w:val="single" w:color="E2E8F0" w:sz="1"/>
              <w:right w:val="single" w:color="E2E8F0" w:sz="1"/>
            </w:tcBorders>
            <w:shd w:fill="1A3C5E" w:val="clear"/>
            <w:tcMar>
              <w:top w:type="dxa" w:w="80"/>
              <w:left w:type="dxa" w:w="160"/>
              <w:bottom w:type="dxa" w:w="80"/>
              <w:right w:type="dxa" w:w="160"/>
            </w:tcMar>
          </w:tcPr>
          <w:p>
            <w:r>
              <w:rPr>
                <w:rFonts w:ascii="Arial" w:cs="Arial" w:eastAsia="Arial" w:hAnsi="Arial"/>
                <w:b/>
                <w:bCs/>
                <w:color w:val="FFFFFF"/>
                <w:sz w:val="18"/>
                <w:szCs w:val="18"/>
              </w:rPr>
              <w:t xml:space="preserve">Branch Type</w:t>
            </w:r>
          </w:p>
        </w:tc>
        <w:tc>
          <w:tcPr>
            <w:tcW w:type="dxa" w:w="1200"/>
            <w:tcBorders>
              <w:top w:val="single" w:color="E2E8F0" w:sz="1"/>
              <w:left w:val="single" w:color="E2E8F0" w:sz="1"/>
              <w:bottom w:val="single" w:color="E2E8F0" w:sz="1"/>
              <w:right w:val="single" w:color="E2E8F0" w:sz="1"/>
            </w:tcBorders>
            <w:shd w:fill="EBF4FF" w:val="clear"/>
            <w:tcMar>
              <w:top w:type="dxa" w:w="80"/>
              <w:left w:type="dxa" w:w="120"/>
              <w:bottom w:type="dxa" w:w="80"/>
              <w:right w:type="dxa" w:w="120"/>
            </w:tcMar>
          </w:tcPr>
          <w:p>
            <w:pPr>
              <w:jc w:val="center"/>
            </w:pPr>
            <w:r>
              <w:rPr>
                <w:rFonts w:ascii="Arial" w:cs="Arial" w:eastAsia="Arial" w:hAnsi="Arial"/>
                <w:b/>
                <w:bCs/>
                <w:color w:val="2B6CB0"/>
                <w:sz w:val="16"/>
                <w:szCs w:val="16"/>
              </w:rPr>
              <w:t xml:space="preserve">CORE</w:t>
            </w:r>
          </w:p>
        </w:tc>
        <w:tc>
          <w:tcPr>
            <w:tcW w:type="dxa" w:w="61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A5568"/>
                <w:sz w:val="18"/>
                <w:szCs w:val="18"/>
              </w:rPr>
              <w:t xml:space="preserve">The classification of a Path: happy, unhappy, edge, boundary, or system.</w:t>
            </w:r>
          </w:p>
        </w:tc>
      </w:tr>
      <w:tr>
        <w:tc>
          <w:tcPr>
            <w:tcW w:type="dxa" w:w="2000"/>
            <w:tcBorders>
              <w:top w:val="single" w:color="E2E8F0" w:sz="1"/>
              <w:left w:val="single" w:color="E2E8F0" w:sz="1"/>
              <w:bottom w:val="single" w:color="E2E8F0" w:sz="1"/>
              <w:right w:val="single" w:color="E2E8F0" w:sz="1"/>
            </w:tcBorders>
            <w:shd w:fill="1A3C5E" w:val="clear"/>
            <w:tcMar>
              <w:top w:type="dxa" w:w="80"/>
              <w:left w:type="dxa" w:w="160"/>
              <w:bottom w:type="dxa" w:w="80"/>
              <w:right w:type="dxa" w:w="160"/>
            </w:tcMar>
          </w:tcPr>
          <w:p>
            <w:r>
              <w:rPr>
                <w:rFonts w:ascii="Arial" w:cs="Arial" w:eastAsia="Arial" w:hAnsi="Arial"/>
                <w:b/>
                <w:bCs/>
                <w:color w:val="FFFFFF"/>
                <w:sz w:val="18"/>
                <w:szCs w:val="18"/>
              </w:rPr>
              <w:t xml:space="preserve">Business Rule</w:t>
            </w:r>
          </w:p>
        </w:tc>
        <w:tc>
          <w:tcPr>
            <w:tcW w:type="dxa" w:w="1200"/>
            <w:tcBorders>
              <w:top w:val="single" w:color="E2E8F0" w:sz="1"/>
              <w:left w:val="single" w:color="E2E8F0" w:sz="1"/>
              <w:bottom w:val="single" w:color="E2E8F0" w:sz="1"/>
              <w:right w:val="single" w:color="E2E8F0" w:sz="1"/>
            </w:tcBorders>
            <w:shd w:fill="EBF4FF" w:val="clear"/>
            <w:tcMar>
              <w:top w:type="dxa" w:w="80"/>
              <w:left w:type="dxa" w:w="120"/>
              <w:bottom w:type="dxa" w:w="80"/>
              <w:right w:type="dxa" w:w="120"/>
            </w:tcMar>
          </w:tcPr>
          <w:p>
            <w:pPr>
              <w:jc w:val="center"/>
            </w:pPr>
            <w:r>
              <w:rPr>
                <w:rFonts w:ascii="Arial" w:cs="Arial" w:eastAsia="Arial" w:hAnsi="Arial"/>
                <w:b/>
                <w:bCs/>
                <w:color w:val="2B6CB0"/>
                <w:sz w:val="16"/>
                <w:szCs w:val="16"/>
              </w:rPr>
              <w:t xml:space="preserve">CORE</w:t>
            </w:r>
          </w:p>
        </w:tc>
        <w:tc>
          <w:tcPr>
            <w:tcW w:type="dxa" w:w="6160"/>
            <w:tcBorders>
              <w:top w:val="single" w:color="E2E8F0" w:sz="1"/>
              <w:left w:val="single" w:color="E2E8F0" w:sz="1"/>
              <w:bottom w:val="single" w:color="E2E8F0" w:sz="1"/>
              <w:right w:val="single" w:color="E2E8F0" w:sz="1"/>
            </w:tcBorders>
            <w:shd w:fill="F7F8FA" w:val="clear"/>
            <w:tcMar>
              <w:top w:type="dxa" w:w="80"/>
              <w:left w:type="dxa" w:w="160"/>
              <w:bottom w:type="dxa" w:w="80"/>
              <w:right w:type="dxa" w:w="160"/>
            </w:tcMar>
          </w:tcPr>
          <w:p>
            <w:r>
              <w:rPr>
                <w:rFonts w:ascii="Arial" w:cs="Arial" w:eastAsia="Arial" w:hAnsi="Arial"/>
                <w:color w:val="4A5568"/>
                <w:sz w:val="18"/>
                <w:szCs w:val="18"/>
              </w:rPr>
              <w:t xml:space="preserve">A non-negotiable product constraint that one or more Paths must verify.</w:t>
            </w:r>
          </w:p>
        </w:tc>
      </w:tr>
      <w:tr>
        <w:tc>
          <w:tcPr>
            <w:tcW w:type="dxa" w:w="2000"/>
            <w:tcBorders>
              <w:top w:val="single" w:color="E2E8F0" w:sz="1"/>
              <w:left w:val="single" w:color="E2E8F0" w:sz="1"/>
              <w:bottom w:val="single" w:color="E2E8F0" w:sz="1"/>
              <w:right w:val="single" w:color="E2E8F0" w:sz="1"/>
            </w:tcBorders>
            <w:shd w:fill="1A3C5E" w:val="clear"/>
            <w:tcMar>
              <w:top w:type="dxa" w:w="80"/>
              <w:left w:type="dxa" w:w="160"/>
              <w:bottom w:type="dxa" w:w="80"/>
              <w:right w:type="dxa" w:w="160"/>
            </w:tcMar>
          </w:tcPr>
          <w:p>
            <w:r>
              <w:rPr>
                <w:rFonts w:ascii="Arial" w:cs="Arial" w:eastAsia="Arial" w:hAnsi="Arial"/>
                <w:b/>
                <w:bCs/>
                <w:color w:val="FFFFFF"/>
                <w:sz w:val="18"/>
                <w:szCs w:val="18"/>
              </w:rPr>
              <w:t xml:space="preserve">Manifest</w:t>
            </w:r>
          </w:p>
        </w:tc>
        <w:tc>
          <w:tcPr>
            <w:tcW w:type="dxa" w:w="1200"/>
            <w:tcBorders>
              <w:top w:val="single" w:color="E2E8F0" w:sz="1"/>
              <w:left w:val="single" w:color="E2E8F0" w:sz="1"/>
              <w:bottom w:val="single" w:color="E2E8F0" w:sz="1"/>
              <w:right w:val="single" w:color="E2E8F0" w:sz="1"/>
            </w:tcBorders>
            <w:shd w:fill="F7F8FA" w:val="clear"/>
            <w:tcMar>
              <w:top w:type="dxa" w:w="80"/>
              <w:left w:type="dxa" w:w="120"/>
              <w:bottom w:type="dxa" w:w="80"/>
              <w:right w:type="dxa" w:w="120"/>
            </w:tcMar>
          </w:tcPr>
          <w:p>
            <w:pPr>
              <w:jc w:val="center"/>
            </w:pPr>
            <w:r>
              <w:rPr>
                <w:rFonts w:ascii="Arial" w:cs="Arial" w:eastAsia="Arial" w:hAnsi="Arial"/>
                <w:b/>
                <w:bCs/>
                <w:color w:val="2D3748"/>
                <w:sz w:val="16"/>
                <w:szCs w:val="16"/>
              </w:rPr>
              <w:t xml:space="preserve">SCHEMA</w:t>
            </w:r>
          </w:p>
        </w:tc>
        <w:tc>
          <w:tcPr>
            <w:tcW w:type="dxa" w:w="61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A5568"/>
                <w:sz w:val="18"/>
                <w:szCs w:val="18"/>
              </w:rPr>
              <w:t xml:space="preserve">The locked JSON file that defines every testable Path for a Project.</w:t>
            </w:r>
          </w:p>
        </w:tc>
      </w:tr>
      <w:tr>
        <w:tc>
          <w:tcPr>
            <w:tcW w:type="dxa" w:w="2000"/>
            <w:tcBorders>
              <w:top w:val="single" w:color="E2E8F0" w:sz="1"/>
              <w:left w:val="single" w:color="E2E8F0" w:sz="1"/>
              <w:bottom w:val="single" w:color="E2E8F0" w:sz="1"/>
              <w:right w:val="single" w:color="E2E8F0" w:sz="1"/>
            </w:tcBorders>
            <w:shd w:fill="1A3C5E" w:val="clear"/>
            <w:tcMar>
              <w:top w:type="dxa" w:w="80"/>
              <w:left w:type="dxa" w:w="160"/>
              <w:bottom w:type="dxa" w:w="80"/>
              <w:right w:type="dxa" w:w="160"/>
            </w:tcMar>
          </w:tcPr>
          <w:p>
            <w:r>
              <w:rPr>
                <w:rFonts w:ascii="Arial" w:cs="Arial" w:eastAsia="Arial" w:hAnsi="Arial"/>
                <w:b/>
                <w:bCs/>
                <w:color w:val="FFFFFF"/>
                <w:sz w:val="18"/>
                <w:szCs w:val="18"/>
              </w:rPr>
              <w:t xml:space="preserve">Manifest Node</w:t>
            </w:r>
          </w:p>
        </w:tc>
        <w:tc>
          <w:tcPr>
            <w:tcW w:type="dxa" w:w="1200"/>
            <w:tcBorders>
              <w:top w:val="single" w:color="E2E8F0" w:sz="1"/>
              <w:left w:val="single" w:color="E2E8F0" w:sz="1"/>
              <w:bottom w:val="single" w:color="E2E8F0" w:sz="1"/>
              <w:right w:val="single" w:color="E2E8F0" w:sz="1"/>
            </w:tcBorders>
            <w:shd w:fill="F7F8FA" w:val="clear"/>
            <w:tcMar>
              <w:top w:type="dxa" w:w="80"/>
              <w:left w:type="dxa" w:w="120"/>
              <w:bottom w:type="dxa" w:w="80"/>
              <w:right w:type="dxa" w:w="120"/>
            </w:tcMar>
          </w:tcPr>
          <w:p>
            <w:pPr>
              <w:jc w:val="center"/>
            </w:pPr>
            <w:r>
              <w:rPr>
                <w:rFonts w:ascii="Arial" w:cs="Arial" w:eastAsia="Arial" w:hAnsi="Arial"/>
                <w:b/>
                <w:bCs/>
                <w:color w:val="2D3748"/>
                <w:sz w:val="16"/>
                <w:szCs w:val="16"/>
              </w:rPr>
              <w:t xml:space="preserve">SCHEMA</w:t>
            </w:r>
          </w:p>
        </w:tc>
        <w:tc>
          <w:tcPr>
            <w:tcW w:type="dxa" w:w="6160"/>
            <w:tcBorders>
              <w:top w:val="single" w:color="E2E8F0" w:sz="1"/>
              <w:left w:val="single" w:color="E2E8F0" w:sz="1"/>
              <w:bottom w:val="single" w:color="E2E8F0" w:sz="1"/>
              <w:right w:val="single" w:color="E2E8F0" w:sz="1"/>
            </w:tcBorders>
            <w:shd w:fill="F7F8FA" w:val="clear"/>
            <w:tcMar>
              <w:top w:type="dxa" w:w="80"/>
              <w:left w:type="dxa" w:w="160"/>
              <w:bottom w:type="dxa" w:w="80"/>
              <w:right w:type="dxa" w:w="160"/>
            </w:tcMar>
          </w:tcPr>
          <w:p>
            <w:r>
              <w:rPr>
                <w:rFonts w:ascii="Arial" w:cs="Arial" w:eastAsia="Arial" w:hAnsi="Arial"/>
                <w:color w:val="4A5568"/>
                <w:sz w:val="18"/>
                <w:szCs w:val="18"/>
              </w:rPr>
              <w:t xml:space="preserve">One entry in the Manifest representing a single testable Path.</w:t>
            </w:r>
          </w:p>
        </w:tc>
      </w:tr>
      <w:tr>
        <w:tc>
          <w:tcPr>
            <w:tcW w:type="dxa" w:w="2000"/>
            <w:tcBorders>
              <w:top w:val="single" w:color="E2E8F0" w:sz="1"/>
              <w:left w:val="single" w:color="E2E8F0" w:sz="1"/>
              <w:bottom w:val="single" w:color="E2E8F0" w:sz="1"/>
              <w:right w:val="single" w:color="E2E8F0" w:sz="1"/>
            </w:tcBorders>
            <w:shd w:fill="1A3C5E" w:val="clear"/>
            <w:tcMar>
              <w:top w:type="dxa" w:w="80"/>
              <w:left w:type="dxa" w:w="160"/>
              <w:bottom w:type="dxa" w:w="80"/>
              <w:right w:type="dxa" w:w="160"/>
            </w:tcMar>
          </w:tcPr>
          <w:p>
            <w:r>
              <w:rPr>
                <w:rFonts w:ascii="Arial" w:cs="Arial" w:eastAsia="Arial" w:hAnsi="Arial"/>
                <w:b/>
                <w:bCs/>
                <w:color w:val="FFFFFF"/>
                <w:sz w:val="18"/>
                <w:szCs w:val="18"/>
              </w:rPr>
              <w:t xml:space="preserve">Run</w:t>
            </w:r>
          </w:p>
        </w:tc>
        <w:tc>
          <w:tcPr>
            <w:tcW w:type="dxa" w:w="1200"/>
            <w:tcBorders>
              <w:top w:val="single" w:color="E2E8F0" w:sz="1"/>
              <w:left w:val="single" w:color="E2E8F0" w:sz="1"/>
              <w:bottom w:val="single" w:color="E2E8F0" w:sz="1"/>
              <w:right w:val="single" w:color="E2E8F0" w:sz="1"/>
            </w:tcBorders>
            <w:shd w:fill="FFFBEB" w:val="clear"/>
            <w:tcMar>
              <w:top w:type="dxa" w:w="80"/>
              <w:left w:type="dxa" w:w="120"/>
              <w:bottom w:type="dxa" w:w="80"/>
              <w:right w:type="dxa" w:w="120"/>
            </w:tcMar>
          </w:tcPr>
          <w:p>
            <w:pPr>
              <w:jc w:val="center"/>
            </w:pPr>
            <w:r>
              <w:rPr>
                <w:rFonts w:ascii="Arial" w:cs="Arial" w:eastAsia="Arial" w:hAnsi="Arial"/>
                <w:b/>
                <w:bCs/>
                <w:color w:val="B7791F"/>
                <w:sz w:val="16"/>
                <w:szCs w:val="16"/>
              </w:rPr>
              <w:t xml:space="preserve">EXECUTION</w:t>
            </w:r>
          </w:p>
        </w:tc>
        <w:tc>
          <w:tcPr>
            <w:tcW w:type="dxa" w:w="61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A5568"/>
                <w:sz w:val="18"/>
                <w:szCs w:val="18"/>
              </w:rPr>
              <w:t xml:space="preserve">One complete execution of a test suite against a Project.</w:t>
            </w:r>
          </w:p>
        </w:tc>
      </w:tr>
      <w:tr>
        <w:tc>
          <w:tcPr>
            <w:tcW w:type="dxa" w:w="2000"/>
            <w:tcBorders>
              <w:top w:val="single" w:color="E2E8F0" w:sz="1"/>
              <w:left w:val="single" w:color="E2E8F0" w:sz="1"/>
              <w:bottom w:val="single" w:color="E2E8F0" w:sz="1"/>
              <w:right w:val="single" w:color="E2E8F0" w:sz="1"/>
            </w:tcBorders>
            <w:shd w:fill="1A3C5E" w:val="clear"/>
            <w:tcMar>
              <w:top w:type="dxa" w:w="80"/>
              <w:left w:type="dxa" w:w="160"/>
              <w:bottom w:type="dxa" w:w="80"/>
              <w:right w:type="dxa" w:w="160"/>
            </w:tcMar>
          </w:tcPr>
          <w:p>
            <w:r>
              <w:rPr>
                <w:rFonts w:ascii="Arial" w:cs="Arial" w:eastAsia="Arial" w:hAnsi="Arial"/>
                <w:b/>
                <w:bCs/>
                <w:color w:val="FFFFFF"/>
                <w:sz w:val="18"/>
                <w:szCs w:val="18"/>
              </w:rPr>
              <w:t xml:space="preserve">Run ID</w:t>
            </w:r>
          </w:p>
        </w:tc>
        <w:tc>
          <w:tcPr>
            <w:tcW w:type="dxa" w:w="1200"/>
            <w:tcBorders>
              <w:top w:val="single" w:color="E2E8F0" w:sz="1"/>
              <w:left w:val="single" w:color="E2E8F0" w:sz="1"/>
              <w:bottom w:val="single" w:color="E2E8F0" w:sz="1"/>
              <w:right w:val="single" w:color="E2E8F0" w:sz="1"/>
            </w:tcBorders>
            <w:shd w:fill="F5F3FF" w:val="clear"/>
            <w:tcMar>
              <w:top w:type="dxa" w:w="80"/>
              <w:left w:type="dxa" w:w="120"/>
              <w:bottom w:type="dxa" w:w="80"/>
              <w:right w:type="dxa" w:w="120"/>
            </w:tcMar>
          </w:tcPr>
          <w:p>
            <w:pPr>
              <w:jc w:val="center"/>
            </w:pPr>
            <w:r>
              <w:rPr>
                <w:rFonts w:ascii="Arial" w:cs="Arial" w:eastAsia="Arial" w:hAnsi="Arial"/>
                <w:b/>
                <w:bCs/>
                <w:color w:val="5B21B6"/>
                <w:sz w:val="16"/>
                <w:szCs w:val="16"/>
              </w:rPr>
              <w:t xml:space="preserve">IDENTITY</w:t>
            </w:r>
          </w:p>
        </w:tc>
        <w:tc>
          <w:tcPr>
            <w:tcW w:type="dxa" w:w="6160"/>
            <w:tcBorders>
              <w:top w:val="single" w:color="E2E8F0" w:sz="1"/>
              <w:left w:val="single" w:color="E2E8F0" w:sz="1"/>
              <w:bottom w:val="single" w:color="E2E8F0" w:sz="1"/>
              <w:right w:val="single" w:color="E2E8F0" w:sz="1"/>
            </w:tcBorders>
            <w:shd w:fill="F7F8FA" w:val="clear"/>
            <w:tcMar>
              <w:top w:type="dxa" w:w="80"/>
              <w:left w:type="dxa" w:w="160"/>
              <w:bottom w:type="dxa" w:w="80"/>
              <w:right w:type="dxa" w:w="160"/>
            </w:tcMar>
          </w:tcPr>
          <w:p>
            <w:r>
              <w:rPr>
                <w:rFonts w:ascii="Arial" w:cs="Arial" w:eastAsia="Arial" w:hAnsi="Arial"/>
                <w:color w:val="4A5568"/>
                <w:sz w:val="18"/>
                <w:szCs w:val="18"/>
              </w:rPr>
              <w:t xml:space="preserve">A unique identifier for a single Run. Never reused.</w:t>
            </w:r>
          </w:p>
        </w:tc>
      </w:tr>
      <w:tr>
        <w:tc>
          <w:tcPr>
            <w:tcW w:type="dxa" w:w="2000"/>
            <w:tcBorders>
              <w:top w:val="single" w:color="E2E8F0" w:sz="1"/>
              <w:left w:val="single" w:color="E2E8F0" w:sz="1"/>
              <w:bottom w:val="single" w:color="E2E8F0" w:sz="1"/>
              <w:right w:val="single" w:color="E2E8F0" w:sz="1"/>
            </w:tcBorders>
            <w:shd w:fill="1A3C5E" w:val="clear"/>
            <w:tcMar>
              <w:top w:type="dxa" w:w="80"/>
              <w:left w:type="dxa" w:w="160"/>
              <w:bottom w:type="dxa" w:w="80"/>
              <w:right w:type="dxa" w:w="160"/>
            </w:tcMar>
          </w:tcPr>
          <w:p>
            <w:r>
              <w:rPr>
                <w:rFonts w:ascii="Arial" w:cs="Arial" w:eastAsia="Arial" w:hAnsi="Arial"/>
                <w:b/>
                <w:bCs/>
                <w:color w:val="FFFFFF"/>
                <w:sz w:val="18"/>
                <w:szCs w:val="18"/>
              </w:rPr>
              <w:t xml:space="preserve">Suite</w:t>
            </w:r>
          </w:p>
        </w:tc>
        <w:tc>
          <w:tcPr>
            <w:tcW w:type="dxa" w:w="1200"/>
            <w:tcBorders>
              <w:top w:val="single" w:color="E2E8F0" w:sz="1"/>
              <w:left w:val="single" w:color="E2E8F0" w:sz="1"/>
              <w:bottom w:val="single" w:color="E2E8F0" w:sz="1"/>
              <w:right w:val="single" w:color="E2E8F0" w:sz="1"/>
            </w:tcBorders>
            <w:shd w:fill="FFFBEB" w:val="clear"/>
            <w:tcMar>
              <w:top w:type="dxa" w:w="80"/>
              <w:left w:type="dxa" w:w="120"/>
              <w:bottom w:type="dxa" w:w="80"/>
              <w:right w:type="dxa" w:w="120"/>
            </w:tcMar>
          </w:tcPr>
          <w:p>
            <w:pPr>
              <w:jc w:val="center"/>
            </w:pPr>
            <w:r>
              <w:rPr>
                <w:rFonts w:ascii="Arial" w:cs="Arial" w:eastAsia="Arial" w:hAnsi="Arial"/>
                <w:b/>
                <w:bCs/>
                <w:color w:val="B7791F"/>
                <w:sz w:val="16"/>
                <w:szCs w:val="16"/>
              </w:rPr>
              <w:t xml:space="preserve">EXECUTION</w:t>
            </w:r>
          </w:p>
        </w:tc>
        <w:tc>
          <w:tcPr>
            <w:tcW w:type="dxa" w:w="61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A5568"/>
                <w:sz w:val="18"/>
                <w:szCs w:val="18"/>
              </w:rPr>
              <w:t xml:space="preserve">A named group of tests within a Run — e.g. all tests tagged @smoke.</w:t>
            </w:r>
          </w:p>
        </w:tc>
      </w:tr>
      <w:tr>
        <w:tc>
          <w:tcPr>
            <w:tcW w:type="dxa" w:w="2000"/>
            <w:tcBorders>
              <w:top w:val="single" w:color="E2E8F0" w:sz="1"/>
              <w:left w:val="single" w:color="E2E8F0" w:sz="1"/>
              <w:bottom w:val="single" w:color="E2E8F0" w:sz="1"/>
              <w:right w:val="single" w:color="E2E8F0" w:sz="1"/>
            </w:tcBorders>
            <w:shd w:fill="1A3C5E" w:val="clear"/>
            <w:tcMar>
              <w:top w:type="dxa" w:w="80"/>
              <w:left w:type="dxa" w:w="160"/>
              <w:bottom w:type="dxa" w:w="80"/>
              <w:right w:type="dxa" w:w="160"/>
            </w:tcMar>
          </w:tcPr>
          <w:p>
            <w:r>
              <w:rPr>
                <w:rFonts w:ascii="Arial" w:cs="Arial" w:eastAsia="Arial" w:hAnsi="Arial"/>
                <w:b/>
                <w:bCs/>
                <w:color w:val="FFFFFF"/>
                <w:sz w:val="18"/>
                <w:szCs w:val="18"/>
              </w:rPr>
              <w:t xml:space="preserve">Suite ID</w:t>
            </w:r>
          </w:p>
        </w:tc>
        <w:tc>
          <w:tcPr>
            <w:tcW w:type="dxa" w:w="1200"/>
            <w:tcBorders>
              <w:top w:val="single" w:color="E2E8F0" w:sz="1"/>
              <w:left w:val="single" w:color="E2E8F0" w:sz="1"/>
              <w:bottom w:val="single" w:color="E2E8F0" w:sz="1"/>
              <w:right w:val="single" w:color="E2E8F0" w:sz="1"/>
            </w:tcBorders>
            <w:shd w:fill="F5F3FF" w:val="clear"/>
            <w:tcMar>
              <w:top w:type="dxa" w:w="80"/>
              <w:left w:type="dxa" w:w="120"/>
              <w:bottom w:type="dxa" w:w="80"/>
              <w:right w:type="dxa" w:w="120"/>
            </w:tcMar>
          </w:tcPr>
          <w:p>
            <w:pPr>
              <w:jc w:val="center"/>
            </w:pPr>
            <w:r>
              <w:rPr>
                <w:rFonts w:ascii="Arial" w:cs="Arial" w:eastAsia="Arial" w:hAnsi="Arial"/>
                <w:b/>
                <w:bCs/>
                <w:color w:val="5B21B6"/>
                <w:sz w:val="16"/>
                <w:szCs w:val="16"/>
              </w:rPr>
              <w:t xml:space="preserve">IDENTITY</w:t>
            </w:r>
          </w:p>
        </w:tc>
        <w:tc>
          <w:tcPr>
            <w:tcW w:type="dxa" w:w="6160"/>
            <w:tcBorders>
              <w:top w:val="single" w:color="E2E8F0" w:sz="1"/>
              <w:left w:val="single" w:color="E2E8F0" w:sz="1"/>
              <w:bottom w:val="single" w:color="E2E8F0" w:sz="1"/>
              <w:right w:val="single" w:color="E2E8F0" w:sz="1"/>
            </w:tcBorders>
            <w:shd w:fill="F7F8FA" w:val="clear"/>
            <w:tcMar>
              <w:top w:type="dxa" w:w="80"/>
              <w:left w:type="dxa" w:w="160"/>
              <w:bottom w:type="dxa" w:w="80"/>
              <w:right w:type="dxa" w:w="160"/>
            </w:tcMar>
          </w:tcPr>
          <w:p>
            <w:r>
              <w:rPr>
                <w:rFonts w:ascii="Arial" w:cs="Arial" w:eastAsia="Arial" w:hAnsi="Arial"/>
                <w:color w:val="4A5568"/>
                <w:sz w:val="18"/>
                <w:szCs w:val="18"/>
              </w:rPr>
              <w:t xml:space="preserve">A unique identifier for a Suite within a Run.</w:t>
            </w:r>
          </w:p>
        </w:tc>
      </w:tr>
      <w:tr>
        <w:tc>
          <w:tcPr>
            <w:tcW w:type="dxa" w:w="2000"/>
            <w:tcBorders>
              <w:top w:val="single" w:color="E2E8F0" w:sz="1"/>
              <w:left w:val="single" w:color="E2E8F0" w:sz="1"/>
              <w:bottom w:val="single" w:color="E2E8F0" w:sz="1"/>
              <w:right w:val="single" w:color="E2E8F0" w:sz="1"/>
            </w:tcBorders>
            <w:shd w:fill="1A3C5E" w:val="clear"/>
            <w:tcMar>
              <w:top w:type="dxa" w:w="80"/>
              <w:left w:type="dxa" w:w="160"/>
              <w:bottom w:type="dxa" w:w="80"/>
              <w:right w:type="dxa" w:w="160"/>
            </w:tcMar>
          </w:tcPr>
          <w:p>
            <w:r>
              <w:rPr>
                <w:rFonts w:ascii="Arial" w:cs="Arial" w:eastAsia="Arial" w:hAnsi="Arial"/>
                <w:b/>
                <w:bCs/>
                <w:color w:val="FFFFFF"/>
                <w:sz w:val="18"/>
                <w:szCs w:val="18"/>
              </w:rPr>
              <w:t xml:space="preserve">Worker</w:t>
            </w:r>
          </w:p>
        </w:tc>
        <w:tc>
          <w:tcPr>
            <w:tcW w:type="dxa" w:w="1200"/>
            <w:tcBorders>
              <w:top w:val="single" w:color="E2E8F0" w:sz="1"/>
              <w:left w:val="single" w:color="E2E8F0" w:sz="1"/>
              <w:bottom w:val="single" w:color="E2E8F0" w:sz="1"/>
              <w:right w:val="single" w:color="E2E8F0" w:sz="1"/>
            </w:tcBorders>
            <w:shd w:fill="FFFBEB" w:val="clear"/>
            <w:tcMar>
              <w:top w:type="dxa" w:w="80"/>
              <w:left w:type="dxa" w:w="120"/>
              <w:bottom w:type="dxa" w:w="80"/>
              <w:right w:type="dxa" w:w="120"/>
            </w:tcMar>
          </w:tcPr>
          <w:p>
            <w:pPr>
              <w:jc w:val="center"/>
            </w:pPr>
            <w:r>
              <w:rPr>
                <w:rFonts w:ascii="Arial" w:cs="Arial" w:eastAsia="Arial" w:hAnsi="Arial"/>
                <w:b/>
                <w:bCs/>
                <w:color w:val="B7791F"/>
                <w:sz w:val="16"/>
                <w:szCs w:val="16"/>
              </w:rPr>
              <w:t xml:space="preserve">EXECUTION</w:t>
            </w:r>
          </w:p>
        </w:tc>
        <w:tc>
          <w:tcPr>
            <w:tcW w:type="dxa" w:w="61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A5568"/>
                <w:sz w:val="18"/>
                <w:szCs w:val="18"/>
              </w:rPr>
              <w:t xml:space="preserve">A parallel Playwright process executing a subset of tests within a Run.</w:t>
            </w:r>
          </w:p>
        </w:tc>
      </w:tr>
      <w:tr>
        <w:tc>
          <w:tcPr>
            <w:tcW w:type="dxa" w:w="2000"/>
            <w:tcBorders>
              <w:top w:val="single" w:color="E2E8F0" w:sz="1"/>
              <w:left w:val="single" w:color="E2E8F0" w:sz="1"/>
              <w:bottom w:val="single" w:color="E2E8F0" w:sz="1"/>
              <w:right w:val="single" w:color="E2E8F0" w:sz="1"/>
            </w:tcBorders>
            <w:shd w:fill="1A3C5E" w:val="clear"/>
            <w:tcMar>
              <w:top w:type="dxa" w:w="80"/>
              <w:left w:type="dxa" w:w="160"/>
              <w:bottom w:type="dxa" w:w="80"/>
              <w:right w:type="dxa" w:w="160"/>
            </w:tcMar>
          </w:tcPr>
          <w:p>
            <w:r>
              <w:rPr>
                <w:rFonts w:ascii="Arial" w:cs="Arial" w:eastAsia="Arial" w:hAnsi="Arial"/>
                <w:b/>
                <w:bCs/>
                <w:color w:val="FFFFFF"/>
                <w:sz w:val="18"/>
                <w:szCs w:val="18"/>
              </w:rPr>
              <w:t xml:space="preserve">Worker ID</w:t>
            </w:r>
          </w:p>
        </w:tc>
        <w:tc>
          <w:tcPr>
            <w:tcW w:type="dxa" w:w="1200"/>
            <w:tcBorders>
              <w:top w:val="single" w:color="E2E8F0" w:sz="1"/>
              <w:left w:val="single" w:color="E2E8F0" w:sz="1"/>
              <w:bottom w:val="single" w:color="E2E8F0" w:sz="1"/>
              <w:right w:val="single" w:color="E2E8F0" w:sz="1"/>
            </w:tcBorders>
            <w:shd w:fill="F5F3FF" w:val="clear"/>
            <w:tcMar>
              <w:top w:type="dxa" w:w="80"/>
              <w:left w:type="dxa" w:w="120"/>
              <w:bottom w:type="dxa" w:w="80"/>
              <w:right w:type="dxa" w:w="120"/>
            </w:tcMar>
          </w:tcPr>
          <w:p>
            <w:pPr>
              <w:jc w:val="center"/>
            </w:pPr>
            <w:r>
              <w:rPr>
                <w:rFonts w:ascii="Arial" w:cs="Arial" w:eastAsia="Arial" w:hAnsi="Arial"/>
                <w:b/>
                <w:bCs/>
                <w:color w:val="5B21B6"/>
                <w:sz w:val="16"/>
                <w:szCs w:val="16"/>
              </w:rPr>
              <w:t xml:space="preserve">IDENTITY</w:t>
            </w:r>
          </w:p>
        </w:tc>
        <w:tc>
          <w:tcPr>
            <w:tcW w:type="dxa" w:w="6160"/>
            <w:tcBorders>
              <w:top w:val="single" w:color="E2E8F0" w:sz="1"/>
              <w:left w:val="single" w:color="E2E8F0" w:sz="1"/>
              <w:bottom w:val="single" w:color="E2E8F0" w:sz="1"/>
              <w:right w:val="single" w:color="E2E8F0" w:sz="1"/>
            </w:tcBorders>
            <w:shd w:fill="F7F8FA" w:val="clear"/>
            <w:tcMar>
              <w:top w:type="dxa" w:w="80"/>
              <w:left w:type="dxa" w:w="160"/>
              <w:bottom w:type="dxa" w:w="80"/>
              <w:right w:type="dxa" w:w="160"/>
            </w:tcMar>
          </w:tcPr>
          <w:p>
            <w:r>
              <w:rPr>
                <w:rFonts w:ascii="Arial" w:cs="Arial" w:eastAsia="Arial" w:hAnsi="Arial"/>
                <w:color w:val="4A5568"/>
                <w:sz w:val="18"/>
                <w:szCs w:val="18"/>
              </w:rPr>
              <w:t xml:space="preserve">A unique identifier for a Worker within a Run.</w:t>
            </w:r>
          </w:p>
        </w:tc>
      </w:tr>
      <w:tr>
        <w:tc>
          <w:tcPr>
            <w:tcW w:type="dxa" w:w="2000"/>
            <w:tcBorders>
              <w:top w:val="single" w:color="E2E8F0" w:sz="1"/>
              <w:left w:val="single" w:color="E2E8F0" w:sz="1"/>
              <w:bottom w:val="single" w:color="E2E8F0" w:sz="1"/>
              <w:right w:val="single" w:color="E2E8F0" w:sz="1"/>
            </w:tcBorders>
            <w:shd w:fill="1A3C5E" w:val="clear"/>
            <w:tcMar>
              <w:top w:type="dxa" w:w="80"/>
              <w:left w:type="dxa" w:w="160"/>
              <w:bottom w:type="dxa" w:w="80"/>
              <w:right w:type="dxa" w:w="160"/>
            </w:tcMar>
          </w:tcPr>
          <w:p>
            <w:r>
              <w:rPr>
                <w:rFonts w:ascii="Arial" w:cs="Arial" w:eastAsia="Arial" w:hAnsi="Arial"/>
                <w:b/>
                <w:bCs/>
                <w:color w:val="FFFFFF"/>
                <w:sz w:val="18"/>
                <w:szCs w:val="18"/>
              </w:rPr>
              <w:t xml:space="preserve">Test</w:t>
            </w:r>
          </w:p>
        </w:tc>
        <w:tc>
          <w:tcPr>
            <w:tcW w:type="dxa" w:w="1200"/>
            <w:tcBorders>
              <w:top w:val="single" w:color="E2E8F0" w:sz="1"/>
              <w:left w:val="single" w:color="E2E8F0" w:sz="1"/>
              <w:bottom w:val="single" w:color="E2E8F0" w:sz="1"/>
              <w:right w:val="single" w:color="E2E8F0" w:sz="1"/>
            </w:tcBorders>
            <w:shd w:fill="FFFBEB" w:val="clear"/>
            <w:tcMar>
              <w:top w:type="dxa" w:w="80"/>
              <w:left w:type="dxa" w:w="120"/>
              <w:bottom w:type="dxa" w:w="80"/>
              <w:right w:type="dxa" w:w="120"/>
            </w:tcMar>
          </w:tcPr>
          <w:p>
            <w:pPr>
              <w:jc w:val="center"/>
            </w:pPr>
            <w:r>
              <w:rPr>
                <w:rFonts w:ascii="Arial" w:cs="Arial" w:eastAsia="Arial" w:hAnsi="Arial"/>
                <w:b/>
                <w:bCs/>
                <w:color w:val="B7791F"/>
                <w:sz w:val="16"/>
                <w:szCs w:val="16"/>
              </w:rPr>
              <w:t xml:space="preserve">EXECUTION</w:t>
            </w:r>
          </w:p>
        </w:tc>
        <w:tc>
          <w:tcPr>
            <w:tcW w:type="dxa" w:w="61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A5568"/>
                <w:sz w:val="18"/>
                <w:szCs w:val="18"/>
              </w:rPr>
              <w:t xml:space="preserve">An executable check linked to one Manifest Node.</w:t>
            </w:r>
          </w:p>
        </w:tc>
      </w:tr>
      <w:tr>
        <w:tc>
          <w:tcPr>
            <w:tcW w:type="dxa" w:w="2000"/>
            <w:tcBorders>
              <w:top w:val="single" w:color="E2E8F0" w:sz="1"/>
              <w:left w:val="single" w:color="E2E8F0" w:sz="1"/>
              <w:bottom w:val="single" w:color="E2E8F0" w:sz="1"/>
              <w:right w:val="single" w:color="E2E8F0" w:sz="1"/>
            </w:tcBorders>
            <w:shd w:fill="1A3C5E" w:val="clear"/>
            <w:tcMar>
              <w:top w:type="dxa" w:w="80"/>
              <w:left w:type="dxa" w:w="160"/>
              <w:bottom w:type="dxa" w:w="80"/>
              <w:right w:type="dxa" w:w="160"/>
            </w:tcMar>
          </w:tcPr>
          <w:p>
            <w:r>
              <w:rPr>
                <w:rFonts w:ascii="Arial" w:cs="Arial" w:eastAsia="Arial" w:hAnsi="Arial"/>
                <w:b/>
                <w:bCs/>
                <w:color w:val="FFFFFF"/>
                <w:sz w:val="18"/>
                <w:szCs w:val="18"/>
              </w:rPr>
              <w:t xml:space="preserve">Test ID</w:t>
            </w:r>
          </w:p>
        </w:tc>
        <w:tc>
          <w:tcPr>
            <w:tcW w:type="dxa" w:w="1200"/>
            <w:tcBorders>
              <w:top w:val="single" w:color="E2E8F0" w:sz="1"/>
              <w:left w:val="single" w:color="E2E8F0" w:sz="1"/>
              <w:bottom w:val="single" w:color="E2E8F0" w:sz="1"/>
              <w:right w:val="single" w:color="E2E8F0" w:sz="1"/>
            </w:tcBorders>
            <w:shd w:fill="F5F3FF" w:val="clear"/>
            <w:tcMar>
              <w:top w:type="dxa" w:w="80"/>
              <w:left w:type="dxa" w:w="120"/>
              <w:bottom w:type="dxa" w:w="80"/>
              <w:right w:type="dxa" w:w="120"/>
            </w:tcMar>
          </w:tcPr>
          <w:p>
            <w:pPr>
              <w:jc w:val="center"/>
            </w:pPr>
            <w:r>
              <w:rPr>
                <w:rFonts w:ascii="Arial" w:cs="Arial" w:eastAsia="Arial" w:hAnsi="Arial"/>
                <w:b/>
                <w:bCs/>
                <w:color w:val="5B21B6"/>
                <w:sz w:val="16"/>
                <w:szCs w:val="16"/>
              </w:rPr>
              <w:t xml:space="preserve">IDENTITY</w:t>
            </w:r>
          </w:p>
        </w:tc>
        <w:tc>
          <w:tcPr>
            <w:tcW w:type="dxa" w:w="6160"/>
            <w:tcBorders>
              <w:top w:val="single" w:color="E2E8F0" w:sz="1"/>
              <w:left w:val="single" w:color="E2E8F0" w:sz="1"/>
              <w:bottom w:val="single" w:color="E2E8F0" w:sz="1"/>
              <w:right w:val="single" w:color="E2E8F0" w:sz="1"/>
            </w:tcBorders>
            <w:shd w:fill="F7F8FA" w:val="clear"/>
            <w:tcMar>
              <w:top w:type="dxa" w:w="80"/>
              <w:left w:type="dxa" w:w="160"/>
              <w:bottom w:type="dxa" w:w="80"/>
              <w:right w:type="dxa" w:w="160"/>
            </w:tcMar>
          </w:tcPr>
          <w:p>
            <w:r>
              <w:rPr>
                <w:rFonts w:ascii="Arial" w:cs="Arial" w:eastAsia="Arial" w:hAnsi="Arial"/>
                <w:color w:val="4A5568"/>
                <w:sz w:val="18"/>
                <w:szCs w:val="18"/>
              </w:rPr>
              <w:t xml:space="preserve">A unique identifier for a Test. Stable across Runs.</w:t>
            </w:r>
          </w:p>
        </w:tc>
      </w:tr>
      <w:tr>
        <w:tc>
          <w:tcPr>
            <w:tcW w:type="dxa" w:w="2000"/>
            <w:tcBorders>
              <w:top w:val="single" w:color="E2E8F0" w:sz="1"/>
              <w:left w:val="single" w:color="E2E8F0" w:sz="1"/>
              <w:bottom w:val="single" w:color="E2E8F0" w:sz="1"/>
              <w:right w:val="single" w:color="E2E8F0" w:sz="1"/>
            </w:tcBorders>
            <w:shd w:fill="1A3C5E" w:val="clear"/>
            <w:tcMar>
              <w:top w:type="dxa" w:w="80"/>
              <w:left w:type="dxa" w:w="160"/>
              <w:bottom w:type="dxa" w:w="80"/>
              <w:right w:type="dxa" w:w="160"/>
            </w:tcMar>
          </w:tcPr>
          <w:p>
            <w:r>
              <w:rPr>
                <w:rFonts w:ascii="Arial" w:cs="Arial" w:eastAsia="Arial" w:hAnsi="Arial"/>
                <w:b/>
                <w:bCs/>
                <w:color w:val="FFFFFF"/>
                <w:sz w:val="18"/>
                <w:szCs w:val="18"/>
              </w:rPr>
              <w:t xml:space="preserve">Attempt</w:t>
            </w:r>
          </w:p>
        </w:tc>
        <w:tc>
          <w:tcPr>
            <w:tcW w:type="dxa" w:w="1200"/>
            <w:tcBorders>
              <w:top w:val="single" w:color="E2E8F0" w:sz="1"/>
              <w:left w:val="single" w:color="E2E8F0" w:sz="1"/>
              <w:bottom w:val="single" w:color="E2E8F0" w:sz="1"/>
              <w:right w:val="single" w:color="E2E8F0" w:sz="1"/>
            </w:tcBorders>
            <w:shd w:fill="FFFBEB" w:val="clear"/>
            <w:tcMar>
              <w:top w:type="dxa" w:w="80"/>
              <w:left w:type="dxa" w:w="120"/>
              <w:bottom w:type="dxa" w:w="80"/>
              <w:right w:type="dxa" w:w="120"/>
            </w:tcMar>
          </w:tcPr>
          <w:p>
            <w:pPr>
              <w:jc w:val="center"/>
            </w:pPr>
            <w:r>
              <w:rPr>
                <w:rFonts w:ascii="Arial" w:cs="Arial" w:eastAsia="Arial" w:hAnsi="Arial"/>
                <w:b/>
                <w:bCs/>
                <w:color w:val="B7791F"/>
                <w:sz w:val="16"/>
                <w:szCs w:val="16"/>
              </w:rPr>
              <w:t xml:space="preserve">EXECUTION</w:t>
            </w:r>
          </w:p>
        </w:tc>
        <w:tc>
          <w:tcPr>
            <w:tcW w:type="dxa" w:w="61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A5568"/>
                <w:sz w:val="18"/>
                <w:szCs w:val="18"/>
              </w:rPr>
              <w:t xml:space="preserve">One execution of a Test within a Run. A Test can have multiple Attempts due to retries.</w:t>
            </w:r>
          </w:p>
        </w:tc>
      </w:tr>
      <w:tr>
        <w:tc>
          <w:tcPr>
            <w:tcW w:type="dxa" w:w="2000"/>
            <w:tcBorders>
              <w:top w:val="single" w:color="E2E8F0" w:sz="1"/>
              <w:left w:val="single" w:color="E2E8F0" w:sz="1"/>
              <w:bottom w:val="single" w:color="E2E8F0" w:sz="1"/>
              <w:right w:val="single" w:color="E2E8F0" w:sz="1"/>
            </w:tcBorders>
            <w:shd w:fill="1A3C5E" w:val="clear"/>
            <w:tcMar>
              <w:top w:type="dxa" w:w="80"/>
              <w:left w:type="dxa" w:w="160"/>
              <w:bottom w:type="dxa" w:w="80"/>
              <w:right w:type="dxa" w:w="160"/>
            </w:tcMar>
          </w:tcPr>
          <w:p>
            <w:r>
              <w:rPr>
                <w:rFonts w:ascii="Arial" w:cs="Arial" w:eastAsia="Arial" w:hAnsi="Arial"/>
                <w:b/>
                <w:bCs/>
                <w:color w:val="FFFFFF"/>
                <w:sz w:val="18"/>
                <w:szCs w:val="18"/>
              </w:rPr>
              <w:t xml:space="preserve">Attempt ID</w:t>
            </w:r>
          </w:p>
        </w:tc>
        <w:tc>
          <w:tcPr>
            <w:tcW w:type="dxa" w:w="1200"/>
            <w:tcBorders>
              <w:top w:val="single" w:color="E2E8F0" w:sz="1"/>
              <w:left w:val="single" w:color="E2E8F0" w:sz="1"/>
              <w:bottom w:val="single" w:color="E2E8F0" w:sz="1"/>
              <w:right w:val="single" w:color="E2E8F0" w:sz="1"/>
            </w:tcBorders>
            <w:shd w:fill="F5F3FF" w:val="clear"/>
            <w:tcMar>
              <w:top w:type="dxa" w:w="80"/>
              <w:left w:type="dxa" w:w="120"/>
              <w:bottom w:type="dxa" w:w="80"/>
              <w:right w:type="dxa" w:w="120"/>
            </w:tcMar>
          </w:tcPr>
          <w:p>
            <w:pPr>
              <w:jc w:val="center"/>
            </w:pPr>
            <w:r>
              <w:rPr>
                <w:rFonts w:ascii="Arial" w:cs="Arial" w:eastAsia="Arial" w:hAnsi="Arial"/>
                <w:b/>
                <w:bCs/>
                <w:color w:val="5B21B6"/>
                <w:sz w:val="16"/>
                <w:szCs w:val="16"/>
              </w:rPr>
              <w:t xml:space="preserve">IDENTITY</w:t>
            </w:r>
          </w:p>
        </w:tc>
        <w:tc>
          <w:tcPr>
            <w:tcW w:type="dxa" w:w="6160"/>
            <w:tcBorders>
              <w:top w:val="single" w:color="E2E8F0" w:sz="1"/>
              <w:left w:val="single" w:color="E2E8F0" w:sz="1"/>
              <w:bottom w:val="single" w:color="E2E8F0" w:sz="1"/>
              <w:right w:val="single" w:color="E2E8F0" w:sz="1"/>
            </w:tcBorders>
            <w:shd w:fill="F7F8FA" w:val="clear"/>
            <w:tcMar>
              <w:top w:type="dxa" w:w="80"/>
              <w:left w:type="dxa" w:w="160"/>
              <w:bottom w:type="dxa" w:w="80"/>
              <w:right w:type="dxa" w:w="160"/>
            </w:tcMar>
          </w:tcPr>
          <w:p>
            <w:r>
              <w:rPr>
                <w:rFonts w:ascii="Arial" w:cs="Arial" w:eastAsia="Arial" w:hAnsi="Arial"/>
                <w:color w:val="4A5568"/>
                <w:sz w:val="18"/>
                <w:szCs w:val="18"/>
              </w:rPr>
              <w:t xml:space="preserve">A unique identifier for one Attempt of a Test within a Run.</w:t>
            </w:r>
          </w:p>
        </w:tc>
      </w:tr>
      <w:tr>
        <w:tc>
          <w:tcPr>
            <w:tcW w:type="dxa" w:w="2000"/>
            <w:tcBorders>
              <w:top w:val="single" w:color="E2E8F0" w:sz="1"/>
              <w:left w:val="single" w:color="E2E8F0" w:sz="1"/>
              <w:bottom w:val="single" w:color="E2E8F0" w:sz="1"/>
              <w:right w:val="single" w:color="E2E8F0" w:sz="1"/>
            </w:tcBorders>
            <w:shd w:fill="1A3C5E" w:val="clear"/>
            <w:tcMar>
              <w:top w:type="dxa" w:w="80"/>
              <w:left w:type="dxa" w:w="160"/>
              <w:bottom w:type="dxa" w:w="80"/>
              <w:right w:type="dxa" w:w="160"/>
            </w:tcMar>
          </w:tcPr>
          <w:p>
            <w:r>
              <w:rPr>
                <w:rFonts w:ascii="Arial" w:cs="Arial" w:eastAsia="Arial" w:hAnsi="Arial"/>
                <w:b/>
                <w:bCs/>
                <w:color w:val="FFFFFF"/>
                <w:sz w:val="18"/>
                <w:szCs w:val="18"/>
              </w:rPr>
              <w:t xml:space="preserve">Shard</w:t>
            </w:r>
          </w:p>
        </w:tc>
        <w:tc>
          <w:tcPr>
            <w:tcW w:type="dxa" w:w="1200"/>
            <w:tcBorders>
              <w:top w:val="single" w:color="E2E8F0" w:sz="1"/>
              <w:left w:val="single" w:color="E2E8F0" w:sz="1"/>
              <w:bottom w:val="single" w:color="E2E8F0" w:sz="1"/>
              <w:right w:val="single" w:color="E2E8F0" w:sz="1"/>
            </w:tcBorders>
            <w:shd w:fill="FFFBEB" w:val="clear"/>
            <w:tcMar>
              <w:top w:type="dxa" w:w="80"/>
              <w:left w:type="dxa" w:w="120"/>
              <w:bottom w:type="dxa" w:w="80"/>
              <w:right w:type="dxa" w:w="120"/>
            </w:tcMar>
          </w:tcPr>
          <w:p>
            <w:pPr>
              <w:jc w:val="center"/>
            </w:pPr>
            <w:r>
              <w:rPr>
                <w:rFonts w:ascii="Arial" w:cs="Arial" w:eastAsia="Arial" w:hAnsi="Arial"/>
                <w:b/>
                <w:bCs/>
                <w:color w:val="B7791F"/>
                <w:sz w:val="16"/>
                <w:szCs w:val="16"/>
              </w:rPr>
              <w:t xml:space="preserve">EXECUTION</w:t>
            </w:r>
          </w:p>
        </w:tc>
        <w:tc>
          <w:tcPr>
            <w:tcW w:type="dxa" w:w="61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A5568"/>
                <w:sz w:val="18"/>
                <w:szCs w:val="18"/>
              </w:rPr>
              <w:t xml:space="preserve">A partition of the test suite run in parallel across machines or CI nodes.</w:t>
            </w:r>
          </w:p>
        </w:tc>
      </w:tr>
      <w:tr>
        <w:tc>
          <w:tcPr>
            <w:tcW w:type="dxa" w:w="2000"/>
            <w:tcBorders>
              <w:top w:val="single" w:color="E2E8F0" w:sz="1"/>
              <w:left w:val="single" w:color="E2E8F0" w:sz="1"/>
              <w:bottom w:val="single" w:color="E2E8F0" w:sz="1"/>
              <w:right w:val="single" w:color="E2E8F0" w:sz="1"/>
            </w:tcBorders>
            <w:shd w:fill="1A3C5E" w:val="clear"/>
            <w:tcMar>
              <w:top w:type="dxa" w:w="80"/>
              <w:left w:type="dxa" w:w="160"/>
              <w:bottom w:type="dxa" w:w="80"/>
              <w:right w:type="dxa" w:w="160"/>
            </w:tcMar>
          </w:tcPr>
          <w:p>
            <w:r>
              <w:rPr>
                <w:rFonts w:ascii="Arial" w:cs="Arial" w:eastAsia="Arial" w:hAnsi="Arial"/>
                <w:b/>
                <w:bCs/>
                <w:color w:val="FFFFFF"/>
                <w:sz w:val="18"/>
                <w:szCs w:val="18"/>
              </w:rPr>
              <w:t xml:space="preserve">Shard ID</w:t>
            </w:r>
          </w:p>
        </w:tc>
        <w:tc>
          <w:tcPr>
            <w:tcW w:type="dxa" w:w="1200"/>
            <w:tcBorders>
              <w:top w:val="single" w:color="E2E8F0" w:sz="1"/>
              <w:left w:val="single" w:color="E2E8F0" w:sz="1"/>
              <w:bottom w:val="single" w:color="E2E8F0" w:sz="1"/>
              <w:right w:val="single" w:color="E2E8F0" w:sz="1"/>
            </w:tcBorders>
            <w:shd w:fill="F5F3FF" w:val="clear"/>
            <w:tcMar>
              <w:top w:type="dxa" w:w="80"/>
              <w:left w:type="dxa" w:w="120"/>
              <w:bottom w:type="dxa" w:w="80"/>
              <w:right w:type="dxa" w:w="120"/>
            </w:tcMar>
          </w:tcPr>
          <w:p>
            <w:pPr>
              <w:jc w:val="center"/>
            </w:pPr>
            <w:r>
              <w:rPr>
                <w:rFonts w:ascii="Arial" w:cs="Arial" w:eastAsia="Arial" w:hAnsi="Arial"/>
                <w:b/>
                <w:bCs/>
                <w:color w:val="5B21B6"/>
                <w:sz w:val="16"/>
                <w:szCs w:val="16"/>
              </w:rPr>
              <w:t xml:space="preserve">IDENTITY</w:t>
            </w:r>
          </w:p>
        </w:tc>
        <w:tc>
          <w:tcPr>
            <w:tcW w:type="dxa" w:w="6160"/>
            <w:tcBorders>
              <w:top w:val="single" w:color="E2E8F0" w:sz="1"/>
              <w:left w:val="single" w:color="E2E8F0" w:sz="1"/>
              <w:bottom w:val="single" w:color="E2E8F0" w:sz="1"/>
              <w:right w:val="single" w:color="E2E8F0" w:sz="1"/>
            </w:tcBorders>
            <w:shd w:fill="F7F8FA" w:val="clear"/>
            <w:tcMar>
              <w:top w:type="dxa" w:w="80"/>
              <w:left w:type="dxa" w:w="160"/>
              <w:bottom w:type="dxa" w:w="80"/>
              <w:right w:type="dxa" w:w="160"/>
            </w:tcMar>
          </w:tcPr>
          <w:p>
            <w:r>
              <w:rPr>
                <w:rFonts w:ascii="Arial" w:cs="Arial" w:eastAsia="Arial" w:hAnsi="Arial"/>
                <w:color w:val="4A5568"/>
                <w:sz w:val="18"/>
                <w:szCs w:val="18"/>
              </w:rPr>
              <w:t xml:space="preserve">A unique identifier for a Shard within a Run.</w:t>
            </w:r>
          </w:p>
        </w:tc>
      </w:tr>
      <w:tr>
        <w:tc>
          <w:tcPr>
            <w:tcW w:type="dxa" w:w="2000"/>
            <w:tcBorders>
              <w:top w:val="single" w:color="E2E8F0" w:sz="1"/>
              <w:left w:val="single" w:color="E2E8F0" w:sz="1"/>
              <w:bottom w:val="single" w:color="E2E8F0" w:sz="1"/>
              <w:right w:val="single" w:color="E2E8F0" w:sz="1"/>
            </w:tcBorders>
            <w:shd w:fill="1A3C5E" w:val="clear"/>
            <w:tcMar>
              <w:top w:type="dxa" w:w="80"/>
              <w:left w:type="dxa" w:w="160"/>
              <w:bottom w:type="dxa" w:w="80"/>
              <w:right w:type="dxa" w:w="160"/>
            </w:tcMar>
          </w:tcPr>
          <w:p>
            <w:r>
              <w:rPr>
                <w:rFonts w:ascii="Arial" w:cs="Arial" w:eastAsia="Arial" w:hAnsi="Arial"/>
                <w:b/>
                <w:bCs/>
                <w:color w:val="FFFFFF"/>
                <w:sz w:val="18"/>
                <w:szCs w:val="18"/>
              </w:rPr>
              <w:t xml:space="preserve">Event</w:t>
            </w:r>
          </w:p>
        </w:tc>
        <w:tc>
          <w:tcPr>
            <w:tcW w:type="dxa" w:w="1200"/>
            <w:tcBorders>
              <w:top w:val="single" w:color="E2E8F0" w:sz="1"/>
              <w:left w:val="single" w:color="E2E8F0" w:sz="1"/>
              <w:bottom w:val="single" w:color="E2E8F0" w:sz="1"/>
              <w:right w:val="single" w:color="E2E8F0" w:sz="1"/>
            </w:tcBorders>
            <w:shd w:fill="F7F8FA" w:val="clear"/>
            <w:tcMar>
              <w:top w:type="dxa" w:w="80"/>
              <w:left w:type="dxa" w:w="120"/>
              <w:bottom w:type="dxa" w:w="80"/>
              <w:right w:type="dxa" w:w="120"/>
            </w:tcMar>
          </w:tcPr>
          <w:p>
            <w:pPr>
              <w:jc w:val="center"/>
            </w:pPr>
            <w:r>
              <w:rPr>
                <w:rFonts w:ascii="Arial" w:cs="Arial" w:eastAsia="Arial" w:hAnsi="Arial"/>
                <w:b/>
                <w:bCs/>
                <w:color w:val="2D3748"/>
                <w:sz w:val="16"/>
                <w:szCs w:val="16"/>
              </w:rPr>
              <w:t xml:space="preserve">SCHEMA</w:t>
            </w:r>
          </w:p>
        </w:tc>
        <w:tc>
          <w:tcPr>
            <w:tcW w:type="dxa" w:w="61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t>A single message broadcast over SSE by the Event Bus describing a state change during a Run.</w:t>
            </w:r>
          </w:p>
        </w:tc>
      </w:tr>
      <w:tr>
        <w:tc>
          <w:tcPr>
            <w:tcW w:type="dxa" w:w="2000"/>
            <w:tcBorders>
              <w:top w:val="single" w:color="E2E8F0" w:sz="1"/>
              <w:left w:val="single" w:color="E2E8F0" w:sz="1"/>
              <w:bottom w:val="single" w:color="E2E8F0" w:sz="1"/>
              <w:right w:val="single" w:color="E2E8F0" w:sz="1"/>
            </w:tcBorders>
            <w:shd w:fill="1A3C5E" w:val="clear"/>
            <w:tcMar>
              <w:top w:type="dxa" w:w="80"/>
              <w:left w:type="dxa" w:w="160"/>
              <w:bottom w:type="dxa" w:w="80"/>
              <w:right w:type="dxa" w:w="160"/>
            </w:tcMar>
          </w:tcPr>
          <w:p>
            <w:r>
              <w:rPr>
                <w:rFonts w:ascii="Arial" w:cs="Arial" w:eastAsia="Arial" w:hAnsi="Arial"/>
                <w:b/>
                <w:bCs/>
                <w:color w:val="FFFFFF"/>
                <w:sz w:val="18"/>
                <w:szCs w:val="18"/>
              </w:rPr>
              <w:t xml:space="preserve">Reporter</w:t>
            </w:r>
          </w:p>
        </w:tc>
        <w:tc>
          <w:tcPr>
            <w:tcW w:type="dxa" w:w="1200"/>
            <w:tcBorders>
              <w:top w:val="single" w:color="E2E8F0" w:sz="1"/>
              <w:left w:val="single" w:color="E2E8F0" w:sz="1"/>
              <w:bottom w:val="single" w:color="E2E8F0" w:sz="1"/>
              <w:right w:val="single" w:color="E2E8F0" w:sz="1"/>
            </w:tcBorders>
            <w:shd w:fill="FFFBEB" w:val="clear"/>
            <w:tcMar>
              <w:top w:type="dxa" w:w="80"/>
              <w:left w:type="dxa" w:w="120"/>
              <w:bottom w:type="dxa" w:w="80"/>
              <w:right w:type="dxa" w:w="120"/>
            </w:tcMar>
          </w:tcPr>
          <w:p>
            <w:pPr>
              <w:jc w:val="center"/>
            </w:pPr>
            <w:r>
              <w:rPr>
                <w:rFonts w:ascii="Arial" w:cs="Arial" w:eastAsia="Arial" w:hAnsi="Arial"/>
                <w:b/>
                <w:bCs/>
                <w:color w:val="B7791F"/>
                <w:sz w:val="16"/>
                <w:szCs w:val="16"/>
              </w:rPr>
              <w:t xml:space="preserve">EXECUTION</w:t>
            </w:r>
          </w:p>
        </w:tc>
        <w:tc>
          <w:tcPr>
            <w:tcW w:type="dxa" w:w="6160"/>
            <w:tcBorders>
              <w:top w:val="single" w:color="E2E8F0" w:sz="1"/>
              <w:left w:val="single" w:color="E2E8F0" w:sz="1"/>
              <w:bottom w:val="single" w:color="E2E8F0" w:sz="1"/>
              <w:right w:val="single" w:color="E2E8F0" w:sz="1"/>
            </w:tcBorders>
            <w:shd w:fill="F7F8FA" w:val="clear"/>
            <w:tcMar>
              <w:top w:type="dxa" w:w="80"/>
              <w:left w:type="dxa" w:w="160"/>
              <w:bottom w:type="dxa" w:w="80"/>
              <w:right w:type="dxa" w:w="160"/>
            </w:tcMar>
          </w:tcPr>
          <w:p>
            <w:r>
              <w:rPr>
                <w:rFonts w:ascii="Arial" w:cs="Arial" w:eastAsia="Arial" w:hAnsi="Arial"/>
                <w:color w:val="4A5568"/>
                <w:sz w:val="18"/>
                <w:szCs w:val="18"/>
              </w:rPr>
              <w:t xml:space="preserve">The Playwright plugin (@pathlight/playwright-reporter) that emits Events.</w:t>
            </w:r>
          </w:p>
        </w:tc>
      </w:tr>
      <w:tr>
        <w:tc>
          <w:tcPr>
            <w:tcW w:type="dxa" w:w="2000"/>
            <w:tcBorders>
              <w:top w:val="single" w:color="E2E8F0" w:sz="1"/>
              <w:left w:val="single" w:color="E2E8F0" w:sz="1"/>
              <w:bottom w:val="single" w:color="E2E8F0" w:sz="1"/>
              <w:right w:val="single" w:color="E2E8F0" w:sz="1"/>
            </w:tcBorders>
            <w:shd w:fill="1A3C5E" w:val="clear"/>
            <w:tcMar>
              <w:top w:type="dxa" w:w="80"/>
              <w:left w:type="dxa" w:w="160"/>
              <w:bottom w:type="dxa" w:w="80"/>
              <w:right w:type="dxa" w:w="160"/>
            </w:tcMar>
          </w:tcPr>
          <w:p>
            <w:r>
              <w:rPr>
                <w:rFonts w:ascii="Arial" w:cs="Arial" w:eastAsia="Arial" w:hAnsi="Arial"/>
                <w:b/>
                <w:bCs/>
                <w:color w:val="FFFFFF"/>
                <w:sz w:val="18"/>
                <w:szCs w:val="18"/>
              </w:rPr>
              <w:t xml:space="preserve">Event Bus</w:t>
            </w:r>
          </w:p>
        </w:tc>
        <w:tc>
          <w:tcPr>
            <w:tcW w:type="dxa" w:w="1200"/>
            <w:tcBorders>
              <w:top w:val="single" w:color="E2E8F0" w:sz="1"/>
              <w:left w:val="single" w:color="E2E8F0" w:sz="1"/>
              <w:bottom w:val="single" w:color="E2E8F0" w:sz="1"/>
              <w:right w:val="single" w:color="E2E8F0" w:sz="1"/>
            </w:tcBorders>
            <w:shd w:fill="FFFBEB" w:val="clear"/>
            <w:tcMar>
              <w:top w:type="dxa" w:w="80"/>
              <w:left w:type="dxa" w:w="120"/>
              <w:bottom w:type="dxa" w:w="80"/>
              <w:right w:type="dxa" w:w="120"/>
            </w:tcMar>
          </w:tcPr>
          <w:p>
            <w:pPr>
              <w:jc w:val="center"/>
            </w:pPr>
            <w:r>
              <w:rPr>
                <w:rFonts w:ascii="Arial" w:cs="Arial" w:eastAsia="Arial" w:hAnsi="Arial"/>
                <w:b/>
                <w:bCs/>
                <w:color w:val="B7791F"/>
                <w:sz w:val="16"/>
                <w:szCs w:val="16"/>
              </w:rPr>
              <w:t xml:space="preserve">EXECUTION</w:t>
            </w:r>
          </w:p>
        </w:tc>
        <w:tc>
          <w:tcPr>
            <w:tcW w:type="dxa" w:w="61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t>The server-side component that receives reporter Events and broadcasts both reporter-sourced and server-generated SSE messages.</w:t>
            </w:r>
          </w:p>
        </w:tc>
      </w:tr>
      <w:tr>
        <w:tc>
          <w:tcPr>
            <w:tcW w:type="dxa" w:w="2000"/>
            <w:tcBorders>
              <w:top w:val="single" w:color="E2E8F0" w:sz="1"/>
              <w:left w:val="single" w:color="E2E8F0" w:sz="1"/>
              <w:bottom w:val="single" w:color="E2E8F0" w:sz="1"/>
              <w:right w:val="single" w:color="E2E8F0" w:sz="1"/>
            </w:tcBorders>
            <w:shd w:fill="1A3C5E" w:val="clear"/>
            <w:tcMar>
              <w:top w:type="dxa" w:w="80"/>
              <w:left w:type="dxa" w:w="160"/>
              <w:bottom w:type="dxa" w:w="80"/>
              <w:right w:type="dxa" w:w="160"/>
            </w:tcMar>
          </w:tcPr>
          <w:p>
            <w:r>
              <w:rPr>
                <w:rFonts w:ascii="Arial" w:cs="Arial" w:eastAsia="Arial" w:hAnsi="Arial"/>
                <w:b/>
                <w:bCs/>
                <w:color w:val="FFFFFF"/>
                <w:sz w:val="18"/>
                <w:szCs w:val="18"/>
              </w:rPr>
              <w:t xml:space="preserve">Status</w:t>
            </w:r>
          </w:p>
        </w:tc>
        <w:tc>
          <w:tcPr>
            <w:tcW w:type="dxa" w:w="1200"/>
            <w:tcBorders>
              <w:top w:val="single" w:color="E2E8F0" w:sz="1"/>
              <w:left w:val="single" w:color="E2E8F0" w:sz="1"/>
              <w:bottom w:val="single" w:color="E2E8F0" w:sz="1"/>
              <w:right w:val="single" w:color="E2E8F0" w:sz="1"/>
            </w:tcBorders>
            <w:shd w:fill="FFF5F5" w:val="clear"/>
            <w:tcMar>
              <w:top w:type="dxa" w:w="80"/>
              <w:left w:type="dxa" w:w="120"/>
              <w:bottom w:type="dxa" w:w="80"/>
              <w:right w:type="dxa" w:w="120"/>
            </w:tcMar>
          </w:tcPr>
          <w:p>
            <w:pPr>
              <w:jc w:val="center"/>
            </w:pPr>
            <w:r>
              <w:rPr>
                <w:rFonts w:ascii="Arial" w:cs="Arial" w:eastAsia="Arial" w:hAnsi="Arial"/>
                <w:b/>
                <w:bCs/>
                <w:color w:val="9B2335"/>
                <w:sz w:val="16"/>
                <w:szCs w:val="16"/>
              </w:rPr>
              <w:t xml:space="preserve">STATUS</w:t>
            </w:r>
          </w:p>
        </w:tc>
        <w:tc>
          <w:tcPr>
            <w:tcW w:type="dxa" w:w="6160"/>
            <w:tcBorders>
              <w:top w:val="single" w:color="E2E8F0" w:sz="1"/>
              <w:left w:val="single" w:color="E2E8F0" w:sz="1"/>
              <w:bottom w:val="single" w:color="E2E8F0" w:sz="1"/>
              <w:right w:val="single" w:color="E2E8F0" w:sz="1"/>
            </w:tcBorders>
            <w:shd w:fill="F7F8FA" w:val="clear"/>
            <w:tcMar>
              <w:top w:type="dxa" w:w="80"/>
              <w:left w:type="dxa" w:w="160"/>
              <w:bottom w:type="dxa" w:w="80"/>
              <w:right w:type="dxa" w:w="160"/>
            </w:tcMar>
          </w:tcPr>
          <w:p>
            <w:r>
              <w:rPr>
                <w:rFonts w:ascii="Arial" w:cs="Arial" w:eastAsia="Arial" w:hAnsi="Arial"/>
                <w:color w:val="4A5568"/>
                <w:sz w:val="18"/>
                <w:szCs w:val="18"/>
              </w:rPr>
              <w:t xml:space="preserve">The current state of a Branch, Test, Attempt, or Run.</w:t>
            </w:r>
          </w:p>
        </w:tc>
      </w:tr>
      <w:tr>
        <w:tc>
          <w:tcPr>
            <w:tcW w:type="dxa" w:w="2000"/>
            <w:tcBorders>
              <w:top w:val="single" w:color="E2E8F0" w:sz="1"/>
              <w:left w:val="single" w:color="E2E8F0" w:sz="1"/>
              <w:bottom w:val="single" w:color="E2E8F0" w:sz="1"/>
              <w:right w:val="single" w:color="E2E8F0" w:sz="1"/>
            </w:tcBorders>
            <w:shd w:fill="1A3C5E" w:val="clear"/>
            <w:tcMar>
              <w:top w:type="dxa" w:w="80"/>
              <w:left w:type="dxa" w:w="160"/>
              <w:bottom w:type="dxa" w:w="80"/>
              <w:right w:type="dxa" w:w="160"/>
            </w:tcMar>
          </w:tcPr>
          <w:p>
            <w:r>
              <w:rPr>
                <w:rFonts w:ascii="Arial" w:cs="Arial" w:eastAsia="Arial" w:hAnsi="Arial"/>
                <w:b/>
                <w:bCs/>
                <w:color w:val="FFFFFF"/>
                <w:sz w:val="18"/>
                <w:szCs w:val="18"/>
              </w:rPr>
              <w:t xml:space="preserve">Artifact</w:t>
            </w:r>
          </w:p>
        </w:tc>
        <w:tc>
          <w:tcPr>
            <w:tcW w:type="dxa" w:w="1200"/>
            <w:tcBorders>
              <w:top w:val="single" w:color="E2E8F0" w:sz="1"/>
              <w:left w:val="single" w:color="E2E8F0" w:sz="1"/>
              <w:bottom w:val="single" w:color="E2E8F0" w:sz="1"/>
              <w:right w:val="single" w:color="E2E8F0" w:sz="1"/>
            </w:tcBorders>
            <w:shd w:fill="FFFBEB" w:val="clear"/>
            <w:tcMar>
              <w:top w:type="dxa" w:w="80"/>
              <w:left w:type="dxa" w:w="120"/>
              <w:bottom w:type="dxa" w:w="80"/>
              <w:right w:type="dxa" w:w="120"/>
            </w:tcMar>
          </w:tcPr>
          <w:p>
            <w:pPr>
              <w:jc w:val="center"/>
            </w:pPr>
            <w:r>
              <w:rPr>
                <w:rFonts w:ascii="Arial" w:cs="Arial" w:eastAsia="Arial" w:hAnsi="Arial"/>
                <w:b/>
                <w:bCs/>
                <w:color w:val="B7791F"/>
                <w:sz w:val="16"/>
                <w:szCs w:val="16"/>
              </w:rPr>
              <w:t xml:space="preserve">EXECUTION</w:t>
            </w:r>
          </w:p>
        </w:tc>
        <w:tc>
          <w:tcPr>
            <w:tcW w:type="dxa" w:w="61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A5568"/>
                <w:sz w:val="18"/>
                <w:szCs w:val="18"/>
              </w:rPr>
              <w:t xml:space="preserve">A file produced by a Test Attempt — screenshot, trace, video, or log.</w:t>
            </w:r>
          </w:p>
        </w:tc>
      </w:tr>
      <w:tr>
        <w:tc>
          <w:tcPr>
            <w:tcW w:type="dxa" w:w="2000"/>
            <w:tcBorders>
              <w:top w:val="single" w:color="E2E8F0" w:sz="1"/>
              <w:left w:val="single" w:color="E2E8F0" w:sz="1"/>
              <w:bottom w:val="single" w:color="E2E8F0" w:sz="1"/>
              <w:right w:val="single" w:color="E2E8F0" w:sz="1"/>
            </w:tcBorders>
            <w:shd w:fill="1A3C5E" w:val="clear"/>
            <w:tcMar>
              <w:top w:type="dxa" w:w="80"/>
              <w:left w:type="dxa" w:w="160"/>
              <w:bottom w:type="dxa" w:w="80"/>
              <w:right w:type="dxa" w:w="160"/>
            </w:tcMar>
          </w:tcPr>
          <w:p>
            <w:r>
              <w:rPr>
                <w:rFonts w:ascii="Arial" w:cs="Arial" w:eastAsia="Arial" w:hAnsi="Arial"/>
                <w:b/>
                <w:bCs/>
                <w:color w:val="FFFFFF"/>
                <w:sz w:val="18"/>
                <w:szCs w:val="18"/>
              </w:rPr>
              <w:t xml:space="preserve">Evidence Panel</w:t>
            </w:r>
          </w:p>
        </w:tc>
        <w:tc>
          <w:tcPr>
            <w:tcW w:type="dxa" w:w="1200"/>
            <w:tcBorders>
              <w:top w:val="single" w:color="E2E8F0" w:sz="1"/>
              <w:left w:val="single" w:color="E2E8F0" w:sz="1"/>
              <w:bottom w:val="single" w:color="E2E8F0" w:sz="1"/>
              <w:right w:val="single" w:color="E2E8F0" w:sz="1"/>
            </w:tcBorders>
            <w:shd w:fill="EBF4FF" w:val="clear"/>
            <w:tcMar>
              <w:top w:type="dxa" w:w="80"/>
              <w:left w:type="dxa" w:w="120"/>
              <w:bottom w:type="dxa" w:w="80"/>
              <w:right w:type="dxa" w:w="120"/>
            </w:tcMar>
          </w:tcPr>
          <w:p>
            <w:pPr>
              <w:jc w:val="center"/>
            </w:pPr>
            <w:r>
              <w:rPr>
                <w:rFonts w:ascii="Arial" w:cs="Arial" w:eastAsia="Arial" w:hAnsi="Arial"/>
                <w:b/>
                <w:bCs/>
                <w:color w:val="2B6CB0"/>
                <w:sz w:val="16"/>
                <w:szCs w:val="16"/>
              </w:rPr>
              <w:t xml:space="preserve">CORE</w:t>
            </w:r>
          </w:p>
        </w:tc>
        <w:tc>
          <w:tcPr>
            <w:tcW w:type="dxa" w:w="6160"/>
            <w:tcBorders>
              <w:top w:val="single" w:color="E2E8F0" w:sz="1"/>
              <w:left w:val="single" w:color="E2E8F0" w:sz="1"/>
              <w:bottom w:val="single" w:color="E2E8F0" w:sz="1"/>
              <w:right w:val="single" w:color="E2E8F0" w:sz="1"/>
            </w:tcBorders>
            <w:shd w:fill="F7F8FA" w:val="clear"/>
            <w:tcMar>
              <w:top w:type="dxa" w:w="80"/>
              <w:left w:type="dxa" w:w="160"/>
              <w:bottom w:type="dxa" w:w="80"/>
              <w:right w:type="dxa" w:w="160"/>
            </w:tcMar>
          </w:tcPr>
          <w:p>
            <w:r>
              <w:rPr>
                <w:rFonts w:ascii="Arial" w:cs="Arial" w:eastAsia="Arial" w:hAnsi="Arial"/>
                <w:color w:val="4A5568"/>
                <w:sz w:val="18"/>
                <w:szCs w:val="18"/>
              </w:rPr>
              <w:t xml:space="preserve">The UI panel showing Artifacts and step detail for a clicked Branch.</w:t>
            </w:r>
          </w:p>
        </w:tc>
      </w:tr>
      <w:tr>
        <w:tc>
          <w:tcPr>
            <w:tcW w:type="dxa" w:w="2000"/>
            <w:tcBorders>
              <w:top w:val="single" w:color="E2E8F0" w:sz="1"/>
              <w:left w:val="single" w:color="E2E8F0" w:sz="1"/>
              <w:bottom w:val="single" w:color="E2E8F0" w:sz="1"/>
              <w:right w:val="single" w:color="E2E8F0" w:sz="1"/>
            </w:tcBorders>
            <w:shd w:fill="1A3C5E" w:val="clear"/>
            <w:tcMar>
              <w:top w:type="dxa" w:w="80"/>
              <w:left w:type="dxa" w:w="160"/>
              <w:bottom w:type="dxa" w:w="80"/>
              <w:right w:type="dxa" w:w="160"/>
            </w:tcMar>
          </w:tcPr>
          <w:p>
            <w:r>
              <w:rPr>
                <w:rFonts w:ascii="Arial" w:cs="Arial" w:eastAsia="Arial" w:hAnsi="Arial"/>
                <w:b/>
                <w:bCs/>
                <w:color w:val="FFFFFF"/>
                <w:sz w:val="18"/>
                <w:szCs w:val="18"/>
              </w:rPr>
              <w:t xml:space="preserve">Dashboard</w:t>
            </w:r>
          </w:p>
        </w:tc>
        <w:tc>
          <w:tcPr>
            <w:tcW w:type="dxa" w:w="1200"/>
            <w:tcBorders>
              <w:top w:val="single" w:color="E2E8F0" w:sz="1"/>
              <w:left w:val="single" w:color="E2E8F0" w:sz="1"/>
              <w:bottom w:val="single" w:color="E2E8F0" w:sz="1"/>
              <w:right w:val="single" w:color="E2E8F0" w:sz="1"/>
            </w:tcBorders>
            <w:shd w:fill="EBF4FF" w:val="clear"/>
            <w:tcMar>
              <w:top w:type="dxa" w:w="80"/>
              <w:left w:type="dxa" w:w="120"/>
              <w:bottom w:type="dxa" w:w="80"/>
              <w:right w:type="dxa" w:w="120"/>
            </w:tcMar>
          </w:tcPr>
          <w:p>
            <w:pPr>
              <w:jc w:val="center"/>
            </w:pPr>
            <w:r>
              <w:rPr>
                <w:rFonts w:ascii="Arial" w:cs="Arial" w:eastAsia="Arial" w:hAnsi="Arial"/>
                <w:b/>
                <w:bCs/>
                <w:color w:val="2B6CB0"/>
                <w:sz w:val="16"/>
                <w:szCs w:val="16"/>
              </w:rPr>
              <w:t xml:space="preserve">CORE</w:t>
            </w:r>
          </w:p>
        </w:tc>
        <w:tc>
          <w:tcPr>
            <w:tcW w:type="dxa" w:w="61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A5568"/>
                <w:sz w:val="18"/>
                <w:szCs w:val="18"/>
              </w:rPr>
              <w:t xml:space="preserve">The static HTML report published after a Run completes.</w:t>
            </w:r>
          </w:p>
        </w:tc>
      </w:tr>
      <w:tr>
        <w:tc>
          <w:tcPr>
            <w:tcW w:type="dxa" w:w="2000"/>
            <w:tcBorders>
              <w:top w:val="single" w:color="E2E8F0" w:sz="1"/>
              <w:left w:val="single" w:color="E2E8F0" w:sz="1"/>
              <w:bottom w:val="single" w:color="E2E8F0" w:sz="1"/>
              <w:right w:val="single" w:color="E2E8F0" w:sz="1"/>
            </w:tcBorders>
            <w:shd w:fill="1A3C5E" w:val="clear"/>
            <w:tcMar>
              <w:top w:type="dxa" w:w="80"/>
              <w:left w:type="dxa" w:w="160"/>
              <w:bottom w:type="dxa" w:w="80"/>
              <w:right w:type="dxa" w:w="160"/>
            </w:tcMar>
          </w:tcPr>
          <w:p>
            <w:r>
              <w:rPr>
                <w:rFonts w:ascii="Arial" w:cs="Arial" w:eastAsia="Arial" w:hAnsi="Arial"/>
                <w:b/>
                <w:bCs/>
                <w:color w:val="FFFFFF"/>
                <w:sz w:val="18"/>
                <w:szCs w:val="18"/>
              </w:rPr>
              <w:t xml:space="preserve">Fishbone</w:t>
            </w:r>
          </w:p>
        </w:tc>
        <w:tc>
          <w:tcPr>
            <w:tcW w:type="dxa" w:w="1200"/>
            <w:tcBorders>
              <w:top w:val="single" w:color="E2E8F0" w:sz="1"/>
              <w:left w:val="single" w:color="E2E8F0" w:sz="1"/>
              <w:bottom w:val="single" w:color="E2E8F0" w:sz="1"/>
              <w:right w:val="single" w:color="E2E8F0" w:sz="1"/>
            </w:tcBorders>
            <w:shd w:fill="EBF4FF" w:val="clear"/>
            <w:tcMar>
              <w:top w:type="dxa" w:w="80"/>
              <w:left w:type="dxa" w:w="120"/>
              <w:bottom w:type="dxa" w:w="80"/>
              <w:right w:type="dxa" w:w="120"/>
            </w:tcMar>
          </w:tcPr>
          <w:p>
            <w:pPr>
              <w:jc w:val="center"/>
            </w:pPr>
            <w:r>
              <w:rPr>
                <w:rFonts w:ascii="Arial" w:cs="Arial" w:eastAsia="Arial" w:hAnsi="Arial"/>
                <w:b/>
                <w:bCs/>
                <w:color w:val="2B6CB0"/>
                <w:sz w:val="16"/>
                <w:szCs w:val="16"/>
              </w:rPr>
              <w:t xml:space="preserve">CORE</w:t>
            </w:r>
          </w:p>
        </w:tc>
        <w:tc>
          <w:tcPr>
            <w:tcW w:type="dxa" w:w="6160"/>
            <w:tcBorders>
              <w:top w:val="single" w:color="E2E8F0" w:sz="1"/>
              <w:left w:val="single" w:color="E2E8F0" w:sz="1"/>
              <w:bottom w:val="single" w:color="E2E8F0" w:sz="1"/>
              <w:right w:val="single" w:color="E2E8F0" w:sz="1"/>
            </w:tcBorders>
            <w:shd w:fill="F7F8FA" w:val="clear"/>
            <w:tcMar>
              <w:top w:type="dxa" w:w="80"/>
              <w:left w:type="dxa" w:w="160"/>
              <w:bottom w:type="dxa" w:w="80"/>
              <w:right w:type="dxa" w:w="160"/>
            </w:tcMar>
          </w:tcPr>
          <w:p>
            <w:r>
              <w:rPr>
                <w:rFonts w:ascii="Arial" w:cs="Arial" w:eastAsia="Arial" w:hAnsi="Arial"/>
                <w:color w:val="4A5568"/>
                <w:sz w:val="18"/>
                <w:szCs w:val="18"/>
              </w:rPr>
              <w:t xml:space="preserve">The primary visualisation: modules as bones, paths as branches, statuses as colours.</w:t>
            </w:r>
          </w:p>
        </w:tc>
      </w:tr>
    </w:tbl>
    <w:p>
      <w:pPr>
        <w:spacing w:after="0" w:before="400"/>
      </w:pPr>
      <w:r>
        <w:rPr>
          <w:rFonts w:ascii="Arial" w:cs="Arial" w:eastAsia="Arial" w:hAnsi="Arial"/>
        </w:rPr>
        <w:t xml:space="preserve"/>
      </w:r>
    </w:p>
    <w:p>
      <w:pPr>
        <w:pStyle w:val="Heading1"/>
        <w:pBdr>
          <w:bottom w:val="single" w:color="2B6CB0" w:sz="6" w:space="6"/>
        </w:pBdr>
        <w:spacing w:after="160" w:before="400"/>
      </w:pPr>
      <w:r>
        <w:rPr>
          <w:rFonts w:ascii="Arial" w:cs="Arial" w:eastAsia="Arial" w:hAnsi="Arial"/>
        </w:rPr>
        <w:t xml:space="preserve">Full Definitions</w:t>
      </w:r>
    </w:p>
    <w:p>
      <w:pPr>
        <w:spacing w:after="0" w:before="80"/>
      </w:pPr>
      <w:r>
        <w:rPr>
          <w:rFonts w:ascii="Arial" w:cs="Arial" w:eastAsia="Arial" w:hAnsi="Arial"/>
        </w:rPr>
        <w:t xml:space="preserve"/>
      </w:r>
    </w:p>
    <w:p>
      <w:pPr>
        <w:spacing w:after="200" w:before="0"/>
      </w:pPr>
      <w:r>
        <w:rPr>
          <w:rFonts w:ascii="Arial" w:cs="Arial" w:eastAsia="Arial" w:hAnsi="Arial"/>
          <w:i/>
          <w:iCs/>
          <w:color w:val="4A5568"/>
        </w:rPr>
        <w:t xml:space="preserve">Each term defined precisely. Ambiguity is a bug.</w:t>
      </w:r>
    </w:p>
    <w:p>
      <w:pPr>
        <w:pStyle w:val="Heading2"/>
        <w:spacing w:after="120" w:before="280"/>
      </w:pPr>
      <w:r>
        <w:rPr>
          <w:rFonts w:ascii="Arial" w:cs="Arial" w:eastAsia="Arial" w:hAnsi="Arial"/>
          <w:color w:val="1A3C5E"/>
        </w:rPr>
        <w:t xml:space="preserve">Core Concepts</w:t>
      </w:r>
    </w:p>
    <w:p>
      <w:pPr>
        <w:spacing w:after="0"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9360"/>
            <w:gridSpan w:val="2"/>
            <w:tcBorders>
              <w:top w:val="single" w:color="2B6CB0" w:sz="2"/>
              <w:left w:val="single" w:color="2B6CB0" w:sz="2"/>
              <w:bottom w:val="single" w:color="2B6CB0" w:sz="2"/>
              <w:right w:val="single" w:color="2B6CB0" w:sz="2"/>
            </w:tcBorders>
            <w:shd w:fill="1A3C5E" w:val="clear"/>
            <w:tcMar>
              <w:top w:type="dxa" w:w="140"/>
              <w:left w:type="dxa" w:w="240"/>
              <w:bottom w:type="dxa" w:w="140"/>
              <w:right w:type="dxa" w:w="240"/>
            </w:tcMar>
          </w:tcPr>
          <w:p>
            <w:r>
              <w:rPr>
                <w:rFonts w:ascii="Arial" w:cs="Arial" w:eastAsia="Arial" w:hAnsi="Arial"/>
                <w:b/>
                <w:bCs/>
                <w:color w:val="FFFFFF"/>
                <w:sz w:val="28"/>
                <w:szCs w:val="28"/>
              </w:rPr>
              <w:t xml:space="preserve">Project</w:t>
            </w:r>
            <w:r>
              <w:rPr>
                <w:rFonts w:ascii="Arial" w:cs="Arial" w:eastAsia="Arial" w:hAnsi="Arial"/>
              </w:rPr>
              <w:t xml:space="preserve">   </w:t>
            </w:r>
            <w:r>
              <w:rPr>
                <w:rFonts w:ascii="Arial" w:cs="Arial" w:eastAsia="Arial" w:hAnsi="Arial"/>
                <w:b/>
                <w:bCs/>
                <w:color w:val="EBF4FF"/>
                <w:sz w:val="18"/>
                <w:szCs w:val="18"/>
              </w:rPr>
              <w:t xml:space="preserve">[ CORE ]</w:t>
            </w:r>
          </w:p>
        </w:tc>
      </w:tr>
      <w:tr>
        <w:tc>
          <w:tcPr>
            <w:tcW w:type="dxa" w:w="1200"/>
            <w:tcBorders>
              <w:top w:val="none" w:color="FFFFFF" w:sz="0"/>
              <w:left w:val="single" w:color="2B6CB0" w:sz="2"/>
              <w:bottom w:val="none" w:color="FFFFFF" w:sz="0"/>
              <w:right w:val="single" w:color="E2E8F0" w:sz="1"/>
            </w:tcBorders>
            <w:shd w:fill="FFFFFF" w:val="clear"/>
            <w:tcMar>
              <w:top w:type="dxa" w:w="120"/>
              <w:left w:type="dxa" w:w="240"/>
              <w:bottom w:type="dxa" w:w="120"/>
              <w:right w:type="dxa" w:w="200"/>
            </w:tcMar>
            <w:vAlign w:val="top"/>
          </w:tcPr>
          <w:p>
            <w:r>
              <w:rPr>
                <w:rFonts w:ascii="Arial" w:cs="Arial" w:eastAsia="Arial" w:hAnsi="Arial"/>
                <w:b/>
                <w:bCs/>
                <w:color w:val="2B6CB0"/>
                <w:sz w:val="18"/>
                <w:szCs w:val="18"/>
              </w:rPr>
              <w:t xml:space="preserve">Definition</w:t>
            </w:r>
          </w:p>
        </w:tc>
        <w:tc>
          <w:tcPr>
            <w:tcW w:type="dxa" w:w="8160"/>
            <w:tcBorders>
              <w:top w:val="none" w:color="FFFFFF" w:sz="0"/>
              <w:left w:val="single" w:color="E2E8F0" w:sz="1"/>
              <w:bottom w:val="none" w:color="FFFFFF" w:sz="0"/>
              <w:right w:val="single" w:color="2B6CB0" w:sz="2"/>
            </w:tcBorders>
            <w:shd w:fill="FFFFFF" w:val="clear"/>
            <w:tcMar>
              <w:top w:type="dxa" w:w="120"/>
              <w:left w:type="dxa" w:w="200"/>
              <w:bottom w:type="dxa" w:w="120"/>
              <w:right w:type="dxa" w:w="240"/>
            </w:tcMar>
          </w:tcPr>
          <w:p>
            <w:r>
              <w:rPr>
                <w:rFonts w:ascii="Arial" w:cs="Arial" w:eastAsia="Arial" w:hAnsi="Arial"/>
                <w:color w:val="2D3748"/>
                <w:sz w:val="20"/>
                <w:szCs w:val="20"/>
              </w:rPr>
              <w:t xml:space="preserve">A software product being observed and tested using Pathlight. The top-level container for all Stages, Modules, User Stories, Paths, and Runs. Identified by a unique project key matching the JIRA project key.</w:t>
            </w:r>
          </w:p>
        </w:tc>
      </w:tr>
      <w:tr>
        <w:tc>
          <w:tcPr>
            <w:tcW w:type="dxa" w:w="1200"/>
            <w:tcBorders>
              <w:top w:val="single" w:color="E2E8F0" w:sz="1"/>
              <w:left w:val="single" w:color="2B6CB0" w:sz="2"/>
              <w:bottom w:val="none" w:color="FFFFFF" w:sz="0"/>
              <w:right w:val="single" w:color="E2E8F0" w:sz="1"/>
            </w:tcBorders>
            <w:shd w:fill="F7F8FA" w:val="clear"/>
            <w:tcMar>
              <w:top w:type="dxa" w:w="100"/>
              <w:left w:type="dxa" w:w="240"/>
              <w:bottom w:type="dxa" w:w="100"/>
              <w:right w:type="dxa" w:w="200"/>
            </w:tcMar>
            <w:vAlign w:val="top"/>
          </w:tcPr>
          <w:p>
            <w:r>
              <w:rPr>
                <w:rFonts w:ascii="Arial" w:cs="Arial" w:eastAsia="Arial" w:hAnsi="Arial"/>
                <w:b/>
                <w:bCs/>
                <w:color w:val="718096"/>
                <w:sz w:val="18"/>
                <w:szCs w:val="18"/>
              </w:rPr>
              <w:t xml:space="preserve">Example</w:t>
            </w:r>
          </w:p>
        </w:tc>
        <w:tc>
          <w:tcPr>
            <w:tcW w:type="dxa" w:w="8160"/>
            <w:tcBorders>
              <w:top w:val="single" w:color="E2E8F0" w:sz="1"/>
              <w:left w:val="single" w:color="E2E8F0" w:sz="1"/>
              <w:bottom w:val="none" w:color="FFFFFF" w:sz="0"/>
              <w:right w:val="single" w:color="2B6CB0" w:sz="2"/>
            </w:tcBorders>
            <w:shd w:fill="F7F8FA" w:val="clear"/>
            <w:tcMar>
              <w:top w:type="dxa" w:w="100"/>
              <w:left w:type="dxa" w:w="200"/>
              <w:bottom w:type="dxa" w:w="100"/>
              <w:right w:type="dxa" w:w="240"/>
            </w:tcMar>
          </w:tcPr>
          <w:p>
            <w:r>
              <w:rPr>
                <w:rFonts w:ascii="Courier New" w:cs="Courier New" w:eastAsia="Courier New" w:hAnsi="Courier New"/>
                <w:color w:val="2D3748"/>
                <w:sz w:val="18"/>
                <w:szCs w:val="18"/>
              </w:rPr>
              <w:t xml:space="preserve">projectKey: "ZOVKU"  name: "ZovKu Platform"</w:t>
            </w:r>
          </w:p>
        </w:tc>
      </w:tr>
      <w:tr>
        <w:tc>
          <w:tcPr>
            <w:tcW w:type="dxa" w:w="1200"/>
            <w:tcBorders>
              <w:top w:val="single" w:color="E2E8F0" w:sz="1"/>
              <w:left w:val="single" w:color="2B6CB0" w:sz="2"/>
              <w:bottom w:val="none" w:color="FFFFFF" w:sz="0"/>
              <w:right w:val="single" w:color="E2E8F0" w:sz="1"/>
            </w:tcBorders>
            <w:shd w:fill="FFFFFF" w:val="clear"/>
            <w:tcMar>
              <w:top w:type="dxa" w:w="80"/>
              <w:left w:type="dxa" w:w="240"/>
              <w:bottom w:type="dxa" w:w="80"/>
              <w:right w:type="dxa" w:w="200"/>
            </w:tcMar>
            <w:vAlign w:val="top"/>
          </w:tcPr>
          <w:p>
            <w:r>
              <w:rPr>
                <w:rFonts w:ascii="Arial" w:cs="Arial" w:eastAsia="Arial" w:hAnsi="Arial"/>
                <w:b/>
                <w:bCs/>
                <w:color w:val="718096"/>
                <w:sz w:val="18"/>
                <w:szCs w:val="18"/>
              </w:rPr>
              <w:t xml:space="preserve">See also</w:t>
            </w:r>
          </w:p>
        </w:tc>
        <w:tc>
          <w:tcPr>
            <w:tcW w:type="dxa" w:w="8160"/>
            <w:tcBorders>
              <w:top w:val="single" w:color="E2E8F0" w:sz="1"/>
              <w:left w:val="single" w:color="E2E8F0" w:sz="1"/>
              <w:bottom w:val="none" w:color="FFFFFF" w:sz="0"/>
              <w:right w:val="single" w:color="2B6CB0" w:sz="2"/>
            </w:tcBorders>
            <w:shd w:fill="FFFFFF" w:val="clear"/>
            <w:tcMar>
              <w:top w:type="dxa" w:w="80"/>
              <w:left w:type="dxa" w:w="200"/>
              <w:bottom w:type="dxa" w:w="80"/>
              <w:right w:type="dxa" w:w="240"/>
            </w:tcMar>
          </w:tcPr>
          <w:p>
            <w:r>
              <w:rPr>
                <w:rFonts w:ascii="Arial" w:cs="Arial" w:eastAsia="Arial" w:hAnsi="Arial"/>
                <w:b/>
                <w:bCs/>
                <w:color w:val="2B6CB0"/>
                <w:sz w:val="18"/>
                <w:szCs w:val="18"/>
              </w:rPr>
              <w:t xml:space="preserve">Stage</w:t>
            </w:r>
            <w:r>
              <w:rPr>
                <w:rFonts w:ascii="Arial" w:cs="Arial" w:eastAsia="Arial" w:hAnsi="Arial"/>
                <w:color w:val="E2E8F0"/>
                <w:sz w:val="18"/>
                <w:szCs w:val="18"/>
              </w:rPr>
              <w:t xml:space="preserve">  ·  </w:t>
            </w:r>
            <w:r>
              <w:rPr>
                <w:rFonts w:ascii="Arial" w:cs="Arial" w:eastAsia="Arial" w:hAnsi="Arial"/>
                <w:b/>
                <w:bCs/>
                <w:color w:val="2B6CB0"/>
                <w:sz w:val="18"/>
                <w:szCs w:val="18"/>
              </w:rPr>
              <w:t xml:space="preserve">Manifest</w:t>
            </w:r>
          </w:p>
        </w:tc>
      </w:tr>
      <w:tr>
        <w:tc>
          <w:tcPr>
            <w:tcW w:type="dxa" w:w="1200"/>
            <w:tcBorders>
              <w:top w:val="single" w:color="E2E8F0" w:sz="1"/>
              <w:left w:val="single" w:color="2B6CB0" w:sz="2"/>
              <w:bottom w:val="single" w:color="2B6CB0" w:sz="2"/>
              <w:right w:val="single" w:color="E2E8F0" w:sz="1"/>
            </w:tcBorders>
            <w:shd w:fill="FFFBEB" w:val="clear"/>
            <w:tcMar>
              <w:top w:type="dxa" w:w="80"/>
              <w:left w:type="dxa" w:w="240"/>
              <w:bottom w:type="dxa" w:w="80"/>
              <w:right w:type="dxa" w:w="200"/>
            </w:tcMar>
            <w:vAlign w:val="top"/>
          </w:tcPr>
          <w:p>
            <w:r>
              <w:rPr>
                <w:rFonts w:ascii="Arial" w:cs="Arial" w:eastAsia="Arial" w:hAnsi="Arial"/>
                <w:b/>
                <w:bCs/>
                <w:color w:val="B7791F"/>
                <w:sz w:val="18"/>
                <w:szCs w:val="18"/>
              </w:rPr>
              <w:t xml:space="preserve">⚠ Note</w:t>
            </w:r>
          </w:p>
        </w:tc>
        <w:tc>
          <w:tcPr>
            <w:tcW w:type="dxa" w:w="8160"/>
            <w:tcBorders>
              <w:top w:val="single" w:color="E2E8F0" w:sz="1"/>
              <w:left w:val="single" w:color="E2E8F0" w:sz="1"/>
              <w:bottom w:val="single" w:color="2B6CB0" w:sz="2"/>
              <w:right w:val="single" w:color="2B6CB0" w:sz="2"/>
            </w:tcBorders>
            <w:shd w:fill="FFFBEB" w:val="clear"/>
            <w:tcMar>
              <w:top w:type="dxa" w:w="80"/>
              <w:left w:type="dxa" w:w="200"/>
              <w:bottom w:type="dxa" w:w="80"/>
              <w:right w:type="dxa" w:w="240"/>
            </w:tcMar>
          </w:tcPr>
          <w:p>
            <w:r>
              <w:rPr>
                <w:rFonts w:ascii="Arial" w:cs="Arial" w:eastAsia="Arial" w:hAnsi="Arial"/>
                <w:color w:val="B7791F"/>
                <w:sz w:val="18"/>
                <w:szCs w:val="18"/>
              </w:rPr>
              <w:t xml:space="preserve">One instance of Pathlight serves one Project in V1. Multi-project support is post-V1.</w:t>
            </w:r>
          </w:p>
        </w:tc>
      </w:tr>
    </w:tbl>
    <w:p>
      <w:pPr>
        <w:spacing w:after="0" w:before="1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9360"/>
            <w:gridSpan w:val="2"/>
            <w:tcBorders>
              <w:top w:val="single" w:color="2B6CB0" w:sz="2"/>
              <w:left w:val="single" w:color="2B6CB0" w:sz="2"/>
              <w:bottom w:val="single" w:color="2B6CB0" w:sz="2"/>
              <w:right w:val="single" w:color="2B6CB0" w:sz="2"/>
            </w:tcBorders>
            <w:shd w:fill="1A3C5E" w:val="clear"/>
            <w:tcMar>
              <w:top w:type="dxa" w:w="140"/>
              <w:left w:type="dxa" w:w="240"/>
              <w:bottom w:type="dxa" w:w="140"/>
              <w:right w:type="dxa" w:w="240"/>
            </w:tcMar>
          </w:tcPr>
          <w:p>
            <w:r>
              <w:rPr>
                <w:rFonts w:ascii="Arial" w:cs="Arial" w:eastAsia="Arial" w:hAnsi="Arial"/>
                <w:b/>
                <w:bCs/>
                <w:color w:val="FFFFFF"/>
                <w:sz w:val="28"/>
                <w:szCs w:val="28"/>
              </w:rPr>
              <w:t xml:space="preserve">Path</w:t>
            </w:r>
            <w:r>
              <w:rPr>
                <w:rFonts w:ascii="Arial" w:cs="Arial" w:eastAsia="Arial" w:hAnsi="Arial"/>
              </w:rPr>
              <w:t xml:space="preserve">   </w:t>
            </w:r>
            <w:r>
              <w:rPr>
                <w:rFonts w:ascii="Arial" w:cs="Arial" w:eastAsia="Arial" w:hAnsi="Arial"/>
                <w:b/>
                <w:bCs/>
                <w:color w:val="EBF4FF"/>
                <w:sz w:val="18"/>
                <w:szCs w:val="18"/>
              </w:rPr>
              <w:t xml:space="preserve">[ CORE ]</w:t>
            </w:r>
          </w:p>
        </w:tc>
      </w:tr>
      <w:tr>
        <w:tc>
          <w:tcPr>
            <w:tcW w:type="dxa" w:w="1200"/>
            <w:tcBorders>
              <w:top w:val="none" w:color="FFFFFF" w:sz="0"/>
              <w:left w:val="single" w:color="2B6CB0" w:sz="2"/>
              <w:bottom w:val="none" w:color="FFFFFF" w:sz="0"/>
              <w:right w:val="single" w:color="E2E8F0" w:sz="1"/>
            </w:tcBorders>
            <w:shd w:fill="FFFFFF" w:val="clear"/>
            <w:tcMar>
              <w:top w:type="dxa" w:w="120"/>
              <w:left w:type="dxa" w:w="240"/>
              <w:bottom w:type="dxa" w:w="120"/>
              <w:right w:type="dxa" w:w="200"/>
            </w:tcMar>
            <w:vAlign w:val="top"/>
          </w:tcPr>
          <w:p>
            <w:r>
              <w:rPr>
                <w:rFonts w:ascii="Arial" w:cs="Arial" w:eastAsia="Arial" w:hAnsi="Arial"/>
                <w:b/>
                <w:bCs/>
                <w:color w:val="2B6CB0"/>
                <w:sz w:val="18"/>
                <w:szCs w:val="18"/>
              </w:rPr>
              <w:t xml:space="preserve">Definition</w:t>
            </w:r>
          </w:p>
        </w:tc>
        <w:tc>
          <w:tcPr>
            <w:tcW w:type="dxa" w:w="8160"/>
            <w:tcBorders>
              <w:top w:val="none" w:color="FFFFFF" w:sz="0"/>
              <w:left w:val="single" w:color="E2E8F0" w:sz="1"/>
              <w:bottom w:val="none" w:color="FFFFFF" w:sz="0"/>
              <w:right w:val="single" w:color="2B6CB0" w:sz="2"/>
            </w:tcBorders>
            <w:shd w:fill="FFFFFF" w:val="clear"/>
            <w:tcMar>
              <w:top w:type="dxa" w:w="120"/>
              <w:left w:type="dxa" w:w="200"/>
              <w:bottom w:type="dxa" w:w="120"/>
              <w:right w:type="dxa" w:w="240"/>
            </w:tcMar>
          </w:tcPr>
          <w:p>
            <w:r>
              <w:rPr>
                <w:rFonts w:ascii="Arial" w:cs="Arial" w:eastAsia="Arial" w:hAnsi="Arial"/>
                <w:color w:val="2D3748"/>
                <w:sz w:val="20"/>
                <w:szCs w:val="20"/>
              </w:rPr>
              <w:t xml:space="preserve">One testable route through a User Story. A Path describes a specific combination of inputs, conditions, and expected outcomes. Paths are the unit of coverage in Pathlight. Every Branch on the fishbone represents exactly one Path.</w:t>
            </w:r>
          </w:p>
        </w:tc>
      </w:tr>
      <w:tr>
        <w:tc>
          <w:tcPr>
            <w:tcW w:type="dxa" w:w="1200"/>
            <w:tcBorders>
              <w:top w:val="single" w:color="E2E8F0" w:sz="1"/>
              <w:left w:val="single" w:color="2B6CB0" w:sz="2"/>
              <w:bottom w:val="none" w:color="FFFFFF" w:sz="0"/>
              <w:right w:val="single" w:color="E2E8F0" w:sz="1"/>
            </w:tcBorders>
            <w:shd w:fill="F7F8FA" w:val="clear"/>
            <w:tcMar>
              <w:top w:type="dxa" w:w="100"/>
              <w:left w:type="dxa" w:w="240"/>
              <w:bottom w:type="dxa" w:w="100"/>
              <w:right w:type="dxa" w:w="200"/>
            </w:tcMar>
            <w:vAlign w:val="top"/>
          </w:tcPr>
          <w:p>
            <w:r>
              <w:rPr>
                <w:rFonts w:ascii="Arial" w:cs="Arial" w:eastAsia="Arial" w:hAnsi="Arial"/>
                <w:b/>
                <w:bCs/>
                <w:color w:val="718096"/>
                <w:sz w:val="18"/>
                <w:szCs w:val="18"/>
              </w:rPr>
              <w:t xml:space="preserve">Example</w:t>
            </w:r>
          </w:p>
        </w:tc>
        <w:tc>
          <w:tcPr>
            <w:tcW w:type="dxa" w:w="8160"/>
            <w:tcBorders>
              <w:top w:val="single" w:color="E2E8F0" w:sz="1"/>
              <w:left w:val="single" w:color="E2E8F0" w:sz="1"/>
              <w:bottom w:val="none" w:color="FFFFFF" w:sz="0"/>
              <w:right w:val="single" w:color="2B6CB0" w:sz="2"/>
            </w:tcBorders>
            <w:shd w:fill="F7F8FA" w:val="clear"/>
            <w:tcMar>
              <w:top w:type="dxa" w:w="100"/>
              <w:left w:type="dxa" w:w="200"/>
              <w:bottom w:type="dxa" w:w="100"/>
              <w:right w:type="dxa" w:w="240"/>
            </w:tcMar>
          </w:tcPr>
          <w:p>
            <w:r>
              <w:rPr>
                <w:rFonts w:ascii="Courier New" w:cs="Courier New" w:eastAsia="Courier New" w:hAnsi="Courier New"/>
                <w:color w:val="2D3748"/>
                <w:sz w:val="18"/>
                <w:szCs w:val="18"/>
              </w:rPr>
              <w:t xml:space="preserve">id: "S1-US002-UNHAPPY-001"  label: "Duplicate email returns 409 and is not inserted into DB"</w:t>
            </w:r>
          </w:p>
        </w:tc>
      </w:tr>
      <w:tr>
        <w:tc>
          <w:tcPr>
            <w:tcW w:type="dxa" w:w="1200"/>
            <w:tcBorders>
              <w:top w:val="single" w:color="E2E8F0" w:sz="1"/>
              <w:left w:val="single" w:color="2B6CB0" w:sz="2"/>
              <w:bottom w:val="none" w:color="FFFFFF" w:sz="0"/>
              <w:right w:val="single" w:color="E2E8F0" w:sz="1"/>
            </w:tcBorders>
            <w:shd w:fill="FFFFFF" w:val="clear"/>
            <w:tcMar>
              <w:top w:type="dxa" w:w="80"/>
              <w:left w:type="dxa" w:w="240"/>
              <w:bottom w:type="dxa" w:w="80"/>
              <w:right w:type="dxa" w:w="200"/>
            </w:tcMar>
            <w:vAlign w:val="top"/>
          </w:tcPr>
          <w:p>
            <w:r>
              <w:rPr>
                <w:rFonts w:ascii="Arial" w:cs="Arial" w:eastAsia="Arial" w:hAnsi="Arial"/>
                <w:b/>
                <w:bCs/>
                <w:color w:val="718096"/>
                <w:sz w:val="18"/>
                <w:szCs w:val="18"/>
              </w:rPr>
              <w:t xml:space="preserve">See also</w:t>
            </w:r>
          </w:p>
        </w:tc>
        <w:tc>
          <w:tcPr>
            <w:tcW w:type="dxa" w:w="8160"/>
            <w:tcBorders>
              <w:top w:val="single" w:color="E2E8F0" w:sz="1"/>
              <w:left w:val="single" w:color="E2E8F0" w:sz="1"/>
              <w:bottom w:val="none" w:color="FFFFFF" w:sz="0"/>
              <w:right w:val="single" w:color="2B6CB0" w:sz="2"/>
            </w:tcBorders>
            <w:shd w:fill="FFFFFF" w:val="clear"/>
            <w:tcMar>
              <w:top w:type="dxa" w:w="80"/>
              <w:left w:type="dxa" w:w="200"/>
              <w:bottom w:type="dxa" w:w="80"/>
              <w:right w:type="dxa" w:w="240"/>
            </w:tcMar>
          </w:tcPr>
          <w:p>
            <w:r>
              <w:rPr>
                <w:rFonts w:ascii="Arial" w:cs="Arial" w:eastAsia="Arial" w:hAnsi="Arial"/>
                <w:b/>
                <w:bCs/>
                <w:color w:val="2B6CB0"/>
                <w:sz w:val="18"/>
                <w:szCs w:val="18"/>
              </w:rPr>
              <w:t xml:space="preserve">Branch</w:t>
            </w:r>
            <w:r>
              <w:rPr>
                <w:rFonts w:ascii="Arial" w:cs="Arial" w:eastAsia="Arial" w:hAnsi="Arial"/>
                <w:color w:val="E2E8F0"/>
                <w:sz w:val="18"/>
                <w:szCs w:val="18"/>
              </w:rPr>
              <w:t xml:space="preserve">  ·  </w:t>
            </w:r>
            <w:r>
              <w:rPr>
                <w:rFonts w:ascii="Arial" w:cs="Arial" w:eastAsia="Arial" w:hAnsi="Arial"/>
                <w:b/>
                <w:bCs/>
                <w:color w:val="2B6CB0"/>
                <w:sz w:val="18"/>
                <w:szCs w:val="18"/>
              </w:rPr>
              <w:t xml:space="preserve">Branch Type</w:t>
            </w:r>
            <w:r>
              <w:rPr>
                <w:rFonts w:ascii="Arial" w:cs="Arial" w:eastAsia="Arial" w:hAnsi="Arial"/>
                <w:color w:val="E2E8F0"/>
                <w:sz w:val="18"/>
                <w:szCs w:val="18"/>
              </w:rPr>
              <w:t xml:space="preserve">  ·  </w:t>
            </w:r>
            <w:r>
              <w:rPr>
                <w:rFonts w:ascii="Arial" w:cs="Arial" w:eastAsia="Arial" w:hAnsi="Arial"/>
                <w:b/>
                <w:bCs/>
                <w:color w:val="2B6CB0"/>
                <w:sz w:val="18"/>
                <w:szCs w:val="18"/>
              </w:rPr>
              <w:t xml:space="preserve">Manifest Node</w:t>
            </w:r>
            <w:r>
              <w:rPr>
                <w:rFonts w:ascii="Arial" w:cs="Arial" w:eastAsia="Arial" w:hAnsi="Arial"/>
                <w:color w:val="E2E8F0"/>
                <w:sz w:val="18"/>
                <w:szCs w:val="18"/>
              </w:rPr>
              <w:t xml:space="preserve">  ·  </w:t>
            </w:r>
            <w:r>
              <w:rPr>
                <w:rFonts w:ascii="Arial" w:cs="Arial" w:eastAsia="Arial" w:hAnsi="Arial"/>
                <w:b/>
                <w:bCs/>
                <w:color w:val="2B6CB0"/>
                <w:sz w:val="18"/>
                <w:szCs w:val="18"/>
              </w:rPr>
              <w:t xml:space="preserve">Business Rule</w:t>
            </w:r>
          </w:p>
        </w:tc>
      </w:tr>
      <w:tr>
        <w:tc>
          <w:tcPr>
            <w:tcW w:type="dxa" w:w="1200"/>
            <w:tcBorders>
              <w:top w:val="single" w:color="E2E8F0" w:sz="1"/>
              <w:left w:val="single" w:color="2B6CB0" w:sz="2"/>
              <w:bottom w:val="single" w:color="2B6CB0" w:sz="2"/>
              <w:right w:val="single" w:color="E2E8F0" w:sz="1"/>
            </w:tcBorders>
            <w:shd w:fill="FFFBEB" w:val="clear"/>
            <w:tcMar>
              <w:top w:type="dxa" w:w="80"/>
              <w:left w:type="dxa" w:w="240"/>
              <w:bottom w:type="dxa" w:w="80"/>
              <w:right w:type="dxa" w:w="200"/>
            </w:tcMar>
            <w:vAlign w:val="top"/>
          </w:tcPr>
          <w:p>
            <w:r>
              <w:rPr>
                <w:rFonts w:ascii="Arial" w:cs="Arial" w:eastAsia="Arial" w:hAnsi="Arial"/>
                <w:b/>
                <w:bCs/>
                <w:color w:val="B7791F"/>
                <w:sz w:val="18"/>
                <w:szCs w:val="18"/>
              </w:rPr>
              <w:t xml:space="preserve">⚠ Note</w:t>
            </w:r>
          </w:p>
        </w:tc>
        <w:tc>
          <w:tcPr>
            <w:tcW w:type="dxa" w:w="8160"/>
            <w:tcBorders>
              <w:top w:val="single" w:color="E2E8F0" w:sz="1"/>
              <w:left w:val="single" w:color="E2E8F0" w:sz="1"/>
              <w:bottom w:val="single" w:color="2B6CB0" w:sz="2"/>
              <w:right w:val="single" w:color="2B6CB0" w:sz="2"/>
            </w:tcBorders>
            <w:shd w:fill="FFFBEB" w:val="clear"/>
            <w:tcMar>
              <w:top w:type="dxa" w:w="80"/>
              <w:left w:type="dxa" w:w="200"/>
              <w:bottom w:type="dxa" w:w="80"/>
              <w:right w:type="dxa" w:w="240"/>
            </w:tcMar>
          </w:tcPr>
          <w:p>
            <w:r>
              <w:rPr>
                <w:rFonts w:ascii="Arial" w:cs="Arial" w:eastAsia="Arial" w:hAnsi="Arial"/>
                <w:color w:val="B7791F"/>
                <w:sz w:val="18"/>
                <w:szCs w:val="18"/>
              </w:rPr>
              <w:t xml:space="preserve">A Path is not a test. A Path is the product behaviour being verified. A Test is the executable code that verifies it. One Path maps to one or more Tests.</w:t>
            </w:r>
          </w:p>
        </w:tc>
      </w:tr>
    </w:tbl>
    <w:p>
      <w:pPr>
        <w:spacing w:after="0" w:before="1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9360"/>
            <w:gridSpan w:val="2"/>
            <w:tcBorders>
              <w:top w:val="single" w:color="2B6CB0" w:sz="2"/>
              <w:left w:val="single" w:color="2B6CB0" w:sz="2"/>
              <w:bottom w:val="single" w:color="2B6CB0" w:sz="2"/>
              <w:right w:val="single" w:color="2B6CB0" w:sz="2"/>
            </w:tcBorders>
            <w:shd w:fill="1A3C5E" w:val="clear"/>
            <w:tcMar>
              <w:top w:type="dxa" w:w="140"/>
              <w:left w:type="dxa" w:w="240"/>
              <w:bottom w:type="dxa" w:w="140"/>
              <w:right w:type="dxa" w:w="240"/>
            </w:tcMar>
          </w:tcPr>
          <w:p>
            <w:r>
              <w:rPr>
                <w:rFonts w:ascii="Arial" w:cs="Arial" w:eastAsia="Arial" w:hAnsi="Arial"/>
                <w:b/>
                <w:bCs/>
                <w:color w:val="FFFFFF"/>
                <w:sz w:val="28"/>
                <w:szCs w:val="28"/>
              </w:rPr>
              <w:t xml:space="preserve">Branch</w:t>
            </w:r>
            <w:r>
              <w:rPr>
                <w:rFonts w:ascii="Arial" w:cs="Arial" w:eastAsia="Arial" w:hAnsi="Arial"/>
              </w:rPr>
              <w:t xml:space="preserve">   </w:t>
            </w:r>
            <w:r>
              <w:rPr>
                <w:rFonts w:ascii="Arial" w:cs="Arial" w:eastAsia="Arial" w:hAnsi="Arial"/>
                <w:b/>
                <w:bCs/>
                <w:color w:val="EBF4FF"/>
                <w:sz w:val="18"/>
                <w:szCs w:val="18"/>
              </w:rPr>
              <w:t xml:space="preserve">[ CORE ]</w:t>
            </w:r>
          </w:p>
        </w:tc>
      </w:tr>
      <w:tr>
        <w:tc>
          <w:tcPr>
            <w:tcW w:type="dxa" w:w="1200"/>
            <w:tcBorders>
              <w:top w:val="none" w:color="FFFFFF" w:sz="0"/>
              <w:left w:val="single" w:color="2B6CB0" w:sz="2"/>
              <w:bottom w:val="none" w:color="FFFFFF" w:sz="0"/>
              <w:right w:val="single" w:color="E2E8F0" w:sz="1"/>
            </w:tcBorders>
            <w:shd w:fill="FFFFFF" w:val="clear"/>
            <w:tcMar>
              <w:top w:type="dxa" w:w="120"/>
              <w:left w:type="dxa" w:w="240"/>
              <w:bottom w:type="dxa" w:w="120"/>
              <w:right w:type="dxa" w:w="200"/>
            </w:tcMar>
            <w:vAlign w:val="top"/>
          </w:tcPr>
          <w:p>
            <w:r>
              <w:rPr>
                <w:rFonts w:ascii="Arial" w:cs="Arial" w:eastAsia="Arial" w:hAnsi="Arial"/>
                <w:b/>
                <w:bCs/>
                <w:color w:val="2B6CB0"/>
                <w:sz w:val="18"/>
                <w:szCs w:val="18"/>
              </w:rPr>
              <w:t xml:space="preserve">Definition</w:t>
            </w:r>
          </w:p>
        </w:tc>
        <w:tc>
          <w:tcPr>
            <w:tcW w:type="dxa" w:w="8160"/>
            <w:tcBorders>
              <w:top w:val="none" w:color="FFFFFF" w:sz="0"/>
              <w:left w:val="single" w:color="E2E8F0" w:sz="1"/>
              <w:bottom w:val="none" w:color="FFFFFF" w:sz="0"/>
              <w:right w:val="single" w:color="2B6CB0" w:sz="2"/>
            </w:tcBorders>
            <w:shd w:fill="FFFFFF" w:val="clear"/>
            <w:tcMar>
              <w:top w:type="dxa" w:w="120"/>
              <w:left w:type="dxa" w:w="200"/>
              <w:bottom w:type="dxa" w:w="120"/>
              <w:right w:type="dxa" w:w="240"/>
            </w:tcMar>
          </w:tcPr>
          <w:p>
            <w:r>
              <w:rPr>
                <w:rFonts w:ascii="Arial" w:cs="Arial" w:eastAsia="Arial" w:hAnsi="Arial"/>
                <w:color w:val="2D3748"/>
                <w:sz w:val="20"/>
                <w:szCs w:val="20"/>
              </w:rPr>
              <w:t xml:space="preserve">The visual representation of a Path on the fishbone diagram. A Branch has a status colour, an animation state during execution, and a clickable area that opens the Evidence Panel. The term Branch is used only in UI and visual contexts. In schema contexts, use Path or Manifest Node.</w:t>
            </w:r>
          </w:p>
        </w:tc>
      </w:tr>
      <w:tr>
        <w:tc>
          <w:tcPr>
            <w:tcW w:type="dxa" w:w="1200"/>
            <w:tcBorders>
              <w:top w:val="single" w:color="E2E8F0" w:sz="1"/>
              <w:left w:val="single" w:color="2B6CB0" w:sz="2"/>
              <w:bottom w:val="none" w:color="FFFFFF" w:sz="0"/>
              <w:right w:val="single" w:color="E2E8F0" w:sz="1"/>
            </w:tcBorders>
            <w:shd w:fill="F7F8FA" w:val="clear"/>
            <w:tcMar>
              <w:top w:type="dxa" w:w="100"/>
              <w:left w:type="dxa" w:w="240"/>
              <w:bottom w:type="dxa" w:w="100"/>
              <w:right w:type="dxa" w:w="200"/>
            </w:tcMar>
            <w:vAlign w:val="top"/>
          </w:tcPr>
          <w:p>
            <w:r>
              <w:rPr>
                <w:rFonts w:ascii="Arial" w:cs="Arial" w:eastAsia="Arial" w:hAnsi="Arial"/>
                <w:b/>
                <w:bCs/>
                <w:color w:val="718096"/>
                <w:sz w:val="18"/>
                <w:szCs w:val="18"/>
              </w:rPr>
              <w:t xml:space="preserve">Example</w:t>
            </w:r>
          </w:p>
        </w:tc>
        <w:tc>
          <w:tcPr>
            <w:tcW w:type="dxa" w:w="8160"/>
            <w:tcBorders>
              <w:top w:val="single" w:color="E2E8F0" w:sz="1"/>
              <w:left w:val="single" w:color="E2E8F0" w:sz="1"/>
              <w:bottom w:val="none" w:color="FFFFFF" w:sz="0"/>
              <w:right w:val="single" w:color="2B6CB0" w:sz="2"/>
            </w:tcBorders>
            <w:shd w:fill="F7F8FA" w:val="clear"/>
            <w:tcMar>
              <w:top w:type="dxa" w:w="100"/>
              <w:left w:type="dxa" w:w="200"/>
              <w:bottom w:type="dxa" w:w="100"/>
              <w:right w:type="dxa" w:w="240"/>
            </w:tcMar>
          </w:tcPr>
          <w:p>
            <w:r>
              <w:rPr>
                <w:rFonts w:ascii="Courier New" w:cs="Courier New" w:eastAsia="Courier New" w:hAnsi="Courier New"/>
                <w:color w:val="2D3748"/>
                <w:sz w:val="18"/>
                <w:szCs w:val="18"/>
              </w:rPr>
              <w:t xml:space="preserve">Branch for path "S1-US002-UNHAPPY-001" is shown as a red sub-bone on the US-002 bone of the S1 module.</w:t>
            </w:r>
          </w:p>
        </w:tc>
      </w:tr>
      <w:tr>
        <w:tc>
          <w:tcPr>
            <w:tcW w:type="dxa" w:w="1200"/>
            <w:tcBorders>
              <w:top w:val="single" w:color="E2E8F0" w:sz="1"/>
              <w:left w:val="single" w:color="2B6CB0" w:sz="2"/>
              <w:bottom w:val="none" w:color="FFFFFF" w:sz="0"/>
              <w:right w:val="single" w:color="E2E8F0" w:sz="1"/>
            </w:tcBorders>
            <w:shd w:fill="FFFFFF" w:val="clear"/>
            <w:tcMar>
              <w:top w:type="dxa" w:w="80"/>
              <w:left w:type="dxa" w:w="240"/>
              <w:bottom w:type="dxa" w:w="80"/>
              <w:right w:type="dxa" w:w="200"/>
            </w:tcMar>
            <w:vAlign w:val="top"/>
          </w:tcPr>
          <w:p>
            <w:r>
              <w:rPr>
                <w:rFonts w:ascii="Arial" w:cs="Arial" w:eastAsia="Arial" w:hAnsi="Arial"/>
                <w:b/>
                <w:bCs/>
                <w:color w:val="718096"/>
                <w:sz w:val="18"/>
                <w:szCs w:val="18"/>
              </w:rPr>
              <w:t xml:space="preserve">See also</w:t>
            </w:r>
          </w:p>
        </w:tc>
        <w:tc>
          <w:tcPr>
            <w:tcW w:type="dxa" w:w="8160"/>
            <w:tcBorders>
              <w:top w:val="single" w:color="E2E8F0" w:sz="1"/>
              <w:left w:val="single" w:color="E2E8F0" w:sz="1"/>
              <w:bottom w:val="none" w:color="FFFFFF" w:sz="0"/>
              <w:right w:val="single" w:color="2B6CB0" w:sz="2"/>
            </w:tcBorders>
            <w:shd w:fill="FFFFFF" w:val="clear"/>
            <w:tcMar>
              <w:top w:type="dxa" w:w="80"/>
              <w:left w:type="dxa" w:w="200"/>
              <w:bottom w:type="dxa" w:w="80"/>
              <w:right w:type="dxa" w:w="240"/>
            </w:tcMar>
          </w:tcPr>
          <w:p>
            <w:r>
              <w:rPr>
                <w:rFonts w:ascii="Arial" w:cs="Arial" w:eastAsia="Arial" w:hAnsi="Arial"/>
                <w:b/>
                <w:bCs/>
                <w:color w:val="2B6CB0"/>
                <w:sz w:val="18"/>
                <w:szCs w:val="18"/>
              </w:rPr>
              <w:t xml:space="preserve">Path</w:t>
            </w:r>
            <w:r>
              <w:rPr>
                <w:rFonts w:ascii="Arial" w:cs="Arial" w:eastAsia="Arial" w:hAnsi="Arial"/>
                <w:color w:val="E2E8F0"/>
                <w:sz w:val="18"/>
                <w:szCs w:val="18"/>
              </w:rPr>
              <w:t xml:space="preserve">  ·  </w:t>
            </w:r>
            <w:r>
              <w:rPr>
                <w:rFonts w:ascii="Arial" w:cs="Arial" w:eastAsia="Arial" w:hAnsi="Arial"/>
                <w:b/>
                <w:bCs/>
                <w:color w:val="2B6CB0"/>
                <w:sz w:val="18"/>
                <w:szCs w:val="18"/>
              </w:rPr>
              <w:t xml:space="preserve">Manifest Node</w:t>
            </w:r>
            <w:r>
              <w:rPr>
                <w:rFonts w:ascii="Arial" w:cs="Arial" w:eastAsia="Arial" w:hAnsi="Arial"/>
                <w:color w:val="E2E8F0"/>
                <w:sz w:val="18"/>
                <w:szCs w:val="18"/>
              </w:rPr>
              <w:t xml:space="preserve">  ·  </w:t>
            </w:r>
            <w:r>
              <w:rPr>
                <w:rFonts w:ascii="Arial" w:cs="Arial" w:eastAsia="Arial" w:hAnsi="Arial"/>
                <w:b/>
                <w:bCs/>
                <w:color w:val="2B6CB0"/>
                <w:sz w:val="18"/>
                <w:szCs w:val="18"/>
              </w:rPr>
              <w:t xml:space="preserve">Status</w:t>
            </w:r>
            <w:r>
              <w:rPr>
                <w:rFonts w:ascii="Arial" w:cs="Arial" w:eastAsia="Arial" w:hAnsi="Arial"/>
                <w:color w:val="E2E8F0"/>
                <w:sz w:val="18"/>
                <w:szCs w:val="18"/>
              </w:rPr>
              <w:t xml:space="preserve">  ·  </w:t>
            </w:r>
            <w:r>
              <w:rPr>
                <w:rFonts w:ascii="Arial" w:cs="Arial" w:eastAsia="Arial" w:hAnsi="Arial"/>
                <w:b/>
                <w:bCs/>
                <w:color w:val="2B6CB0"/>
                <w:sz w:val="18"/>
                <w:szCs w:val="18"/>
              </w:rPr>
              <w:t xml:space="preserve">Fishbone</w:t>
            </w:r>
          </w:p>
        </w:tc>
      </w:tr>
      <w:tr>
        <w:tc>
          <w:tcPr>
            <w:tcW w:type="dxa" w:w="9360"/>
            <w:gridSpan w:val="2"/>
            <w:tcBorders>
              <w:top w:val="none" w:color="FFFFFF" w:sz="0"/>
              <w:left w:val="single" w:color="2B6CB0" w:sz="2"/>
              <w:bottom w:val="single" w:color="2B6CB0" w:sz="2"/>
              <w:right w:val="single" w:color="2B6CB0" w:sz="2"/>
            </w:tcBorders>
            <w:shd w:fill="FFFFFF" w:val="clear"/>
            <w:tcMar>
              <w:top w:type="dxa" w:w="0"/>
              <w:left w:type="dxa" w:w="0"/>
              <w:bottom w:type="dxa" w:w="0"/>
              <w:right w:type="dxa" w:w="0"/>
            </w:tcMar>
          </w:tcPr>
          <w:p>
            <w:pPr>
              <w:spacing w:after="0" w:before="0"/>
            </w:pPr>
            <w:r>
              <w:rPr>
                <w:rFonts w:ascii="Arial" w:cs="Arial" w:eastAsia="Arial" w:hAnsi="Arial"/>
              </w:rPr>
              <w:t xml:space="preserve"/>
            </w:r>
          </w:p>
        </w:tc>
      </w:tr>
    </w:tbl>
    <w:p>
      <w:pPr>
        <w:spacing w:after="0" w:before="1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9360"/>
            <w:gridSpan w:val="2"/>
            <w:tcBorders>
              <w:top w:val="single" w:color="2B6CB0" w:sz="2"/>
              <w:left w:val="single" w:color="2B6CB0" w:sz="2"/>
              <w:bottom w:val="single" w:color="2B6CB0" w:sz="2"/>
              <w:right w:val="single" w:color="2B6CB0" w:sz="2"/>
            </w:tcBorders>
            <w:shd w:fill="1A3C5E" w:val="clear"/>
            <w:tcMar>
              <w:top w:type="dxa" w:w="140"/>
              <w:left w:type="dxa" w:w="240"/>
              <w:bottom w:type="dxa" w:w="140"/>
              <w:right w:type="dxa" w:w="240"/>
            </w:tcMar>
          </w:tcPr>
          <w:p>
            <w:r>
              <w:rPr>
                <w:rFonts w:ascii="Arial" w:cs="Arial" w:eastAsia="Arial" w:hAnsi="Arial"/>
                <w:b/>
                <w:bCs/>
                <w:color w:val="FFFFFF"/>
                <w:sz w:val="28"/>
                <w:szCs w:val="28"/>
              </w:rPr>
              <w:t xml:space="preserve">Branch Type</w:t>
            </w:r>
            <w:r>
              <w:rPr>
                <w:rFonts w:ascii="Arial" w:cs="Arial" w:eastAsia="Arial" w:hAnsi="Arial"/>
              </w:rPr>
              <w:t xml:space="preserve">   </w:t>
            </w:r>
            <w:r>
              <w:rPr>
                <w:rFonts w:ascii="Arial" w:cs="Arial" w:eastAsia="Arial" w:hAnsi="Arial"/>
                <w:b/>
                <w:bCs/>
                <w:color w:val="EBF4FF"/>
                <w:sz w:val="18"/>
                <w:szCs w:val="18"/>
              </w:rPr>
              <w:t xml:space="preserve">[ CORE ]</w:t>
            </w:r>
          </w:p>
        </w:tc>
      </w:tr>
      <w:tr>
        <w:tc>
          <w:tcPr>
            <w:tcW w:type="dxa" w:w="1200"/>
            <w:tcBorders>
              <w:top w:val="none" w:color="FFFFFF" w:sz="0"/>
              <w:left w:val="single" w:color="2B6CB0" w:sz="2"/>
              <w:bottom w:val="none" w:color="FFFFFF" w:sz="0"/>
              <w:right w:val="single" w:color="E2E8F0" w:sz="1"/>
            </w:tcBorders>
            <w:shd w:fill="FFFFFF" w:val="clear"/>
            <w:tcMar>
              <w:top w:type="dxa" w:w="120"/>
              <w:left w:type="dxa" w:w="240"/>
              <w:bottom w:type="dxa" w:w="120"/>
              <w:right w:type="dxa" w:w="200"/>
            </w:tcMar>
            <w:vAlign w:val="top"/>
          </w:tcPr>
          <w:p>
            <w:r>
              <w:rPr>
                <w:rFonts w:ascii="Arial" w:cs="Arial" w:eastAsia="Arial" w:hAnsi="Arial"/>
                <w:b/>
                <w:bCs/>
                <w:color w:val="2B6CB0"/>
                <w:sz w:val="18"/>
                <w:szCs w:val="18"/>
              </w:rPr>
              <w:t xml:space="preserve">Definition</w:t>
            </w:r>
          </w:p>
        </w:tc>
        <w:tc>
          <w:tcPr>
            <w:tcW w:type="dxa" w:w="8160"/>
            <w:tcBorders>
              <w:top w:val="none" w:color="FFFFFF" w:sz="0"/>
              <w:left w:val="single" w:color="E2E8F0" w:sz="1"/>
              <w:bottom w:val="none" w:color="FFFFFF" w:sz="0"/>
              <w:right w:val="single" w:color="2B6CB0" w:sz="2"/>
            </w:tcBorders>
            <w:shd w:fill="FFFFFF" w:val="clear"/>
            <w:tcMar>
              <w:top w:type="dxa" w:w="120"/>
              <w:left w:type="dxa" w:w="200"/>
              <w:bottom w:type="dxa" w:w="120"/>
              <w:right w:type="dxa" w:w="240"/>
            </w:tcMar>
          </w:tcPr>
          <w:p>
            <w:r>
              <w:rPr>
                <w:rFonts w:ascii="Arial" w:cs="Arial" w:eastAsia="Arial" w:hAnsi="Arial"/>
                <w:color w:val="2D3748"/>
                <w:sz w:val="20"/>
                <w:szCs w:val="20"/>
              </w:rPr>
              <w:t xml:space="preserve">The classification of a Path according to the nature of the scenario it tests. Exactly five types exist in Pathlight V1. No other types are valid.
happy — the intended successful flow
unhappy — a deliberate failure or rejection scenario
edge — an unusual but valid input or condition
boundary — a value at the exact limit of acceptance
system — a platform or infrastructure action with no direct user trigger</w:t>
            </w:r>
          </w:p>
        </w:tc>
      </w:tr>
      <w:tr>
        <w:tc>
          <w:tcPr>
            <w:tcW w:type="dxa" w:w="1200"/>
            <w:tcBorders>
              <w:top w:val="single" w:color="E2E8F0" w:sz="1"/>
              <w:left w:val="single" w:color="2B6CB0" w:sz="2"/>
              <w:bottom w:val="none" w:color="FFFFFF" w:sz="0"/>
              <w:right w:val="single" w:color="E2E8F0" w:sz="1"/>
            </w:tcBorders>
            <w:shd w:fill="F7F8FA" w:val="clear"/>
            <w:tcMar>
              <w:top w:type="dxa" w:w="100"/>
              <w:left w:type="dxa" w:w="240"/>
              <w:bottom w:type="dxa" w:w="100"/>
              <w:right w:type="dxa" w:w="200"/>
            </w:tcMar>
            <w:vAlign w:val="top"/>
          </w:tcPr>
          <w:p>
            <w:r>
              <w:rPr>
                <w:rFonts w:ascii="Arial" w:cs="Arial" w:eastAsia="Arial" w:hAnsi="Arial"/>
                <w:b/>
                <w:bCs/>
                <w:color w:val="718096"/>
                <w:sz w:val="18"/>
                <w:szCs w:val="18"/>
              </w:rPr>
              <w:t xml:space="preserve">Example</w:t>
            </w:r>
          </w:p>
        </w:tc>
        <w:tc>
          <w:tcPr>
            <w:tcW w:type="dxa" w:w="8160"/>
            <w:tcBorders>
              <w:top w:val="single" w:color="E2E8F0" w:sz="1"/>
              <w:left w:val="single" w:color="E2E8F0" w:sz="1"/>
              <w:bottom w:val="none" w:color="FFFFFF" w:sz="0"/>
              <w:right w:val="single" w:color="2B6CB0" w:sz="2"/>
            </w:tcBorders>
            <w:shd w:fill="F7F8FA" w:val="clear"/>
            <w:tcMar>
              <w:top w:type="dxa" w:w="100"/>
              <w:left w:type="dxa" w:w="200"/>
              <w:bottom w:type="dxa" w:w="100"/>
              <w:right w:type="dxa" w:w="240"/>
            </w:tcMar>
          </w:tcPr>
          <w:p>
            <w:r>
              <w:rPr>
                <w:rFonts w:ascii="Courier New" w:cs="Courier New" w:eastAsia="Courier New" w:hAnsi="Courier New"/>
                <w:color w:val="2D3748"/>
                <w:sz w:val="18"/>
                <w:szCs w:val="18"/>
              </w:rPr>
              <w:t xml:space="preserve">branchType: "unhappy"  (duplicate email rejected by API)</w:t>
            </w:r>
          </w:p>
        </w:tc>
      </w:tr>
      <w:tr>
        <w:tc>
          <w:tcPr>
            <w:tcW w:type="dxa" w:w="1200"/>
            <w:tcBorders>
              <w:top w:val="single" w:color="E2E8F0" w:sz="1"/>
              <w:left w:val="single" w:color="2B6CB0" w:sz="2"/>
              <w:bottom w:val="none" w:color="FFFFFF" w:sz="0"/>
              <w:right w:val="single" w:color="E2E8F0" w:sz="1"/>
            </w:tcBorders>
            <w:shd w:fill="FFFFFF" w:val="clear"/>
            <w:tcMar>
              <w:top w:type="dxa" w:w="80"/>
              <w:left w:type="dxa" w:w="240"/>
              <w:bottom w:type="dxa" w:w="80"/>
              <w:right w:type="dxa" w:w="200"/>
            </w:tcMar>
            <w:vAlign w:val="top"/>
          </w:tcPr>
          <w:p>
            <w:r>
              <w:rPr>
                <w:rFonts w:ascii="Arial" w:cs="Arial" w:eastAsia="Arial" w:hAnsi="Arial"/>
                <w:b/>
                <w:bCs/>
                <w:color w:val="718096"/>
                <w:sz w:val="18"/>
                <w:szCs w:val="18"/>
              </w:rPr>
              <w:t xml:space="preserve">See also</w:t>
            </w:r>
          </w:p>
        </w:tc>
        <w:tc>
          <w:tcPr>
            <w:tcW w:type="dxa" w:w="8160"/>
            <w:tcBorders>
              <w:top w:val="single" w:color="E2E8F0" w:sz="1"/>
              <w:left w:val="single" w:color="E2E8F0" w:sz="1"/>
              <w:bottom w:val="none" w:color="FFFFFF" w:sz="0"/>
              <w:right w:val="single" w:color="2B6CB0" w:sz="2"/>
            </w:tcBorders>
            <w:shd w:fill="FFFFFF" w:val="clear"/>
            <w:tcMar>
              <w:top w:type="dxa" w:w="80"/>
              <w:left w:type="dxa" w:w="200"/>
              <w:bottom w:type="dxa" w:w="80"/>
              <w:right w:type="dxa" w:w="240"/>
            </w:tcMar>
          </w:tcPr>
          <w:p>
            <w:r>
              <w:rPr>
                <w:rFonts w:ascii="Arial" w:cs="Arial" w:eastAsia="Arial" w:hAnsi="Arial"/>
                <w:b/>
                <w:bCs/>
                <w:color w:val="2B6CB0"/>
                <w:sz w:val="18"/>
                <w:szCs w:val="18"/>
              </w:rPr>
              <w:t xml:space="preserve">Path</w:t>
            </w:r>
            <w:r>
              <w:rPr>
                <w:rFonts w:ascii="Arial" w:cs="Arial" w:eastAsia="Arial" w:hAnsi="Arial"/>
                <w:color w:val="E2E8F0"/>
                <w:sz w:val="18"/>
                <w:szCs w:val="18"/>
              </w:rPr>
              <w:t xml:space="preserve">  ·  </w:t>
            </w:r>
            <w:r>
              <w:rPr>
                <w:rFonts w:ascii="Arial" w:cs="Arial" w:eastAsia="Arial" w:hAnsi="Arial"/>
                <w:b/>
                <w:bCs/>
                <w:color w:val="2B6CB0"/>
                <w:sz w:val="18"/>
                <w:szCs w:val="18"/>
              </w:rPr>
              <w:t xml:space="preserve">Manifest Node</w:t>
            </w:r>
          </w:p>
        </w:tc>
      </w:tr>
      <w:tr>
        <w:tc>
          <w:tcPr>
            <w:tcW w:type="dxa" w:w="1200"/>
            <w:tcBorders>
              <w:top w:val="single" w:color="E2E8F0" w:sz="1"/>
              <w:left w:val="single" w:color="2B6CB0" w:sz="2"/>
              <w:bottom w:val="single" w:color="2B6CB0" w:sz="2"/>
              <w:right w:val="single" w:color="E2E8F0" w:sz="1"/>
            </w:tcBorders>
            <w:shd w:fill="FFFBEB" w:val="clear"/>
            <w:tcMar>
              <w:top w:type="dxa" w:w="80"/>
              <w:left w:type="dxa" w:w="240"/>
              <w:bottom w:type="dxa" w:w="80"/>
              <w:right w:type="dxa" w:w="200"/>
            </w:tcMar>
            <w:vAlign w:val="top"/>
          </w:tcPr>
          <w:p>
            <w:r>
              <w:rPr>
                <w:rFonts w:ascii="Arial" w:cs="Arial" w:eastAsia="Arial" w:hAnsi="Arial"/>
                <w:b/>
                <w:bCs/>
                <w:color w:val="B7791F"/>
                <w:sz w:val="18"/>
                <w:szCs w:val="18"/>
              </w:rPr>
              <w:t xml:space="preserve">⚠ Note</w:t>
            </w:r>
          </w:p>
        </w:tc>
        <w:tc>
          <w:tcPr>
            <w:tcW w:type="dxa" w:w="8160"/>
            <w:tcBorders>
              <w:top w:val="single" w:color="E2E8F0" w:sz="1"/>
              <w:left w:val="single" w:color="E2E8F0" w:sz="1"/>
              <w:bottom w:val="single" w:color="2B6CB0" w:sz="2"/>
              <w:right w:val="single" w:color="2B6CB0" w:sz="2"/>
            </w:tcBorders>
            <w:shd w:fill="FFFBEB" w:val="clear"/>
            <w:tcMar>
              <w:top w:type="dxa" w:w="80"/>
              <w:left w:type="dxa" w:w="200"/>
              <w:bottom w:type="dxa" w:w="80"/>
              <w:right w:type="dxa" w:w="240"/>
            </w:tcMar>
          </w:tcPr>
          <w:p>
            <w:r>
              <w:rPr>
                <w:rFonts w:ascii="Arial" w:cs="Arial" w:eastAsia="Arial" w:hAnsi="Arial"/>
                <w:color w:val="B7791F"/>
                <w:sz w:val="18"/>
                <w:szCs w:val="18"/>
              </w:rPr>
              <w:t xml:space="preserve">Every Path must have exactly one Branch Type. Unclassified Paths cannot be added to a locked Manifest.</w:t>
            </w:r>
          </w:p>
        </w:tc>
      </w:tr>
    </w:tbl>
    <w:p>
      <w:pPr>
        <w:spacing w:after="0" w:before="1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9360"/>
            <w:gridSpan w:val="2"/>
            <w:tcBorders>
              <w:top w:val="single" w:color="2B6CB0" w:sz="2"/>
              <w:left w:val="single" w:color="2B6CB0" w:sz="2"/>
              <w:bottom w:val="single" w:color="2B6CB0" w:sz="2"/>
              <w:right w:val="single" w:color="2B6CB0" w:sz="2"/>
            </w:tcBorders>
            <w:shd w:fill="1A3C5E" w:val="clear"/>
            <w:tcMar>
              <w:top w:type="dxa" w:w="140"/>
              <w:left w:type="dxa" w:w="240"/>
              <w:bottom w:type="dxa" w:w="140"/>
              <w:right w:type="dxa" w:w="240"/>
            </w:tcMar>
          </w:tcPr>
          <w:p>
            <w:r>
              <w:rPr>
                <w:rFonts w:ascii="Arial" w:cs="Arial" w:eastAsia="Arial" w:hAnsi="Arial"/>
                <w:b/>
                <w:bCs/>
                <w:color w:val="FFFFFF"/>
                <w:sz w:val="28"/>
                <w:szCs w:val="28"/>
              </w:rPr>
              <w:t xml:space="preserve">Business Rule</w:t>
            </w:r>
            <w:r>
              <w:rPr>
                <w:rFonts w:ascii="Arial" w:cs="Arial" w:eastAsia="Arial" w:hAnsi="Arial"/>
              </w:rPr>
              <w:t xml:space="preserve">   </w:t>
            </w:r>
            <w:r>
              <w:rPr>
                <w:rFonts w:ascii="Arial" w:cs="Arial" w:eastAsia="Arial" w:hAnsi="Arial"/>
                <w:b/>
                <w:bCs/>
                <w:color w:val="EBF4FF"/>
                <w:sz w:val="18"/>
                <w:szCs w:val="18"/>
              </w:rPr>
              <w:t xml:space="preserve">[ CORE ]</w:t>
            </w:r>
          </w:p>
        </w:tc>
      </w:tr>
      <w:tr>
        <w:tc>
          <w:tcPr>
            <w:tcW w:type="dxa" w:w="1200"/>
            <w:tcBorders>
              <w:top w:val="none" w:color="FFFFFF" w:sz="0"/>
              <w:left w:val="single" w:color="2B6CB0" w:sz="2"/>
              <w:bottom w:val="none" w:color="FFFFFF" w:sz="0"/>
              <w:right w:val="single" w:color="E2E8F0" w:sz="1"/>
            </w:tcBorders>
            <w:shd w:fill="FFFFFF" w:val="clear"/>
            <w:tcMar>
              <w:top w:type="dxa" w:w="120"/>
              <w:left w:type="dxa" w:w="240"/>
              <w:bottom w:type="dxa" w:w="120"/>
              <w:right w:type="dxa" w:w="200"/>
            </w:tcMar>
            <w:vAlign w:val="top"/>
          </w:tcPr>
          <w:p>
            <w:r>
              <w:rPr>
                <w:rFonts w:ascii="Arial" w:cs="Arial" w:eastAsia="Arial" w:hAnsi="Arial"/>
                <w:b/>
                <w:bCs/>
                <w:color w:val="2B6CB0"/>
                <w:sz w:val="18"/>
                <w:szCs w:val="18"/>
              </w:rPr>
              <w:t xml:space="preserve">Definition</w:t>
            </w:r>
          </w:p>
        </w:tc>
        <w:tc>
          <w:tcPr>
            <w:tcW w:type="dxa" w:w="8160"/>
            <w:tcBorders>
              <w:top w:val="none" w:color="FFFFFF" w:sz="0"/>
              <w:left w:val="single" w:color="E2E8F0" w:sz="1"/>
              <w:bottom w:val="none" w:color="FFFFFF" w:sz="0"/>
              <w:right w:val="single" w:color="2B6CB0" w:sz="2"/>
            </w:tcBorders>
            <w:shd w:fill="FFFFFF" w:val="clear"/>
            <w:tcMar>
              <w:top w:type="dxa" w:w="120"/>
              <w:left w:type="dxa" w:w="200"/>
              <w:bottom w:type="dxa" w:w="120"/>
              <w:right w:type="dxa" w:w="240"/>
            </w:tcMar>
          </w:tcPr>
          <w:p>
            <w:r>
              <w:rPr>
                <w:rFonts w:ascii="Arial" w:cs="Arial" w:eastAsia="Arial" w:hAnsi="Arial"/>
                <w:color w:val="2D3748"/>
                <w:sz w:val="20"/>
                <w:szCs w:val="20"/>
              </w:rPr>
              <w:t xml:space="preserve">A non-negotiable product constraint that one or more Paths must verify. Business Rules are named, versioned, and linked to the Manifest Nodes that cover them. A Run that fails a Path covering a critical Business Rule is a release blocker regardless of overall pass rate.</w:t>
            </w:r>
          </w:p>
        </w:tc>
      </w:tr>
      <w:tr>
        <w:tc>
          <w:tcPr>
            <w:tcW w:type="dxa" w:w="1200"/>
            <w:tcBorders>
              <w:top w:val="single" w:color="E2E8F0" w:sz="1"/>
              <w:left w:val="single" w:color="2B6CB0" w:sz="2"/>
              <w:bottom w:val="none" w:color="FFFFFF" w:sz="0"/>
              <w:right w:val="single" w:color="E2E8F0" w:sz="1"/>
            </w:tcBorders>
            <w:shd w:fill="F7F8FA" w:val="clear"/>
            <w:tcMar>
              <w:top w:type="dxa" w:w="100"/>
              <w:left w:type="dxa" w:w="240"/>
              <w:bottom w:type="dxa" w:w="100"/>
              <w:right w:type="dxa" w:w="200"/>
            </w:tcMar>
            <w:vAlign w:val="top"/>
          </w:tcPr>
          <w:p>
            <w:r>
              <w:rPr>
                <w:rFonts w:ascii="Arial" w:cs="Arial" w:eastAsia="Arial" w:hAnsi="Arial"/>
                <w:b/>
                <w:bCs/>
                <w:color w:val="718096"/>
                <w:sz w:val="18"/>
                <w:szCs w:val="18"/>
              </w:rPr>
              <w:t xml:space="preserve">Example</w:t>
            </w:r>
          </w:p>
        </w:tc>
        <w:tc>
          <w:tcPr>
            <w:tcW w:type="dxa" w:w="8160"/>
            <w:tcBorders>
              <w:top w:val="single" w:color="E2E8F0" w:sz="1"/>
              <w:left w:val="single" w:color="E2E8F0" w:sz="1"/>
              <w:bottom w:val="none" w:color="FFFFFF" w:sz="0"/>
              <w:right w:val="single" w:color="2B6CB0" w:sz="2"/>
            </w:tcBorders>
            <w:shd w:fill="F7F8FA" w:val="clear"/>
            <w:tcMar>
              <w:top w:type="dxa" w:w="100"/>
              <w:left w:type="dxa" w:w="200"/>
              <w:bottom w:type="dxa" w:w="100"/>
              <w:right w:type="dxa" w:w="240"/>
            </w:tcMar>
          </w:tcPr>
          <w:p>
            <w:r>
              <w:rPr>
                <w:rFonts w:ascii="Courier New" w:cs="Courier New" w:eastAsia="Courier New" w:hAnsi="Courier New"/>
                <w:color w:val="2D3748"/>
                <w:sz w:val="18"/>
                <w:szCs w:val="18"/>
              </w:rPr>
              <w:t xml:space="preserve">id: "BR-SMS-001"  rule: "Every SMS must contain the business name and Reply STOP to opt out"  severity: "critical"</w:t>
            </w:r>
          </w:p>
        </w:tc>
      </w:tr>
      <w:tr>
        <w:tc>
          <w:tcPr>
            <w:tcW w:type="dxa" w:w="1200"/>
            <w:tcBorders>
              <w:top w:val="single" w:color="E2E8F0" w:sz="1"/>
              <w:left w:val="single" w:color="2B6CB0" w:sz="2"/>
              <w:bottom w:val="none" w:color="FFFFFF" w:sz="0"/>
              <w:right w:val="single" w:color="E2E8F0" w:sz="1"/>
            </w:tcBorders>
            <w:shd w:fill="FFFFFF" w:val="clear"/>
            <w:tcMar>
              <w:top w:type="dxa" w:w="80"/>
              <w:left w:type="dxa" w:w="240"/>
              <w:bottom w:type="dxa" w:w="80"/>
              <w:right w:type="dxa" w:w="200"/>
            </w:tcMar>
            <w:vAlign w:val="top"/>
          </w:tcPr>
          <w:p>
            <w:r>
              <w:rPr>
                <w:rFonts w:ascii="Arial" w:cs="Arial" w:eastAsia="Arial" w:hAnsi="Arial"/>
                <w:b/>
                <w:bCs/>
                <w:color w:val="718096"/>
                <w:sz w:val="18"/>
                <w:szCs w:val="18"/>
              </w:rPr>
              <w:t xml:space="preserve">See also</w:t>
            </w:r>
          </w:p>
        </w:tc>
        <w:tc>
          <w:tcPr>
            <w:tcW w:type="dxa" w:w="8160"/>
            <w:tcBorders>
              <w:top w:val="single" w:color="E2E8F0" w:sz="1"/>
              <w:left w:val="single" w:color="E2E8F0" w:sz="1"/>
              <w:bottom w:val="none" w:color="FFFFFF" w:sz="0"/>
              <w:right w:val="single" w:color="2B6CB0" w:sz="2"/>
            </w:tcBorders>
            <w:shd w:fill="FFFFFF" w:val="clear"/>
            <w:tcMar>
              <w:top w:type="dxa" w:w="80"/>
              <w:left w:type="dxa" w:w="200"/>
              <w:bottom w:type="dxa" w:w="80"/>
              <w:right w:type="dxa" w:w="240"/>
            </w:tcMar>
          </w:tcPr>
          <w:p>
            <w:r>
              <w:rPr>
                <w:rFonts w:ascii="Arial" w:cs="Arial" w:eastAsia="Arial" w:hAnsi="Arial"/>
                <w:b/>
                <w:bCs/>
                <w:color w:val="2B6CB0"/>
                <w:sz w:val="18"/>
                <w:szCs w:val="18"/>
              </w:rPr>
              <w:t xml:space="preserve">Path</w:t>
            </w:r>
            <w:r>
              <w:rPr>
                <w:rFonts w:ascii="Arial" w:cs="Arial" w:eastAsia="Arial" w:hAnsi="Arial"/>
                <w:color w:val="E2E8F0"/>
                <w:sz w:val="18"/>
                <w:szCs w:val="18"/>
              </w:rPr>
              <w:t xml:space="preserve">  ·  </w:t>
            </w:r>
            <w:r>
              <w:rPr>
                <w:rFonts w:ascii="Arial" w:cs="Arial" w:eastAsia="Arial" w:hAnsi="Arial"/>
                <w:b/>
                <w:bCs/>
                <w:color w:val="2B6CB0"/>
                <w:sz w:val="18"/>
                <w:szCs w:val="18"/>
              </w:rPr>
              <w:t xml:space="preserve">Manifest Node</w:t>
            </w:r>
            <w:r>
              <w:rPr>
                <w:rFonts w:ascii="Arial" w:cs="Arial" w:eastAsia="Arial" w:hAnsi="Arial"/>
                <w:color w:val="E2E8F0"/>
                <w:sz w:val="18"/>
                <w:szCs w:val="18"/>
              </w:rPr>
              <w:t xml:space="preserve">  ·  </w:t>
            </w:r>
            <w:r>
              <w:rPr>
                <w:rFonts w:ascii="Arial" w:cs="Arial" w:eastAsia="Arial" w:hAnsi="Arial"/>
                <w:b/>
                <w:bCs/>
                <w:color w:val="2B6CB0"/>
                <w:sz w:val="18"/>
                <w:szCs w:val="18"/>
              </w:rPr>
              <w:t xml:space="preserve">Run</w:t>
            </w:r>
          </w:p>
        </w:tc>
      </w:tr>
      <w:tr>
        <w:tc>
          <w:tcPr>
            <w:tcW w:type="dxa" w:w="1200"/>
            <w:tcBorders>
              <w:top w:val="single" w:color="E2E8F0" w:sz="1"/>
              <w:left w:val="single" w:color="2B6CB0" w:sz="2"/>
              <w:bottom w:val="single" w:color="2B6CB0" w:sz="2"/>
              <w:right w:val="single" w:color="E2E8F0" w:sz="1"/>
            </w:tcBorders>
            <w:shd w:fill="FFFBEB" w:val="clear"/>
            <w:tcMar>
              <w:top w:type="dxa" w:w="80"/>
              <w:left w:type="dxa" w:w="240"/>
              <w:bottom w:type="dxa" w:w="80"/>
              <w:right w:type="dxa" w:w="200"/>
            </w:tcMar>
            <w:vAlign w:val="top"/>
          </w:tcPr>
          <w:p>
            <w:r>
              <w:rPr>
                <w:rFonts w:ascii="Arial" w:cs="Arial" w:eastAsia="Arial" w:hAnsi="Arial"/>
                <w:b/>
                <w:bCs/>
                <w:color w:val="B7791F"/>
                <w:sz w:val="18"/>
                <w:szCs w:val="18"/>
              </w:rPr>
              <w:t xml:space="preserve">⚠ Note</w:t>
            </w:r>
          </w:p>
        </w:tc>
        <w:tc>
          <w:tcPr>
            <w:tcW w:type="dxa" w:w="8160"/>
            <w:tcBorders>
              <w:top w:val="single" w:color="E2E8F0" w:sz="1"/>
              <w:left w:val="single" w:color="E2E8F0" w:sz="1"/>
              <w:bottom w:val="single" w:color="2B6CB0" w:sz="2"/>
              <w:right w:val="single" w:color="2B6CB0" w:sz="2"/>
            </w:tcBorders>
            <w:shd w:fill="FFFBEB" w:val="clear"/>
            <w:tcMar>
              <w:top w:type="dxa" w:w="80"/>
              <w:left w:type="dxa" w:w="200"/>
              <w:bottom w:type="dxa" w:w="80"/>
              <w:right w:type="dxa" w:w="240"/>
            </w:tcMar>
          </w:tcPr>
          <w:p>
            <w:r>
              <w:rPr>
                <w:rFonts w:ascii="Arial" w:cs="Arial" w:eastAsia="Arial" w:hAnsi="Arial"/>
                <w:color w:val="B7791F"/>
                <w:sz w:val="18"/>
                <w:szCs w:val="18"/>
              </w:rPr>
              <w:t xml:space="preserve">Business Rules are defined by the product owner, not generated by AI. AI may suggest them from acceptance criteria but a human must approve each one.</w:t>
            </w:r>
          </w:p>
        </w:tc>
      </w:tr>
    </w:tbl>
    <w:p>
      <w:pPr>
        <w:spacing w:after="0" w:before="1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9360"/>
            <w:gridSpan w:val="2"/>
            <w:tcBorders>
              <w:top w:val="single" w:color="2B6CB0" w:sz="2"/>
              <w:left w:val="single" w:color="2B6CB0" w:sz="2"/>
              <w:bottom w:val="single" w:color="2B6CB0" w:sz="2"/>
              <w:right w:val="single" w:color="2B6CB0" w:sz="2"/>
            </w:tcBorders>
            <w:shd w:fill="1A3C5E" w:val="clear"/>
            <w:tcMar>
              <w:top w:type="dxa" w:w="140"/>
              <w:left w:type="dxa" w:w="240"/>
              <w:bottom w:type="dxa" w:w="140"/>
              <w:right w:type="dxa" w:w="240"/>
            </w:tcMar>
          </w:tcPr>
          <w:p>
            <w:r>
              <w:rPr>
                <w:rFonts w:ascii="Arial" w:cs="Arial" w:eastAsia="Arial" w:hAnsi="Arial"/>
                <w:b/>
                <w:bCs/>
                <w:color w:val="FFFFFF"/>
                <w:sz w:val="28"/>
                <w:szCs w:val="28"/>
              </w:rPr>
              <w:t xml:space="preserve">Fishbone</w:t>
            </w:r>
            <w:r>
              <w:rPr>
                <w:rFonts w:ascii="Arial" w:cs="Arial" w:eastAsia="Arial" w:hAnsi="Arial"/>
              </w:rPr>
              <w:t xml:space="preserve">   </w:t>
            </w:r>
            <w:r>
              <w:rPr>
                <w:rFonts w:ascii="Arial" w:cs="Arial" w:eastAsia="Arial" w:hAnsi="Arial"/>
                <w:b/>
                <w:bCs/>
                <w:color w:val="EBF4FF"/>
                <w:sz w:val="18"/>
                <w:szCs w:val="18"/>
              </w:rPr>
              <w:t xml:space="preserve">[ CORE ]</w:t>
            </w:r>
          </w:p>
        </w:tc>
      </w:tr>
      <w:tr>
        <w:tc>
          <w:tcPr>
            <w:tcW w:type="dxa" w:w="1200"/>
            <w:tcBorders>
              <w:top w:val="none" w:color="FFFFFF" w:sz="0"/>
              <w:left w:val="single" w:color="2B6CB0" w:sz="2"/>
              <w:bottom w:val="none" w:color="FFFFFF" w:sz="0"/>
              <w:right w:val="single" w:color="E2E8F0" w:sz="1"/>
            </w:tcBorders>
            <w:shd w:fill="FFFFFF" w:val="clear"/>
            <w:tcMar>
              <w:top w:type="dxa" w:w="120"/>
              <w:left w:type="dxa" w:w="240"/>
              <w:bottom w:type="dxa" w:w="120"/>
              <w:right w:type="dxa" w:w="200"/>
            </w:tcMar>
            <w:vAlign w:val="top"/>
          </w:tcPr>
          <w:p>
            <w:r>
              <w:rPr>
                <w:rFonts w:ascii="Arial" w:cs="Arial" w:eastAsia="Arial" w:hAnsi="Arial"/>
                <w:b/>
                <w:bCs/>
                <w:color w:val="2B6CB0"/>
                <w:sz w:val="18"/>
                <w:szCs w:val="18"/>
              </w:rPr>
              <w:t xml:space="preserve">Definition</w:t>
            </w:r>
          </w:p>
        </w:tc>
        <w:tc>
          <w:tcPr>
            <w:tcW w:type="dxa" w:w="8160"/>
            <w:tcBorders>
              <w:top w:val="none" w:color="FFFFFF" w:sz="0"/>
              <w:left w:val="single" w:color="E2E8F0" w:sz="1"/>
              <w:bottom w:val="none" w:color="FFFFFF" w:sz="0"/>
              <w:right w:val="single" w:color="2B6CB0" w:sz="2"/>
            </w:tcBorders>
            <w:shd w:fill="FFFFFF" w:val="clear"/>
            <w:tcMar>
              <w:top w:type="dxa" w:w="120"/>
              <w:left w:type="dxa" w:w="200"/>
              <w:bottom w:type="dxa" w:w="120"/>
              <w:right w:type="dxa" w:w="240"/>
            </w:tcMar>
          </w:tcPr>
          <w:p>
            <w:r>
              <w:rPr>
                <w:rFonts w:ascii="Arial" w:cs="Arial" w:eastAsia="Arial" w:hAnsi="Arial"/>
                <w:color w:val="2D3748"/>
                <w:sz w:val="20"/>
                <w:szCs w:val="20"/>
              </w:rPr>
              <w:t xml:space="preserve">The primary visualisation in Pathlight. The spine represents the Project quality gate. Main bones represent Modules. Sub-bones represent Paths (displayed as Branches). Colour indicates Status. Animation indicates active execution. The fishbone is read-only during a Run and interactive (clickable) at all times.</w:t>
            </w:r>
          </w:p>
        </w:tc>
      </w:tr>
      <w:tr>
        <w:tc>
          <w:tcPr>
            <w:tcW w:type="dxa" w:w="1200"/>
            <w:tcBorders>
              <w:top w:val="single" w:color="E2E8F0" w:sz="1"/>
              <w:left w:val="single" w:color="2B6CB0" w:sz="2"/>
              <w:bottom w:val="none" w:color="FFFFFF" w:sz="0"/>
              <w:right w:val="single" w:color="E2E8F0" w:sz="1"/>
            </w:tcBorders>
            <w:shd w:fill="F7F8FA" w:val="clear"/>
            <w:tcMar>
              <w:top w:type="dxa" w:w="100"/>
              <w:left w:type="dxa" w:w="240"/>
              <w:bottom w:type="dxa" w:w="100"/>
              <w:right w:type="dxa" w:w="200"/>
            </w:tcMar>
            <w:vAlign w:val="top"/>
          </w:tcPr>
          <w:p>
            <w:r>
              <w:rPr>
                <w:rFonts w:ascii="Arial" w:cs="Arial" w:eastAsia="Arial" w:hAnsi="Arial"/>
                <w:b/>
                <w:bCs/>
                <w:color w:val="718096"/>
                <w:sz w:val="18"/>
                <w:szCs w:val="18"/>
              </w:rPr>
              <w:t xml:space="preserve">Example</w:t>
            </w:r>
          </w:p>
        </w:tc>
        <w:tc>
          <w:tcPr>
            <w:tcW w:type="dxa" w:w="8160"/>
            <w:tcBorders>
              <w:top w:val="single" w:color="E2E8F0" w:sz="1"/>
              <w:left w:val="single" w:color="E2E8F0" w:sz="1"/>
              <w:bottom w:val="none" w:color="FFFFFF" w:sz="0"/>
              <w:right w:val="single" w:color="2B6CB0" w:sz="2"/>
            </w:tcBorders>
            <w:shd w:fill="F7F8FA" w:val="clear"/>
            <w:tcMar>
              <w:top w:type="dxa" w:w="100"/>
              <w:left w:type="dxa" w:w="200"/>
              <w:bottom w:type="dxa" w:w="100"/>
              <w:right w:type="dxa" w:w="240"/>
            </w:tcMar>
          </w:tcPr>
          <w:p>
            <w:r>
              <w:rPr>
                <w:rFonts w:ascii="Courier New" w:cs="Courier New" w:eastAsia="Courier New" w:hAnsi="Courier New"/>
                <w:color w:val="2D3748"/>
                <w:sz w:val="18"/>
                <w:szCs w:val="18"/>
              </w:rPr>
              <w:t xml:space="preserve">The S1 bone has four sub-bones: US-001 (4 branches), US-002 (7 branches), US-003 (3 branches), US-004 (3 branches).</w:t>
            </w:r>
          </w:p>
        </w:tc>
      </w:tr>
      <w:tr>
        <w:tc>
          <w:tcPr>
            <w:tcW w:type="dxa" w:w="1200"/>
            <w:tcBorders>
              <w:top w:val="single" w:color="E2E8F0" w:sz="1"/>
              <w:left w:val="single" w:color="2B6CB0" w:sz="2"/>
              <w:bottom w:val="none" w:color="FFFFFF" w:sz="0"/>
              <w:right w:val="single" w:color="E2E8F0" w:sz="1"/>
            </w:tcBorders>
            <w:shd w:fill="FFFFFF" w:val="clear"/>
            <w:tcMar>
              <w:top w:type="dxa" w:w="80"/>
              <w:left w:type="dxa" w:w="240"/>
              <w:bottom w:type="dxa" w:w="80"/>
              <w:right w:type="dxa" w:w="200"/>
            </w:tcMar>
            <w:vAlign w:val="top"/>
          </w:tcPr>
          <w:p>
            <w:r>
              <w:rPr>
                <w:rFonts w:ascii="Arial" w:cs="Arial" w:eastAsia="Arial" w:hAnsi="Arial"/>
                <w:b/>
                <w:bCs/>
                <w:color w:val="718096"/>
                <w:sz w:val="18"/>
                <w:szCs w:val="18"/>
              </w:rPr>
              <w:t xml:space="preserve">See also</w:t>
            </w:r>
          </w:p>
        </w:tc>
        <w:tc>
          <w:tcPr>
            <w:tcW w:type="dxa" w:w="8160"/>
            <w:tcBorders>
              <w:top w:val="single" w:color="E2E8F0" w:sz="1"/>
              <w:left w:val="single" w:color="E2E8F0" w:sz="1"/>
              <w:bottom w:val="none" w:color="FFFFFF" w:sz="0"/>
              <w:right w:val="single" w:color="2B6CB0" w:sz="2"/>
            </w:tcBorders>
            <w:shd w:fill="FFFFFF" w:val="clear"/>
            <w:tcMar>
              <w:top w:type="dxa" w:w="80"/>
              <w:left w:type="dxa" w:w="200"/>
              <w:bottom w:type="dxa" w:w="80"/>
              <w:right w:type="dxa" w:w="240"/>
            </w:tcMar>
          </w:tcPr>
          <w:p>
            <w:r>
              <w:rPr>
                <w:rFonts w:ascii="Arial" w:cs="Arial" w:eastAsia="Arial" w:hAnsi="Arial"/>
                <w:b/>
                <w:bCs/>
                <w:color w:val="2B6CB0"/>
                <w:sz w:val="18"/>
                <w:szCs w:val="18"/>
              </w:rPr>
              <w:t xml:space="preserve">Branch</w:t>
            </w:r>
            <w:r>
              <w:rPr>
                <w:rFonts w:ascii="Arial" w:cs="Arial" w:eastAsia="Arial" w:hAnsi="Arial"/>
                <w:color w:val="E2E8F0"/>
                <w:sz w:val="18"/>
                <w:szCs w:val="18"/>
              </w:rPr>
              <w:t xml:space="preserve">  ·  </w:t>
            </w:r>
            <w:r>
              <w:rPr>
                <w:rFonts w:ascii="Arial" w:cs="Arial" w:eastAsia="Arial" w:hAnsi="Arial"/>
                <w:b/>
                <w:bCs/>
                <w:color w:val="2B6CB0"/>
                <w:sz w:val="18"/>
                <w:szCs w:val="18"/>
              </w:rPr>
              <w:t xml:space="preserve">Module</w:t>
            </w:r>
            <w:r>
              <w:rPr>
                <w:rFonts w:ascii="Arial" w:cs="Arial" w:eastAsia="Arial" w:hAnsi="Arial"/>
                <w:color w:val="E2E8F0"/>
                <w:sz w:val="18"/>
                <w:szCs w:val="18"/>
              </w:rPr>
              <w:t xml:space="preserve">  ·  </w:t>
            </w:r>
            <w:r>
              <w:rPr>
                <w:rFonts w:ascii="Arial" w:cs="Arial" w:eastAsia="Arial" w:hAnsi="Arial"/>
                <w:b/>
                <w:bCs/>
                <w:color w:val="2B6CB0"/>
                <w:sz w:val="18"/>
                <w:szCs w:val="18"/>
              </w:rPr>
              <w:t xml:space="preserve">Status</w:t>
            </w:r>
          </w:p>
        </w:tc>
      </w:tr>
      <w:tr>
        <w:tc>
          <w:tcPr>
            <w:tcW w:type="dxa" w:w="1200"/>
            <w:tcBorders>
              <w:top w:val="single" w:color="E2E8F0" w:sz="1"/>
              <w:left w:val="single" w:color="2B6CB0" w:sz="2"/>
              <w:bottom w:val="single" w:color="2B6CB0" w:sz="2"/>
              <w:right w:val="single" w:color="E2E8F0" w:sz="1"/>
            </w:tcBorders>
            <w:shd w:fill="FFFBEB" w:val="clear"/>
            <w:tcMar>
              <w:top w:type="dxa" w:w="80"/>
              <w:left w:type="dxa" w:w="240"/>
              <w:bottom w:type="dxa" w:w="80"/>
              <w:right w:type="dxa" w:w="200"/>
            </w:tcMar>
            <w:vAlign w:val="top"/>
          </w:tcPr>
          <w:p>
            <w:r>
              <w:rPr>
                <w:rFonts w:ascii="Arial" w:cs="Arial" w:eastAsia="Arial" w:hAnsi="Arial"/>
                <w:b/>
                <w:bCs/>
                <w:color w:val="B7791F"/>
                <w:sz w:val="18"/>
                <w:szCs w:val="18"/>
              </w:rPr>
              <w:t xml:space="preserve">⚠ Note</w:t>
            </w:r>
          </w:p>
        </w:tc>
        <w:tc>
          <w:tcPr>
            <w:tcW w:type="dxa" w:w="8160"/>
            <w:tcBorders>
              <w:top w:val="single" w:color="E2E8F0" w:sz="1"/>
              <w:left w:val="single" w:color="E2E8F0" w:sz="1"/>
              <w:bottom w:val="single" w:color="2B6CB0" w:sz="2"/>
              <w:right w:val="single" w:color="2B6CB0" w:sz="2"/>
            </w:tcBorders>
            <w:shd w:fill="FFFBEB" w:val="clear"/>
            <w:tcMar>
              <w:top w:type="dxa" w:w="80"/>
              <w:left w:type="dxa" w:w="200"/>
              <w:bottom w:type="dxa" w:w="80"/>
              <w:right w:type="dxa" w:w="240"/>
            </w:tcMar>
          </w:tcPr>
          <w:p>
            <w:r>
              <w:rPr>
                <w:rFonts w:ascii="Arial" w:cs="Arial" w:eastAsia="Arial" w:hAnsi="Arial"/>
                <w:color w:val="B7791F"/>
                <w:sz w:val="18"/>
                <w:szCs w:val="18"/>
              </w:rPr>
              <w:t xml:space="preserve">The fishbone is the primary view in V1. Table and tree views are post-V1. The fishbone must remain readable up to 50 nodes in V1.</w:t>
            </w:r>
          </w:p>
        </w:tc>
      </w:tr>
    </w:tbl>
    <w:p>
      <w:pPr>
        <w:spacing w:after="0" w:before="1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9360"/>
            <w:gridSpan w:val="2"/>
            <w:tcBorders>
              <w:top w:val="single" w:color="2B6CB0" w:sz="2"/>
              <w:left w:val="single" w:color="2B6CB0" w:sz="2"/>
              <w:bottom w:val="single" w:color="2B6CB0" w:sz="2"/>
              <w:right w:val="single" w:color="2B6CB0" w:sz="2"/>
            </w:tcBorders>
            <w:shd w:fill="1A3C5E" w:val="clear"/>
            <w:tcMar>
              <w:top w:type="dxa" w:w="140"/>
              <w:left w:type="dxa" w:w="240"/>
              <w:bottom w:type="dxa" w:w="140"/>
              <w:right w:type="dxa" w:w="240"/>
            </w:tcMar>
          </w:tcPr>
          <w:p>
            <w:r>
              <w:rPr>
                <w:rFonts w:ascii="Arial" w:cs="Arial" w:eastAsia="Arial" w:hAnsi="Arial"/>
                <w:b/>
                <w:bCs/>
                <w:color w:val="FFFFFF"/>
                <w:sz w:val="28"/>
                <w:szCs w:val="28"/>
              </w:rPr>
              <w:t xml:space="preserve">Evidence Panel</w:t>
            </w:r>
            <w:r>
              <w:rPr>
                <w:rFonts w:ascii="Arial" w:cs="Arial" w:eastAsia="Arial" w:hAnsi="Arial"/>
              </w:rPr>
              <w:t xml:space="preserve">   </w:t>
            </w:r>
            <w:r>
              <w:rPr>
                <w:rFonts w:ascii="Arial" w:cs="Arial" w:eastAsia="Arial" w:hAnsi="Arial"/>
                <w:b/>
                <w:bCs/>
                <w:color w:val="EBF4FF"/>
                <w:sz w:val="18"/>
                <w:szCs w:val="18"/>
              </w:rPr>
              <w:t xml:space="preserve">[ CORE ]</w:t>
            </w:r>
          </w:p>
        </w:tc>
      </w:tr>
      <w:tr>
        <w:tc>
          <w:tcPr>
            <w:tcW w:type="dxa" w:w="1200"/>
            <w:tcBorders>
              <w:top w:val="none" w:color="FFFFFF" w:sz="0"/>
              <w:left w:val="single" w:color="2B6CB0" w:sz="2"/>
              <w:bottom w:val="none" w:color="FFFFFF" w:sz="0"/>
              <w:right w:val="single" w:color="E2E8F0" w:sz="1"/>
            </w:tcBorders>
            <w:shd w:fill="FFFFFF" w:val="clear"/>
            <w:tcMar>
              <w:top w:type="dxa" w:w="120"/>
              <w:left w:type="dxa" w:w="240"/>
              <w:bottom w:type="dxa" w:w="120"/>
              <w:right w:type="dxa" w:w="200"/>
            </w:tcMar>
            <w:vAlign w:val="top"/>
          </w:tcPr>
          <w:p>
            <w:r>
              <w:rPr>
                <w:rFonts w:ascii="Arial" w:cs="Arial" w:eastAsia="Arial" w:hAnsi="Arial"/>
                <w:b/>
                <w:bCs/>
                <w:color w:val="2B6CB0"/>
                <w:sz w:val="18"/>
                <w:szCs w:val="18"/>
              </w:rPr>
              <w:t xml:space="preserve">Definition</w:t>
            </w:r>
          </w:p>
        </w:tc>
        <w:tc>
          <w:tcPr>
            <w:tcW w:type="dxa" w:w="8160"/>
            <w:tcBorders>
              <w:top w:val="none" w:color="FFFFFF" w:sz="0"/>
              <w:left w:val="single" w:color="E2E8F0" w:sz="1"/>
              <w:bottom w:val="none" w:color="FFFFFF" w:sz="0"/>
              <w:right w:val="single" w:color="2B6CB0" w:sz="2"/>
            </w:tcBorders>
            <w:shd w:fill="FFFFFF" w:val="clear"/>
            <w:tcMar>
              <w:top w:type="dxa" w:w="120"/>
              <w:left w:type="dxa" w:w="200"/>
              <w:bottom w:type="dxa" w:w="120"/>
              <w:right w:type="dxa" w:w="240"/>
            </w:tcMar>
          </w:tcPr>
          <w:p>
            <w:r>
              <w:rPr>
                <w:rFonts w:ascii="Arial" w:cs="Arial" w:eastAsia="Arial" w:hAnsi="Arial"/>
                <w:color w:val="2D3748"/>
                <w:sz w:val="20"/>
                <w:szCs w:val="20"/>
              </w:rPr>
              <w:t xml:space="preserve">The UI panel that opens when a user clicks a Branch. Shows: test title, linked User Story, Business Rules covered, current Status, last run result, duration, all Artifacts from the last Attempt (screenshots, trace link, console log), failure message if applicable, and a Rerun button.</w:t>
            </w:r>
          </w:p>
        </w:tc>
      </w:tr>
      <w:tr>
        <w:tc>
          <w:tcPr>
            <w:tcW w:type="dxa" w:w="1200"/>
            <w:tcBorders>
              <w:top w:val="single" w:color="E2E8F0" w:sz="1"/>
              <w:left w:val="single" w:color="2B6CB0" w:sz="2"/>
              <w:bottom w:val="none" w:color="FFFFFF" w:sz="0"/>
              <w:right w:val="single" w:color="E2E8F0" w:sz="1"/>
            </w:tcBorders>
            <w:shd w:fill="F7F8FA" w:val="clear"/>
            <w:tcMar>
              <w:top w:type="dxa" w:w="100"/>
              <w:left w:type="dxa" w:w="240"/>
              <w:bottom w:type="dxa" w:w="100"/>
              <w:right w:type="dxa" w:w="200"/>
            </w:tcMar>
            <w:vAlign w:val="top"/>
          </w:tcPr>
          <w:p>
            <w:r>
              <w:rPr>
                <w:rFonts w:ascii="Arial" w:cs="Arial" w:eastAsia="Arial" w:hAnsi="Arial"/>
                <w:b/>
                <w:bCs/>
                <w:color w:val="718096"/>
                <w:sz w:val="18"/>
                <w:szCs w:val="18"/>
              </w:rPr>
              <w:t xml:space="preserve">Example</w:t>
            </w:r>
          </w:p>
        </w:tc>
        <w:tc>
          <w:tcPr>
            <w:tcW w:type="dxa" w:w="8160"/>
            <w:tcBorders>
              <w:top w:val="single" w:color="E2E8F0" w:sz="1"/>
              <w:left w:val="single" w:color="E2E8F0" w:sz="1"/>
              <w:bottom w:val="none" w:color="FFFFFF" w:sz="0"/>
              <w:right w:val="single" w:color="2B6CB0" w:sz="2"/>
            </w:tcBorders>
            <w:shd w:fill="F7F8FA" w:val="clear"/>
            <w:tcMar>
              <w:top w:type="dxa" w:w="100"/>
              <w:left w:type="dxa" w:w="200"/>
              <w:bottom w:type="dxa" w:w="100"/>
              <w:right w:type="dxa" w:w="240"/>
            </w:tcMar>
          </w:tcPr>
          <w:p>
            <w:r>
              <w:rPr>
                <w:rFonts w:ascii="Courier New" w:cs="Courier New" w:eastAsia="Courier New" w:hAnsi="Courier New"/>
                <w:color w:val="2D3748"/>
                <w:sz w:val="18"/>
                <w:szCs w:val="18"/>
              </w:rPr>
              <w:t xml:space="preserve">Click Branch "S1-US002-UNHAPPY-001" → Evidence Panel shows screenshot of 409 response, trace link, 340ms duration, FAILED status.</w:t>
            </w:r>
          </w:p>
        </w:tc>
      </w:tr>
      <w:tr>
        <w:tc>
          <w:tcPr>
            <w:tcW w:type="dxa" w:w="1200"/>
            <w:tcBorders>
              <w:top w:val="single" w:color="E2E8F0" w:sz="1"/>
              <w:left w:val="single" w:color="2B6CB0" w:sz="2"/>
              <w:bottom w:val="none" w:color="FFFFFF" w:sz="0"/>
              <w:right w:val="single" w:color="E2E8F0" w:sz="1"/>
            </w:tcBorders>
            <w:shd w:fill="FFFFFF" w:val="clear"/>
            <w:tcMar>
              <w:top w:type="dxa" w:w="80"/>
              <w:left w:type="dxa" w:w="240"/>
              <w:bottom w:type="dxa" w:w="80"/>
              <w:right w:type="dxa" w:w="200"/>
            </w:tcMar>
            <w:vAlign w:val="top"/>
          </w:tcPr>
          <w:p>
            <w:r>
              <w:rPr>
                <w:rFonts w:ascii="Arial" w:cs="Arial" w:eastAsia="Arial" w:hAnsi="Arial"/>
                <w:b/>
                <w:bCs/>
                <w:color w:val="718096"/>
                <w:sz w:val="18"/>
                <w:szCs w:val="18"/>
              </w:rPr>
              <w:t xml:space="preserve">See also</w:t>
            </w:r>
          </w:p>
        </w:tc>
        <w:tc>
          <w:tcPr>
            <w:tcW w:type="dxa" w:w="8160"/>
            <w:tcBorders>
              <w:top w:val="single" w:color="E2E8F0" w:sz="1"/>
              <w:left w:val="single" w:color="E2E8F0" w:sz="1"/>
              <w:bottom w:val="none" w:color="FFFFFF" w:sz="0"/>
              <w:right w:val="single" w:color="2B6CB0" w:sz="2"/>
            </w:tcBorders>
            <w:shd w:fill="FFFFFF" w:val="clear"/>
            <w:tcMar>
              <w:top w:type="dxa" w:w="80"/>
              <w:left w:type="dxa" w:w="200"/>
              <w:bottom w:type="dxa" w:w="80"/>
              <w:right w:type="dxa" w:w="240"/>
            </w:tcMar>
          </w:tcPr>
          <w:p>
            <w:r>
              <w:rPr>
                <w:rFonts w:ascii="Arial" w:cs="Arial" w:eastAsia="Arial" w:hAnsi="Arial"/>
                <w:b/>
                <w:bCs/>
                <w:color w:val="2B6CB0"/>
                <w:sz w:val="18"/>
                <w:szCs w:val="18"/>
              </w:rPr>
              <w:t xml:space="preserve">Branch</w:t>
            </w:r>
            <w:r>
              <w:rPr>
                <w:rFonts w:ascii="Arial" w:cs="Arial" w:eastAsia="Arial" w:hAnsi="Arial"/>
                <w:color w:val="E2E8F0"/>
                <w:sz w:val="18"/>
                <w:szCs w:val="18"/>
              </w:rPr>
              <w:t xml:space="preserve">  ·  </w:t>
            </w:r>
            <w:r>
              <w:rPr>
                <w:rFonts w:ascii="Arial" w:cs="Arial" w:eastAsia="Arial" w:hAnsi="Arial"/>
                <w:b/>
                <w:bCs/>
                <w:color w:val="2B6CB0"/>
                <w:sz w:val="18"/>
                <w:szCs w:val="18"/>
              </w:rPr>
              <w:t xml:space="preserve">Artifact</w:t>
            </w:r>
            <w:r>
              <w:rPr>
                <w:rFonts w:ascii="Arial" w:cs="Arial" w:eastAsia="Arial" w:hAnsi="Arial"/>
                <w:color w:val="E2E8F0"/>
                <w:sz w:val="18"/>
                <w:szCs w:val="18"/>
              </w:rPr>
              <w:t xml:space="preserve">  ·  </w:t>
            </w:r>
            <w:r>
              <w:rPr>
                <w:rFonts w:ascii="Arial" w:cs="Arial" w:eastAsia="Arial" w:hAnsi="Arial"/>
                <w:b/>
                <w:bCs/>
                <w:color w:val="2B6CB0"/>
                <w:sz w:val="18"/>
                <w:szCs w:val="18"/>
              </w:rPr>
              <w:t xml:space="preserve">Attempt</w:t>
            </w:r>
            <w:r>
              <w:rPr>
                <w:rFonts w:ascii="Arial" w:cs="Arial" w:eastAsia="Arial" w:hAnsi="Arial"/>
                <w:color w:val="E2E8F0"/>
                <w:sz w:val="18"/>
                <w:szCs w:val="18"/>
              </w:rPr>
              <w:t xml:space="preserve">  ·  </w:t>
            </w:r>
            <w:r>
              <w:rPr>
                <w:rFonts w:ascii="Arial" w:cs="Arial" w:eastAsia="Arial" w:hAnsi="Arial"/>
                <w:b/>
                <w:bCs/>
                <w:color w:val="2B6CB0"/>
                <w:sz w:val="18"/>
                <w:szCs w:val="18"/>
              </w:rPr>
              <w:t xml:space="preserve">Status</w:t>
            </w:r>
          </w:p>
        </w:tc>
      </w:tr>
      <w:tr>
        <w:tc>
          <w:tcPr>
            <w:tcW w:type="dxa" w:w="9360"/>
            <w:gridSpan w:val="2"/>
            <w:tcBorders>
              <w:top w:val="none" w:color="FFFFFF" w:sz="0"/>
              <w:left w:val="single" w:color="2B6CB0" w:sz="2"/>
              <w:bottom w:val="single" w:color="2B6CB0" w:sz="2"/>
              <w:right w:val="single" w:color="2B6CB0" w:sz="2"/>
            </w:tcBorders>
            <w:shd w:fill="FFFFFF" w:val="clear"/>
            <w:tcMar>
              <w:top w:type="dxa" w:w="0"/>
              <w:left w:type="dxa" w:w="0"/>
              <w:bottom w:type="dxa" w:w="0"/>
              <w:right w:type="dxa" w:w="0"/>
            </w:tcMar>
          </w:tcPr>
          <w:p>
            <w:pPr>
              <w:spacing w:after="0" w:before="0"/>
            </w:pPr>
            <w:r>
              <w:rPr>
                <w:rFonts w:ascii="Arial" w:cs="Arial" w:eastAsia="Arial" w:hAnsi="Arial"/>
              </w:rPr>
              <w:t xml:space="preserve"/>
            </w:r>
          </w:p>
        </w:tc>
      </w:tr>
    </w:tbl>
    <w:p>
      <w:pPr>
        <w:spacing w:after="0" w:before="1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9360"/>
            <w:gridSpan w:val="2"/>
            <w:tcBorders>
              <w:top w:val="single" w:color="2B6CB0" w:sz="2"/>
              <w:left w:val="single" w:color="2B6CB0" w:sz="2"/>
              <w:bottom w:val="single" w:color="2B6CB0" w:sz="2"/>
              <w:right w:val="single" w:color="2B6CB0" w:sz="2"/>
            </w:tcBorders>
            <w:shd w:fill="1A3C5E" w:val="clear"/>
            <w:tcMar>
              <w:top w:type="dxa" w:w="140"/>
              <w:left w:type="dxa" w:w="240"/>
              <w:bottom w:type="dxa" w:w="140"/>
              <w:right w:type="dxa" w:w="240"/>
            </w:tcMar>
          </w:tcPr>
          <w:p>
            <w:r>
              <w:rPr>
                <w:rFonts w:ascii="Arial" w:cs="Arial" w:eastAsia="Arial" w:hAnsi="Arial"/>
                <w:b/>
                <w:bCs/>
                <w:color w:val="FFFFFF"/>
                <w:sz w:val="28"/>
                <w:szCs w:val="28"/>
              </w:rPr>
              <w:t xml:space="preserve">Dashboard</w:t>
            </w:r>
            <w:r>
              <w:rPr>
                <w:rFonts w:ascii="Arial" w:cs="Arial" w:eastAsia="Arial" w:hAnsi="Arial"/>
              </w:rPr>
              <w:t xml:space="preserve">   </w:t>
            </w:r>
            <w:r>
              <w:rPr>
                <w:rFonts w:ascii="Arial" w:cs="Arial" w:eastAsia="Arial" w:hAnsi="Arial"/>
                <w:b/>
                <w:bCs/>
                <w:color w:val="EBF4FF"/>
                <w:sz w:val="18"/>
                <w:szCs w:val="18"/>
              </w:rPr>
              <w:t xml:space="preserve">[ CORE ]</w:t>
            </w:r>
          </w:p>
        </w:tc>
      </w:tr>
      <w:tr>
        <w:tc>
          <w:tcPr>
            <w:tcW w:type="dxa" w:w="1200"/>
            <w:tcBorders>
              <w:top w:val="none" w:color="FFFFFF" w:sz="0"/>
              <w:left w:val="single" w:color="2B6CB0" w:sz="2"/>
              <w:bottom w:val="none" w:color="FFFFFF" w:sz="0"/>
              <w:right w:val="single" w:color="E2E8F0" w:sz="1"/>
            </w:tcBorders>
            <w:shd w:fill="FFFFFF" w:val="clear"/>
            <w:tcMar>
              <w:top w:type="dxa" w:w="120"/>
              <w:left w:type="dxa" w:w="240"/>
              <w:bottom w:type="dxa" w:w="120"/>
              <w:right w:type="dxa" w:w="200"/>
            </w:tcMar>
            <w:vAlign w:val="top"/>
          </w:tcPr>
          <w:p>
            <w:r>
              <w:rPr>
                <w:rFonts w:ascii="Arial" w:cs="Arial" w:eastAsia="Arial" w:hAnsi="Arial"/>
                <w:b/>
                <w:bCs/>
                <w:color w:val="2B6CB0"/>
                <w:sz w:val="18"/>
                <w:szCs w:val="18"/>
              </w:rPr>
              <w:t xml:space="preserve">Definition</w:t>
            </w:r>
          </w:p>
        </w:tc>
        <w:tc>
          <w:tcPr>
            <w:tcW w:type="dxa" w:w="8160"/>
            <w:tcBorders>
              <w:top w:val="none" w:color="FFFFFF" w:sz="0"/>
              <w:left w:val="single" w:color="E2E8F0" w:sz="1"/>
              <w:bottom w:val="none" w:color="FFFFFF" w:sz="0"/>
              <w:right w:val="single" w:color="2B6CB0" w:sz="2"/>
            </w:tcBorders>
            <w:shd w:fill="FFFFFF" w:val="clear"/>
            <w:tcMar>
              <w:top w:type="dxa" w:w="120"/>
              <w:left w:type="dxa" w:w="200"/>
              <w:bottom w:type="dxa" w:w="120"/>
              <w:right w:type="dxa" w:w="240"/>
            </w:tcMar>
          </w:tcPr>
          <w:p>
            <w:r>
              <w:rPr>
                <w:rFonts w:ascii="Arial" w:cs="Arial" w:eastAsia="Arial" w:hAnsi="Arial"/>
                <w:color w:val="2D3748"/>
                <w:sz w:val="20"/>
                <w:szCs w:val="20"/>
              </w:rPr>
              <w:t xml:space="preserve">The static HTML report published to the local output directory after a Run completes. Contains: Run summary (total, passed, failed, skipped, duration), fishbone final state as an image, module-level breakdown, Business Rule coverage table, list of failed Branches with links to Artifacts, and a release confidence verdict.</w:t>
            </w:r>
          </w:p>
        </w:tc>
      </w:tr>
      <w:tr>
        <w:tc>
          <w:tcPr>
            <w:tcW w:type="dxa" w:w="1200"/>
            <w:tcBorders>
              <w:top w:val="single" w:color="E2E8F0" w:sz="1"/>
              <w:left w:val="single" w:color="2B6CB0" w:sz="2"/>
              <w:bottom w:val="none" w:color="FFFFFF" w:sz="0"/>
              <w:right w:val="single" w:color="E2E8F0" w:sz="1"/>
            </w:tcBorders>
            <w:shd w:fill="F7F8FA" w:val="clear"/>
            <w:tcMar>
              <w:top w:type="dxa" w:w="100"/>
              <w:left w:type="dxa" w:w="240"/>
              <w:bottom w:type="dxa" w:w="100"/>
              <w:right w:type="dxa" w:w="200"/>
            </w:tcMar>
            <w:vAlign w:val="top"/>
          </w:tcPr>
          <w:p>
            <w:r>
              <w:rPr>
                <w:rFonts w:ascii="Arial" w:cs="Arial" w:eastAsia="Arial" w:hAnsi="Arial"/>
                <w:b/>
                <w:bCs/>
                <w:color w:val="718096"/>
                <w:sz w:val="18"/>
                <w:szCs w:val="18"/>
              </w:rPr>
              <w:t xml:space="preserve">Example</w:t>
            </w:r>
          </w:p>
        </w:tc>
        <w:tc>
          <w:tcPr>
            <w:tcW w:type="dxa" w:w="8160"/>
            <w:tcBorders>
              <w:top w:val="single" w:color="E2E8F0" w:sz="1"/>
              <w:left w:val="single" w:color="E2E8F0" w:sz="1"/>
              <w:bottom w:val="none" w:color="FFFFFF" w:sz="0"/>
              <w:right w:val="single" w:color="2B6CB0" w:sz="2"/>
            </w:tcBorders>
            <w:shd w:fill="F7F8FA" w:val="clear"/>
            <w:tcMar>
              <w:top w:type="dxa" w:w="100"/>
              <w:left w:type="dxa" w:w="200"/>
              <w:bottom w:type="dxa" w:w="100"/>
              <w:right w:type="dxa" w:w="240"/>
            </w:tcMar>
          </w:tcPr>
          <w:p>
            <w:r>
              <w:rPr>
                <w:rFonts w:ascii="Courier New" w:cs="Courier New" w:eastAsia="Courier New" w:hAnsi="Courier New"/>
                <w:color w:val="2D3748"/>
                <w:sz w:val="18"/>
                <w:szCs w:val="18"/>
              </w:rPr>
              <w:t xml:space="preserve">outputDir: "./pathlight-reports/run-20260517-001/report.html"</w:t>
            </w:r>
          </w:p>
        </w:tc>
      </w:tr>
      <w:tr>
        <w:tc>
          <w:tcPr>
            <w:tcW w:type="dxa" w:w="1200"/>
            <w:tcBorders>
              <w:top w:val="single" w:color="E2E8F0" w:sz="1"/>
              <w:left w:val="single" w:color="2B6CB0" w:sz="2"/>
              <w:bottom w:val="none" w:color="FFFFFF" w:sz="0"/>
              <w:right w:val="single" w:color="E2E8F0" w:sz="1"/>
            </w:tcBorders>
            <w:shd w:fill="FFFFFF" w:val="clear"/>
            <w:tcMar>
              <w:top w:type="dxa" w:w="80"/>
              <w:left w:type="dxa" w:w="240"/>
              <w:bottom w:type="dxa" w:w="80"/>
              <w:right w:type="dxa" w:w="200"/>
            </w:tcMar>
            <w:vAlign w:val="top"/>
          </w:tcPr>
          <w:p>
            <w:r>
              <w:rPr>
                <w:rFonts w:ascii="Arial" w:cs="Arial" w:eastAsia="Arial" w:hAnsi="Arial"/>
                <w:b/>
                <w:bCs/>
                <w:color w:val="718096"/>
                <w:sz w:val="18"/>
                <w:szCs w:val="18"/>
              </w:rPr>
              <w:t xml:space="preserve">See also</w:t>
            </w:r>
          </w:p>
        </w:tc>
        <w:tc>
          <w:tcPr>
            <w:tcW w:type="dxa" w:w="8160"/>
            <w:tcBorders>
              <w:top w:val="single" w:color="E2E8F0" w:sz="1"/>
              <w:left w:val="single" w:color="E2E8F0" w:sz="1"/>
              <w:bottom w:val="none" w:color="FFFFFF" w:sz="0"/>
              <w:right w:val="single" w:color="2B6CB0" w:sz="2"/>
            </w:tcBorders>
            <w:shd w:fill="FFFFFF" w:val="clear"/>
            <w:tcMar>
              <w:top w:type="dxa" w:w="80"/>
              <w:left w:type="dxa" w:w="200"/>
              <w:bottom w:type="dxa" w:w="80"/>
              <w:right w:type="dxa" w:w="240"/>
            </w:tcMar>
          </w:tcPr>
          <w:p>
            <w:r>
              <w:rPr>
                <w:rFonts w:ascii="Arial" w:cs="Arial" w:eastAsia="Arial" w:hAnsi="Arial"/>
                <w:b/>
                <w:bCs/>
                <w:color w:val="2B6CB0"/>
                <w:sz w:val="18"/>
                <w:szCs w:val="18"/>
              </w:rPr>
              <w:t xml:space="preserve">Run</w:t>
            </w:r>
            <w:r>
              <w:rPr>
                <w:rFonts w:ascii="Arial" w:cs="Arial" w:eastAsia="Arial" w:hAnsi="Arial"/>
                <w:color w:val="E2E8F0"/>
                <w:sz w:val="18"/>
                <w:szCs w:val="18"/>
              </w:rPr>
              <w:t xml:space="preserve">  ·  </w:t>
            </w:r>
            <w:r>
              <w:rPr>
                <w:rFonts w:ascii="Arial" w:cs="Arial" w:eastAsia="Arial" w:hAnsi="Arial"/>
                <w:b/>
                <w:bCs/>
                <w:color w:val="2B6CB0"/>
                <w:sz w:val="18"/>
                <w:szCs w:val="18"/>
              </w:rPr>
              <w:t xml:space="preserve">Artifact</w:t>
            </w:r>
            <w:r>
              <w:rPr>
                <w:rFonts w:ascii="Arial" w:cs="Arial" w:eastAsia="Arial" w:hAnsi="Arial"/>
                <w:color w:val="E2E8F0"/>
                <w:sz w:val="18"/>
                <w:szCs w:val="18"/>
              </w:rPr>
              <w:t xml:space="preserve">  ·  </w:t>
            </w:r>
            <w:r>
              <w:rPr>
                <w:rFonts w:ascii="Arial" w:cs="Arial" w:eastAsia="Arial" w:hAnsi="Arial"/>
                <w:b/>
                <w:bCs/>
                <w:color w:val="2B6CB0"/>
                <w:sz w:val="18"/>
                <w:szCs w:val="18"/>
              </w:rPr>
              <w:t xml:space="preserve">Business Rule</w:t>
            </w:r>
          </w:p>
        </w:tc>
      </w:tr>
      <w:tr>
        <w:tc>
          <w:tcPr>
            <w:tcW w:type="dxa" w:w="1200"/>
            <w:tcBorders>
              <w:top w:val="single" w:color="E2E8F0" w:sz="1"/>
              <w:left w:val="single" w:color="2B6CB0" w:sz="2"/>
              <w:bottom w:val="single" w:color="2B6CB0" w:sz="2"/>
              <w:right w:val="single" w:color="E2E8F0" w:sz="1"/>
            </w:tcBorders>
            <w:shd w:fill="FFFBEB" w:val="clear"/>
            <w:tcMar>
              <w:top w:type="dxa" w:w="80"/>
              <w:left w:type="dxa" w:w="240"/>
              <w:bottom w:type="dxa" w:w="80"/>
              <w:right w:type="dxa" w:w="200"/>
            </w:tcMar>
            <w:vAlign w:val="top"/>
          </w:tcPr>
          <w:p>
            <w:r>
              <w:rPr>
                <w:rFonts w:ascii="Arial" w:cs="Arial" w:eastAsia="Arial" w:hAnsi="Arial"/>
                <w:b/>
                <w:bCs/>
                <w:color w:val="B7791F"/>
                <w:sz w:val="18"/>
                <w:szCs w:val="18"/>
              </w:rPr>
              <w:t xml:space="preserve">⚠ Note</w:t>
            </w:r>
          </w:p>
        </w:tc>
        <w:tc>
          <w:tcPr>
            <w:tcW w:type="dxa" w:w="8160"/>
            <w:tcBorders>
              <w:top w:val="single" w:color="E2E8F0" w:sz="1"/>
              <w:left w:val="single" w:color="E2E8F0" w:sz="1"/>
              <w:bottom w:val="single" w:color="2B6CB0" w:sz="2"/>
              <w:right w:val="single" w:color="2B6CB0" w:sz="2"/>
            </w:tcBorders>
            <w:shd w:fill="FFFBEB" w:val="clear"/>
            <w:tcMar>
              <w:top w:type="dxa" w:w="80"/>
              <w:left w:type="dxa" w:w="200"/>
              <w:bottom w:type="dxa" w:w="80"/>
              <w:right w:type="dxa" w:w="240"/>
            </w:tcMar>
          </w:tcPr>
          <w:p>
            <w:r>
              <w:rPr>
                <w:rFonts w:ascii="Arial" w:cs="Arial" w:eastAsia="Arial" w:hAnsi="Arial"/>
                <w:color w:val="B7791F"/>
                <w:sz w:val="18"/>
                <w:szCs w:val="18"/>
              </w:rPr>
              <w:t xml:space="preserve">In V1 the Dashboard is a static HTML file opened manually in a browser. Hosted sharing is post-V1.</w:t>
            </w:r>
          </w:p>
        </w:tc>
      </w:tr>
    </w:tbl>
    <w:p>
      <w:pPr>
        <w:spacing w:after="0" w:before="240"/>
      </w:pPr>
      <w:r>
        <w:rPr>
          <w:rFonts w:ascii="Arial" w:cs="Arial" w:eastAsia="Arial" w:hAnsi="Arial"/>
        </w:rPr>
        <w:t xml:space="preserve"/>
      </w:r>
    </w:p>
    <w:p>
      <w:pPr>
        <w:pStyle w:val="Heading2"/>
        <w:spacing w:after="120" w:before="280"/>
      </w:pPr>
      <w:r>
        <w:rPr>
          <w:rFonts w:ascii="Arial" w:cs="Arial" w:eastAsia="Arial" w:hAnsi="Arial"/>
          <w:color w:val="1A3C5E"/>
        </w:rPr>
        <w:t xml:space="preserve">Project Structure</w:t>
      </w:r>
    </w:p>
    <w:p>
      <w:pPr>
        <w:spacing w:after="0"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9360"/>
            <w:gridSpan w:val="2"/>
            <w:tcBorders>
              <w:top w:val="single" w:color="2B6CB0" w:sz="2"/>
              <w:left w:val="single" w:color="2B6CB0" w:sz="2"/>
              <w:bottom w:val="single" w:color="2B6CB0" w:sz="2"/>
              <w:right w:val="single" w:color="2B6CB0" w:sz="2"/>
            </w:tcBorders>
            <w:shd w:fill="1A3C5E" w:val="clear"/>
            <w:tcMar>
              <w:top w:type="dxa" w:w="140"/>
              <w:left w:type="dxa" w:w="240"/>
              <w:bottom w:type="dxa" w:w="140"/>
              <w:right w:type="dxa" w:w="240"/>
            </w:tcMar>
          </w:tcPr>
          <w:p>
            <w:r>
              <w:rPr>
                <w:rFonts w:ascii="Arial" w:cs="Arial" w:eastAsia="Arial" w:hAnsi="Arial"/>
                <w:b/>
                <w:bCs/>
                <w:color w:val="FFFFFF"/>
                <w:sz w:val="28"/>
                <w:szCs w:val="28"/>
              </w:rPr>
              <w:t xml:space="preserve">Stage</w:t>
            </w:r>
            <w:r>
              <w:rPr>
                <w:rFonts w:ascii="Arial" w:cs="Arial" w:eastAsia="Arial" w:hAnsi="Arial"/>
              </w:rPr>
              <w:t xml:space="preserve">   </w:t>
            </w:r>
            <w:r>
              <w:rPr>
                <w:rFonts w:ascii="Arial" w:cs="Arial" w:eastAsia="Arial" w:hAnsi="Arial"/>
                <w:b/>
                <w:bCs/>
                <w:color w:val="EBF4FF"/>
                <w:sz w:val="18"/>
                <w:szCs w:val="18"/>
              </w:rPr>
              <w:t xml:space="preserve">[ STRUCTURE ]</w:t>
            </w:r>
          </w:p>
        </w:tc>
      </w:tr>
      <w:tr>
        <w:tc>
          <w:tcPr>
            <w:tcW w:type="dxa" w:w="1200"/>
            <w:tcBorders>
              <w:top w:val="none" w:color="FFFFFF" w:sz="0"/>
              <w:left w:val="single" w:color="2B6CB0" w:sz="2"/>
              <w:bottom w:val="none" w:color="FFFFFF" w:sz="0"/>
              <w:right w:val="single" w:color="E2E8F0" w:sz="1"/>
            </w:tcBorders>
            <w:shd w:fill="FFFFFF" w:val="clear"/>
            <w:tcMar>
              <w:top w:type="dxa" w:w="120"/>
              <w:left w:type="dxa" w:w="240"/>
              <w:bottom w:type="dxa" w:w="120"/>
              <w:right w:type="dxa" w:w="200"/>
            </w:tcMar>
            <w:vAlign w:val="top"/>
          </w:tcPr>
          <w:p>
            <w:r>
              <w:rPr>
                <w:rFonts w:ascii="Arial" w:cs="Arial" w:eastAsia="Arial" w:hAnsi="Arial"/>
                <w:b/>
                <w:bCs/>
                <w:color w:val="2B6CB0"/>
                <w:sz w:val="18"/>
                <w:szCs w:val="18"/>
              </w:rPr>
              <w:t xml:space="preserve">Definition</w:t>
            </w:r>
          </w:p>
        </w:tc>
        <w:tc>
          <w:tcPr>
            <w:tcW w:type="dxa" w:w="8160"/>
            <w:tcBorders>
              <w:top w:val="none" w:color="FFFFFF" w:sz="0"/>
              <w:left w:val="single" w:color="E2E8F0" w:sz="1"/>
              <w:bottom w:val="none" w:color="FFFFFF" w:sz="0"/>
              <w:right w:val="single" w:color="2B6CB0" w:sz="2"/>
            </w:tcBorders>
            <w:shd w:fill="FFFFFF" w:val="clear"/>
            <w:tcMar>
              <w:top w:type="dxa" w:w="120"/>
              <w:left w:type="dxa" w:w="200"/>
              <w:bottom w:type="dxa" w:w="120"/>
              <w:right w:type="dxa" w:w="240"/>
            </w:tcMar>
          </w:tcPr>
          <w:p>
            <w:r>
              <w:rPr>
                <w:rFonts w:ascii="Arial" w:cs="Arial" w:eastAsia="Arial" w:hAnsi="Arial"/>
                <w:color w:val="2D3748"/>
                <w:sz w:val="20"/>
                <w:szCs w:val="20"/>
              </w:rPr>
              <w:t xml:space="preserve">A major phase of the Project, corresponding to an Epic in JIRA. Stages represent large deliverable chunks of the product. They appear as named sections on the fishbone. In ZovKu: S1 Landing + Waitlist, S2 Core SMS Flow, S3 Owner Dashboard, and so on.</w:t>
            </w:r>
          </w:p>
        </w:tc>
      </w:tr>
      <w:tr>
        <w:tc>
          <w:tcPr>
            <w:tcW w:type="dxa" w:w="1200"/>
            <w:tcBorders>
              <w:top w:val="single" w:color="E2E8F0" w:sz="1"/>
              <w:left w:val="single" w:color="2B6CB0" w:sz="2"/>
              <w:bottom w:val="none" w:color="FFFFFF" w:sz="0"/>
              <w:right w:val="single" w:color="E2E8F0" w:sz="1"/>
            </w:tcBorders>
            <w:shd w:fill="F7F8FA" w:val="clear"/>
            <w:tcMar>
              <w:top w:type="dxa" w:w="100"/>
              <w:left w:type="dxa" w:w="240"/>
              <w:bottom w:type="dxa" w:w="100"/>
              <w:right w:type="dxa" w:w="200"/>
            </w:tcMar>
            <w:vAlign w:val="top"/>
          </w:tcPr>
          <w:p>
            <w:r>
              <w:rPr>
                <w:rFonts w:ascii="Arial" w:cs="Arial" w:eastAsia="Arial" w:hAnsi="Arial"/>
                <w:b/>
                <w:bCs/>
                <w:color w:val="718096"/>
                <w:sz w:val="18"/>
                <w:szCs w:val="18"/>
              </w:rPr>
              <w:t xml:space="preserve">Example</w:t>
            </w:r>
          </w:p>
        </w:tc>
        <w:tc>
          <w:tcPr>
            <w:tcW w:type="dxa" w:w="8160"/>
            <w:tcBorders>
              <w:top w:val="single" w:color="E2E8F0" w:sz="1"/>
              <w:left w:val="single" w:color="E2E8F0" w:sz="1"/>
              <w:bottom w:val="none" w:color="FFFFFF" w:sz="0"/>
              <w:right w:val="single" w:color="2B6CB0" w:sz="2"/>
            </w:tcBorders>
            <w:shd w:fill="F7F8FA" w:val="clear"/>
            <w:tcMar>
              <w:top w:type="dxa" w:w="100"/>
              <w:left w:type="dxa" w:w="200"/>
              <w:bottom w:type="dxa" w:w="100"/>
              <w:right w:type="dxa" w:w="240"/>
            </w:tcMar>
          </w:tcPr>
          <w:p>
            <w:r>
              <w:rPr>
                <w:rFonts w:ascii="Courier New" w:cs="Courier New" w:eastAsia="Courier New" w:hAnsi="Courier New"/>
                <w:color w:val="2D3748"/>
                <w:sz w:val="18"/>
                <w:szCs w:val="18"/>
              </w:rPr>
              <w:t xml:space="preserve">id: "S1"  name: "Landing + Waitlist"  jiraEpicKey: "ZOVKU-1"</w:t>
            </w:r>
          </w:p>
        </w:tc>
      </w:tr>
      <w:tr>
        <w:tc>
          <w:tcPr>
            <w:tcW w:type="dxa" w:w="1200"/>
            <w:tcBorders>
              <w:top w:val="single" w:color="E2E8F0" w:sz="1"/>
              <w:left w:val="single" w:color="2B6CB0" w:sz="2"/>
              <w:bottom w:val="none" w:color="FFFFFF" w:sz="0"/>
              <w:right w:val="single" w:color="E2E8F0" w:sz="1"/>
            </w:tcBorders>
            <w:shd w:fill="FFFFFF" w:val="clear"/>
            <w:tcMar>
              <w:top w:type="dxa" w:w="80"/>
              <w:left w:type="dxa" w:w="240"/>
              <w:bottom w:type="dxa" w:w="80"/>
              <w:right w:type="dxa" w:w="200"/>
            </w:tcMar>
            <w:vAlign w:val="top"/>
          </w:tcPr>
          <w:p>
            <w:r>
              <w:rPr>
                <w:rFonts w:ascii="Arial" w:cs="Arial" w:eastAsia="Arial" w:hAnsi="Arial"/>
                <w:b/>
                <w:bCs/>
                <w:color w:val="718096"/>
                <w:sz w:val="18"/>
                <w:szCs w:val="18"/>
              </w:rPr>
              <w:t xml:space="preserve">See also</w:t>
            </w:r>
          </w:p>
        </w:tc>
        <w:tc>
          <w:tcPr>
            <w:tcW w:type="dxa" w:w="8160"/>
            <w:tcBorders>
              <w:top w:val="single" w:color="E2E8F0" w:sz="1"/>
              <w:left w:val="single" w:color="E2E8F0" w:sz="1"/>
              <w:bottom w:val="none" w:color="FFFFFF" w:sz="0"/>
              <w:right w:val="single" w:color="2B6CB0" w:sz="2"/>
            </w:tcBorders>
            <w:shd w:fill="FFFFFF" w:val="clear"/>
            <w:tcMar>
              <w:top w:type="dxa" w:w="80"/>
              <w:left w:type="dxa" w:w="200"/>
              <w:bottom w:type="dxa" w:w="80"/>
              <w:right w:type="dxa" w:w="240"/>
            </w:tcMar>
          </w:tcPr>
          <w:p>
            <w:r>
              <w:rPr>
                <w:rFonts w:ascii="Arial" w:cs="Arial" w:eastAsia="Arial" w:hAnsi="Arial"/>
                <w:b/>
                <w:bCs/>
                <w:color w:val="2B6CB0"/>
                <w:sz w:val="18"/>
                <w:szCs w:val="18"/>
              </w:rPr>
              <w:t xml:space="preserve">Module</w:t>
            </w:r>
            <w:r>
              <w:rPr>
                <w:rFonts w:ascii="Arial" w:cs="Arial" w:eastAsia="Arial" w:hAnsi="Arial"/>
                <w:color w:val="E2E8F0"/>
                <w:sz w:val="18"/>
                <w:szCs w:val="18"/>
              </w:rPr>
              <w:t xml:space="preserve">  ·  </w:t>
            </w:r>
            <w:r>
              <w:rPr>
                <w:rFonts w:ascii="Arial" w:cs="Arial" w:eastAsia="Arial" w:hAnsi="Arial"/>
                <w:b/>
                <w:bCs/>
                <w:color w:val="2B6CB0"/>
                <w:sz w:val="18"/>
                <w:szCs w:val="18"/>
              </w:rPr>
              <w:t xml:space="preserve">Project</w:t>
            </w:r>
          </w:p>
        </w:tc>
      </w:tr>
      <w:tr>
        <w:tc>
          <w:tcPr>
            <w:tcW w:type="dxa" w:w="9360"/>
            <w:gridSpan w:val="2"/>
            <w:tcBorders>
              <w:top w:val="none" w:color="FFFFFF" w:sz="0"/>
              <w:left w:val="single" w:color="2B6CB0" w:sz="2"/>
              <w:bottom w:val="single" w:color="2B6CB0" w:sz="2"/>
              <w:right w:val="single" w:color="2B6CB0" w:sz="2"/>
            </w:tcBorders>
            <w:shd w:fill="FFFFFF" w:val="clear"/>
            <w:tcMar>
              <w:top w:type="dxa" w:w="0"/>
              <w:left w:type="dxa" w:w="0"/>
              <w:bottom w:type="dxa" w:w="0"/>
              <w:right w:type="dxa" w:w="0"/>
            </w:tcMar>
          </w:tcPr>
          <w:p>
            <w:pPr>
              <w:spacing w:after="0" w:before="0"/>
            </w:pPr>
            <w:r>
              <w:rPr>
                <w:rFonts w:ascii="Arial" w:cs="Arial" w:eastAsia="Arial" w:hAnsi="Arial"/>
              </w:rPr>
              <w:t xml:space="preserve"/>
            </w:r>
          </w:p>
        </w:tc>
      </w:tr>
    </w:tbl>
    <w:p>
      <w:pPr>
        <w:spacing w:after="0" w:before="1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9360"/>
            <w:gridSpan w:val="2"/>
            <w:tcBorders>
              <w:top w:val="single" w:color="2B6CB0" w:sz="2"/>
              <w:left w:val="single" w:color="2B6CB0" w:sz="2"/>
              <w:bottom w:val="single" w:color="2B6CB0" w:sz="2"/>
              <w:right w:val="single" w:color="2B6CB0" w:sz="2"/>
            </w:tcBorders>
            <w:shd w:fill="1A3C5E" w:val="clear"/>
            <w:tcMar>
              <w:top w:type="dxa" w:w="140"/>
              <w:left w:type="dxa" w:w="240"/>
              <w:bottom w:type="dxa" w:w="140"/>
              <w:right w:type="dxa" w:w="240"/>
            </w:tcMar>
          </w:tcPr>
          <w:p>
            <w:r>
              <w:rPr>
                <w:rFonts w:ascii="Arial" w:cs="Arial" w:eastAsia="Arial" w:hAnsi="Arial"/>
                <w:b/>
                <w:bCs/>
                <w:color w:val="FFFFFF"/>
                <w:sz w:val="28"/>
                <w:szCs w:val="28"/>
              </w:rPr>
              <w:t xml:space="preserve">Module</w:t>
            </w:r>
            <w:r>
              <w:rPr>
                <w:rFonts w:ascii="Arial" w:cs="Arial" w:eastAsia="Arial" w:hAnsi="Arial"/>
              </w:rPr>
              <w:t xml:space="preserve">   </w:t>
            </w:r>
            <w:r>
              <w:rPr>
                <w:rFonts w:ascii="Arial" w:cs="Arial" w:eastAsia="Arial" w:hAnsi="Arial"/>
                <w:b/>
                <w:bCs/>
                <w:color w:val="EBF4FF"/>
                <w:sz w:val="18"/>
                <w:szCs w:val="18"/>
              </w:rPr>
              <w:t xml:space="preserve">[ STRUCTURE ]</w:t>
            </w:r>
          </w:p>
        </w:tc>
      </w:tr>
      <w:tr>
        <w:tc>
          <w:tcPr>
            <w:tcW w:type="dxa" w:w="1200"/>
            <w:tcBorders>
              <w:top w:val="none" w:color="FFFFFF" w:sz="0"/>
              <w:left w:val="single" w:color="2B6CB0" w:sz="2"/>
              <w:bottom w:val="none" w:color="FFFFFF" w:sz="0"/>
              <w:right w:val="single" w:color="E2E8F0" w:sz="1"/>
            </w:tcBorders>
            <w:shd w:fill="FFFFFF" w:val="clear"/>
            <w:tcMar>
              <w:top w:type="dxa" w:w="120"/>
              <w:left w:type="dxa" w:w="240"/>
              <w:bottom w:type="dxa" w:w="120"/>
              <w:right w:type="dxa" w:w="200"/>
            </w:tcMar>
            <w:vAlign w:val="top"/>
          </w:tcPr>
          <w:p>
            <w:r>
              <w:rPr>
                <w:rFonts w:ascii="Arial" w:cs="Arial" w:eastAsia="Arial" w:hAnsi="Arial"/>
                <w:b/>
                <w:bCs/>
                <w:color w:val="2B6CB0"/>
                <w:sz w:val="18"/>
                <w:szCs w:val="18"/>
              </w:rPr>
              <w:t xml:space="preserve">Definition</w:t>
            </w:r>
          </w:p>
        </w:tc>
        <w:tc>
          <w:tcPr>
            <w:tcW w:type="dxa" w:w="8160"/>
            <w:tcBorders>
              <w:top w:val="none" w:color="FFFFFF" w:sz="0"/>
              <w:left w:val="single" w:color="E2E8F0" w:sz="1"/>
              <w:bottom w:val="none" w:color="FFFFFF" w:sz="0"/>
              <w:right w:val="single" w:color="2B6CB0" w:sz="2"/>
            </w:tcBorders>
            <w:shd w:fill="FFFFFF" w:val="clear"/>
            <w:tcMar>
              <w:top w:type="dxa" w:w="120"/>
              <w:left w:type="dxa" w:w="200"/>
              <w:bottom w:type="dxa" w:w="120"/>
              <w:right w:type="dxa" w:w="240"/>
            </w:tcMar>
          </w:tcPr>
          <w:p>
            <w:r>
              <w:rPr>
                <w:rFonts w:ascii="Arial" w:cs="Arial" w:eastAsia="Arial" w:hAnsi="Arial"/>
                <w:color w:val="2D3748"/>
                <w:sz w:val="20"/>
                <w:szCs w:val="20"/>
              </w:rPr>
              <w:t xml:space="preserve">A feature area within a Stage, corresponding to a group of related User Stories. A Module appears as one main bone on the fishbone. In V1, Modules are defined manually in the Manifest. In V1.1, they are derived from JIRA components or labels.</w:t>
            </w:r>
          </w:p>
        </w:tc>
      </w:tr>
      <w:tr>
        <w:tc>
          <w:tcPr>
            <w:tcW w:type="dxa" w:w="1200"/>
            <w:tcBorders>
              <w:top w:val="single" w:color="E2E8F0" w:sz="1"/>
              <w:left w:val="single" w:color="2B6CB0" w:sz="2"/>
              <w:bottom w:val="none" w:color="FFFFFF" w:sz="0"/>
              <w:right w:val="single" w:color="E2E8F0" w:sz="1"/>
            </w:tcBorders>
            <w:shd w:fill="F7F8FA" w:val="clear"/>
            <w:tcMar>
              <w:top w:type="dxa" w:w="100"/>
              <w:left w:type="dxa" w:w="240"/>
              <w:bottom w:type="dxa" w:w="100"/>
              <w:right w:type="dxa" w:w="200"/>
            </w:tcMar>
            <w:vAlign w:val="top"/>
          </w:tcPr>
          <w:p>
            <w:r>
              <w:rPr>
                <w:rFonts w:ascii="Arial" w:cs="Arial" w:eastAsia="Arial" w:hAnsi="Arial"/>
                <w:b/>
                <w:bCs/>
                <w:color w:val="718096"/>
                <w:sz w:val="18"/>
                <w:szCs w:val="18"/>
              </w:rPr>
              <w:t xml:space="preserve">Example</w:t>
            </w:r>
          </w:p>
        </w:tc>
        <w:tc>
          <w:tcPr>
            <w:tcW w:type="dxa" w:w="8160"/>
            <w:tcBorders>
              <w:top w:val="single" w:color="E2E8F0" w:sz="1"/>
              <w:left w:val="single" w:color="E2E8F0" w:sz="1"/>
              <w:bottom w:val="none" w:color="FFFFFF" w:sz="0"/>
              <w:right w:val="single" w:color="2B6CB0" w:sz="2"/>
            </w:tcBorders>
            <w:shd w:fill="F7F8FA" w:val="clear"/>
            <w:tcMar>
              <w:top w:type="dxa" w:w="100"/>
              <w:left w:type="dxa" w:w="200"/>
              <w:bottom w:type="dxa" w:w="100"/>
              <w:right w:type="dxa" w:w="240"/>
            </w:tcMar>
          </w:tcPr>
          <w:p>
            <w:r>
              <w:rPr>
                <w:rFonts w:ascii="Courier New" w:cs="Courier New" w:eastAsia="Courier New" w:hAnsi="Courier New"/>
                <w:color w:val="2D3748"/>
                <w:sz w:val="18"/>
                <w:szCs w:val="18"/>
              </w:rPr>
              <w:t xml:space="preserve">id: "S1-WAITLIST"  name: "Waitlist Form"  stage: "S1"</w:t>
            </w:r>
          </w:p>
        </w:tc>
      </w:tr>
      <w:tr>
        <w:tc>
          <w:tcPr>
            <w:tcW w:type="dxa" w:w="1200"/>
            <w:tcBorders>
              <w:top w:val="single" w:color="E2E8F0" w:sz="1"/>
              <w:left w:val="single" w:color="2B6CB0" w:sz="2"/>
              <w:bottom w:val="none" w:color="FFFFFF" w:sz="0"/>
              <w:right w:val="single" w:color="E2E8F0" w:sz="1"/>
            </w:tcBorders>
            <w:shd w:fill="FFFFFF" w:val="clear"/>
            <w:tcMar>
              <w:top w:type="dxa" w:w="80"/>
              <w:left w:type="dxa" w:w="240"/>
              <w:bottom w:type="dxa" w:w="80"/>
              <w:right w:type="dxa" w:w="200"/>
            </w:tcMar>
            <w:vAlign w:val="top"/>
          </w:tcPr>
          <w:p>
            <w:r>
              <w:rPr>
                <w:rFonts w:ascii="Arial" w:cs="Arial" w:eastAsia="Arial" w:hAnsi="Arial"/>
                <w:b/>
                <w:bCs/>
                <w:color w:val="718096"/>
                <w:sz w:val="18"/>
                <w:szCs w:val="18"/>
              </w:rPr>
              <w:t xml:space="preserve">See also</w:t>
            </w:r>
          </w:p>
        </w:tc>
        <w:tc>
          <w:tcPr>
            <w:tcW w:type="dxa" w:w="8160"/>
            <w:tcBorders>
              <w:top w:val="single" w:color="E2E8F0" w:sz="1"/>
              <w:left w:val="single" w:color="E2E8F0" w:sz="1"/>
              <w:bottom w:val="none" w:color="FFFFFF" w:sz="0"/>
              <w:right w:val="single" w:color="2B6CB0" w:sz="2"/>
            </w:tcBorders>
            <w:shd w:fill="FFFFFF" w:val="clear"/>
            <w:tcMar>
              <w:top w:type="dxa" w:w="80"/>
              <w:left w:type="dxa" w:w="200"/>
              <w:bottom w:type="dxa" w:w="80"/>
              <w:right w:type="dxa" w:w="240"/>
            </w:tcMar>
          </w:tcPr>
          <w:p>
            <w:r>
              <w:rPr>
                <w:rFonts w:ascii="Arial" w:cs="Arial" w:eastAsia="Arial" w:hAnsi="Arial"/>
                <w:b/>
                <w:bCs/>
                <w:color w:val="2B6CB0"/>
                <w:sz w:val="18"/>
                <w:szCs w:val="18"/>
              </w:rPr>
              <w:t xml:space="preserve">Stage</w:t>
            </w:r>
            <w:r>
              <w:rPr>
                <w:rFonts w:ascii="Arial" w:cs="Arial" w:eastAsia="Arial" w:hAnsi="Arial"/>
                <w:color w:val="E2E8F0"/>
                <w:sz w:val="18"/>
                <w:szCs w:val="18"/>
              </w:rPr>
              <w:t xml:space="preserve">  ·  </w:t>
            </w:r>
            <w:r>
              <w:rPr>
                <w:rFonts w:ascii="Arial" w:cs="Arial" w:eastAsia="Arial" w:hAnsi="Arial"/>
                <w:b/>
                <w:bCs/>
                <w:color w:val="2B6CB0"/>
                <w:sz w:val="18"/>
                <w:szCs w:val="18"/>
              </w:rPr>
              <w:t xml:space="preserve">User Story</w:t>
            </w:r>
          </w:p>
        </w:tc>
      </w:tr>
      <w:tr>
        <w:tc>
          <w:tcPr>
            <w:tcW w:type="dxa" w:w="9360"/>
            <w:gridSpan w:val="2"/>
            <w:tcBorders>
              <w:top w:val="none" w:color="FFFFFF" w:sz="0"/>
              <w:left w:val="single" w:color="2B6CB0" w:sz="2"/>
              <w:bottom w:val="single" w:color="2B6CB0" w:sz="2"/>
              <w:right w:val="single" w:color="2B6CB0" w:sz="2"/>
            </w:tcBorders>
            <w:shd w:fill="FFFFFF" w:val="clear"/>
            <w:tcMar>
              <w:top w:type="dxa" w:w="0"/>
              <w:left w:type="dxa" w:w="0"/>
              <w:bottom w:type="dxa" w:w="0"/>
              <w:right w:type="dxa" w:w="0"/>
            </w:tcMar>
          </w:tcPr>
          <w:p>
            <w:pPr>
              <w:spacing w:after="0" w:before="0"/>
            </w:pPr>
            <w:r>
              <w:rPr>
                <w:rFonts w:ascii="Arial" w:cs="Arial" w:eastAsia="Arial" w:hAnsi="Arial"/>
              </w:rPr>
              <w:t xml:space="preserve"/>
            </w:r>
          </w:p>
        </w:tc>
      </w:tr>
    </w:tbl>
    <w:p>
      <w:pPr>
        <w:spacing w:after="0" w:before="1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9360"/>
            <w:gridSpan w:val="2"/>
            <w:tcBorders>
              <w:top w:val="single" w:color="2B6CB0" w:sz="2"/>
              <w:left w:val="single" w:color="2B6CB0" w:sz="2"/>
              <w:bottom w:val="single" w:color="2B6CB0" w:sz="2"/>
              <w:right w:val="single" w:color="2B6CB0" w:sz="2"/>
            </w:tcBorders>
            <w:shd w:fill="1A3C5E" w:val="clear"/>
            <w:tcMar>
              <w:top w:type="dxa" w:w="140"/>
              <w:left w:type="dxa" w:w="240"/>
              <w:bottom w:type="dxa" w:w="140"/>
              <w:right w:type="dxa" w:w="240"/>
            </w:tcMar>
          </w:tcPr>
          <w:p>
            <w:r>
              <w:rPr>
                <w:rFonts w:ascii="Arial" w:cs="Arial" w:eastAsia="Arial" w:hAnsi="Arial"/>
                <w:b/>
                <w:bCs/>
                <w:color w:val="FFFFFF"/>
                <w:sz w:val="28"/>
                <w:szCs w:val="28"/>
              </w:rPr>
              <w:t xml:space="preserve">User Story</w:t>
            </w:r>
            <w:r>
              <w:rPr>
                <w:rFonts w:ascii="Arial" w:cs="Arial" w:eastAsia="Arial" w:hAnsi="Arial"/>
              </w:rPr>
              <w:t xml:space="preserve">   </w:t>
            </w:r>
            <w:r>
              <w:rPr>
                <w:rFonts w:ascii="Arial" w:cs="Arial" w:eastAsia="Arial" w:hAnsi="Arial"/>
                <w:b/>
                <w:bCs/>
                <w:color w:val="EBF4FF"/>
                <w:sz w:val="18"/>
                <w:szCs w:val="18"/>
              </w:rPr>
              <w:t xml:space="preserve">[ STRUCTURE ]</w:t>
            </w:r>
          </w:p>
        </w:tc>
      </w:tr>
      <w:tr>
        <w:tc>
          <w:tcPr>
            <w:tcW w:type="dxa" w:w="1200"/>
            <w:tcBorders>
              <w:top w:val="none" w:color="FFFFFF" w:sz="0"/>
              <w:left w:val="single" w:color="2B6CB0" w:sz="2"/>
              <w:bottom w:val="none" w:color="FFFFFF" w:sz="0"/>
              <w:right w:val="single" w:color="E2E8F0" w:sz="1"/>
            </w:tcBorders>
            <w:shd w:fill="FFFFFF" w:val="clear"/>
            <w:tcMar>
              <w:top w:type="dxa" w:w="120"/>
              <w:left w:type="dxa" w:w="240"/>
              <w:bottom w:type="dxa" w:w="120"/>
              <w:right w:type="dxa" w:w="200"/>
            </w:tcMar>
            <w:vAlign w:val="top"/>
          </w:tcPr>
          <w:p>
            <w:r>
              <w:rPr>
                <w:rFonts w:ascii="Arial" w:cs="Arial" w:eastAsia="Arial" w:hAnsi="Arial"/>
                <w:b/>
                <w:bCs/>
                <w:color w:val="2B6CB0"/>
                <w:sz w:val="18"/>
                <w:szCs w:val="18"/>
              </w:rPr>
              <w:t xml:space="preserve">Definition</w:t>
            </w:r>
          </w:p>
        </w:tc>
        <w:tc>
          <w:tcPr>
            <w:tcW w:type="dxa" w:w="8160"/>
            <w:tcBorders>
              <w:top w:val="none" w:color="FFFFFF" w:sz="0"/>
              <w:left w:val="single" w:color="E2E8F0" w:sz="1"/>
              <w:bottom w:val="none" w:color="FFFFFF" w:sz="0"/>
              <w:right w:val="single" w:color="2B6CB0" w:sz="2"/>
            </w:tcBorders>
            <w:shd w:fill="FFFFFF" w:val="clear"/>
            <w:tcMar>
              <w:top w:type="dxa" w:w="120"/>
              <w:left w:type="dxa" w:w="200"/>
              <w:bottom w:type="dxa" w:w="120"/>
              <w:right w:type="dxa" w:w="240"/>
            </w:tcMar>
          </w:tcPr>
          <w:p>
            <w:r>
              <w:rPr>
                <w:rFonts w:ascii="Arial" w:cs="Arial" w:eastAsia="Arial" w:hAnsi="Arial"/>
                <w:color w:val="2D3748"/>
                <w:sz w:val="20"/>
                <w:szCs w:val="20"/>
              </w:rPr>
              <w:t xml:space="preserve">A single JIRA issue of type Story describing one piece of user-facing behaviour. User Stories are the input to the AI Path Intelligence Engine. Each User Story produces one or more Paths. The JIRA issue key is stored on every Manifest Node derived from the story.</w:t>
            </w:r>
          </w:p>
        </w:tc>
      </w:tr>
      <w:tr>
        <w:tc>
          <w:tcPr>
            <w:tcW w:type="dxa" w:w="1200"/>
            <w:tcBorders>
              <w:top w:val="single" w:color="E2E8F0" w:sz="1"/>
              <w:left w:val="single" w:color="2B6CB0" w:sz="2"/>
              <w:bottom w:val="none" w:color="FFFFFF" w:sz="0"/>
              <w:right w:val="single" w:color="E2E8F0" w:sz="1"/>
            </w:tcBorders>
            <w:shd w:fill="F7F8FA" w:val="clear"/>
            <w:tcMar>
              <w:top w:type="dxa" w:w="100"/>
              <w:left w:type="dxa" w:w="240"/>
              <w:bottom w:type="dxa" w:w="100"/>
              <w:right w:type="dxa" w:w="200"/>
            </w:tcMar>
            <w:vAlign w:val="top"/>
          </w:tcPr>
          <w:p>
            <w:r>
              <w:rPr>
                <w:rFonts w:ascii="Arial" w:cs="Arial" w:eastAsia="Arial" w:hAnsi="Arial"/>
                <w:b/>
                <w:bCs/>
                <w:color w:val="718096"/>
                <w:sz w:val="18"/>
                <w:szCs w:val="18"/>
              </w:rPr>
              <w:t xml:space="preserve">Example</w:t>
            </w:r>
          </w:p>
        </w:tc>
        <w:tc>
          <w:tcPr>
            <w:tcW w:type="dxa" w:w="8160"/>
            <w:tcBorders>
              <w:top w:val="single" w:color="E2E8F0" w:sz="1"/>
              <w:left w:val="single" w:color="E2E8F0" w:sz="1"/>
              <w:bottom w:val="none" w:color="FFFFFF" w:sz="0"/>
              <w:right w:val="single" w:color="2B6CB0" w:sz="2"/>
            </w:tcBorders>
            <w:shd w:fill="F7F8FA" w:val="clear"/>
            <w:tcMar>
              <w:top w:type="dxa" w:w="100"/>
              <w:left w:type="dxa" w:w="200"/>
              <w:bottom w:type="dxa" w:w="100"/>
              <w:right w:type="dxa" w:w="240"/>
            </w:tcMar>
          </w:tcPr>
          <w:p>
            <w:r>
              <w:rPr>
                <w:rFonts w:ascii="Courier New" w:cs="Courier New" w:eastAsia="Courier New" w:hAnsi="Courier New"/>
                <w:color w:val="2D3748"/>
                <w:sz w:val="18"/>
                <w:szCs w:val="18"/>
              </w:rPr>
              <w:t xml:space="preserve">jiraKey: "ZOVKU-42"  title: "Waitlist form captures interest"  acceptanceCriteria: "..."</w:t>
            </w:r>
          </w:p>
        </w:tc>
      </w:tr>
      <w:tr>
        <w:tc>
          <w:tcPr>
            <w:tcW w:type="dxa" w:w="1200"/>
            <w:tcBorders>
              <w:top w:val="single" w:color="E2E8F0" w:sz="1"/>
              <w:left w:val="single" w:color="2B6CB0" w:sz="2"/>
              <w:bottom w:val="none" w:color="FFFFFF" w:sz="0"/>
              <w:right w:val="single" w:color="E2E8F0" w:sz="1"/>
            </w:tcBorders>
            <w:shd w:fill="FFFFFF" w:val="clear"/>
            <w:tcMar>
              <w:top w:type="dxa" w:w="80"/>
              <w:left w:type="dxa" w:w="240"/>
              <w:bottom w:type="dxa" w:w="80"/>
              <w:right w:type="dxa" w:w="200"/>
            </w:tcMar>
            <w:vAlign w:val="top"/>
          </w:tcPr>
          <w:p>
            <w:r>
              <w:rPr>
                <w:rFonts w:ascii="Arial" w:cs="Arial" w:eastAsia="Arial" w:hAnsi="Arial"/>
                <w:b/>
                <w:bCs/>
                <w:color w:val="718096"/>
                <w:sz w:val="18"/>
                <w:szCs w:val="18"/>
              </w:rPr>
              <w:t xml:space="preserve">See also</w:t>
            </w:r>
          </w:p>
        </w:tc>
        <w:tc>
          <w:tcPr>
            <w:tcW w:type="dxa" w:w="8160"/>
            <w:tcBorders>
              <w:top w:val="single" w:color="E2E8F0" w:sz="1"/>
              <w:left w:val="single" w:color="E2E8F0" w:sz="1"/>
              <w:bottom w:val="none" w:color="FFFFFF" w:sz="0"/>
              <w:right w:val="single" w:color="2B6CB0" w:sz="2"/>
            </w:tcBorders>
            <w:shd w:fill="FFFFFF" w:val="clear"/>
            <w:tcMar>
              <w:top w:type="dxa" w:w="80"/>
              <w:left w:type="dxa" w:w="200"/>
              <w:bottom w:type="dxa" w:w="80"/>
              <w:right w:type="dxa" w:w="240"/>
            </w:tcMar>
          </w:tcPr>
          <w:p>
            <w:r>
              <w:rPr>
                <w:rFonts w:ascii="Arial" w:cs="Arial" w:eastAsia="Arial" w:hAnsi="Arial"/>
                <w:b/>
                <w:bCs/>
                <w:color w:val="2B6CB0"/>
                <w:sz w:val="18"/>
                <w:szCs w:val="18"/>
              </w:rPr>
              <w:t xml:space="preserve">Path</w:t>
            </w:r>
            <w:r>
              <w:rPr>
                <w:rFonts w:ascii="Arial" w:cs="Arial" w:eastAsia="Arial" w:hAnsi="Arial"/>
                <w:color w:val="E2E8F0"/>
                <w:sz w:val="18"/>
                <w:szCs w:val="18"/>
              </w:rPr>
              <w:t xml:space="preserve">  ·  </w:t>
            </w:r>
            <w:r>
              <w:rPr>
                <w:rFonts w:ascii="Arial" w:cs="Arial" w:eastAsia="Arial" w:hAnsi="Arial"/>
                <w:b/>
                <w:bCs/>
                <w:color w:val="2B6CB0"/>
                <w:sz w:val="18"/>
                <w:szCs w:val="18"/>
              </w:rPr>
              <w:t xml:space="preserve">Module</w:t>
            </w:r>
            <w:r>
              <w:rPr>
                <w:rFonts w:ascii="Arial" w:cs="Arial" w:eastAsia="Arial" w:hAnsi="Arial"/>
                <w:color w:val="E2E8F0"/>
                <w:sz w:val="18"/>
                <w:szCs w:val="18"/>
              </w:rPr>
              <w:t xml:space="preserve">  ·  </w:t>
            </w:r>
            <w:r>
              <w:rPr>
                <w:rFonts w:ascii="Arial" w:cs="Arial" w:eastAsia="Arial" w:hAnsi="Arial"/>
                <w:b/>
                <w:bCs/>
                <w:color w:val="2B6CB0"/>
                <w:sz w:val="18"/>
                <w:szCs w:val="18"/>
              </w:rPr>
              <w:t xml:space="preserve">Manifest Node</w:t>
            </w:r>
          </w:p>
        </w:tc>
      </w:tr>
      <w:tr>
        <w:tc>
          <w:tcPr>
            <w:tcW w:type="dxa" w:w="1200"/>
            <w:tcBorders>
              <w:top w:val="single" w:color="E2E8F0" w:sz="1"/>
              <w:left w:val="single" w:color="2B6CB0" w:sz="2"/>
              <w:bottom w:val="single" w:color="2B6CB0" w:sz="2"/>
              <w:right w:val="single" w:color="E2E8F0" w:sz="1"/>
            </w:tcBorders>
            <w:shd w:fill="FFFBEB" w:val="clear"/>
            <w:tcMar>
              <w:top w:type="dxa" w:w="80"/>
              <w:left w:type="dxa" w:w="240"/>
              <w:bottom w:type="dxa" w:w="80"/>
              <w:right w:type="dxa" w:w="200"/>
            </w:tcMar>
            <w:vAlign w:val="top"/>
          </w:tcPr>
          <w:p>
            <w:r>
              <w:rPr>
                <w:rFonts w:ascii="Arial" w:cs="Arial" w:eastAsia="Arial" w:hAnsi="Arial"/>
                <w:b/>
                <w:bCs/>
                <w:color w:val="B7791F"/>
                <w:sz w:val="18"/>
                <w:szCs w:val="18"/>
              </w:rPr>
              <w:t xml:space="preserve">⚠ Note</w:t>
            </w:r>
          </w:p>
        </w:tc>
        <w:tc>
          <w:tcPr>
            <w:tcW w:type="dxa" w:w="8160"/>
            <w:tcBorders>
              <w:top w:val="single" w:color="E2E8F0" w:sz="1"/>
              <w:left w:val="single" w:color="E2E8F0" w:sz="1"/>
              <w:bottom w:val="single" w:color="2B6CB0" w:sz="2"/>
              <w:right w:val="single" w:color="2B6CB0" w:sz="2"/>
            </w:tcBorders>
            <w:shd w:fill="FFFBEB" w:val="clear"/>
            <w:tcMar>
              <w:top w:type="dxa" w:w="80"/>
              <w:left w:type="dxa" w:w="200"/>
              <w:bottom w:type="dxa" w:w="80"/>
              <w:right w:type="dxa" w:w="240"/>
            </w:tcMar>
          </w:tcPr>
          <w:p>
            <w:r>
              <w:rPr>
                <w:rFonts w:ascii="Arial" w:cs="Arial" w:eastAsia="Arial" w:hAnsi="Arial"/>
                <w:color w:val="B7791F"/>
                <w:sz w:val="18"/>
                <w:szCs w:val="18"/>
              </w:rPr>
              <w:t xml:space="preserve">A User Story is source material, not a unit of test coverage. Coverage is measured at the Path level, not the story level.</w:t>
            </w:r>
          </w:p>
        </w:tc>
      </w:tr>
    </w:tbl>
    <w:p>
      <w:pPr>
        <w:spacing w:after="0" w:before="240"/>
      </w:pPr>
      <w:r>
        <w:rPr>
          <w:rFonts w:ascii="Arial" w:cs="Arial" w:eastAsia="Arial" w:hAnsi="Arial"/>
        </w:rPr>
        <w:t xml:space="preserve"/>
      </w:r>
    </w:p>
    <w:p>
      <w:pPr>
        <w:pStyle w:val="Heading2"/>
        <w:spacing w:after="120" w:before="280"/>
      </w:pPr>
      <w:r>
        <w:rPr>
          <w:rFonts w:ascii="Arial" w:cs="Arial" w:eastAsia="Arial" w:hAnsi="Arial"/>
          <w:color w:val="1A3C5E"/>
        </w:rPr>
        <w:t xml:space="preserve">Schema Terms</w:t>
      </w:r>
    </w:p>
    <w:p>
      <w:pPr>
        <w:spacing w:after="0"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9360"/>
            <w:gridSpan w:val="2"/>
            <w:tcBorders>
              <w:top w:val="single" w:color="2B6CB0" w:sz="2"/>
              <w:left w:val="single" w:color="2B6CB0" w:sz="2"/>
              <w:bottom w:val="single" w:color="2B6CB0" w:sz="2"/>
              <w:right w:val="single" w:color="2B6CB0" w:sz="2"/>
            </w:tcBorders>
            <w:shd w:fill="1A3C5E" w:val="clear"/>
            <w:tcMar>
              <w:top w:type="dxa" w:w="140"/>
              <w:left w:type="dxa" w:w="240"/>
              <w:bottom w:type="dxa" w:w="140"/>
              <w:right w:type="dxa" w:w="240"/>
            </w:tcMar>
          </w:tcPr>
          <w:p>
            <w:r>
              <w:rPr>
                <w:rFonts w:ascii="Arial" w:cs="Arial" w:eastAsia="Arial" w:hAnsi="Arial"/>
                <w:b/>
                <w:bCs/>
                <w:color w:val="FFFFFF"/>
                <w:sz w:val="28"/>
                <w:szCs w:val="28"/>
              </w:rPr>
              <w:t xml:space="preserve">Manifest</w:t>
            </w:r>
            <w:r>
              <w:rPr>
                <w:rFonts w:ascii="Arial" w:cs="Arial" w:eastAsia="Arial" w:hAnsi="Arial"/>
              </w:rPr>
              <w:t xml:space="preserve">   </w:t>
            </w:r>
            <w:r>
              <w:rPr>
                <w:rFonts w:ascii="Arial" w:cs="Arial" w:eastAsia="Arial" w:hAnsi="Arial"/>
                <w:b/>
                <w:bCs/>
                <w:color w:val="EBF4FF"/>
                <w:sz w:val="18"/>
                <w:szCs w:val="18"/>
              </w:rPr>
              <w:t xml:space="preserve">[ SCHEMA ]</w:t>
            </w:r>
          </w:p>
        </w:tc>
      </w:tr>
      <w:tr>
        <w:tc>
          <w:tcPr>
            <w:tcW w:type="dxa" w:w="1200"/>
            <w:tcBorders>
              <w:top w:val="none" w:color="FFFFFF" w:sz="0"/>
              <w:left w:val="single" w:color="2B6CB0" w:sz="2"/>
              <w:bottom w:val="none" w:color="FFFFFF" w:sz="0"/>
              <w:right w:val="single" w:color="E2E8F0" w:sz="1"/>
            </w:tcBorders>
            <w:shd w:fill="FFFFFF" w:val="clear"/>
            <w:tcMar>
              <w:top w:type="dxa" w:w="120"/>
              <w:left w:type="dxa" w:w="240"/>
              <w:bottom w:type="dxa" w:w="120"/>
              <w:right w:type="dxa" w:w="200"/>
            </w:tcMar>
            <w:vAlign w:val="top"/>
          </w:tcPr>
          <w:p>
            <w:r>
              <w:rPr>
                <w:rFonts w:ascii="Arial" w:cs="Arial" w:eastAsia="Arial" w:hAnsi="Arial"/>
                <w:b/>
                <w:bCs/>
                <w:color w:val="2B6CB0"/>
                <w:sz w:val="18"/>
                <w:szCs w:val="18"/>
              </w:rPr>
              <w:t xml:space="preserve">Definition</w:t>
            </w:r>
          </w:p>
        </w:tc>
        <w:tc>
          <w:tcPr>
            <w:tcW w:type="dxa" w:w="8160"/>
            <w:tcBorders>
              <w:top w:val="none" w:color="FFFFFF" w:sz="0"/>
              <w:left w:val="single" w:color="E2E8F0" w:sz="1"/>
              <w:bottom w:val="none" w:color="FFFFFF" w:sz="0"/>
              <w:right w:val="single" w:color="2B6CB0" w:sz="2"/>
            </w:tcBorders>
            <w:shd w:fill="FFFFFF" w:val="clear"/>
            <w:tcMar>
              <w:top w:type="dxa" w:w="120"/>
              <w:left w:type="dxa" w:w="200"/>
              <w:bottom w:type="dxa" w:w="120"/>
              <w:right w:type="dxa" w:w="240"/>
            </w:tcMar>
          </w:tcPr>
          <w:p>
            <w:r>
              <w:rPr>
                <w:rFonts w:ascii="Arial" w:cs="Arial" w:eastAsia="Arial" w:hAnsi="Arial"/>
                <w:color w:val="2D3748"/>
                <w:sz w:val="20"/>
                <w:szCs w:val="20"/>
              </w:rPr>
              <w:t xml:space="preserve">The locked JSON file that defines every testable Path for a Project. The Manifest is the source of truth. JIRA is an input. AI generates a draft. A human approves it. Once locked, the Manifest is authoritative even if JIRA changes. The Manifest has a schema version field and must be migrated explicitly when the schema changes.</w:t>
            </w:r>
          </w:p>
        </w:tc>
      </w:tr>
      <w:tr>
        <w:tc>
          <w:tcPr>
            <w:tcW w:type="dxa" w:w="1200"/>
            <w:tcBorders>
              <w:top w:val="single" w:color="E2E8F0" w:sz="1"/>
              <w:left w:val="single" w:color="2B6CB0" w:sz="2"/>
              <w:bottom w:val="none" w:color="FFFFFF" w:sz="0"/>
              <w:right w:val="single" w:color="E2E8F0" w:sz="1"/>
            </w:tcBorders>
            <w:shd w:fill="F7F8FA" w:val="clear"/>
            <w:tcMar>
              <w:top w:type="dxa" w:w="100"/>
              <w:left w:type="dxa" w:w="240"/>
              <w:bottom w:type="dxa" w:w="100"/>
              <w:right w:type="dxa" w:w="200"/>
            </w:tcMar>
            <w:vAlign w:val="top"/>
          </w:tcPr>
          <w:p>
            <w:r>
              <w:rPr>
                <w:rFonts w:ascii="Arial" w:cs="Arial" w:eastAsia="Arial" w:hAnsi="Arial"/>
                <w:b/>
                <w:bCs/>
                <w:color w:val="718096"/>
                <w:sz w:val="18"/>
                <w:szCs w:val="18"/>
              </w:rPr>
              <w:t xml:space="preserve">Example</w:t>
            </w:r>
          </w:p>
        </w:tc>
        <w:tc>
          <w:tcPr>
            <w:tcW w:type="dxa" w:w="8160"/>
            <w:tcBorders>
              <w:top w:val="single" w:color="E2E8F0" w:sz="1"/>
              <w:left w:val="single" w:color="E2E8F0" w:sz="1"/>
              <w:bottom w:val="none" w:color="FFFFFF" w:sz="0"/>
              <w:right w:val="single" w:color="2B6CB0" w:sz="2"/>
            </w:tcBorders>
            <w:shd w:fill="F7F8FA" w:val="clear"/>
            <w:tcMar>
              <w:top w:type="dxa" w:w="100"/>
              <w:left w:type="dxa" w:w="200"/>
              <w:bottom w:type="dxa" w:w="100"/>
              <w:right w:type="dxa" w:w="240"/>
            </w:tcMar>
          </w:tcPr>
          <w:p>
            <w:r>
              <w:rPr>
                <w:rFonts w:ascii="Courier New" w:cs="Courier New" w:eastAsia="Courier New" w:hAnsi="Courier New"/>
                <w:color w:val="2D3748"/>
                <w:sz w:val="18"/>
                <w:szCs w:val="18"/>
              </w:rPr>
              <w:t xml:space="preserve">File: pathlight-manifest.json  schemaVersion: "1.0"  projectKey: "ZOVKU"  nodes: [...]</w:t>
            </w:r>
          </w:p>
        </w:tc>
      </w:tr>
      <w:tr>
        <w:tc>
          <w:tcPr>
            <w:tcW w:type="dxa" w:w="1200"/>
            <w:tcBorders>
              <w:top w:val="single" w:color="E2E8F0" w:sz="1"/>
              <w:left w:val="single" w:color="2B6CB0" w:sz="2"/>
              <w:bottom w:val="none" w:color="FFFFFF" w:sz="0"/>
              <w:right w:val="single" w:color="E2E8F0" w:sz="1"/>
            </w:tcBorders>
            <w:shd w:fill="FFFFFF" w:val="clear"/>
            <w:tcMar>
              <w:top w:type="dxa" w:w="80"/>
              <w:left w:type="dxa" w:w="240"/>
              <w:bottom w:type="dxa" w:w="80"/>
              <w:right w:type="dxa" w:w="200"/>
            </w:tcMar>
            <w:vAlign w:val="top"/>
          </w:tcPr>
          <w:p>
            <w:r>
              <w:rPr>
                <w:rFonts w:ascii="Arial" w:cs="Arial" w:eastAsia="Arial" w:hAnsi="Arial"/>
                <w:b/>
                <w:bCs/>
                <w:color w:val="718096"/>
                <w:sz w:val="18"/>
                <w:szCs w:val="18"/>
              </w:rPr>
              <w:t xml:space="preserve">See also</w:t>
            </w:r>
          </w:p>
        </w:tc>
        <w:tc>
          <w:tcPr>
            <w:tcW w:type="dxa" w:w="8160"/>
            <w:tcBorders>
              <w:top w:val="single" w:color="E2E8F0" w:sz="1"/>
              <w:left w:val="single" w:color="E2E8F0" w:sz="1"/>
              <w:bottom w:val="none" w:color="FFFFFF" w:sz="0"/>
              <w:right w:val="single" w:color="2B6CB0" w:sz="2"/>
            </w:tcBorders>
            <w:shd w:fill="FFFFFF" w:val="clear"/>
            <w:tcMar>
              <w:top w:type="dxa" w:w="80"/>
              <w:left w:type="dxa" w:w="200"/>
              <w:bottom w:type="dxa" w:w="80"/>
              <w:right w:type="dxa" w:w="240"/>
            </w:tcMar>
          </w:tcPr>
          <w:p>
            <w:r>
              <w:rPr>
                <w:rFonts w:ascii="Arial" w:cs="Arial" w:eastAsia="Arial" w:hAnsi="Arial"/>
                <w:b/>
                <w:bCs/>
                <w:color w:val="2B6CB0"/>
                <w:sz w:val="18"/>
                <w:szCs w:val="18"/>
              </w:rPr>
              <w:t xml:space="preserve">Manifest Node</w:t>
            </w:r>
            <w:r>
              <w:rPr>
                <w:rFonts w:ascii="Arial" w:cs="Arial" w:eastAsia="Arial" w:hAnsi="Arial"/>
                <w:color w:val="E2E8F0"/>
                <w:sz w:val="18"/>
                <w:szCs w:val="18"/>
              </w:rPr>
              <w:t xml:space="preserve">  ·  </w:t>
            </w:r>
            <w:r>
              <w:rPr>
                <w:rFonts w:ascii="Arial" w:cs="Arial" w:eastAsia="Arial" w:hAnsi="Arial"/>
                <w:b/>
                <w:bCs/>
                <w:color w:val="2B6CB0"/>
                <w:sz w:val="18"/>
                <w:szCs w:val="18"/>
              </w:rPr>
              <w:t xml:space="preserve">Path</w:t>
            </w:r>
            <w:r>
              <w:rPr>
                <w:rFonts w:ascii="Arial" w:cs="Arial" w:eastAsia="Arial" w:hAnsi="Arial"/>
                <w:color w:val="E2E8F0"/>
                <w:sz w:val="18"/>
                <w:szCs w:val="18"/>
              </w:rPr>
              <w:t xml:space="preserve">  ·  </w:t>
            </w:r>
            <w:r>
              <w:rPr>
                <w:rFonts w:ascii="Arial" w:cs="Arial" w:eastAsia="Arial" w:hAnsi="Arial"/>
                <w:b/>
                <w:bCs/>
                <w:color w:val="2B6CB0"/>
                <w:sz w:val="18"/>
                <w:szCs w:val="18"/>
              </w:rPr>
              <w:t xml:space="preserve">Project</w:t>
            </w:r>
          </w:p>
        </w:tc>
      </w:tr>
      <w:tr>
        <w:tc>
          <w:tcPr>
            <w:tcW w:type="dxa" w:w="1200"/>
            <w:tcBorders>
              <w:top w:val="single" w:color="E2E8F0" w:sz="1"/>
              <w:left w:val="single" w:color="2B6CB0" w:sz="2"/>
              <w:bottom w:val="single" w:color="2B6CB0" w:sz="2"/>
              <w:right w:val="single" w:color="E2E8F0" w:sz="1"/>
            </w:tcBorders>
            <w:shd w:fill="FFFBEB" w:val="clear"/>
            <w:tcMar>
              <w:top w:type="dxa" w:w="80"/>
              <w:left w:type="dxa" w:w="240"/>
              <w:bottom w:type="dxa" w:w="80"/>
              <w:right w:type="dxa" w:w="200"/>
            </w:tcMar>
            <w:vAlign w:val="top"/>
          </w:tcPr>
          <w:p>
            <w:r>
              <w:rPr>
                <w:rFonts w:ascii="Arial" w:cs="Arial" w:eastAsia="Arial" w:hAnsi="Arial"/>
                <w:b/>
                <w:bCs/>
                <w:color w:val="B7791F"/>
                <w:sz w:val="18"/>
                <w:szCs w:val="18"/>
              </w:rPr>
              <w:t xml:space="preserve">⚠ Note</w:t>
            </w:r>
          </w:p>
        </w:tc>
        <w:tc>
          <w:tcPr>
            <w:tcW w:type="dxa" w:w="8160"/>
            <w:tcBorders>
              <w:top w:val="single" w:color="E2E8F0" w:sz="1"/>
              <w:left w:val="single" w:color="E2E8F0" w:sz="1"/>
              <w:bottom w:val="single" w:color="2B6CB0" w:sz="2"/>
              <w:right w:val="single" w:color="2B6CB0" w:sz="2"/>
            </w:tcBorders>
            <w:shd w:fill="FFFBEB" w:val="clear"/>
            <w:tcMar>
              <w:top w:type="dxa" w:w="80"/>
              <w:left w:type="dxa" w:w="200"/>
              <w:bottom w:type="dxa" w:w="80"/>
              <w:right w:type="dxa" w:w="240"/>
            </w:tcMar>
          </w:tcPr>
          <w:p>
            <w:r>
              <w:rPr>
                <w:rFonts w:ascii="Arial" w:cs="Arial" w:eastAsia="Arial" w:hAnsi="Arial"/>
                <w:color w:val="B7791F"/>
                <w:sz w:val="18"/>
                <w:szCs w:val="18"/>
              </w:rPr>
              <w:t xml:space="preserve">There is exactly one locked Manifest per Project at any time. Draft Manifests exist during the review and approval workflow but are never used as the source of truth until approved.</w:t>
            </w:r>
          </w:p>
        </w:tc>
      </w:tr>
    </w:tbl>
    <w:p>
      <w:pPr>
        <w:spacing w:after="0" w:before="1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9360"/>
            <w:gridSpan w:val="2"/>
            <w:tcBorders>
              <w:top w:val="single" w:color="2B6CB0" w:sz="2"/>
              <w:left w:val="single" w:color="2B6CB0" w:sz="2"/>
              <w:bottom w:val="single" w:color="2B6CB0" w:sz="2"/>
              <w:right w:val="single" w:color="2B6CB0" w:sz="2"/>
            </w:tcBorders>
            <w:shd w:fill="1A3C5E" w:val="clear"/>
            <w:tcMar>
              <w:top w:type="dxa" w:w="140"/>
              <w:left w:type="dxa" w:w="240"/>
              <w:bottom w:type="dxa" w:w="140"/>
              <w:right w:type="dxa" w:w="240"/>
            </w:tcMar>
          </w:tcPr>
          <w:p>
            <w:r>
              <w:rPr>
                <w:rFonts w:ascii="Arial" w:cs="Arial" w:eastAsia="Arial" w:hAnsi="Arial"/>
                <w:b/>
                <w:bCs/>
                <w:color w:val="FFFFFF"/>
                <w:sz w:val="28"/>
                <w:szCs w:val="28"/>
              </w:rPr>
              <w:t xml:space="preserve">Manifest Node</w:t>
            </w:r>
            <w:r>
              <w:rPr>
                <w:rFonts w:ascii="Arial" w:cs="Arial" w:eastAsia="Arial" w:hAnsi="Arial"/>
              </w:rPr>
              <w:t xml:space="preserve">   </w:t>
            </w:r>
            <w:r>
              <w:rPr>
                <w:rFonts w:ascii="Arial" w:cs="Arial" w:eastAsia="Arial" w:hAnsi="Arial"/>
                <w:b/>
                <w:bCs/>
                <w:color w:val="EBF4FF"/>
                <w:sz w:val="18"/>
                <w:szCs w:val="18"/>
              </w:rPr>
              <w:t xml:space="preserve">[ SCHEMA ]</w:t>
            </w:r>
          </w:p>
        </w:tc>
      </w:tr>
      <w:tr>
        <w:tc>
          <w:tcPr>
            <w:tcW w:type="dxa" w:w="1200"/>
            <w:tcBorders>
              <w:top w:val="none" w:color="FFFFFF" w:sz="0"/>
              <w:left w:val="single" w:color="2B6CB0" w:sz="2"/>
              <w:bottom w:val="none" w:color="FFFFFF" w:sz="0"/>
              <w:right w:val="single" w:color="E2E8F0" w:sz="1"/>
            </w:tcBorders>
            <w:shd w:fill="FFFFFF" w:val="clear"/>
            <w:tcMar>
              <w:top w:type="dxa" w:w="120"/>
              <w:left w:type="dxa" w:w="240"/>
              <w:bottom w:type="dxa" w:w="120"/>
              <w:right w:type="dxa" w:w="200"/>
            </w:tcMar>
            <w:vAlign w:val="top"/>
          </w:tcPr>
          <w:p>
            <w:r>
              <w:rPr>
                <w:rFonts w:ascii="Arial" w:cs="Arial" w:eastAsia="Arial" w:hAnsi="Arial"/>
                <w:b/>
                <w:bCs/>
                <w:color w:val="2B6CB0"/>
                <w:sz w:val="18"/>
                <w:szCs w:val="18"/>
              </w:rPr>
              <w:t xml:space="preserve">Definition</w:t>
            </w:r>
          </w:p>
        </w:tc>
        <w:tc>
          <w:tcPr>
            <w:tcW w:type="dxa" w:w="8160"/>
            <w:tcBorders>
              <w:top w:val="none" w:color="FFFFFF" w:sz="0"/>
              <w:left w:val="single" w:color="E2E8F0" w:sz="1"/>
              <w:bottom w:val="none" w:color="FFFFFF" w:sz="0"/>
              <w:right w:val="single" w:color="2B6CB0" w:sz="2"/>
            </w:tcBorders>
            <w:shd w:fill="FFFFFF" w:val="clear"/>
            <w:tcMar>
              <w:top w:type="dxa" w:w="120"/>
              <w:left w:type="dxa" w:w="200"/>
              <w:bottom w:type="dxa" w:w="120"/>
              <w:right w:type="dxa" w:w="240"/>
            </w:tcMar>
          </w:tcPr>
          <w:p>
            <w:r>
              <w:rPr>
                <w:rFonts w:ascii="Arial" w:cs="Arial" w:eastAsia="Arial" w:hAnsi="Arial"/>
                <w:color w:val="2D3748"/>
                <w:sz w:val="20"/>
                <w:szCs w:val="20"/>
              </w:rPr>
              <w:t xml:space="preserve">One entry in the Manifest representing a single testable Path. A Manifest Node contains: id, projectKey, stage, module, storyId, storyTitle, branchType, label, risk, businessRules, testFiles, tags, and schemaVersion. It is the join point between the product model (JIRA stories) and the automation model (Playwright test files).</w:t>
            </w:r>
          </w:p>
        </w:tc>
      </w:tr>
      <w:tr>
        <w:tc>
          <w:tcPr>
            <w:tcW w:type="dxa" w:w="1200"/>
            <w:tcBorders>
              <w:top w:val="single" w:color="E2E8F0" w:sz="1"/>
              <w:left w:val="single" w:color="2B6CB0" w:sz="2"/>
              <w:bottom w:val="none" w:color="FFFFFF" w:sz="0"/>
              <w:right w:val="single" w:color="E2E8F0" w:sz="1"/>
            </w:tcBorders>
            <w:shd w:fill="F7F8FA" w:val="clear"/>
            <w:tcMar>
              <w:top w:type="dxa" w:w="100"/>
              <w:left w:type="dxa" w:w="240"/>
              <w:bottom w:type="dxa" w:w="100"/>
              <w:right w:type="dxa" w:w="200"/>
            </w:tcMar>
            <w:vAlign w:val="top"/>
          </w:tcPr>
          <w:p>
            <w:r>
              <w:rPr>
                <w:rFonts w:ascii="Arial" w:cs="Arial" w:eastAsia="Arial" w:hAnsi="Arial"/>
                <w:b/>
                <w:bCs/>
                <w:color w:val="718096"/>
                <w:sz w:val="18"/>
                <w:szCs w:val="18"/>
              </w:rPr>
              <w:t xml:space="preserve">Example</w:t>
            </w:r>
          </w:p>
        </w:tc>
        <w:tc>
          <w:tcPr>
            <w:tcW w:type="dxa" w:w="8160"/>
            <w:tcBorders>
              <w:top w:val="single" w:color="E2E8F0" w:sz="1"/>
              <w:left w:val="single" w:color="E2E8F0" w:sz="1"/>
              <w:bottom w:val="none" w:color="FFFFFF" w:sz="0"/>
              <w:right w:val="single" w:color="2B6CB0" w:sz="2"/>
            </w:tcBorders>
            <w:shd w:fill="F7F8FA" w:val="clear"/>
            <w:tcMar>
              <w:top w:type="dxa" w:w="100"/>
              <w:left w:type="dxa" w:w="200"/>
              <w:bottom w:type="dxa" w:w="100"/>
              <w:right w:type="dxa" w:w="240"/>
            </w:tcMar>
          </w:tcPr>
          <w:p>
            <w:r>
              <w:rPr>
                <w:rFonts w:ascii="Courier New" w:cs="Courier New" w:eastAsia="Courier New" w:hAnsi="Courier New"/>
                <w:color w:val="2D3748"/>
                <w:sz w:val="18"/>
                <w:szCs w:val="18"/>
              </w:rPr>
              <w:t xml:space="preserve">id: "S1-US002-UNHAPPY-001"  branchType: "unhappy"  risk: "medium"  testFiles: ["e2e/waitlist.spec.ts"]  tags: ["waitlist", "validation"]</w:t>
            </w:r>
          </w:p>
        </w:tc>
      </w:tr>
      <w:tr>
        <w:tc>
          <w:tcPr>
            <w:tcW w:type="dxa" w:w="1200"/>
            <w:tcBorders>
              <w:top w:val="single" w:color="E2E8F0" w:sz="1"/>
              <w:left w:val="single" w:color="2B6CB0" w:sz="2"/>
              <w:bottom w:val="none" w:color="FFFFFF" w:sz="0"/>
              <w:right w:val="single" w:color="E2E8F0" w:sz="1"/>
            </w:tcBorders>
            <w:shd w:fill="FFFFFF" w:val="clear"/>
            <w:tcMar>
              <w:top w:type="dxa" w:w="80"/>
              <w:left w:type="dxa" w:w="240"/>
              <w:bottom w:type="dxa" w:w="80"/>
              <w:right w:type="dxa" w:w="200"/>
            </w:tcMar>
            <w:vAlign w:val="top"/>
          </w:tcPr>
          <w:p>
            <w:r>
              <w:rPr>
                <w:rFonts w:ascii="Arial" w:cs="Arial" w:eastAsia="Arial" w:hAnsi="Arial"/>
                <w:b/>
                <w:bCs/>
                <w:color w:val="718096"/>
                <w:sz w:val="18"/>
                <w:szCs w:val="18"/>
              </w:rPr>
              <w:t xml:space="preserve">See also</w:t>
            </w:r>
          </w:p>
        </w:tc>
        <w:tc>
          <w:tcPr>
            <w:tcW w:type="dxa" w:w="8160"/>
            <w:tcBorders>
              <w:top w:val="single" w:color="E2E8F0" w:sz="1"/>
              <w:left w:val="single" w:color="E2E8F0" w:sz="1"/>
              <w:bottom w:val="none" w:color="FFFFFF" w:sz="0"/>
              <w:right w:val="single" w:color="2B6CB0" w:sz="2"/>
            </w:tcBorders>
            <w:shd w:fill="FFFFFF" w:val="clear"/>
            <w:tcMar>
              <w:top w:type="dxa" w:w="80"/>
              <w:left w:type="dxa" w:w="200"/>
              <w:bottom w:type="dxa" w:w="80"/>
              <w:right w:type="dxa" w:w="240"/>
            </w:tcMar>
          </w:tcPr>
          <w:p>
            <w:r>
              <w:rPr>
                <w:rFonts w:ascii="Arial" w:cs="Arial" w:eastAsia="Arial" w:hAnsi="Arial"/>
                <w:b/>
                <w:bCs/>
                <w:color w:val="2B6CB0"/>
                <w:sz w:val="18"/>
                <w:szCs w:val="18"/>
              </w:rPr>
              <w:t xml:space="preserve">Manifest</w:t>
            </w:r>
            <w:r>
              <w:rPr>
                <w:rFonts w:ascii="Arial" w:cs="Arial" w:eastAsia="Arial" w:hAnsi="Arial"/>
                <w:color w:val="E2E8F0"/>
                <w:sz w:val="18"/>
                <w:szCs w:val="18"/>
              </w:rPr>
              <w:t xml:space="preserve">  ·  </w:t>
            </w:r>
            <w:r>
              <w:rPr>
                <w:rFonts w:ascii="Arial" w:cs="Arial" w:eastAsia="Arial" w:hAnsi="Arial"/>
                <w:b/>
                <w:bCs/>
                <w:color w:val="2B6CB0"/>
                <w:sz w:val="18"/>
                <w:szCs w:val="18"/>
              </w:rPr>
              <w:t xml:space="preserve">Path</w:t>
            </w:r>
            <w:r>
              <w:rPr>
                <w:rFonts w:ascii="Arial" w:cs="Arial" w:eastAsia="Arial" w:hAnsi="Arial"/>
                <w:color w:val="E2E8F0"/>
                <w:sz w:val="18"/>
                <w:szCs w:val="18"/>
              </w:rPr>
              <w:t xml:space="preserve">  ·  </w:t>
            </w:r>
            <w:r>
              <w:rPr>
                <w:rFonts w:ascii="Arial" w:cs="Arial" w:eastAsia="Arial" w:hAnsi="Arial"/>
                <w:b/>
                <w:bCs/>
                <w:color w:val="2B6CB0"/>
                <w:sz w:val="18"/>
                <w:szCs w:val="18"/>
              </w:rPr>
              <w:t xml:space="preserve">Test</w:t>
            </w:r>
            <w:r>
              <w:rPr>
                <w:rFonts w:ascii="Arial" w:cs="Arial" w:eastAsia="Arial" w:hAnsi="Arial"/>
                <w:color w:val="E2E8F0"/>
                <w:sz w:val="18"/>
                <w:szCs w:val="18"/>
              </w:rPr>
              <w:t xml:space="preserve">  ·  </w:t>
            </w:r>
            <w:r>
              <w:rPr>
                <w:rFonts w:ascii="Arial" w:cs="Arial" w:eastAsia="Arial" w:hAnsi="Arial"/>
                <w:b/>
                <w:bCs/>
                <w:color w:val="2B6CB0"/>
                <w:sz w:val="18"/>
                <w:szCs w:val="18"/>
              </w:rPr>
              <w:t xml:space="preserve">Business Rule</w:t>
            </w:r>
          </w:p>
        </w:tc>
      </w:tr>
      <w:tr>
        <w:tc>
          <w:tcPr>
            <w:tcW w:type="dxa" w:w="1200"/>
            <w:tcBorders>
              <w:top w:val="single" w:color="E2E8F0" w:sz="1"/>
              <w:left w:val="single" w:color="2B6CB0" w:sz="2"/>
              <w:bottom w:val="single" w:color="2B6CB0" w:sz="2"/>
              <w:right w:val="single" w:color="E2E8F0" w:sz="1"/>
            </w:tcBorders>
            <w:shd w:fill="FFFBEB" w:val="clear"/>
            <w:tcMar>
              <w:top w:type="dxa" w:w="80"/>
              <w:left w:type="dxa" w:w="240"/>
              <w:bottom w:type="dxa" w:w="80"/>
              <w:right w:type="dxa" w:w="200"/>
            </w:tcMar>
            <w:vAlign w:val="top"/>
          </w:tcPr>
          <w:p>
            <w:r>
              <w:rPr>
                <w:rFonts w:ascii="Arial" w:cs="Arial" w:eastAsia="Arial" w:hAnsi="Arial"/>
                <w:b/>
                <w:bCs/>
                <w:color w:val="B7791F"/>
                <w:sz w:val="18"/>
                <w:szCs w:val="18"/>
              </w:rPr>
              <w:t xml:space="preserve">⚠ Note</w:t>
            </w:r>
          </w:p>
        </w:tc>
        <w:tc>
          <w:tcPr>
            <w:tcW w:type="dxa" w:w="8160"/>
            <w:tcBorders>
              <w:top w:val="single" w:color="E2E8F0" w:sz="1"/>
              <w:left w:val="single" w:color="E2E8F0" w:sz="1"/>
              <w:bottom w:val="single" w:color="2B6CB0" w:sz="2"/>
              <w:right w:val="single" w:color="2B6CB0" w:sz="2"/>
            </w:tcBorders>
            <w:shd w:fill="FFFBEB" w:val="clear"/>
            <w:tcMar>
              <w:top w:type="dxa" w:w="80"/>
              <w:left w:type="dxa" w:w="200"/>
              <w:bottom w:type="dxa" w:w="80"/>
              <w:right w:type="dxa" w:w="240"/>
            </w:tcMar>
          </w:tcPr>
          <w:p>
            <w:r>
              <w:rPr>
                <w:rFonts w:ascii="Arial" w:cs="Arial" w:eastAsia="Arial" w:hAnsi="Arial"/>
                <w:color w:val="B7791F"/>
                <w:sz w:val="18"/>
                <w:szCs w:val="18"/>
              </w:rPr>
              <w:t xml:space="preserve">The id field is stable and must never change once a node is added to a locked Manifest. Changing an id breaks run history correlation.</w:t>
            </w:r>
          </w:p>
        </w:tc>
      </w:tr>
    </w:tbl>
    <w:p>
      <w:pPr>
        <w:spacing w:after="0" w:before="1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9360"/>
            <w:gridSpan w:val="2"/>
            <w:tcBorders>
              <w:top w:val="single" w:color="2B6CB0" w:sz="2"/>
              <w:left w:val="single" w:color="2B6CB0" w:sz="2"/>
              <w:bottom w:val="single" w:color="2B6CB0" w:sz="2"/>
              <w:right w:val="single" w:color="2B6CB0" w:sz="2"/>
            </w:tcBorders>
            <w:shd w:fill="1A3C5E" w:val="clear"/>
            <w:tcMar>
              <w:top w:type="dxa" w:w="140"/>
              <w:left w:type="dxa" w:w="240"/>
              <w:bottom w:type="dxa" w:w="140"/>
              <w:right w:type="dxa" w:w="240"/>
            </w:tcMar>
          </w:tcPr>
          <w:p>
            <w:r>
              <w:rPr>
                <w:rFonts w:ascii="Arial" w:cs="Arial" w:eastAsia="Arial" w:hAnsi="Arial"/>
                <w:b/>
                <w:bCs/>
                <w:color w:val="FFFFFF"/>
                <w:sz w:val="28"/>
                <w:szCs w:val="28"/>
              </w:rPr>
              <w:t xml:space="preserve">Event</w:t>
            </w:r>
            <w:r>
              <w:rPr>
                <w:rFonts w:ascii="Arial" w:cs="Arial" w:eastAsia="Arial" w:hAnsi="Arial"/>
              </w:rPr>
              <w:t xml:space="preserve">   </w:t>
            </w:r>
            <w:r>
              <w:rPr>
                <w:rFonts w:ascii="Arial" w:cs="Arial" w:eastAsia="Arial" w:hAnsi="Arial"/>
                <w:b/>
                <w:bCs/>
                <w:color w:val="EBF4FF"/>
                <w:sz w:val="18"/>
                <w:szCs w:val="18"/>
              </w:rPr>
              <w:t xml:space="preserve">[ SCHEMA ]</w:t>
            </w:r>
          </w:p>
        </w:tc>
      </w:tr>
      <w:tr>
        <w:tc>
          <w:tcPr>
            <w:tcW w:type="dxa" w:w="1200"/>
            <w:tcBorders>
              <w:top w:val="none" w:color="FFFFFF" w:sz="0"/>
              <w:left w:val="single" w:color="2B6CB0" w:sz="2"/>
              <w:bottom w:val="none" w:color="FFFFFF" w:sz="0"/>
              <w:right w:val="single" w:color="E2E8F0" w:sz="1"/>
            </w:tcBorders>
            <w:shd w:fill="FFFFFF" w:val="clear"/>
            <w:tcMar>
              <w:top w:type="dxa" w:w="120"/>
              <w:left w:type="dxa" w:w="240"/>
              <w:bottom w:type="dxa" w:w="120"/>
              <w:right w:type="dxa" w:w="200"/>
            </w:tcMar>
            <w:vAlign w:val="top"/>
          </w:tcPr>
          <w:p>
            <w:r>
              <w:rPr>
                <w:rFonts w:ascii="Arial" w:cs="Arial" w:eastAsia="Arial" w:hAnsi="Arial"/>
                <w:b/>
                <w:bCs/>
                <w:color w:val="2B6CB0"/>
                <w:sz w:val="18"/>
                <w:szCs w:val="18"/>
              </w:rPr>
              <w:t xml:space="preserve">Definition</w:t>
            </w:r>
          </w:p>
        </w:tc>
        <w:tc>
          <w:tcPr>
            <w:tcW w:type="dxa" w:w="8160"/>
            <w:tcBorders>
              <w:top w:val="none" w:color="FFFFFF" w:sz="0"/>
              <w:left w:val="single" w:color="E2E8F0" w:sz="1"/>
              <w:bottom w:val="none" w:color="FFFFFF" w:sz="0"/>
              <w:right w:val="single" w:color="2B6CB0" w:sz="2"/>
            </w:tcBorders>
            <w:shd w:fill="FFFFFF" w:val="clear"/>
            <w:tcMar>
              <w:top w:type="dxa" w:w="120"/>
              <w:left w:type="dxa" w:w="200"/>
              <w:bottom w:type="dxa" w:w="120"/>
              <w:right w:type="dxa" w:w="240"/>
            </w:tcMar>
          </w:tcPr>
          <w:p>
            <w:r>
              <w:t>A single message broadcast over SSE by the Event Bus describing one state change during a Run. Events are the real-time data stream that drives the fishbone animation. Every Event has: eventId, runId, timestamp, type, and an optional payload. Reporter-sourced Events are written to an append-only events.jsonl file on the server as they arrive. Server-generated Events may be broadcast for UI notifications such as report.ready and are not written to events.jsonl.</w:t>
            </w:r>
          </w:p>
        </w:tc>
      </w:tr>
      <w:tr>
        <w:tc>
          <w:tcPr>
            <w:tcW w:type="dxa" w:w="1200"/>
            <w:tcBorders>
              <w:top w:val="single" w:color="E2E8F0" w:sz="1"/>
              <w:left w:val="single" w:color="2B6CB0" w:sz="2"/>
              <w:bottom w:val="none" w:color="FFFFFF" w:sz="0"/>
              <w:right w:val="single" w:color="E2E8F0" w:sz="1"/>
            </w:tcBorders>
            <w:shd w:fill="F7F8FA" w:val="clear"/>
            <w:tcMar>
              <w:top w:type="dxa" w:w="100"/>
              <w:left w:type="dxa" w:w="240"/>
              <w:bottom w:type="dxa" w:w="100"/>
              <w:right w:type="dxa" w:w="200"/>
            </w:tcMar>
            <w:vAlign w:val="top"/>
          </w:tcPr>
          <w:p>
            <w:r>
              <w:rPr>
                <w:rFonts w:ascii="Arial" w:cs="Arial" w:eastAsia="Arial" w:hAnsi="Arial"/>
                <w:b/>
                <w:bCs/>
                <w:color w:val="718096"/>
                <w:sz w:val="18"/>
                <w:szCs w:val="18"/>
              </w:rPr>
              <w:t xml:space="preserve">Example</w:t>
            </w:r>
          </w:p>
        </w:tc>
        <w:tc>
          <w:tcPr>
            <w:tcW w:type="dxa" w:w="8160"/>
            <w:tcBorders>
              <w:top w:val="single" w:color="E2E8F0" w:sz="1"/>
              <w:left w:val="single" w:color="E2E8F0" w:sz="1"/>
              <w:bottom w:val="none" w:color="FFFFFF" w:sz="0"/>
              <w:right w:val="single" w:color="2B6CB0" w:sz="2"/>
            </w:tcBorders>
            <w:shd w:fill="F7F8FA" w:val="clear"/>
            <w:tcMar>
              <w:top w:type="dxa" w:w="100"/>
              <w:left w:type="dxa" w:w="200"/>
              <w:bottom w:type="dxa" w:w="100"/>
              <w:right w:type="dxa" w:w="240"/>
            </w:tcMar>
          </w:tcPr>
          <w:p>
            <w:r>
              <w:rPr>
                <w:rFonts w:ascii="Courier New" w:cs="Courier New" w:eastAsia="Courier New" w:hAnsi="Courier New"/>
                <w:color w:val="2D3748"/>
                <w:sz w:val="18"/>
                <w:szCs w:val="18"/>
              </w:rPr>
              <w:t xml:space="preserve">eventId: "evt_0042"  runId: "run_20260517_001"  type: "test.failed"  timestamp: "2026-05-17T01:22:00.000Z"  payload: { testId: "S1-US002-UNHAPPY-001", error: "Expected 409, got 200", duration: 1240 }</w:t>
            </w:r>
          </w:p>
        </w:tc>
      </w:tr>
      <w:tr>
        <w:tc>
          <w:tcPr>
            <w:tcW w:type="dxa" w:w="1200"/>
            <w:tcBorders>
              <w:top w:val="single" w:color="E2E8F0" w:sz="1"/>
              <w:left w:val="single" w:color="2B6CB0" w:sz="2"/>
              <w:bottom w:val="none" w:color="FFFFFF" w:sz="0"/>
              <w:right w:val="single" w:color="E2E8F0" w:sz="1"/>
            </w:tcBorders>
            <w:shd w:fill="FFFFFF" w:val="clear"/>
            <w:tcMar>
              <w:top w:type="dxa" w:w="80"/>
              <w:left w:type="dxa" w:w="240"/>
              <w:bottom w:type="dxa" w:w="80"/>
              <w:right w:type="dxa" w:w="200"/>
            </w:tcMar>
            <w:vAlign w:val="top"/>
          </w:tcPr>
          <w:p>
            <w:r>
              <w:rPr>
                <w:rFonts w:ascii="Arial" w:cs="Arial" w:eastAsia="Arial" w:hAnsi="Arial"/>
                <w:b/>
                <w:bCs/>
                <w:color w:val="718096"/>
                <w:sz w:val="18"/>
                <w:szCs w:val="18"/>
              </w:rPr>
              <w:t xml:space="preserve">See also</w:t>
            </w:r>
          </w:p>
        </w:tc>
        <w:tc>
          <w:tcPr>
            <w:tcW w:type="dxa" w:w="8160"/>
            <w:tcBorders>
              <w:top w:val="single" w:color="E2E8F0" w:sz="1"/>
              <w:left w:val="single" w:color="E2E8F0" w:sz="1"/>
              <w:bottom w:val="none" w:color="FFFFFF" w:sz="0"/>
              <w:right w:val="single" w:color="2B6CB0" w:sz="2"/>
            </w:tcBorders>
            <w:shd w:fill="FFFFFF" w:val="clear"/>
            <w:tcMar>
              <w:top w:type="dxa" w:w="80"/>
              <w:left w:type="dxa" w:w="200"/>
              <w:bottom w:type="dxa" w:w="80"/>
              <w:right w:type="dxa" w:w="240"/>
            </w:tcMar>
          </w:tcPr>
          <w:p>
            <w:r>
              <w:rPr>
                <w:rFonts w:ascii="Arial" w:cs="Arial" w:eastAsia="Arial" w:hAnsi="Arial"/>
                <w:b/>
                <w:bCs/>
                <w:color w:val="2B6CB0"/>
                <w:sz w:val="18"/>
                <w:szCs w:val="18"/>
              </w:rPr>
              <w:t xml:space="preserve">Run</w:t>
            </w:r>
            <w:r>
              <w:rPr>
                <w:rFonts w:ascii="Arial" w:cs="Arial" w:eastAsia="Arial" w:hAnsi="Arial"/>
                <w:color w:val="E2E8F0"/>
                <w:sz w:val="18"/>
                <w:szCs w:val="18"/>
              </w:rPr>
              <w:t xml:space="preserve">  ·  </w:t>
            </w:r>
            <w:r>
              <w:rPr>
                <w:rFonts w:ascii="Arial" w:cs="Arial" w:eastAsia="Arial" w:hAnsi="Arial"/>
                <w:b/>
                <w:bCs/>
                <w:color w:val="2B6CB0"/>
                <w:sz w:val="18"/>
                <w:szCs w:val="18"/>
              </w:rPr>
              <w:t xml:space="preserve">Reporter</w:t>
            </w:r>
            <w:r>
              <w:rPr>
                <w:rFonts w:ascii="Arial" w:cs="Arial" w:eastAsia="Arial" w:hAnsi="Arial"/>
                <w:color w:val="E2E8F0"/>
                <w:sz w:val="18"/>
                <w:szCs w:val="18"/>
              </w:rPr>
              <w:t xml:space="preserve">  ·  </w:t>
            </w:r>
            <w:r>
              <w:rPr>
                <w:rFonts w:ascii="Arial" w:cs="Arial" w:eastAsia="Arial" w:hAnsi="Arial"/>
                <w:b/>
                <w:bCs/>
                <w:color w:val="2B6CB0"/>
                <w:sz w:val="18"/>
                <w:szCs w:val="18"/>
              </w:rPr>
              <w:t xml:space="preserve">Event Bus</w:t>
            </w:r>
            <w:r>
              <w:rPr>
                <w:rFonts w:ascii="Arial" w:cs="Arial" w:eastAsia="Arial" w:hAnsi="Arial"/>
                <w:color w:val="E2E8F0"/>
                <w:sz w:val="18"/>
                <w:szCs w:val="18"/>
              </w:rPr>
              <w:t xml:space="preserve">  ·  </w:t>
            </w:r>
            <w:r>
              <w:rPr>
                <w:rFonts w:ascii="Arial" w:cs="Arial" w:eastAsia="Arial" w:hAnsi="Arial"/>
                <w:b/>
                <w:bCs/>
                <w:color w:val="2B6CB0"/>
                <w:sz w:val="18"/>
                <w:szCs w:val="18"/>
              </w:rPr>
              <w:t xml:space="preserve">Status</w:t>
            </w:r>
          </w:p>
        </w:tc>
      </w:tr>
      <w:tr>
        <w:tc>
          <w:tcPr>
            <w:tcW w:type="dxa" w:w="1200"/>
            <w:tcBorders>
              <w:top w:val="single" w:color="E2E8F0" w:sz="1"/>
              <w:left w:val="single" w:color="2B6CB0" w:sz="2"/>
              <w:bottom w:val="single" w:color="2B6CB0" w:sz="2"/>
              <w:right w:val="single" w:color="E2E8F0" w:sz="1"/>
            </w:tcBorders>
            <w:shd w:fill="FFFBEB" w:val="clear"/>
            <w:tcMar>
              <w:top w:type="dxa" w:w="80"/>
              <w:left w:type="dxa" w:w="240"/>
              <w:bottom w:type="dxa" w:w="80"/>
              <w:right w:type="dxa" w:w="200"/>
            </w:tcMar>
            <w:vAlign w:val="top"/>
          </w:tcPr>
          <w:p>
            <w:r>
              <w:rPr>
                <w:rFonts w:ascii="Arial" w:cs="Arial" w:eastAsia="Arial" w:hAnsi="Arial"/>
                <w:b/>
                <w:bCs/>
                <w:color w:val="B7791F"/>
                <w:sz w:val="18"/>
                <w:szCs w:val="18"/>
              </w:rPr>
              <w:t xml:space="preserve">⚠ Note</w:t>
            </w:r>
          </w:p>
        </w:tc>
        <w:tc>
          <w:tcPr>
            <w:tcW w:type="dxa" w:w="8160"/>
            <w:tcBorders>
              <w:top w:val="single" w:color="E2E8F0" w:sz="1"/>
              <w:left w:val="single" w:color="E2E8F0" w:sz="1"/>
              <w:bottom w:val="single" w:color="2B6CB0" w:sz="2"/>
              <w:right w:val="single" w:color="2B6CB0" w:sz="2"/>
            </w:tcBorders>
            <w:shd w:fill="FFFBEB" w:val="clear"/>
            <w:tcMar>
              <w:top w:type="dxa" w:w="80"/>
              <w:left w:type="dxa" w:w="200"/>
              <w:bottom w:type="dxa" w:w="80"/>
              <w:right w:type="dxa" w:w="240"/>
            </w:tcMar>
          </w:tcPr>
          <w:p>
            <w:r>
              <w:t>Reporter-sourced Event types in V1: run.started, test.queued, test.started, step.started, step.finished, test.passed, test.failed, test.skipped, artifact.created, run.finished, run.abandoned. Server-generated notification types include report.ready.</w:t>
            </w:r>
          </w:p>
        </w:tc>
      </w:tr>
    </w:tbl>
    <w:p>
      <w:pPr>
        <w:spacing w:after="0" w:before="240"/>
      </w:pPr>
      <w:r>
        <w:rPr>
          <w:rFonts w:ascii="Arial" w:cs="Arial" w:eastAsia="Arial" w:hAnsi="Arial"/>
        </w:rPr>
        <w:t xml:space="preserve"/>
      </w:r>
    </w:p>
    <w:p>
      <w:pPr>
        <w:pStyle w:val="Heading2"/>
        <w:spacing w:after="120" w:before="280"/>
      </w:pPr>
      <w:r>
        <w:rPr>
          <w:rFonts w:ascii="Arial" w:cs="Arial" w:eastAsia="Arial" w:hAnsi="Arial"/>
          <w:color w:val="1A3C5E"/>
        </w:rPr>
        <w:t xml:space="preserve">Execution Terms</w:t>
      </w:r>
    </w:p>
    <w:p>
      <w:pPr>
        <w:spacing w:after="0"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9360"/>
            <w:gridSpan w:val="2"/>
            <w:tcBorders>
              <w:top w:val="single" w:color="2B6CB0" w:sz="2"/>
              <w:left w:val="single" w:color="2B6CB0" w:sz="2"/>
              <w:bottom w:val="single" w:color="2B6CB0" w:sz="2"/>
              <w:right w:val="single" w:color="2B6CB0" w:sz="2"/>
            </w:tcBorders>
            <w:shd w:fill="1A3C5E" w:val="clear"/>
            <w:tcMar>
              <w:top w:type="dxa" w:w="140"/>
              <w:left w:type="dxa" w:w="240"/>
              <w:bottom w:type="dxa" w:w="140"/>
              <w:right w:type="dxa" w:w="240"/>
            </w:tcMar>
          </w:tcPr>
          <w:p>
            <w:r>
              <w:rPr>
                <w:rFonts w:ascii="Arial" w:cs="Arial" w:eastAsia="Arial" w:hAnsi="Arial"/>
                <w:b/>
                <w:bCs/>
                <w:color w:val="FFFFFF"/>
                <w:sz w:val="28"/>
                <w:szCs w:val="28"/>
              </w:rPr>
              <w:t xml:space="preserve">Run</w:t>
            </w:r>
            <w:r>
              <w:rPr>
                <w:rFonts w:ascii="Arial" w:cs="Arial" w:eastAsia="Arial" w:hAnsi="Arial"/>
              </w:rPr>
              <w:t xml:space="preserve">   </w:t>
            </w:r>
            <w:r>
              <w:rPr>
                <w:rFonts w:ascii="Arial" w:cs="Arial" w:eastAsia="Arial" w:hAnsi="Arial"/>
                <w:b/>
                <w:bCs/>
                <w:color w:val="EBF4FF"/>
                <w:sz w:val="18"/>
                <w:szCs w:val="18"/>
              </w:rPr>
              <w:t xml:space="preserve">[ EXECUTION ]</w:t>
            </w:r>
          </w:p>
        </w:tc>
      </w:tr>
      <w:tr>
        <w:tc>
          <w:tcPr>
            <w:tcW w:type="dxa" w:w="1200"/>
            <w:tcBorders>
              <w:top w:val="none" w:color="FFFFFF" w:sz="0"/>
              <w:left w:val="single" w:color="2B6CB0" w:sz="2"/>
              <w:bottom w:val="none" w:color="FFFFFF" w:sz="0"/>
              <w:right w:val="single" w:color="E2E8F0" w:sz="1"/>
            </w:tcBorders>
            <w:shd w:fill="FFFFFF" w:val="clear"/>
            <w:tcMar>
              <w:top w:type="dxa" w:w="120"/>
              <w:left w:type="dxa" w:w="240"/>
              <w:bottom w:type="dxa" w:w="120"/>
              <w:right w:type="dxa" w:w="200"/>
            </w:tcMar>
            <w:vAlign w:val="top"/>
          </w:tcPr>
          <w:p>
            <w:r>
              <w:rPr>
                <w:rFonts w:ascii="Arial" w:cs="Arial" w:eastAsia="Arial" w:hAnsi="Arial"/>
                <w:b/>
                <w:bCs/>
                <w:color w:val="2B6CB0"/>
                <w:sz w:val="18"/>
                <w:szCs w:val="18"/>
              </w:rPr>
              <w:t xml:space="preserve">Definition</w:t>
            </w:r>
          </w:p>
        </w:tc>
        <w:tc>
          <w:tcPr>
            <w:tcW w:type="dxa" w:w="8160"/>
            <w:tcBorders>
              <w:top w:val="none" w:color="FFFFFF" w:sz="0"/>
              <w:left w:val="single" w:color="E2E8F0" w:sz="1"/>
              <w:bottom w:val="none" w:color="FFFFFF" w:sz="0"/>
              <w:right w:val="single" w:color="2B6CB0" w:sz="2"/>
            </w:tcBorders>
            <w:shd w:fill="FFFFFF" w:val="clear"/>
            <w:tcMar>
              <w:top w:type="dxa" w:w="120"/>
              <w:left w:type="dxa" w:w="200"/>
              <w:bottom w:type="dxa" w:w="120"/>
              <w:right w:type="dxa" w:w="240"/>
            </w:tcMar>
          </w:tcPr>
          <w:p>
            <w:r>
              <w:rPr>
                <w:rFonts w:ascii="Arial" w:cs="Arial" w:eastAsia="Arial" w:hAnsi="Arial"/>
                <w:color w:val="2D3748"/>
                <w:sz w:val="20"/>
                <w:szCs w:val="20"/>
              </w:rPr>
              <w:t xml:space="preserve">One complete execution of a test suite against a Project. A Run has a start time, an end time, a Status, a list of Attempts (one per Test per retry), and a set of Artifacts. A Run is identified by a Run ID. Runs are written to disk as a directory containing events.jsonl, summary.json, artifacts/, and report.html.</w:t>
            </w:r>
          </w:p>
        </w:tc>
      </w:tr>
      <w:tr>
        <w:tc>
          <w:tcPr>
            <w:tcW w:type="dxa" w:w="1200"/>
            <w:tcBorders>
              <w:top w:val="single" w:color="E2E8F0" w:sz="1"/>
              <w:left w:val="single" w:color="2B6CB0" w:sz="2"/>
              <w:bottom w:val="none" w:color="FFFFFF" w:sz="0"/>
              <w:right w:val="single" w:color="E2E8F0" w:sz="1"/>
            </w:tcBorders>
            <w:shd w:fill="F7F8FA" w:val="clear"/>
            <w:tcMar>
              <w:top w:type="dxa" w:w="100"/>
              <w:left w:type="dxa" w:w="240"/>
              <w:bottom w:type="dxa" w:w="100"/>
              <w:right w:type="dxa" w:w="200"/>
            </w:tcMar>
            <w:vAlign w:val="top"/>
          </w:tcPr>
          <w:p>
            <w:r>
              <w:rPr>
                <w:rFonts w:ascii="Arial" w:cs="Arial" w:eastAsia="Arial" w:hAnsi="Arial"/>
                <w:b/>
                <w:bCs/>
                <w:color w:val="718096"/>
                <w:sz w:val="18"/>
                <w:szCs w:val="18"/>
              </w:rPr>
              <w:t xml:space="preserve">Example</w:t>
            </w:r>
          </w:p>
        </w:tc>
        <w:tc>
          <w:tcPr>
            <w:tcW w:type="dxa" w:w="8160"/>
            <w:tcBorders>
              <w:top w:val="single" w:color="E2E8F0" w:sz="1"/>
              <w:left w:val="single" w:color="E2E8F0" w:sz="1"/>
              <w:bottom w:val="none" w:color="FFFFFF" w:sz="0"/>
              <w:right w:val="single" w:color="2B6CB0" w:sz="2"/>
            </w:tcBorders>
            <w:shd w:fill="F7F8FA" w:val="clear"/>
            <w:tcMar>
              <w:top w:type="dxa" w:w="100"/>
              <w:left w:type="dxa" w:w="200"/>
              <w:bottom w:type="dxa" w:w="100"/>
              <w:right w:type="dxa" w:w="240"/>
            </w:tcMar>
          </w:tcPr>
          <w:p>
            <w:r>
              <w:rPr>
                <w:rFonts w:ascii="Courier New" w:cs="Courier New" w:eastAsia="Courier New" w:hAnsi="Courier New"/>
                <w:color w:val="2D3748"/>
                <w:sz w:val="18"/>
                <w:szCs w:val="18"/>
              </w:rPr>
              <w:t xml:space="preserve">runId: "run_20260517_001"  status: "failed"  started: "2026-05-17T01:20:00Z"  finished: "2026-05-17T01:23:45Z"  total: 17  passed: 15  failed: 2</w:t>
            </w:r>
          </w:p>
        </w:tc>
      </w:tr>
      <w:tr>
        <w:tc>
          <w:tcPr>
            <w:tcW w:type="dxa" w:w="1200"/>
            <w:tcBorders>
              <w:top w:val="single" w:color="E2E8F0" w:sz="1"/>
              <w:left w:val="single" w:color="2B6CB0" w:sz="2"/>
              <w:bottom w:val="none" w:color="FFFFFF" w:sz="0"/>
              <w:right w:val="single" w:color="E2E8F0" w:sz="1"/>
            </w:tcBorders>
            <w:shd w:fill="FFFFFF" w:val="clear"/>
            <w:tcMar>
              <w:top w:type="dxa" w:w="80"/>
              <w:left w:type="dxa" w:w="240"/>
              <w:bottom w:type="dxa" w:w="80"/>
              <w:right w:type="dxa" w:w="200"/>
            </w:tcMar>
            <w:vAlign w:val="top"/>
          </w:tcPr>
          <w:p>
            <w:r>
              <w:rPr>
                <w:rFonts w:ascii="Arial" w:cs="Arial" w:eastAsia="Arial" w:hAnsi="Arial"/>
                <w:b/>
                <w:bCs/>
                <w:color w:val="718096"/>
                <w:sz w:val="18"/>
                <w:szCs w:val="18"/>
              </w:rPr>
              <w:t xml:space="preserve">See also</w:t>
            </w:r>
          </w:p>
        </w:tc>
        <w:tc>
          <w:tcPr>
            <w:tcW w:type="dxa" w:w="8160"/>
            <w:tcBorders>
              <w:top w:val="single" w:color="E2E8F0" w:sz="1"/>
              <w:left w:val="single" w:color="E2E8F0" w:sz="1"/>
              <w:bottom w:val="none" w:color="FFFFFF" w:sz="0"/>
              <w:right w:val="single" w:color="2B6CB0" w:sz="2"/>
            </w:tcBorders>
            <w:shd w:fill="FFFFFF" w:val="clear"/>
            <w:tcMar>
              <w:top w:type="dxa" w:w="80"/>
              <w:left w:type="dxa" w:w="200"/>
              <w:bottom w:type="dxa" w:w="80"/>
              <w:right w:type="dxa" w:w="240"/>
            </w:tcMar>
          </w:tcPr>
          <w:p>
            <w:r>
              <w:rPr>
                <w:rFonts w:ascii="Arial" w:cs="Arial" w:eastAsia="Arial" w:hAnsi="Arial"/>
                <w:b/>
                <w:bCs/>
                <w:color w:val="2B6CB0"/>
                <w:sz w:val="18"/>
                <w:szCs w:val="18"/>
              </w:rPr>
              <w:t xml:space="preserve">Run ID</w:t>
            </w:r>
            <w:r>
              <w:rPr>
                <w:rFonts w:ascii="Arial" w:cs="Arial" w:eastAsia="Arial" w:hAnsi="Arial"/>
                <w:color w:val="E2E8F0"/>
                <w:sz w:val="18"/>
                <w:szCs w:val="18"/>
              </w:rPr>
              <w:t xml:space="preserve">  ·  </w:t>
            </w:r>
            <w:r>
              <w:rPr>
                <w:rFonts w:ascii="Arial" w:cs="Arial" w:eastAsia="Arial" w:hAnsi="Arial"/>
                <w:b/>
                <w:bCs/>
                <w:color w:val="2B6CB0"/>
                <w:sz w:val="18"/>
                <w:szCs w:val="18"/>
              </w:rPr>
              <w:t xml:space="preserve">Attempt</w:t>
            </w:r>
            <w:r>
              <w:rPr>
                <w:rFonts w:ascii="Arial" w:cs="Arial" w:eastAsia="Arial" w:hAnsi="Arial"/>
                <w:color w:val="E2E8F0"/>
                <w:sz w:val="18"/>
                <w:szCs w:val="18"/>
              </w:rPr>
              <w:t xml:space="preserve">  ·  </w:t>
            </w:r>
            <w:r>
              <w:rPr>
                <w:rFonts w:ascii="Arial" w:cs="Arial" w:eastAsia="Arial" w:hAnsi="Arial"/>
                <w:b/>
                <w:bCs/>
                <w:color w:val="2B6CB0"/>
                <w:sz w:val="18"/>
                <w:szCs w:val="18"/>
              </w:rPr>
              <w:t xml:space="preserve">Artifact</w:t>
            </w:r>
            <w:r>
              <w:rPr>
                <w:rFonts w:ascii="Arial" w:cs="Arial" w:eastAsia="Arial" w:hAnsi="Arial"/>
                <w:color w:val="E2E8F0"/>
                <w:sz w:val="18"/>
                <w:szCs w:val="18"/>
              </w:rPr>
              <w:t xml:space="preserve">  ·  </w:t>
            </w:r>
            <w:r>
              <w:rPr>
                <w:rFonts w:ascii="Arial" w:cs="Arial" w:eastAsia="Arial" w:hAnsi="Arial"/>
                <w:b/>
                <w:bCs/>
                <w:color w:val="2B6CB0"/>
                <w:sz w:val="18"/>
                <w:szCs w:val="18"/>
              </w:rPr>
              <w:t xml:space="preserve">Dashboard</w:t>
            </w:r>
            <w:r>
              <w:rPr>
                <w:rFonts w:ascii="Arial" w:cs="Arial" w:eastAsia="Arial" w:hAnsi="Arial"/>
                <w:color w:val="E2E8F0"/>
                <w:sz w:val="18"/>
                <w:szCs w:val="18"/>
              </w:rPr>
              <w:t xml:space="preserve">  ·  </w:t>
            </w:r>
            <w:r>
              <w:rPr>
                <w:rFonts w:ascii="Arial" w:cs="Arial" w:eastAsia="Arial" w:hAnsi="Arial"/>
                <w:b/>
                <w:bCs/>
                <w:color w:val="2B6CB0"/>
                <w:sz w:val="18"/>
                <w:szCs w:val="18"/>
              </w:rPr>
              <w:t xml:space="preserve">Status</w:t>
            </w:r>
          </w:p>
        </w:tc>
      </w:tr>
      <w:tr>
        <w:tc>
          <w:tcPr>
            <w:tcW w:type="dxa" w:w="9360"/>
            <w:gridSpan w:val="2"/>
            <w:tcBorders>
              <w:top w:val="none" w:color="FFFFFF" w:sz="0"/>
              <w:left w:val="single" w:color="2B6CB0" w:sz="2"/>
              <w:bottom w:val="single" w:color="2B6CB0" w:sz="2"/>
              <w:right w:val="single" w:color="2B6CB0" w:sz="2"/>
            </w:tcBorders>
            <w:shd w:fill="FFFFFF" w:val="clear"/>
            <w:tcMar>
              <w:top w:type="dxa" w:w="0"/>
              <w:left w:type="dxa" w:w="0"/>
              <w:bottom w:type="dxa" w:w="0"/>
              <w:right w:type="dxa" w:w="0"/>
            </w:tcMar>
          </w:tcPr>
          <w:p>
            <w:pPr>
              <w:spacing w:after="0" w:before="0"/>
            </w:pPr>
            <w:r>
              <w:rPr>
                <w:rFonts w:ascii="Arial" w:cs="Arial" w:eastAsia="Arial" w:hAnsi="Arial"/>
              </w:rPr>
              <w:t xml:space="preserve"/>
            </w:r>
          </w:p>
        </w:tc>
      </w:tr>
    </w:tbl>
    <w:p>
      <w:pPr>
        <w:spacing w:after="0" w:before="1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9360"/>
            <w:gridSpan w:val="2"/>
            <w:tcBorders>
              <w:top w:val="single" w:color="2B6CB0" w:sz="2"/>
              <w:left w:val="single" w:color="2B6CB0" w:sz="2"/>
              <w:bottom w:val="single" w:color="2B6CB0" w:sz="2"/>
              <w:right w:val="single" w:color="2B6CB0" w:sz="2"/>
            </w:tcBorders>
            <w:shd w:fill="1A3C5E" w:val="clear"/>
            <w:tcMar>
              <w:top w:type="dxa" w:w="140"/>
              <w:left w:type="dxa" w:w="240"/>
              <w:bottom w:type="dxa" w:w="140"/>
              <w:right w:type="dxa" w:w="240"/>
            </w:tcMar>
          </w:tcPr>
          <w:p>
            <w:r>
              <w:rPr>
                <w:rFonts w:ascii="Arial" w:cs="Arial" w:eastAsia="Arial" w:hAnsi="Arial"/>
                <w:b/>
                <w:bCs/>
                <w:color w:val="FFFFFF"/>
                <w:sz w:val="28"/>
                <w:szCs w:val="28"/>
              </w:rPr>
              <w:t xml:space="preserve">Suite</w:t>
            </w:r>
            <w:r>
              <w:rPr>
                <w:rFonts w:ascii="Arial" w:cs="Arial" w:eastAsia="Arial" w:hAnsi="Arial"/>
              </w:rPr>
              <w:t xml:space="preserve">   </w:t>
            </w:r>
            <w:r>
              <w:rPr>
                <w:rFonts w:ascii="Arial" w:cs="Arial" w:eastAsia="Arial" w:hAnsi="Arial"/>
                <w:b/>
                <w:bCs/>
                <w:color w:val="EBF4FF"/>
                <w:sz w:val="18"/>
                <w:szCs w:val="18"/>
              </w:rPr>
              <w:t xml:space="preserve">[ EXECUTION ]</w:t>
            </w:r>
          </w:p>
        </w:tc>
      </w:tr>
      <w:tr>
        <w:tc>
          <w:tcPr>
            <w:tcW w:type="dxa" w:w="1200"/>
            <w:tcBorders>
              <w:top w:val="none" w:color="FFFFFF" w:sz="0"/>
              <w:left w:val="single" w:color="2B6CB0" w:sz="2"/>
              <w:bottom w:val="none" w:color="FFFFFF" w:sz="0"/>
              <w:right w:val="single" w:color="E2E8F0" w:sz="1"/>
            </w:tcBorders>
            <w:shd w:fill="FFFFFF" w:val="clear"/>
            <w:tcMar>
              <w:top w:type="dxa" w:w="120"/>
              <w:left w:type="dxa" w:w="240"/>
              <w:bottom w:type="dxa" w:w="120"/>
              <w:right w:type="dxa" w:w="200"/>
            </w:tcMar>
            <w:vAlign w:val="top"/>
          </w:tcPr>
          <w:p>
            <w:r>
              <w:rPr>
                <w:rFonts w:ascii="Arial" w:cs="Arial" w:eastAsia="Arial" w:hAnsi="Arial"/>
                <w:b/>
                <w:bCs/>
                <w:color w:val="2B6CB0"/>
                <w:sz w:val="18"/>
                <w:szCs w:val="18"/>
              </w:rPr>
              <w:t xml:space="preserve">Definition</w:t>
            </w:r>
          </w:p>
        </w:tc>
        <w:tc>
          <w:tcPr>
            <w:tcW w:type="dxa" w:w="8160"/>
            <w:tcBorders>
              <w:top w:val="none" w:color="FFFFFF" w:sz="0"/>
              <w:left w:val="single" w:color="E2E8F0" w:sz="1"/>
              <w:bottom w:val="none" w:color="FFFFFF" w:sz="0"/>
              <w:right w:val="single" w:color="2B6CB0" w:sz="2"/>
            </w:tcBorders>
            <w:shd w:fill="FFFFFF" w:val="clear"/>
            <w:tcMar>
              <w:top w:type="dxa" w:w="120"/>
              <w:left w:type="dxa" w:w="200"/>
              <w:bottom w:type="dxa" w:w="120"/>
              <w:right w:type="dxa" w:w="240"/>
            </w:tcMar>
          </w:tcPr>
          <w:p>
            <w:r>
              <w:rPr>
                <w:rFonts w:ascii="Arial" w:cs="Arial" w:eastAsia="Arial" w:hAnsi="Arial"/>
                <w:color w:val="2D3748"/>
                <w:sz w:val="20"/>
                <w:szCs w:val="20"/>
              </w:rPr>
              <w:t xml:space="preserve">A named subset of Tests within a Run, selected by tag filter. A Run can execute one or more Suites. In V1, the default Suite is all tests. Named Suites include @smoke, @critical, @regression. A Suite has a Suite ID.</w:t>
            </w:r>
          </w:p>
        </w:tc>
      </w:tr>
      <w:tr>
        <w:tc>
          <w:tcPr>
            <w:tcW w:type="dxa" w:w="1200"/>
            <w:tcBorders>
              <w:top w:val="single" w:color="E2E8F0" w:sz="1"/>
              <w:left w:val="single" w:color="2B6CB0" w:sz="2"/>
              <w:bottom w:val="none" w:color="FFFFFF" w:sz="0"/>
              <w:right w:val="single" w:color="E2E8F0" w:sz="1"/>
            </w:tcBorders>
            <w:shd w:fill="F7F8FA" w:val="clear"/>
            <w:tcMar>
              <w:top w:type="dxa" w:w="100"/>
              <w:left w:type="dxa" w:w="240"/>
              <w:bottom w:type="dxa" w:w="100"/>
              <w:right w:type="dxa" w:w="200"/>
            </w:tcMar>
            <w:vAlign w:val="top"/>
          </w:tcPr>
          <w:p>
            <w:r>
              <w:rPr>
                <w:rFonts w:ascii="Arial" w:cs="Arial" w:eastAsia="Arial" w:hAnsi="Arial"/>
                <w:b/>
                <w:bCs/>
                <w:color w:val="718096"/>
                <w:sz w:val="18"/>
                <w:szCs w:val="18"/>
              </w:rPr>
              <w:t xml:space="preserve">Example</w:t>
            </w:r>
          </w:p>
        </w:tc>
        <w:tc>
          <w:tcPr>
            <w:tcW w:type="dxa" w:w="8160"/>
            <w:tcBorders>
              <w:top w:val="single" w:color="E2E8F0" w:sz="1"/>
              <w:left w:val="single" w:color="E2E8F0" w:sz="1"/>
              <w:bottom w:val="none" w:color="FFFFFF" w:sz="0"/>
              <w:right w:val="single" w:color="2B6CB0" w:sz="2"/>
            </w:tcBorders>
            <w:shd w:fill="F7F8FA" w:val="clear"/>
            <w:tcMar>
              <w:top w:type="dxa" w:w="100"/>
              <w:left w:type="dxa" w:w="200"/>
              <w:bottom w:type="dxa" w:w="100"/>
              <w:right w:type="dxa" w:w="240"/>
            </w:tcMar>
          </w:tcPr>
          <w:p>
            <w:r>
              <w:rPr>
                <w:rFonts w:ascii="Courier New" w:cs="Courier New" w:eastAsia="Courier New" w:hAnsi="Courier New"/>
                <w:color w:val="2D3748"/>
                <w:sz w:val="18"/>
                <w:szCs w:val="18"/>
              </w:rPr>
              <w:t xml:space="preserve">suiteId: "suite_smoke_001"  name: "@smoke"  runId: "run_20260517_001"  tests: ["S1-US001-HAPPY-001", "S2-SMS-HAPPY-001"]</w:t>
            </w:r>
          </w:p>
        </w:tc>
      </w:tr>
      <w:tr>
        <w:tc>
          <w:tcPr>
            <w:tcW w:type="dxa" w:w="1200"/>
            <w:tcBorders>
              <w:top w:val="single" w:color="E2E8F0" w:sz="1"/>
              <w:left w:val="single" w:color="2B6CB0" w:sz="2"/>
              <w:bottom w:val="none" w:color="FFFFFF" w:sz="0"/>
              <w:right w:val="single" w:color="E2E8F0" w:sz="1"/>
            </w:tcBorders>
            <w:shd w:fill="FFFFFF" w:val="clear"/>
            <w:tcMar>
              <w:top w:type="dxa" w:w="80"/>
              <w:left w:type="dxa" w:w="240"/>
              <w:bottom w:type="dxa" w:w="80"/>
              <w:right w:type="dxa" w:w="200"/>
            </w:tcMar>
            <w:vAlign w:val="top"/>
          </w:tcPr>
          <w:p>
            <w:r>
              <w:rPr>
                <w:rFonts w:ascii="Arial" w:cs="Arial" w:eastAsia="Arial" w:hAnsi="Arial"/>
                <w:b/>
                <w:bCs/>
                <w:color w:val="718096"/>
                <w:sz w:val="18"/>
                <w:szCs w:val="18"/>
              </w:rPr>
              <w:t xml:space="preserve">See also</w:t>
            </w:r>
          </w:p>
        </w:tc>
        <w:tc>
          <w:tcPr>
            <w:tcW w:type="dxa" w:w="8160"/>
            <w:tcBorders>
              <w:top w:val="single" w:color="E2E8F0" w:sz="1"/>
              <w:left w:val="single" w:color="E2E8F0" w:sz="1"/>
              <w:bottom w:val="none" w:color="FFFFFF" w:sz="0"/>
              <w:right w:val="single" w:color="2B6CB0" w:sz="2"/>
            </w:tcBorders>
            <w:shd w:fill="FFFFFF" w:val="clear"/>
            <w:tcMar>
              <w:top w:type="dxa" w:w="80"/>
              <w:left w:type="dxa" w:w="200"/>
              <w:bottom w:type="dxa" w:w="80"/>
              <w:right w:type="dxa" w:w="240"/>
            </w:tcMar>
          </w:tcPr>
          <w:p>
            <w:r>
              <w:rPr>
                <w:rFonts w:ascii="Arial" w:cs="Arial" w:eastAsia="Arial" w:hAnsi="Arial"/>
                <w:b/>
                <w:bCs/>
                <w:color w:val="2B6CB0"/>
                <w:sz w:val="18"/>
                <w:szCs w:val="18"/>
              </w:rPr>
              <w:t xml:space="preserve">Run</w:t>
            </w:r>
            <w:r>
              <w:rPr>
                <w:rFonts w:ascii="Arial" w:cs="Arial" w:eastAsia="Arial" w:hAnsi="Arial"/>
                <w:color w:val="E2E8F0"/>
                <w:sz w:val="18"/>
                <w:szCs w:val="18"/>
              </w:rPr>
              <w:t xml:space="preserve">  ·  </w:t>
            </w:r>
            <w:r>
              <w:rPr>
                <w:rFonts w:ascii="Arial" w:cs="Arial" w:eastAsia="Arial" w:hAnsi="Arial"/>
                <w:b/>
                <w:bCs/>
                <w:color w:val="2B6CB0"/>
                <w:sz w:val="18"/>
                <w:szCs w:val="18"/>
              </w:rPr>
              <w:t xml:space="preserve">Suite ID</w:t>
            </w:r>
            <w:r>
              <w:rPr>
                <w:rFonts w:ascii="Arial" w:cs="Arial" w:eastAsia="Arial" w:hAnsi="Arial"/>
                <w:color w:val="E2E8F0"/>
                <w:sz w:val="18"/>
                <w:szCs w:val="18"/>
              </w:rPr>
              <w:t xml:space="preserve">  ·  </w:t>
            </w:r>
            <w:r>
              <w:rPr>
                <w:rFonts w:ascii="Arial" w:cs="Arial" w:eastAsia="Arial" w:hAnsi="Arial"/>
                <w:b/>
                <w:bCs/>
                <w:color w:val="2B6CB0"/>
                <w:sz w:val="18"/>
                <w:szCs w:val="18"/>
              </w:rPr>
              <w:t xml:space="preserve">Test</w:t>
            </w:r>
          </w:p>
        </w:tc>
      </w:tr>
      <w:tr>
        <w:tc>
          <w:tcPr>
            <w:tcW w:type="dxa" w:w="9360"/>
            <w:gridSpan w:val="2"/>
            <w:tcBorders>
              <w:top w:val="none" w:color="FFFFFF" w:sz="0"/>
              <w:left w:val="single" w:color="2B6CB0" w:sz="2"/>
              <w:bottom w:val="single" w:color="2B6CB0" w:sz="2"/>
              <w:right w:val="single" w:color="2B6CB0" w:sz="2"/>
            </w:tcBorders>
            <w:shd w:fill="FFFFFF" w:val="clear"/>
            <w:tcMar>
              <w:top w:type="dxa" w:w="0"/>
              <w:left w:type="dxa" w:w="0"/>
              <w:bottom w:type="dxa" w:w="0"/>
              <w:right w:type="dxa" w:w="0"/>
            </w:tcMar>
          </w:tcPr>
          <w:p>
            <w:pPr>
              <w:spacing w:after="0" w:before="0"/>
            </w:pPr>
            <w:r>
              <w:rPr>
                <w:rFonts w:ascii="Arial" w:cs="Arial" w:eastAsia="Arial" w:hAnsi="Arial"/>
              </w:rPr>
              <w:t xml:space="preserve"/>
            </w:r>
          </w:p>
        </w:tc>
      </w:tr>
    </w:tbl>
    <w:p>
      <w:pPr>
        <w:spacing w:after="0" w:before="1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9360"/>
            <w:gridSpan w:val="2"/>
            <w:tcBorders>
              <w:top w:val="single" w:color="2B6CB0" w:sz="2"/>
              <w:left w:val="single" w:color="2B6CB0" w:sz="2"/>
              <w:bottom w:val="single" w:color="2B6CB0" w:sz="2"/>
              <w:right w:val="single" w:color="2B6CB0" w:sz="2"/>
            </w:tcBorders>
            <w:shd w:fill="1A3C5E" w:val="clear"/>
            <w:tcMar>
              <w:top w:type="dxa" w:w="140"/>
              <w:left w:type="dxa" w:w="240"/>
              <w:bottom w:type="dxa" w:w="140"/>
              <w:right w:type="dxa" w:w="240"/>
            </w:tcMar>
          </w:tcPr>
          <w:p>
            <w:r>
              <w:rPr>
                <w:rFonts w:ascii="Arial" w:cs="Arial" w:eastAsia="Arial" w:hAnsi="Arial"/>
                <w:b/>
                <w:bCs/>
                <w:color w:val="FFFFFF"/>
                <w:sz w:val="28"/>
                <w:szCs w:val="28"/>
              </w:rPr>
              <w:t xml:space="preserve">Worker</w:t>
            </w:r>
            <w:r>
              <w:rPr>
                <w:rFonts w:ascii="Arial" w:cs="Arial" w:eastAsia="Arial" w:hAnsi="Arial"/>
              </w:rPr>
              <w:t xml:space="preserve">   </w:t>
            </w:r>
            <w:r>
              <w:rPr>
                <w:rFonts w:ascii="Arial" w:cs="Arial" w:eastAsia="Arial" w:hAnsi="Arial"/>
                <w:b/>
                <w:bCs/>
                <w:color w:val="EBF4FF"/>
                <w:sz w:val="18"/>
                <w:szCs w:val="18"/>
              </w:rPr>
              <w:t xml:space="preserve">[ EXECUTION ]</w:t>
            </w:r>
          </w:p>
        </w:tc>
      </w:tr>
      <w:tr>
        <w:tc>
          <w:tcPr>
            <w:tcW w:type="dxa" w:w="1200"/>
            <w:tcBorders>
              <w:top w:val="none" w:color="FFFFFF" w:sz="0"/>
              <w:left w:val="single" w:color="2B6CB0" w:sz="2"/>
              <w:bottom w:val="none" w:color="FFFFFF" w:sz="0"/>
              <w:right w:val="single" w:color="E2E8F0" w:sz="1"/>
            </w:tcBorders>
            <w:shd w:fill="FFFFFF" w:val="clear"/>
            <w:tcMar>
              <w:top w:type="dxa" w:w="120"/>
              <w:left w:type="dxa" w:w="240"/>
              <w:bottom w:type="dxa" w:w="120"/>
              <w:right w:type="dxa" w:w="200"/>
            </w:tcMar>
            <w:vAlign w:val="top"/>
          </w:tcPr>
          <w:p>
            <w:r>
              <w:rPr>
                <w:rFonts w:ascii="Arial" w:cs="Arial" w:eastAsia="Arial" w:hAnsi="Arial"/>
                <w:b/>
                <w:bCs/>
                <w:color w:val="2B6CB0"/>
                <w:sz w:val="18"/>
                <w:szCs w:val="18"/>
              </w:rPr>
              <w:t xml:space="preserve">Definition</w:t>
            </w:r>
          </w:p>
        </w:tc>
        <w:tc>
          <w:tcPr>
            <w:tcW w:type="dxa" w:w="8160"/>
            <w:tcBorders>
              <w:top w:val="none" w:color="FFFFFF" w:sz="0"/>
              <w:left w:val="single" w:color="E2E8F0" w:sz="1"/>
              <w:bottom w:val="none" w:color="FFFFFF" w:sz="0"/>
              <w:right w:val="single" w:color="2B6CB0" w:sz="2"/>
            </w:tcBorders>
            <w:shd w:fill="FFFFFF" w:val="clear"/>
            <w:tcMar>
              <w:top w:type="dxa" w:w="120"/>
              <w:left w:type="dxa" w:w="200"/>
              <w:bottom w:type="dxa" w:w="120"/>
              <w:right w:type="dxa" w:w="240"/>
            </w:tcMar>
          </w:tcPr>
          <w:p>
            <w:r>
              <w:rPr>
                <w:rFonts w:ascii="Arial" w:cs="Arial" w:eastAsia="Arial" w:hAnsi="Arial"/>
                <w:color w:val="2D3748"/>
                <w:sz w:val="20"/>
                <w:szCs w:val="20"/>
              </w:rPr>
              <w:t xml:space="preserve">A parallel Playwright process executing a subset of Tests within a Run. Playwright spawns multiple Workers when parallelism is enabled. Events from different Workers arrive concurrently and out of order. The server correlates them using Run ID and Worker ID. In V1, single-worker runs are the default.</w:t>
            </w:r>
          </w:p>
        </w:tc>
      </w:tr>
      <w:tr>
        <w:tc>
          <w:tcPr>
            <w:tcW w:type="dxa" w:w="1200"/>
            <w:tcBorders>
              <w:top w:val="single" w:color="E2E8F0" w:sz="1"/>
              <w:left w:val="single" w:color="2B6CB0" w:sz="2"/>
              <w:bottom w:val="none" w:color="FFFFFF" w:sz="0"/>
              <w:right w:val="single" w:color="E2E8F0" w:sz="1"/>
            </w:tcBorders>
            <w:shd w:fill="F7F8FA" w:val="clear"/>
            <w:tcMar>
              <w:top w:type="dxa" w:w="100"/>
              <w:left w:type="dxa" w:w="240"/>
              <w:bottom w:type="dxa" w:w="100"/>
              <w:right w:type="dxa" w:w="200"/>
            </w:tcMar>
            <w:vAlign w:val="top"/>
          </w:tcPr>
          <w:p>
            <w:r>
              <w:rPr>
                <w:rFonts w:ascii="Arial" w:cs="Arial" w:eastAsia="Arial" w:hAnsi="Arial"/>
                <w:b/>
                <w:bCs/>
                <w:color w:val="718096"/>
                <w:sz w:val="18"/>
                <w:szCs w:val="18"/>
              </w:rPr>
              <w:t xml:space="preserve">Example</w:t>
            </w:r>
          </w:p>
        </w:tc>
        <w:tc>
          <w:tcPr>
            <w:tcW w:type="dxa" w:w="8160"/>
            <w:tcBorders>
              <w:top w:val="single" w:color="E2E8F0" w:sz="1"/>
              <w:left w:val="single" w:color="E2E8F0" w:sz="1"/>
              <w:bottom w:val="none" w:color="FFFFFF" w:sz="0"/>
              <w:right w:val="single" w:color="2B6CB0" w:sz="2"/>
            </w:tcBorders>
            <w:shd w:fill="F7F8FA" w:val="clear"/>
            <w:tcMar>
              <w:top w:type="dxa" w:w="100"/>
              <w:left w:type="dxa" w:w="200"/>
              <w:bottom w:type="dxa" w:w="100"/>
              <w:right w:type="dxa" w:w="240"/>
            </w:tcMar>
          </w:tcPr>
          <w:p>
            <w:r>
              <w:rPr>
                <w:rFonts w:ascii="Courier New" w:cs="Courier New" w:eastAsia="Courier New" w:hAnsi="Courier New"/>
                <w:color w:val="2D3748"/>
                <w:sz w:val="18"/>
                <w:szCs w:val="18"/>
              </w:rPr>
              <w:t xml:space="preserve">workerId: "worker_3"  runId: "run_20260517_001"  tests: ["S1-US002-UNHAPPY-001", "S1-US002-HAPPY-001"]</w:t>
            </w:r>
          </w:p>
        </w:tc>
      </w:tr>
      <w:tr>
        <w:tc>
          <w:tcPr>
            <w:tcW w:type="dxa" w:w="1200"/>
            <w:tcBorders>
              <w:top w:val="single" w:color="E2E8F0" w:sz="1"/>
              <w:left w:val="single" w:color="2B6CB0" w:sz="2"/>
              <w:bottom w:val="none" w:color="FFFFFF" w:sz="0"/>
              <w:right w:val="single" w:color="E2E8F0" w:sz="1"/>
            </w:tcBorders>
            <w:shd w:fill="FFFFFF" w:val="clear"/>
            <w:tcMar>
              <w:top w:type="dxa" w:w="80"/>
              <w:left w:type="dxa" w:w="240"/>
              <w:bottom w:type="dxa" w:w="80"/>
              <w:right w:type="dxa" w:w="200"/>
            </w:tcMar>
            <w:vAlign w:val="top"/>
          </w:tcPr>
          <w:p>
            <w:r>
              <w:rPr>
                <w:rFonts w:ascii="Arial" w:cs="Arial" w:eastAsia="Arial" w:hAnsi="Arial"/>
                <w:b/>
                <w:bCs/>
                <w:color w:val="718096"/>
                <w:sz w:val="18"/>
                <w:szCs w:val="18"/>
              </w:rPr>
              <w:t xml:space="preserve">See also</w:t>
            </w:r>
          </w:p>
        </w:tc>
        <w:tc>
          <w:tcPr>
            <w:tcW w:type="dxa" w:w="8160"/>
            <w:tcBorders>
              <w:top w:val="single" w:color="E2E8F0" w:sz="1"/>
              <w:left w:val="single" w:color="E2E8F0" w:sz="1"/>
              <w:bottom w:val="none" w:color="FFFFFF" w:sz="0"/>
              <w:right w:val="single" w:color="2B6CB0" w:sz="2"/>
            </w:tcBorders>
            <w:shd w:fill="FFFFFF" w:val="clear"/>
            <w:tcMar>
              <w:top w:type="dxa" w:w="80"/>
              <w:left w:type="dxa" w:w="200"/>
              <w:bottom w:type="dxa" w:w="80"/>
              <w:right w:type="dxa" w:w="240"/>
            </w:tcMar>
          </w:tcPr>
          <w:p>
            <w:r>
              <w:rPr>
                <w:rFonts w:ascii="Arial" w:cs="Arial" w:eastAsia="Arial" w:hAnsi="Arial"/>
                <w:b/>
                <w:bCs/>
                <w:color w:val="2B6CB0"/>
                <w:sz w:val="18"/>
                <w:szCs w:val="18"/>
              </w:rPr>
              <w:t xml:space="preserve">Run</w:t>
            </w:r>
            <w:r>
              <w:rPr>
                <w:rFonts w:ascii="Arial" w:cs="Arial" w:eastAsia="Arial" w:hAnsi="Arial"/>
                <w:color w:val="E2E8F0"/>
                <w:sz w:val="18"/>
                <w:szCs w:val="18"/>
              </w:rPr>
              <w:t xml:space="preserve">  ·  </w:t>
            </w:r>
            <w:r>
              <w:rPr>
                <w:rFonts w:ascii="Arial" w:cs="Arial" w:eastAsia="Arial" w:hAnsi="Arial"/>
                <w:b/>
                <w:bCs/>
                <w:color w:val="2B6CB0"/>
                <w:sz w:val="18"/>
                <w:szCs w:val="18"/>
              </w:rPr>
              <w:t xml:space="preserve">Worker ID</w:t>
            </w:r>
            <w:r>
              <w:rPr>
                <w:rFonts w:ascii="Arial" w:cs="Arial" w:eastAsia="Arial" w:hAnsi="Arial"/>
                <w:color w:val="E2E8F0"/>
                <w:sz w:val="18"/>
                <w:szCs w:val="18"/>
              </w:rPr>
              <w:t xml:space="preserve">  ·  </w:t>
            </w:r>
            <w:r>
              <w:rPr>
                <w:rFonts w:ascii="Arial" w:cs="Arial" w:eastAsia="Arial" w:hAnsi="Arial"/>
                <w:b/>
                <w:bCs/>
                <w:color w:val="2B6CB0"/>
                <w:sz w:val="18"/>
                <w:szCs w:val="18"/>
              </w:rPr>
              <w:t xml:space="preserve">Shard</w:t>
            </w:r>
          </w:p>
        </w:tc>
      </w:tr>
      <w:tr>
        <w:tc>
          <w:tcPr>
            <w:tcW w:type="dxa" w:w="1200"/>
            <w:tcBorders>
              <w:top w:val="single" w:color="E2E8F0" w:sz="1"/>
              <w:left w:val="single" w:color="2B6CB0" w:sz="2"/>
              <w:bottom w:val="single" w:color="2B6CB0" w:sz="2"/>
              <w:right w:val="single" w:color="E2E8F0" w:sz="1"/>
            </w:tcBorders>
            <w:shd w:fill="FFFBEB" w:val="clear"/>
            <w:tcMar>
              <w:top w:type="dxa" w:w="80"/>
              <w:left w:type="dxa" w:w="240"/>
              <w:bottom w:type="dxa" w:w="80"/>
              <w:right w:type="dxa" w:w="200"/>
            </w:tcMar>
            <w:vAlign w:val="top"/>
          </w:tcPr>
          <w:p>
            <w:r>
              <w:rPr>
                <w:rFonts w:ascii="Arial" w:cs="Arial" w:eastAsia="Arial" w:hAnsi="Arial"/>
                <w:b/>
                <w:bCs/>
                <w:color w:val="B7791F"/>
                <w:sz w:val="18"/>
                <w:szCs w:val="18"/>
              </w:rPr>
              <w:t xml:space="preserve">⚠ Note</w:t>
            </w:r>
          </w:p>
        </w:tc>
        <w:tc>
          <w:tcPr>
            <w:tcW w:type="dxa" w:w="8160"/>
            <w:tcBorders>
              <w:top w:val="single" w:color="E2E8F0" w:sz="1"/>
              <w:left w:val="single" w:color="E2E8F0" w:sz="1"/>
              <w:bottom w:val="single" w:color="2B6CB0" w:sz="2"/>
              <w:right w:val="single" w:color="2B6CB0" w:sz="2"/>
            </w:tcBorders>
            <w:shd w:fill="FFFBEB" w:val="clear"/>
            <w:tcMar>
              <w:top w:type="dxa" w:w="80"/>
              <w:left w:type="dxa" w:w="200"/>
              <w:bottom w:type="dxa" w:w="80"/>
              <w:right w:type="dxa" w:w="240"/>
            </w:tcMar>
          </w:tcPr>
          <w:p>
            <w:r>
              <w:rPr>
                <w:rFonts w:ascii="Arial" w:cs="Arial" w:eastAsia="Arial" w:hAnsi="Arial"/>
                <w:color w:val="B7791F"/>
                <w:sz w:val="18"/>
                <w:szCs w:val="18"/>
              </w:rPr>
              <w:t xml:space="preserve">Event ordering is not guaranteed across Workers. The Event Bus must handle concurrent events and correlate them by Run ID and Worker ID, not by arrival order.</w:t>
            </w:r>
          </w:p>
        </w:tc>
      </w:tr>
    </w:tbl>
    <w:p>
      <w:pPr>
        <w:spacing w:after="0" w:before="1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9360"/>
            <w:gridSpan w:val="2"/>
            <w:tcBorders>
              <w:top w:val="single" w:color="2B6CB0" w:sz="2"/>
              <w:left w:val="single" w:color="2B6CB0" w:sz="2"/>
              <w:bottom w:val="single" w:color="2B6CB0" w:sz="2"/>
              <w:right w:val="single" w:color="2B6CB0" w:sz="2"/>
            </w:tcBorders>
            <w:shd w:fill="1A3C5E" w:val="clear"/>
            <w:tcMar>
              <w:top w:type="dxa" w:w="140"/>
              <w:left w:type="dxa" w:w="240"/>
              <w:bottom w:type="dxa" w:w="140"/>
              <w:right w:type="dxa" w:w="240"/>
            </w:tcMar>
          </w:tcPr>
          <w:p>
            <w:r>
              <w:rPr>
                <w:rFonts w:ascii="Arial" w:cs="Arial" w:eastAsia="Arial" w:hAnsi="Arial"/>
                <w:b/>
                <w:bCs/>
                <w:color w:val="FFFFFF"/>
                <w:sz w:val="28"/>
                <w:szCs w:val="28"/>
              </w:rPr>
              <w:t xml:space="preserve">Shard</w:t>
            </w:r>
            <w:r>
              <w:rPr>
                <w:rFonts w:ascii="Arial" w:cs="Arial" w:eastAsia="Arial" w:hAnsi="Arial"/>
              </w:rPr>
              <w:t xml:space="preserve">   </w:t>
            </w:r>
            <w:r>
              <w:rPr>
                <w:rFonts w:ascii="Arial" w:cs="Arial" w:eastAsia="Arial" w:hAnsi="Arial"/>
                <w:b/>
                <w:bCs/>
                <w:color w:val="EBF4FF"/>
                <w:sz w:val="18"/>
                <w:szCs w:val="18"/>
              </w:rPr>
              <w:t xml:space="preserve">[ EXECUTION ]</w:t>
            </w:r>
          </w:p>
        </w:tc>
      </w:tr>
      <w:tr>
        <w:tc>
          <w:tcPr>
            <w:tcW w:type="dxa" w:w="1200"/>
            <w:tcBorders>
              <w:top w:val="none" w:color="FFFFFF" w:sz="0"/>
              <w:left w:val="single" w:color="2B6CB0" w:sz="2"/>
              <w:bottom w:val="none" w:color="FFFFFF" w:sz="0"/>
              <w:right w:val="single" w:color="E2E8F0" w:sz="1"/>
            </w:tcBorders>
            <w:shd w:fill="FFFFFF" w:val="clear"/>
            <w:tcMar>
              <w:top w:type="dxa" w:w="120"/>
              <w:left w:type="dxa" w:w="240"/>
              <w:bottom w:type="dxa" w:w="120"/>
              <w:right w:type="dxa" w:w="200"/>
            </w:tcMar>
            <w:vAlign w:val="top"/>
          </w:tcPr>
          <w:p>
            <w:r>
              <w:rPr>
                <w:rFonts w:ascii="Arial" w:cs="Arial" w:eastAsia="Arial" w:hAnsi="Arial"/>
                <w:b/>
                <w:bCs/>
                <w:color w:val="2B6CB0"/>
                <w:sz w:val="18"/>
                <w:szCs w:val="18"/>
              </w:rPr>
              <w:t xml:space="preserve">Definition</w:t>
            </w:r>
          </w:p>
        </w:tc>
        <w:tc>
          <w:tcPr>
            <w:tcW w:type="dxa" w:w="8160"/>
            <w:tcBorders>
              <w:top w:val="none" w:color="FFFFFF" w:sz="0"/>
              <w:left w:val="single" w:color="E2E8F0" w:sz="1"/>
              <w:bottom w:val="none" w:color="FFFFFF" w:sz="0"/>
              <w:right w:val="single" w:color="2B6CB0" w:sz="2"/>
            </w:tcBorders>
            <w:shd w:fill="FFFFFF" w:val="clear"/>
            <w:tcMar>
              <w:top w:type="dxa" w:w="120"/>
              <w:left w:type="dxa" w:w="200"/>
              <w:bottom w:type="dxa" w:w="120"/>
              <w:right w:type="dxa" w:w="240"/>
            </w:tcMar>
          </w:tcPr>
          <w:p>
            <w:r>
              <w:rPr>
                <w:rFonts w:ascii="Arial" w:cs="Arial" w:eastAsia="Arial" w:hAnsi="Arial"/>
                <w:color w:val="2D3748"/>
                <w:sz w:val="20"/>
                <w:szCs w:val="20"/>
              </w:rPr>
              <w:t xml:space="preserve">A partition of the test suite distributed across multiple machines or CI nodes. Sharding is used to parallelise large test suites across infrastructure. Each Shard runs as an independent Playwright process and emits its own Event stream. Shard results are merged by the server into a single Run summary.</w:t>
            </w:r>
          </w:p>
        </w:tc>
      </w:tr>
      <w:tr>
        <w:tc>
          <w:tcPr>
            <w:tcW w:type="dxa" w:w="1200"/>
            <w:tcBorders>
              <w:top w:val="single" w:color="E2E8F0" w:sz="1"/>
              <w:left w:val="single" w:color="2B6CB0" w:sz="2"/>
              <w:bottom w:val="none" w:color="FFFFFF" w:sz="0"/>
              <w:right w:val="single" w:color="E2E8F0" w:sz="1"/>
            </w:tcBorders>
            <w:shd w:fill="F7F8FA" w:val="clear"/>
            <w:tcMar>
              <w:top w:type="dxa" w:w="100"/>
              <w:left w:type="dxa" w:w="240"/>
              <w:bottom w:type="dxa" w:w="100"/>
              <w:right w:type="dxa" w:w="200"/>
            </w:tcMar>
            <w:vAlign w:val="top"/>
          </w:tcPr>
          <w:p>
            <w:r>
              <w:rPr>
                <w:rFonts w:ascii="Arial" w:cs="Arial" w:eastAsia="Arial" w:hAnsi="Arial"/>
                <w:b/>
                <w:bCs/>
                <w:color w:val="718096"/>
                <w:sz w:val="18"/>
                <w:szCs w:val="18"/>
              </w:rPr>
              <w:t xml:space="preserve">Example</w:t>
            </w:r>
          </w:p>
        </w:tc>
        <w:tc>
          <w:tcPr>
            <w:tcW w:type="dxa" w:w="8160"/>
            <w:tcBorders>
              <w:top w:val="single" w:color="E2E8F0" w:sz="1"/>
              <w:left w:val="single" w:color="E2E8F0" w:sz="1"/>
              <w:bottom w:val="none" w:color="FFFFFF" w:sz="0"/>
              <w:right w:val="single" w:color="2B6CB0" w:sz="2"/>
            </w:tcBorders>
            <w:shd w:fill="F7F8FA" w:val="clear"/>
            <w:tcMar>
              <w:top w:type="dxa" w:w="100"/>
              <w:left w:type="dxa" w:w="200"/>
              <w:bottom w:type="dxa" w:w="100"/>
              <w:right w:type="dxa" w:w="240"/>
            </w:tcMar>
          </w:tcPr>
          <w:p>
            <w:r>
              <w:rPr>
                <w:rFonts w:ascii="Courier New" w:cs="Courier New" w:eastAsia="Courier New" w:hAnsi="Courier New"/>
                <w:color w:val="2D3748"/>
                <w:sz w:val="18"/>
                <w:szCs w:val="18"/>
              </w:rPr>
              <w:t xml:space="preserve">shardId: "shard_2_of_4"  runId: "run_20260517_001"  total: 4</w:t>
            </w:r>
          </w:p>
        </w:tc>
      </w:tr>
      <w:tr>
        <w:tc>
          <w:tcPr>
            <w:tcW w:type="dxa" w:w="1200"/>
            <w:tcBorders>
              <w:top w:val="single" w:color="E2E8F0" w:sz="1"/>
              <w:left w:val="single" w:color="2B6CB0" w:sz="2"/>
              <w:bottom w:val="none" w:color="FFFFFF" w:sz="0"/>
              <w:right w:val="single" w:color="E2E8F0" w:sz="1"/>
            </w:tcBorders>
            <w:shd w:fill="FFFFFF" w:val="clear"/>
            <w:tcMar>
              <w:top w:type="dxa" w:w="80"/>
              <w:left w:type="dxa" w:w="240"/>
              <w:bottom w:type="dxa" w:w="80"/>
              <w:right w:type="dxa" w:w="200"/>
            </w:tcMar>
            <w:vAlign w:val="top"/>
          </w:tcPr>
          <w:p>
            <w:r>
              <w:rPr>
                <w:rFonts w:ascii="Arial" w:cs="Arial" w:eastAsia="Arial" w:hAnsi="Arial"/>
                <w:b/>
                <w:bCs/>
                <w:color w:val="718096"/>
                <w:sz w:val="18"/>
                <w:szCs w:val="18"/>
              </w:rPr>
              <w:t xml:space="preserve">See also</w:t>
            </w:r>
          </w:p>
        </w:tc>
        <w:tc>
          <w:tcPr>
            <w:tcW w:type="dxa" w:w="8160"/>
            <w:tcBorders>
              <w:top w:val="single" w:color="E2E8F0" w:sz="1"/>
              <w:left w:val="single" w:color="E2E8F0" w:sz="1"/>
              <w:bottom w:val="none" w:color="FFFFFF" w:sz="0"/>
              <w:right w:val="single" w:color="2B6CB0" w:sz="2"/>
            </w:tcBorders>
            <w:shd w:fill="FFFFFF" w:val="clear"/>
            <w:tcMar>
              <w:top w:type="dxa" w:w="80"/>
              <w:left w:type="dxa" w:w="200"/>
              <w:bottom w:type="dxa" w:w="80"/>
              <w:right w:type="dxa" w:w="240"/>
            </w:tcMar>
          </w:tcPr>
          <w:p>
            <w:r>
              <w:rPr>
                <w:rFonts w:ascii="Arial" w:cs="Arial" w:eastAsia="Arial" w:hAnsi="Arial"/>
                <w:b/>
                <w:bCs/>
                <w:color w:val="2B6CB0"/>
                <w:sz w:val="18"/>
                <w:szCs w:val="18"/>
              </w:rPr>
              <w:t xml:space="preserve">Run</w:t>
            </w:r>
            <w:r>
              <w:rPr>
                <w:rFonts w:ascii="Arial" w:cs="Arial" w:eastAsia="Arial" w:hAnsi="Arial"/>
                <w:color w:val="E2E8F0"/>
                <w:sz w:val="18"/>
                <w:szCs w:val="18"/>
              </w:rPr>
              <w:t xml:space="preserve">  ·  </w:t>
            </w:r>
            <w:r>
              <w:rPr>
                <w:rFonts w:ascii="Arial" w:cs="Arial" w:eastAsia="Arial" w:hAnsi="Arial"/>
                <w:b/>
                <w:bCs/>
                <w:color w:val="2B6CB0"/>
                <w:sz w:val="18"/>
                <w:szCs w:val="18"/>
              </w:rPr>
              <w:t xml:space="preserve">Shard ID</w:t>
            </w:r>
            <w:r>
              <w:rPr>
                <w:rFonts w:ascii="Arial" w:cs="Arial" w:eastAsia="Arial" w:hAnsi="Arial"/>
                <w:color w:val="E2E8F0"/>
                <w:sz w:val="18"/>
                <w:szCs w:val="18"/>
              </w:rPr>
              <w:t xml:space="preserve">  ·  </w:t>
            </w:r>
            <w:r>
              <w:rPr>
                <w:rFonts w:ascii="Arial" w:cs="Arial" w:eastAsia="Arial" w:hAnsi="Arial"/>
                <w:b/>
                <w:bCs/>
                <w:color w:val="2B6CB0"/>
                <w:sz w:val="18"/>
                <w:szCs w:val="18"/>
              </w:rPr>
              <w:t xml:space="preserve">Worker</w:t>
            </w:r>
          </w:p>
        </w:tc>
      </w:tr>
      <w:tr>
        <w:tc>
          <w:tcPr>
            <w:tcW w:type="dxa" w:w="1200"/>
            <w:tcBorders>
              <w:top w:val="single" w:color="E2E8F0" w:sz="1"/>
              <w:left w:val="single" w:color="2B6CB0" w:sz="2"/>
              <w:bottom w:val="single" w:color="2B6CB0" w:sz="2"/>
              <w:right w:val="single" w:color="E2E8F0" w:sz="1"/>
            </w:tcBorders>
            <w:shd w:fill="FFFBEB" w:val="clear"/>
            <w:tcMar>
              <w:top w:type="dxa" w:w="80"/>
              <w:left w:type="dxa" w:w="240"/>
              <w:bottom w:type="dxa" w:w="80"/>
              <w:right w:type="dxa" w:w="200"/>
            </w:tcMar>
            <w:vAlign w:val="top"/>
          </w:tcPr>
          <w:p>
            <w:r>
              <w:rPr>
                <w:rFonts w:ascii="Arial" w:cs="Arial" w:eastAsia="Arial" w:hAnsi="Arial"/>
                <w:b/>
                <w:bCs/>
                <w:color w:val="B7791F"/>
                <w:sz w:val="18"/>
                <w:szCs w:val="18"/>
              </w:rPr>
              <w:t xml:space="preserve">⚠ Note</w:t>
            </w:r>
          </w:p>
        </w:tc>
        <w:tc>
          <w:tcPr>
            <w:tcW w:type="dxa" w:w="8160"/>
            <w:tcBorders>
              <w:top w:val="single" w:color="E2E8F0" w:sz="1"/>
              <w:left w:val="single" w:color="E2E8F0" w:sz="1"/>
              <w:bottom w:val="single" w:color="2B6CB0" w:sz="2"/>
              <w:right w:val="single" w:color="2B6CB0" w:sz="2"/>
            </w:tcBorders>
            <w:shd w:fill="FFFBEB" w:val="clear"/>
            <w:tcMar>
              <w:top w:type="dxa" w:w="80"/>
              <w:left w:type="dxa" w:w="200"/>
              <w:bottom w:type="dxa" w:w="80"/>
              <w:right w:type="dxa" w:w="240"/>
            </w:tcMar>
          </w:tcPr>
          <w:p>
            <w:r>
              <w:rPr>
                <w:rFonts w:ascii="Arial" w:cs="Arial" w:eastAsia="Arial" w:hAnsi="Arial"/>
                <w:color w:val="B7791F"/>
                <w:sz w:val="18"/>
                <w:szCs w:val="18"/>
              </w:rPr>
              <w:t xml:space="preserve">Sharding is post-V1. V1 runs are single-machine, single-shard. The schema includes Shard ID from day one so the model does not need to change when sharding is added.</w:t>
            </w:r>
          </w:p>
        </w:tc>
      </w:tr>
    </w:tbl>
    <w:p>
      <w:pPr>
        <w:spacing w:after="0" w:before="1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9360"/>
            <w:gridSpan w:val="2"/>
            <w:tcBorders>
              <w:top w:val="single" w:color="2B6CB0" w:sz="2"/>
              <w:left w:val="single" w:color="2B6CB0" w:sz="2"/>
              <w:bottom w:val="single" w:color="2B6CB0" w:sz="2"/>
              <w:right w:val="single" w:color="2B6CB0" w:sz="2"/>
            </w:tcBorders>
            <w:shd w:fill="1A3C5E" w:val="clear"/>
            <w:tcMar>
              <w:top w:type="dxa" w:w="140"/>
              <w:left w:type="dxa" w:w="240"/>
              <w:bottom w:type="dxa" w:w="140"/>
              <w:right w:type="dxa" w:w="240"/>
            </w:tcMar>
          </w:tcPr>
          <w:p>
            <w:r>
              <w:rPr>
                <w:rFonts w:ascii="Arial" w:cs="Arial" w:eastAsia="Arial" w:hAnsi="Arial"/>
                <w:b/>
                <w:bCs/>
                <w:color w:val="FFFFFF"/>
                <w:sz w:val="28"/>
                <w:szCs w:val="28"/>
              </w:rPr>
              <w:t xml:space="preserve">Test</w:t>
            </w:r>
            <w:r>
              <w:rPr>
                <w:rFonts w:ascii="Arial" w:cs="Arial" w:eastAsia="Arial" w:hAnsi="Arial"/>
              </w:rPr>
              <w:t xml:space="preserve">   </w:t>
            </w:r>
            <w:r>
              <w:rPr>
                <w:rFonts w:ascii="Arial" w:cs="Arial" w:eastAsia="Arial" w:hAnsi="Arial"/>
                <w:b/>
                <w:bCs/>
                <w:color w:val="EBF4FF"/>
                <w:sz w:val="18"/>
                <w:szCs w:val="18"/>
              </w:rPr>
              <w:t xml:space="preserve">[ EXECUTION ]</w:t>
            </w:r>
          </w:p>
        </w:tc>
      </w:tr>
      <w:tr>
        <w:tc>
          <w:tcPr>
            <w:tcW w:type="dxa" w:w="1200"/>
            <w:tcBorders>
              <w:top w:val="none" w:color="FFFFFF" w:sz="0"/>
              <w:left w:val="single" w:color="2B6CB0" w:sz="2"/>
              <w:bottom w:val="none" w:color="FFFFFF" w:sz="0"/>
              <w:right w:val="single" w:color="E2E8F0" w:sz="1"/>
            </w:tcBorders>
            <w:shd w:fill="FFFFFF" w:val="clear"/>
            <w:tcMar>
              <w:top w:type="dxa" w:w="120"/>
              <w:left w:type="dxa" w:w="240"/>
              <w:bottom w:type="dxa" w:w="120"/>
              <w:right w:type="dxa" w:w="200"/>
            </w:tcMar>
            <w:vAlign w:val="top"/>
          </w:tcPr>
          <w:p>
            <w:r>
              <w:rPr>
                <w:rFonts w:ascii="Arial" w:cs="Arial" w:eastAsia="Arial" w:hAnsi="Arial"/>
                <w:b/>
                <w:bCs/>
                <w:color w:val="2B6CB0"/>
                <w:sz w:val="18"/>
                <w:szCs w:val="18"/>
              </w:rPr>
              <w:t xml:space="preserve">Definition</w:t>
            </w:r>
          </w:p>
        </w:tc>
        <w:tc>
          <w:tcPr>
            <w:tcW w:type="dxa" w:w="8160"/>
            <w:tcBorders>
              <w:top w:val="none" w:color="FFFFFF" w:sz="0"/>
              <w:left w:val="single" w:color="E2E8F0" w:sz="1"/>
              <w:bottom w:val="none" w:color="FFFFFF" w:sz="0"/>
              <w:right w:val="single" w:color="2B6CB0" w:sz="2"/>
            </w:tcBorders>
            <w:shd w:fill="FFFFFF" w:val="clear"/>
            <w:tcMar>
              <w:top w:type="dxa" w:w="120"/>
              <w:left w:type="dxa" w:w="200"/>
              <w:bottom w:type="dxa" w:w="120"/>
              <w:right w:type="dxa" w:w="240"/>
            </w:tcMar>
          </w:tcPr>
          <w:p>
            <w:r>
              <w:t>An executable check that verifies one Manifest Node. A Test is a Playwright spec or test block linked to a Manifest Node via the @pathlight:{manifestNodeId} title tag or file path mapping. The first demo slice confirmed this convention works when the Reporter extracts the ID directly from the test title. A Test is identified by a stable Test ID that does not change between Runs. One Manifest Node maps to exactly one Test in V1.</w:t>
            </w:r>
          </w:p>
        </w:tc>
      </w:tr>
      <w:tr>
        <w:tc>
          <w:tcPr>
            <w:tcW w:type="dxa" w:w="1200"/>
            <w:tcBorders>
              <w:top w:val="single" w:color="E2E8F0" w:sz="1"/>
              <w:left w:val="single" w:color="2B6CB0" w:sz="2"/>
              <w:bottom w:val="none" w:color="FFFFFF" w:sz="0"/>
              <w:right w:val="single" w:color="E2E8F0" w:sz="1"/>
            </w:tcBorders>
            <w:shd w:fill="F7F8FA" w:val="clear"/>
            <w:tcMar>
              <w:top w:type="dxa" w:w="100"/>
              <w:left w:type="dxa" w:w="240"/>
              <w:bottom w:type="dxa" w:w="100"/>
              <w:right w:type="dxa" w:w="200"/>
            </w:tcMar>
            <w:vAlign w:val="top"/>
          </w:tcPr>
          <w:p>
            <w:r>
              <w:rPr>
                <w:rFonts w:ascii="Arial" w:cs="Arial" w:eastAsia="Arial" w:hAnsi="Arial"/>
                <w:b/>
                <w:bCs/>
                <w:color w:val="718096"/>
                <w:sz w:val="18"/>
                <w:szCs w:val="18"/>
              </w:rPr>
              <w:t xml:space="preserve">Example</w:t>
            </w:r>
          </w:p>
        </w:tc>
        <w:tc>
          <w:tcPr>
            <w:tcW w:type="dxa" w:w="8160"/>
            <w:tcBorders>
              <w:top w:val="single" w:color="E2E8F0" w:sz="1"/>
              <w:left w:val="single" w:color="E2E8F0" w:sz="1"/>
              <w:bottom w:val="none" w:color="FFFFFF" w:sz="0"/>
              <w:right w:val="single" w:color="2B6CB0" w:sz="2"/>
            </w:tcBorders>
            <w:shd w:fill="F7F8FA" w:val="clear"/>
            <w:tcMar>
              <w:top w:type="dxa" w:w="100"/>
              <w:left w:type="dxa" w:w="200"/>
              <w:bottom w:type="dxa" w:w="100"/>
              <w:right w:type="dxa" w:w="240"/>
            </w:tcMar>
          </w:tcPr>
          <w:p>
            <w:r>
              <w:rPr>
                <w:rFonts w:ascii="Courier New" w:cs="Courier New" w:eastAsia="Courier New" w:hAnsi="Courier New"/>
                <w:color w:val="2D3748"/>
                <w:sz w:val="18"/>
                <w:szCs w:val="18"/>
              </w:rPr>
              <w:t xml:space="preserve">testId: "S1-US002-UNHAPPY-001"  file: "e2e/waitlist.spec.ts"  title: "duplicate email returns 409 and does not insert"</w:t>
            </w:r>
          </w:p>
        </w:tc>
      </w:tr>
      <w:tr>
        <w:tc>
          <w:tcPr>
            <w:tcW w:type="dxa" w:w="1200"/>
            <w:tcBorders>
              <w:top w:val="single" w:color="E2E8F0" w:sz="1"/>
              <w:left w:val="single" w:color="2B6CB0" w:sz="2"/>
              <w:bottom w:val="none" w:color="FFFFFF" w:sz="0"/>
              <w:right w:val="single" w:color="E2E8F0" w:sz="1"/>
            </w:tcBorders>
            <w:shd w:fill="FFFFFF" w:val="clear"/>
            <w:tcMar>
              <w:top w:type="dxa" w:w="80"/>
              <w:left w:type="dxa" w:w="240"/>
              <w:bottom w:type="dxa" w:w="80"/>
              <w:right w:type="dxa" w:w="200"/>
            </w:tcMar>
            <w:vAlign w:val="top"/>
          </w:tcPr>
          <w:p>
            <w:r>
              <w:rPr>
                <w:rFonts w:ascii="Arial" w:cs="Arial" w:eastAsia="Arial" w:hAnsi="Arial"/>
                <w:b/>
                <w:bCs/>
                <w:color w:val="718096"/>
                <w:sz w:val="18"/>
                <w:szCs w:val="18"/>
              </w:rPr>
              <w:t xml:space="preserve">See also</w:t>
            </w:r>
          </w:p>
        </w:tc>
        <w:tc>
          <w:tcPr>
            <w:tcW w:type="dxa" w:w="8160"/>
            <w:tcBorders>
              <w:top w:val="single" w:color="E2E8F0" w:sz="1"/>
              <w:left w:val="single" w:color="E2E8F0" w:sz="1"/>
              <w:bottom w:val="none" w:color="FFFFFF" w:sz="0"/>
              <w:right w:val="single" w:color="2B6CB0" w:sz="2"/>
            </w:tcBorders>
            <w:shd w:fill="FFFFFF" w:val="clear"/>
            <w:tcMar>
              <w:top w:type="dxa" w:w="80"/>
              <w:left w:type="dxa" w:w="200"/>
              <w:bottom w:type="dxa" w:w="80"/>
              <w:right w:type="dxa" w:w="240"/>
            </w:tcMar>
          </w:tcPr>
          <w:p>
            <w:r>
              <w:rPr>
                <w:rFonts w:ascii="Arial" w:cs="Arial" w:eastAsia="Arial" w:hAnsi="Arial"/>
                <w:b/>
                <w:bCs/>
                <w:color w:val="2B6CB0"/>
                <w:sz w:val="18"/>
                <w:szCs w:val="18"/>
              </w:rPr>
              <w:t xml:space="preserve">Attempt</w:t>
            </w:r>
            <w:r>
              <w:rPr>
                <w:rFonts w:ascii="Arial" w:cs="Arial" w:eastAsia="Arial" w:hAnsi="Arial"/>
                <w:color w:val="E2E8F0"/>
                <w:sz w:val="18"/>
                <w:szCs w:val="18"/>
              </w:rPr>
              <w:t xml:space="preserve">  ·  </w:t>
            </w:r>
            <w:r>
              <w:rPr>
                <w:rFonts w:ascii="Arial" w:cs="Arial" w:eastAsia="Arial" w:hAnsi="Arial"/>
                <w:b/>
                <w:bCs/>
                <w:color w:val="2B6CB0"/>
                <w:sz w:val="18"/>
                <w:szCs w:val="18"/>
              </w:rPr>
              <w:t xml:space="preserve">Manifest Node</w:t>
            </w:r>
            <w:r>
              <w:rPr>
                <w:rFonts w:ascii="Arial" w:cs="Arial" w:eastAsia="Arial" w:hAnsi="Arial"/>
                <w:color w:val="E2E8F0"/>
                <w:sz w:val="18"/>
                <w:szCs w:val="18"/>
              </w:rPr>
              <w:t xml:space="preserve">  ·  </w:t>
            </w:r>
            <w:r>
              <w:rPr>
                <w:rFonts w:ascii="Arial" w:cs="Arial" w:eastAsia="Arial" w:hAnsi="Arial"/>
                <w:b/>
                <w:bCs/>
                <w:color w:val="2B6CB0"/>
                <w:sz w:val="18"/>
                <w:szCs w:val="18"/>
              </w:rPr>
              <w:t xml:space="preserve">Test ID</w:t>
            </w:r>
          </w:p>
        </w:tc>
      </w:tr>
      <w:tr>
        <w:tc>
          <w:tcPr>
            <w:tcW w:type="dxa" w:w="1200"/>
            <w:tcBorders>
              <w:top w:val="single" w:color="E2E8F0" w:sz="1"/>
              <w:left w:val="single" w:color="2B6CB0" w:sz="2"/>
              <w:bottom w:val="single" w:color="2B6CB0" w:sz="2"/>
              <w:right w:val="single" w:color="E2E8F0" w:sz="1"/>
            </w:tcBorders>
            <w:shd w:fill="FFFBEB" w:val="clear"/>
            <w:tcMar>
              <w:top w:type="dxa" w:w="80"/>
              <w:left w:type="dxa" w:w="240"/>
              <w:bottom w:type="dxa" w:w="80"/>
              <w:right w:type="dxa" w:w="200"/>
            </w:tcMar>
            <w:vAlign w:val="top"/>
          </w:tcPr>
          <w:p>
            <w:r>
              <w:rPr>
                <w:rFonts w:ascii="Arial" w:cs="Arial" w:eastAsia="Arial" w:hAnsi="Arial"/>
                <w:b/>
                <w:bCs/>
                <w:color w:val="B7791F"/>
                <w:sz w:val="18"/>
                <w:szCs w:val="18"/>
              </w:rPr>
              <w:t xml:space="preserve">⚠ Note</w:t>
            </w:r>
          </w:p>
        </w:tc>
        <w:tc>
          <w:tcPr>
            <w:tcW w:type="dxa" w:w="8160"/>
            <w:tcBorders>
              <w:top w:val="single" w:color="E2E8F0" w:sz="1"/>
              <w:left w:val="single" w:color="E2E8F0" w:sz="1"/>
              <w:bottom w:val="single" w:color="2B6CB0" w:sz="2"/>
              <w:right w:val="single" w:color="2B6CB0" w:sz="2"/>
            </w:tcBorders>
            <w:shd w:fill="FFFBEB" w:val="clear"/>
            <w:tcMar>
              <w:top w:type="dxa" w:w="80"/>
              <w:left w:type="dxa" w:w="200"/>
              <w:bottom w:type="dxa" w:w="80"/>
              <w:right w:type="dxa" w:w="240"/>
            </w:tcMar>
          </w:tcPr>
          <w:p>
            <w:r>
              <w:rPr>
                <w:rFonts w:ascii="Arial" w:cs="Arial" w:eastAsia="Arial" w:hAnsi="Arial"/>
                <w:color w:val="B7791F"/>
                <w:sz w:val="18"/>
                <w:szCs w:val="18"/>
              </w:rPr>
              <w:t xml:space="preserve">Test ID is the same as the Manifest Node ID in V1. This simplifies correlation. In future versions a Test may cover multiple Nodes (parameterised tests).</w:t>
            </w:r>
          </w:p>
        </w:tc>
      </w:tr>
    </w:tbl>
    <w:p>
      <w:pPr>
        <w:spacing w:after="0" w:before="1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9360"/>
            <w:gridSpan w:val="2"/>
            <w:tcBorders>
              <w:top w:val="single" w:color="2B6CB0" w:sz="2"/>
              <w:left w:val="single" w:color="2B6CB0" w:sz="2"/>
              <w:bottom w:val="single" w:color="2B6CB0" w:sz="2"/>
              <w:right w:val="single" w:color="2B6CB0" w:sz="2"/>
            </w:tcBorders>
            <w:shd w:fill="1A3C5E" w:val="clear"/>
            <w:tcMar>
              <w:top w:type="dxa" w:w="140"/>
              <w:left w:type="dxa" w:w="240"/>
              <w:bottom w:type="dxa" w:w="140"/>
              <w:right w:type="dxa" w:w="240"/>
            </w:tcMar>
          </w:tcPr>
          <w:p>
            <w:r>
              <w:rPr>
                <w:rFonts w:ascii="Arial" w:cs="Arial" w:eastAsia="Arial" w:hAnsi="Arial"/>
                <w:b/>
                <w:bCs/>
                <w:color w:val="FFFFFF"/>
                <w:sz w:val="28"/>
                <w:szCs w:val="28"/>
              </w:rPr>
              <w:t xml:space="preserve">Attempt</w:t>
            </w:r>
            <w:r>
              <w:rPr>
                <w:rFonts w:ascii="Arial" w:cs="Arial" w:eastAsia="Arial" w:hAnsi="Arial"/>
              </w:rPr>
              <w:t xml:space="preserve">   </w:t>
            </w:r>
            <w:r>
              <w:rPr>
                <w:rFonts w:ascii="Arial" w:cs="Arial" w:eastAsia="Arial" w:hAnsi="Arial"/>
                <w:b/>
                <w:bCs/>
                <w:color w:val="EBF4FF"/>
                <w:sz w:val="18"/>
                <w:szCs w:val="18"/>
              </w:rPr>
              <w:t xml:space="preserve">[ EXECUTION ]</w:t>
            </w:r>
          </w:p>
        </w:tc>
      </w:tr>
      <w:tr>
        <w:tc>
          <w:tcPr>
            <w:tcW w:type="dxa" w:w="1200"/>
            <w:tcBorders>
              <w:top w:val="none" w:color="FFFFFF" w:sz="0"/>
              <w:left w:val="single" w:color="2B6CB0" w:sz="2"/>
              <w:bottom w:val="none" w:color="FFFFFF" w:sz="0"/>
              <w:right w:val="single" w:color="E2E8F0" w:sz="1"/>
            </w:tcBorders>
            <w:shd w:fill="FFFFFF" w:val="clear"/>
            <w:tcMar>
              <w:top w:type="dxa" w:w="120"/>
              <w:left w:type="dxa" w:w="240"/>
              <w:bottom w:type="dxa" w:w="120"/>
              <w:right w:type="dxa" w:w="200"/>
            </w:tcMar>
            <w:vAlign w:val="top"/>
          </w:tcPr>
          <w:p>
            <w:r>
              <w:rPr>
                <w:rFonts w:ascii="Arial" w:cs="Arial" w:eastAsia="Arial" w:hAnsi="Arial"/>
                <w:b/>
                <w:bCs/>
                <w:color w:val="2B6CB0"/>
                <w:sz w:val="18"/>
                <w:szCs w:val="18"/>
              </w:rPr>
              <w:t xml:space="preserve">Definition</w:t>
            </w:r>
          </w:p>
        </w:tc>
        <w:tc>
          <w:tcPr>
            <w:tcW w:type="dxa" w:w="8160"/>
            <w:tcBorders>
              <w:top w:val="none" w:color="FFFFFF" w:sz="0"/>
              <w:left w:val="single" w:color="E2E8F0" w:sz="1"/>
              <w:bottom w:val="none" w:color="FFFFFF" w:sz="0"/>
              <w:right w:val="single" w:color="2B6CB0" w:sz="2"/>
            </w:tcBorders>
            <w:shd w:fill="FFFFFF" w:val="clear"/>
            <w:tcMar>
              <w:top w:type="dxa" w:w="120"/>
              <w:left w:type="dxa" w:w="200"/>
              <w:bottom w:type="dxa" w:w="120"/>
              <w:right w:type="dxa" w:w="240"/>
            </w:tcMar>
          </w:tcPr>
          <w:p>
            <w:r>
              <w:rPr>
                <w:rFonts w:ascii="Arial" w:cs="Arial" w:eastAsia="Arial" w:hAnsi="Arial"/>
                <w:color w:val="2D3748"/>
                <w:sz w:val="20"/>
                <w:szCs w:val="20"/>
              </w:rPr>
              <w:t xml:space="preserve">One execution of a Test within a Run. A Test can have multiple Attempts due to Playwright retry configuration. Each Attempt has its own Status, duration, error message, and Artifacts. The final Status of a Test is determined by the Status of its last Attempt. Intermediate Attempts that failed before a final pass are recorded as retries, not failures.</w:t>
            </w:r>
          </w:p>
        </w:tc>
      </w:tr>
      <w:tr>
        <w:tc>
          <w:tcPr>
            <w:tcW w:type="dxa" w:w="1200"/>
            <w:tcBorders>
              <w:top w:val="single" w:color="E2E8F0" w:sz="1"/>
              <w:left w:val="single" w:color="2B6CB0" w:sz="2"/>
              <w:bottom w:val="none" w:color="FFFFFF" w:sz="0"/>
              <w:right w:val="single" w:color="E2E8F0" w:sz="1"/>
            </w:tcBorders>
            <w:shd w:fill="F7F8FA" w:val="clear"/>
            <w:tcMar>
              <w:top w:type="dxa" w:w="100"/>
              <w:left w:type="dxa" w:w="240"/>
              <w:bottom w:type="dxa" w:w="100"/>
              <w:right w:type="dxa" w:w="200"/>
            </w:tcMar>
            <w:vAlign w:val="top"/>
          </w:tcPr>
          <w:p>
            <w:r>
              <w:rPr>
                <w:rFonts w:ascii="Arial" w:cs="Arial" w:eastAsia="Arial" w:hAnsi="Arial"/>
                <w:b/>
                <w:bCs/>
                <w:color w:val="718096"/>
                <w:sz w:val="18"/>
                <w:szCs w:val="18"/>
              </w:rPr>
              <w:t xml:space="preserve">Example</w:t>
            </w:r>
          </w:p>
        </w:tc>
        <w:tc>
          <w:tcPr>
            <w:tcW w:type="dxa" w:w="8160"/>
            <w:tcBorders>
              <w:top w:val="single" w:color="E2E8F0" w:sz="1"/>
              <w:left w:val="single" w:color="E2E8F0" w:sz="1"/>
              <w:bottom w:val="none" w:color="FFFFFF" w:sz="0"/>
              <w:right w:val="single" w:color="2B6CB0" w:sz="2"/>
            </w:tcBorders>
            <w:shd w:fill="F7F8FA" w:val="clear"/>
            <w:tcMar>
              <w:top w:type="dxa" w:w="100"/>
              <w:left w:type="dxa" w:w="200"/>
              <w:bottom w:type="dxa" w:w="100"/>
              <w:right w:type="dxa" w:w="240"/>
            </w:tcMar>
          </w:tcPr>
          <w:p>
            <w:r>
              <w:rPr>
                <w:rFonts w:ascii="Courier New" w:cs="Courier New" w:eastAsia="Courier New" w:hAnsi="Courier New"/>
                <w:color w:val="2D3748"/>
                <w:sz w:val="18"/>
                <w:szCs w:val="18"/>
              </w:rPr>
              <w:t xml:space="preserve">attemptId: "S1-US002-UNHAPPY-001_run_001_attempt_2"  testId: "S1-US002-UNHAPPY-001"  status: "passed"  retryNumber: 2  duration: 892</w:t>
            </w:r>
          </w:p>
        </w:tc>
      </w:tr>
      <w:tr>
        <w:tc>
          <w:tcPr>
            <w:tcW w:type="dxa" w:w="1200"/>
            <w:tcBorders>
              <w:top w:val="single" w:color="E2E8F0" w:sz="1"/>
              <w:left w:val="single" w:color="2B6CB0" w:sz="2"/>
              <w:bottom w:val="none" w:color="FFFFFF" w:sz="0"/>
              <w:right w:val="single" w:color="E2E8F0" w:sz="1"/>
            </w:tcBorders>
            <w:shd w:fill="FFFFFF" w:val="clear"/>
            <w:tcMar>
              <w:top w:type="dxa" w:w="80"/>
              <w:left w:type="dxa" w:w="240"/>
              <w:bottom w:type="dxa" w:w="80"/>
              <w:right w:type="dxa" w:w="200"/>
            </w:tcMar>
            <w:vAlign w:val="top"/>
          </w:tcPr>
          <w:p>
            <w:r>
              <w:rPr>
                <w:rFonts w:ascii="Arial" w:cs="Arial" w:eastAsia="Arial" w:hAnsi="Arial"/>
                <w:b/>
                <w:bCs/>
                <w:color w:val="718096"/>
                <w:sz w:val="18"/>
                <w:szCs w:val="18"/>
              </w:rPr>
              <w:t xml:space="preserve">See also</w:t>
            </w:r>
          </w:p>
        </w:tc>
        <w:tc>
          <w:tcPr>
            <w:tcW w:type="dxa" w:w="8160"/>
            <w:tcBorders>
              <w:top w:val="single" w:color="E2E8F0" w:sz="1"/>
              <w:left w:val="single" w:color="E2E8F0" w:sz="1"/>
              <w:bottom w:val="none" w:color="FFFFFF" w:sz="0"/>
              <w:right w:val="single" w:color="2B6CB0" w:sz="2"/>
            </w:tcBorders>
            <w:shd w:fill="FFFFFF" w:val="clear"/>
            <w:tcMar>
              <w:top w:type="dxa" w:w="80"/>
              <w:left w:type="dxa" w:w="200"/>
              <w:bottom w:type="dxa" w:w="80"/>
              <w:right w:type="dxa" w:w="240"/>
            </w:tcMar>
          </w:tcPr>
          <w:p>
            <w:r>
              <w:rPr>
                <w:rFonts w:ascii="Arial" w:cs="Arial" w:eastAsia="Arial" w:hAnsi="Arial"/>
                <w:b/>
                <w:bCs/>
                <w:color w:val="2B6CB0"/>
                <w:sz w:val="18"/>
                <w:szCs w:val="18"/>
              </w:rPr>
              <w:t xml:space="preserve">Test</w:t>
            </w:r>
            <w:r>
              <w:rPr>
                <w:rFonts w:ascii="Arial" w:cs="Arial" w:eastAsia="Arial" w:hAnsi="Arial"/>
                <w:color w:val="E2E8F0"/>
                <w:sz w:val="18"/>
                <w:szCs w:val="18"/>
              </w:rPr>
              <w:t xml:space="preserve">  ·  </w:t>
            </w:r>
            <w:r>
              <w:rPr>
                <w:rFonts w:ascii="Arial" w:cs="Arial" w:eastAsia="Arial" w:hAnsi="Arial"/>
                <w:b/>
                <w:bCs/>
                <w:color w:val="2B6CB0"/>
                <w:sz w:val="18"/>
                <w:szCs w:val="18"/>
              </w:rPr>
              <w:t xml:space="preserve">Attempt ID</w:t>
            </w:r>
            <w:r>
              <w:rPr>
                <w:rFonts w:ascii="Arial" w:cs="Arial" w:eastAsia="Arial" w:hAnsi="Arial"/>
                <w:color w:val="E2E8F0"/>
                <w:sz w:val="18"/>
                <w:szCs w:val="18"/>
              </w:rPr>
              <w:t xml:space="preserve">  ·  </w:t>
            </w:r>
            <w:r>
              <w:rPr>
                <w:rFonts w:ascii="Arial" w:cs="Arial" w:eastAsia="Arial" w:hAnsi="Arial"/>
                <w:b/>
                <w:bCs/>
                <w:color w:val="2B6CB0"/>
                <w:sz w:val="18"/>
                <w:szCs w:val="18"/>
              </w:rPr>
              <w:t xml:space="preserve">Artifact</w:t>
            </w:r>
            <w:r>
              <w:rPr>
                <w:rFonts w:ascii="Arial" w:cs="Arial" w:eastAsia="Arial" w:hAnsi="Arial"/>
                <w:color w:val="E2E8F0"/>
                <w:sz w:val="18"/>
                <w:szCs w:val="18"/>
              </w:rPr>
              <w:t xml:space="preserve">  ·  </w:t>
            </w:r>
            <w:r>
              <w:rPr>
                <w:rFonts w:ascii="Arial" w:cs="Arial" w:eastAsia="Arial" w:hAnsi="Arial"/>
                <w:b/>
                <w:bCs/>
                <w:color w:val="2B6CB0"/>
                <w:sz w:val="18"/>
                <w:szCs w:val="18"/>
              </w:rPr>
              <w:t xml:space="preserve">Status</w:t>
            </w:r>
          </w:p>
        </w:tc>
      </w:tr>
      <w:tr>
        <w:tc>
          <w:tcPr>
            <w:tcW w:type="dxa" w:w="1200"/>
            <w:tcBorders>
              <w:top w:val="single" w:color="E2E8F0" w:sz="1"/>
              <w:left w:val="single" w:color="2B6CB0" w:sz="2"/>
              <w:bottom w:val="single" w:color="2B6CB0" w:sz="2"/>
              <w:right w:val="single" w:color="E2E8F0" w:sz="1"/>
            </w:tcBorders>
            <w:shd w:fill="FFFBEB" w:val="clear"/>
            <w:tcMar>
              <w:top w:type="dxa" w:w="80"/>
              <w:left w:type="dxa" w:w="240"/>
              <w:bottom w:type="dxa" w:w="80"/>
              <w:right w:type="dxa" w:w="200"/>
            </w:tcMar>
            <w:vAlign w:val="top"/>
          </w:tcPr>
          <w:p>
            <w:r>
              <w:rPr>
                <w:rFonts w:ascii="Arial" w:cs="Arial" w:eastAsia="Arial" w:hAnsi="Arial"/>
                <w:b/>
                <w:bCs/>
                <w:color w:val="B7791F"/>
                <w:sz w:val="18"/>
                <w:szCs w:val="18"/>
              </w:rPr>
              <w:t xml:space="preserve">⚠ Note</w:t>
            </w:r>
          </w:p>
        </w:tc>
        <w:tc>
          <w:tcPr>
            <w:tcW w:type="dxa" w:w="8160"/>
            <w:tcBorders>
              <w:top w:val="single" w:color="E2E8F0" w:sz="1"/>
              <w:left w:val="single" w:color="E2E8F0" w:sz="1"/>
              <w:bottom w:val="single" w:color="2B6CB0" w:sz="2"/>
              <w:right w:val="single" w:color="2B6CB0" w:sz="2"/>
            </w:tcBorders>
            <w:shd w:fill="FFFBEB" w:val="clear"/>
            <w:tcMar>
              <w:top w:type="dxa" w:w="80"/>
              <w:left w:type="dxa" w:w="200"/>
              <w:bottom w:type="dxa" w:w="80"/>
              <w:right w:type="dxa" w:w="240"/>
            </w:tcMar>
          </w:tcPr>
          <w:p>
            <w:r>
              <w:rPr>
                <w:rFonts w:ascii="Arial" w:cs="Arial" w:eastAsia="Arial" w:hAnsi="Arial"/>
                <w:color w:val="B7791F"/>
                <w:sz w:val="18"/>
                <w:szCs w:val="18"/>
              </w:rPr>
              <w:t xml:space="preserve">A Test that fails two Attempts and passes on the third is recorded as passed with retryCount: 2. This is not a clean pass. The Dashboard shows retry counts so the team can identify brittle tests.</w:t>
            </w:r>
          </w:p>
        </w:tc>
      </w:tr>
    </w:tbl>
    <w:p>
      <w:pPr>
        <w:spacing w:after="0" w:before="1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9360"/>
            <w:gridSpan w:val="2"/>
            <w:tcBorders>
              <w:top w:val="single" w:color="2B6CB0" w:sz="2"/>
              <w:left w:val="single" w:color="2B6CB0" w:sz="2"/>
              <w:bottom w:val="single" w:color="2B6CB0" w:sz="2"/>
              <w:right w:val="single" w:color="2B6CB0" w:sz="2"/>
            </w:tcBorders>
            <w:shd w:fill="1A3C5E" w:val="clear"/>
            <w:tcMar>
              <w:top w:type="dxa" w:w="140"/>
              <w:left w:type="dxa" w:w="240"/>
              <w:bottom w:type="dxa" w:w="140"/>
              <w:right w:type="dxa" w:w="240"/>
            </w:tcMar>
          </w:tcPr>
          <w:p>
            <w:r>
              <w:rPr>
                <w:rFonts w:ascii="Arial" w:cs="Arial" w:eastAsia="Arial" w:hAnsi="Arial"/>
                <w:b/>
                <w:bCs/>
                <w:color w:val="FFFFFF"/>
                <w:sz w:val="28"/>
                <w:szCs w:val="28"/>
              </w:rPr>
              <w:t xml:space="preserve">Reporter</w:t>
            </w:r>
            <w:r>
              <w:rPr>
                <w:rFonts w:ascii="Arial" w:cs="Arial" w:eastAsia="Arial" w:hAnsi="Arial"/>
              </w:rPr>
              <w:t xml:space="preserve">   </w:t>
            </w:r>
            <w:r>
              <w:rPr>
                <w:rFonts w:ascii="Arial" w:cs="Arial" w:eastAsia="Arial" w:hAnsi="Arial"/>
                <w:b/>
                <w:bCs/>
                <w:color w:val="EBF4FF"/>
                <w:sz w:val="18"/>
                <w:szCs w:val="18"/>
              </w:rPr>
              <w:t xml:space="preserve">[ EXECUTION ]</w:t>
            </w:r>
          </w:p>
        </w:tc>
      </w:tr>
      <w:tr>
        <w:tc>
          <w:tcPr>
            <w:tcW w:type="dxa" w:w="1200"/>
            <w:tcBorders>
              <w:top w:val="none" w:color="FFFFFF" w:sz="0"/>
              <w:left w:val="single" w:color="2B6CB0" w:sz="2"/>
              <w:bottom w:val="none" w:color="FFFFFF" w:sz="0"/>
              <w:right w:val="single" w:color="E2E8F0" w:sz="1"/>
            </w:tcBorders>
            <w:shd w:fill="FFFFFF" w:val="clear"/>
            <w:tcMar>
              <w:top w:type="dxa" w:w="120"/>
              <w:left w:type="dxa" w:w="240"/>
              <w:bottom w:type="dxa" w:w="120"/>
              <w:right w:type="dxa" w:w="200"/>
            </w:tcMar>
            <w:vAlign w:val="top"/>
          </w:tcPr>
          <w:p>
            <w:r>
              <w:rPr>
                <w:rFonts w:ascii="Arial" w:cs="Arial" w:eastAsia="Arial" w:hAnsi="Arial"/>
                <w:b/>
                <w:bCs/>
                <w:color w:val="2B6CB0"/>
                <w:sz w:val="18"/>
                <w:szCs w:val="18"/>
              </w:rPr>
              <w:t xml:space="preserve">Definition</w:t>
            </w:r>
          </w:p>
        </w:tc>
        <w:tc>
          <w:tcPr>
            <w:tcW w:type="dxa" w:w="8160"/>
            <w:tcBorders>
              <w:top w:val="none" w:color="FFFFFF" w:sz="0"/>
              <w:left w:val="single" w:color="E2E8F0" w:sz="1"/>
              <w:bottom w:val="none" w:color="FFFFFF" w:sz="0"/>
              <w:right w:val="single" w:color="2B6CB0" w:sz="2"/>
            </w:tcBorders>
            <w:shd w:fill="FFFFFF" w:val="clear"/>
            <w:tcMar>
              <w:top w:type="dxa" w:w="120"/>
              <w:left w:type="dxa" w:w="200"/>
              <w:bottom w:type="dxa" w:w="120"/>
              <w:right w:type="dxa" w:w="240"/>
            </w:tcMar>
          </w:tcPr>
          <w:p>
            <w:r>
              <w:rPr>
                <w:rFonts w:ascii="Arial" w:cs="Arial" w:eastAsia="Arial" w:hAnsi="Arial"/>
                <w:color w:val="2D3748"/>
                <w:sz w:val="20"/>
                <w:szCs w:val="20"/>
              </w:rPr>
              <w:t xml:space="preserve">The Playwright plugin package (@pathlight/playwright-reporter) installed in the user's test project. The Reporter listens to Playwright's native reporter API, maps each event to a Pathlight Event, and streams it to the Pathlight server via HTTP POST. The Reporter is the only component that runs inside the user's test process.</w:t>
            </w:r>
          </w:p>
        </w:tc>
      </w:tr>
      <w:tr>
        <w:tc>
          <w:tcPr>
            <w:tcW w:type="dxa" w:w="1200"/>
            <w:tcBorders>
              <w:top w:val="single" w:color="E2E8F0" w:sz="1"/>
              <w:left w:val="single" w:color="2B6CB0" w:sz="2"/>
              <w:bottom w:val="none" w:color="FFFFFF" w:sz="0"/>
              <w:right w:val="single" w:color="E2E8F0" w:sz="1"/>
            </w:tcBorders>
            <w:shd w:fill="F7F8FA" w:val="clear"/>
            <w:tcMar>
              <w:top w:type="dxa" w:w="100"/>
              <w:left w:type="dxa" w:w="240"/>
              <w:bottom w:type="dxa" w:w="100"/>
              <w:right w:type="dxa" w:w="200"/>
            </w:tcMar>
            <w:vAlign w:val="top"/>
          </w:tcPr>
          <w:p>
            <w:r>
              <w:rPr>
                <w:rFonts w:ascii="Arial" w:cs="Arial" w:eastAsia="Arial" w:hAnsi="Arial"/>
                <w:b/>
                <w:bCs/>
                <w:color w:val="718096"/>
                <w:sz w:val="18"/>
                <w:szCs w:val="18"/>
              </w:rPr>
              <w:t xml:space="preserve">Example</w:t>
            </w:r>
          </w:p>
        </w:tc>
        <w:tc>
          <w:tcPr>
            <w:tcW w:type="dxa" w:w="8160"/>
            <w:tcBorders>
              <w:top w:val="single" w:color="E2E8F0" w:sz="1"/>
              <w:left w:val="single" w:color="E2E8F0" w:sz="1"/>
              <w:bottom w:val="none" w:color="FFFFFF" w:sz="0"/>
              <w:right w:val="single" w:color="2B6CB0" w:sz="2"/>
            </w:tcBorders>
            <w:shd w:fill="F7F8FA" w:val="clear"/>
            <w:tcMar>
              <w:top w:type="dxa" w:w="100"/>
              <w:left w:type="dxa" w:w="200"/>
              <w:bottom w:type="dxa" w:w="100"/>
              <w:right w:type="dxa" w:w="240"/>
            </w:tcMar>
          </w:tcPr>
          <w:p>
            <w:r>
              <w:rPr>
                <w:rFonts w:ascii="Courier New" w:cs="Courier New" w:eastAsia="Courier New" w:hAnsi="Courier New"/>
                <w:color w:val="2D3748"/>
                <w:sz w:val="18"/>
                <w:szCs w:val="18"/>
              </w:rPr>
              <w:t xml:space="preserve">playwright.config.ts: reporter: [["@pathlight/playwright-reporter", { serverUrl: "http://localhost:4242", runId: "run_001" }]]</w:t>
            </w:r>
          </w:p>
        </w:tc>
      </w:tr>
      <w:tr>
        <w:tc>
          <w:tcPr>
            <w:tcW w:type="dxa" w:w="1200"/>
            <w:tcBorders>
              <w:top w:val="single" w:color="E2E8F0" w:sz="1"/>
              <w:left w:val="single" w:color="2B6CB0" w:sz="2"/>
              <w:bottom w:val="none" w:color="FFFFFF" w:sz="0"/>
              <w:right w:val="single" w:color="E2E8F0" w:sz="1"/>
            </w:tcBorders>
            <w:shd w:fill="FFFFFF" w:val="clear"/>
            <w:tcMar>
              <w:top w:type="dxa" w:w="80"/>
              <w:left w:type="dxa" w:w="240"/>
              <w:bottom w:type="dxa" w:w="80"/>
              <w:right w:type="dxa" w:w="200"/>
            </w:tcMar>
            <w:vAlign w:val="top"/>
          </w:tcPr>
          <w:p>
            <w:r>
              <w:rPr>
                <w:rFonts w:ascii="Arial" w:cs="Arial" w:eastAsia="Arial" w:hAnsi="Arial"/>
                <w:b/>
                <w:bCs/>
                <w:color w:val="718096"/>
                <w:sz w:val="18"/>
                <w:szCs w:val="18"/>
              </w:rPr>
              <w:t xml:space="preserve">See also</w:t>
            </w:r>
          </w:p>
        </w:tc>
        <w:tc>
          <w:tcPr>
            <w:tcW w:type="dxa" w:w="8160"/>
            <w:tcBorders>
              <w:top w:val="single" w:color="E2E8F0" w:sz="1"/>
              <w:left w:val="single" w:color="E2E8F0" w:sz="1"/>
              <w:bottom w:val="none" w:color="FFFFFF" w:sz="0"/>
              <w:right w:val="single" w:color="2B6CB0" w:sz="2"/>
            </w:tcBorders>
            <w:shd w:fill="FFFFFF" w:val="clear"/>
            <w:tcMar>
              <w:top w:type="dxa" w:w="80"/>
              <w:left w:type="dxa" w:w="200"/>
              <w:bottom w:type="dxa" w:w="80"/>
              <w:right w:type="dxa" w:w="240"/>
            </w:tcMar>
          </w:tcPr>
          <w:p>
            <w:r>
              <w:rPr>
                <w:rFonts w:ascii="Arial" w:cs="Arial" w:eastAsia="Arial" w:hAnsi="Arial"/>
                <w:b/>
                <w:bCs/>
                <w:color w:val="2B6CB0"/>
                <w:sz w:val="18"/>
                <w:szCs w:val="18"/>
              </w:rPr>
              <w:t xml:space="preserve">Event</w:t>
            </w:r>
            <w:r>
              <w:rPr>
                <w:rFonts w:ascii="Arial" w:cs="Arial" w:eastAsia="Arial" w:hAnsi="Arial"/>
                <w:color w:val="E2E8F0"/>
                <w:sz w:val="18"/>
                <w:szCs w:val="18"/>
              </w:rPr>
              <w:t xml:space="preserve">  ·  </w:t>
            </w:r>
            <w:r>
              <w:rPr>
                <w:rFonts w:ascii="Arial" w:cs="Arial" w:eastAsia="Arial" w:hAnsi="Arial"/>
                <w:b/>
                <w:bCs/>
                <w:color w:val="2B6CB0"/>
                <w:sz w:val="18"/>
                <w:szCs w:val="18"/>
              </w:rPr>
              <w:t xml:space="preserve">Event Bus</w:t>
            </w:r>
            <w:r>
              <w:rPr>
                <w:rFonts w:ascii="Arial" w:cs="Arial" w:eastAsia="Arial" w:hAnsi="Arial"/>
                <w:color w:val="E2E8F0"/>
                <w:sz w:val="18"/>
                <w:szCs w:val="18"/>
              </w:rPr>
              <w:t xml:space="preserve">  ·  </w:t>
            </w:r>
            <w:r>
              <w:rPr>
                <w:rFonts w:ascii="Arial" w:cs="Arial" w:eastAsia="Arial" w:hAnsi="Arial"/>
                <w:b/>
                <w:bCs/>
                <w:color w:val="2B6CB0"/>
                <w:sz w:val="18"/>
                <w:szCs w:val="18"/>
              </w:rPr>
              <w:t xml:space="preserve">Test</w:t>
            </w:r>
          </w:p>
        </w:tc>
      </w:tr>
      <w:tr>
        <w:tc>
          <w:tcPr>
            <w:tcW w:type="dxa" w:w="1200"/>
            <w:tcBorders>
              <w:top w:val="single" w:color="E2E8F0" w:sz="1"/>
              <w:left w:val="single" w:color="2B6CB0" w:sz="2"/>
              <w:bottom w:val="single" w:color="2B6CB0" w:sz="2"/>
              <w:right w:val="single" w:color="E2E8F0" w:sz="1"/>
            </w:tcBorders>
            <w:shd w:fill="FFFBEB" w:val="clear"/>
            <w:tcMar>
              <w:top w:type="dxa" w:w="80"/>
              <w:left w:type="dxa" w:w="240"/>
              <w:bottom w:type="dxa" w:w="80"/>
              <w:right w:type="dxa" w:w="200"/>
            </w:tcMar>
            <w:vAlign w:val="top"/>
          </w:tcPr>
          <w:p>
            <w:r>
              <w:rPr>
                <w:rFonts w:ascii="Arial" w:cs="Arial" w:eastAsia="Arial" w:hAnsi="Arial"/>
                <w:b/>
                <w:bCs/>
                <w:color w:val="B7791F"/>
                <w:sz w:val="18"/>
                <w:szCs w:val="18"/>
              </w:rPr>
              <w:t xml:space="preserve">⚠ Note</w:t>
            </w:r>
          </w:p>
        </w:tc>
        <w:tc>
          <w:tcPr>
            <w:tcW w:type="dxa" w:w="8160"/>
            <w:tcBorders>
              <w:top w:val="single" w:color="E2E8F0" w:sz="1"/>
              <w:left w:val="single" w:color="E2E8F0" w:sz="1"/>
              <w:bottom w:val="single" w:color="2B6CB0" w:sz="2"/>
              <w:right w:val="single" w:color="2B6CB0" w:sz="2"/>
            </w:tcBorders>
            <w:shd w:fill="FFFBEB" w:val="clear"/>
            <w:tcMar>
              <w:top w:type="dxa" w:w="80"/>
              <w:left w:type="dxa" w:w="200"/>
              <w:bottom w:type="dxa" w:w="80"/>
              <w:right w:type="dxa" w:w="240"/>
            </w:tcMar>
          </w:tcPr>
          <w:p>
            <w:r>
              <w:rPr>
                <w:rFonts w:ascii="Arial" w:cs="Arial" w:eastAsia="Arial" w:hAnsi="Arial"/>
                <w:color w:val="B7791F"/>
                <w:sz w:val="18"/>
                <w:szCs w:val="18"/>
              </w:rPr>
              <w:t xml:space="preserve">The Reporter must handle server unavailability gracefully. If the Pathlight server is unreachable, the Reporter logs a warning and continues the test run. It never blocks or fails the test run due to a connectivity issue.</w:t>
            </w:r>
          </w:p>
        </w:tc>
      </w:tr>
    </w:tbl>
    <w:p>
      <w:pPr>
        <w:spacing w:after="0" w:before="1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9360"/>
            <w:gridSpan w:val="2"/>
            <w:tcBorders>
              <w:top w:val="single" w:color="2B6CB0" w:sz="2"/>
              <w:left w:val="single" w:color="2B6CB0" w:sz="2"/>
              <w:bottom w:val="single" w:color="2B6CB0" w:sz="2"/>
              <w:right w:val="single" w:color="2B6CB0" w:sz="2"/>
            </w:tcBorders>
            <w:shd w:fill="1A3C5E" w:val="clear"/>
            <w:tcMar>
              <w:top w:type="dxa" w:w="140"/>
              <w:left w:type="dxa" w:w="240"/>
              <w:bottom w:type="dxa" w:w="140"/>
              <w:right w:type="dxa" w:w="240"/>
            </w:tcMar>
          </w:tcPr>
          <w:p>
            <w:r>
              <w:rPr>
                <w:rFonts w:ascii="Arial" w:cs="Arial" w:eastAsia="Arial" w:hAnsi="Arial"/>
                <w:b/>
                <w:bCs/>
                <w:color w:val="FFFFFF"/>
                <w:sz w:val="28"/>
                <w:szCs w:val="28"/>
              </w:rPr>
              <w:t xml:space="preserve">Event Bus</w:t>
            </w:r>
            <w:r>
              <w:rPr>
                <w:rFonts w:ascii="Arial" w:cs="Arial" w:eastAsia="Arial" w:hAnsi="Arial"/>
              </w:rPr>
              <w:t xml:space="preserve">   </w:t>
            </w:r>
            <w:r>
              <w:rPr>
                <w:rFonts w:ascii="Arial" w:cs="Arial" w:eastAsia="Arial" w:hAnsi="Arial"/>
                <w:b/>
                <w:bCs/>
                <w:color w:val="EBF4FF"/>
                <w:sz w:val="18"/>
                <w:szCs w:val="18"/>
              </w:rPr>
              <w:t xml:space="preserve">[ EXECUTION ]</w:t>
            </w:r>
          </w:p>
        </w:tc>
      </w:tr>
      <w:tr>
        <w:tc>
          <w:tcPr>
            <w:tcW w:type="dxa" w:w="1200"/>
            <w:tcBorders>
              <w:top w:val="none" w:color="FFFFFF" w:sz="0"/>
              <w:left w:val="single" w:color="2B6CB0" w:sz="2"/>
              <w:bottom w:val="none" w:color="FFFFFF" w:sz="0"/>
              <w:right w:val="single" w:color="E2E8F0" w:sz="1"/>
            </w:tcBorders>
            <w:shd w:fill="FFFFFF" w:val="clear"/>
            <w:tcMar>
              <w:top w:type="dxa" w:w="120"/>
              <w:left w:type="dxa" w:w="240"/>
              <w:bottom w:type="dxa" w:w="120"/>
              <w:right w:type="dxa" w:w="200"/>
            </w:tcMar>
            <w:vAlign w:val="top"/>
          </w:tcPr>
          <w:p>
            <w:r>
              <w:rPr>
                <w:rFonts w:ascii="Arial" w:cs="Arial" w:eastAsia="Arial" w:hAnsi="Arial"/>
                <w:b/>
                <w:bCs/>
                <w:color w:val="2B6CB0"/>
                <w:sz w:val="18"/>
                <w:szCs w:val="18"/>
              </w:rPr>
              <w:t xml:space="preserve">Definition</w:t>
            </w:r>
          </w:p>
        </w:tc>
        <w:tc>
          <w:tcPr>
            <w:tcW w:type="dxa" w:w="8160"/>
            <w:tcBorders>
              <w:top w:val="none" w:color="FFFFFF" w:sz="0"/>
              <w:left w:val="single" w:color="E2E8F0" w:sz="1"/>
              <w:bottom w:val="none" w:color="FFFFFF" w:sz="0"/>
              <w:right w:val="single" w:color="2B6CB0" w:sz="2"/>
            </w:tcBorders>
            <w:shd w:fill="FFFFFF" w:val="clear"/>
            <w:tcMar>
              <w:top w:type="dxa" w:w="120"/>
              <w:left w:type="dxa" w:w="200"/>
              <w:bottom w:type="dxa" w:w="120"/>
              <w:right w:type="dxa" w:w="240"/>
            </w:tcMar>
          </w:tcPr>
          <w:p>
            <w:r>
              <w:t>The server-side component that receives Events from the Reporter via HTTP POST, writes reporter-sourced Events to events.jsonl, updates in-memory run state, and broadcasts Events to all connected SSE clients. It may also emit server-generated notification Events such as report.ready. The Event Bus maintains a buffer of recent events so reconnecting clients can replay missed events using the last-event-id SSE header.</w:t>
            </w:r>
          </w:p>
        </w:tc>
      </w:tr>
      <w:tr>
        <w:tc>
          <w:tcPr>
            <w:tcW w:type="dxa" w:w="1200"/>
            <w:tcBorders>
              <w:top w:val="single" w:color="E2E8F0" w:sz="1"/>
              <w:left w:val="single" w:color="2B6CB0" w:sz="2"/>
              <w:bottom w:val="none" w:color="FFFFFF" w:sz="0"/>
              <w:right w:val="single" w:color="E2E8F0" w:sz="1"/>
            </w:tcBorders>
            <w:shd w:fill="F7F8FA" w:val="clear"/>
            <w:tcMar>
              <w:top w:type="dxa" w:w="100"/>
              <w:left w:type="dxa" w:w="240"/>
              <w:bottom w:type="dxa" w:w="100"/>
              <w:right w:type="dxa" w:w="200"/>
            </w:tcMar>
            <w:vAlign w:val="top"/>
          </w:tcPr>
          <w:p>
            <w:r>
              <w:rPr>
                <w:rFonts w:ascii="Arial" w:cs="Arial" w:eastAsia="Arial" w:hAnsi="Arial"/>
                <w:b/>
                <w:bCs/>
                <w:color w:val="718096"/>
                <w:sz w:val="18"/>
                <w:szCs w:val="18"/>
              </w:rPr>
              <w:t xml:space="preserve">Example</w:t>
            </w:r>
          </w:p>
        </w:tc>
        <w:tc>
          <w:tcPr>
            <w:tcW w:type="dxa" w:w="8160"/>
            <w:tcBorders>
              <w:top w:val="single" w:color="E2E8F0" w:sz="1"/>
              <w:left w:val="single" w:color="E2E8F0" w:sz="1"/>
              <w:bottom w:val="none" w:color="FFFFFF" w:sz="0"/>
              <w:right w:val="single" w:color="2B6CB0" w:sz="2"/>
            </w:tcBorders>
            <w:shd w:fill="F7F8FA" w:val="clear"/>
            <w:tcMar>
              <w:top w:type="dxa" w:w="100"/>
              <w:left w:type="dxa" w:w="200"/>
              <w:bottom w:type="dxa" w:w="100"/>
              <w:right w:type="dxa" w:w="240"/>
            </w:tcMar>
          </w:tcPr>
          <w:p>
            <w:r>
              <w:rPr>
                <w:rFonts w:ascii="Courier New" w:cs="Courier New" w:eastAsia="Courier New" w:hAnsi="Courier New"/>
                <w:color w:val="2D3748"/>
                <w:sz w:val="18"/>
                <w:szCs w:val="18"/>
              </w:rPr>
              <w:t xml:space="preserve">POST /api/runs/:runId/events  →  Event Bus  →  events.jsonl + SSE broadcast to all /api/runs/:runId/stream clients</w:t>
            </w:r>
          </w:p>
        </w:tc>
      </w:tr>
      <w:tr>
        <w:tc>
          <w:tcPr>
            <w:tcW w:type="dxa" w:w="1200"/>
            <w:tcBorders>
              <w:top w:val="single" w:color="E2E8F0" w:sz="1"/>
              <w:left w:val="single" w:color="2B6CB0" w:sz="2"/>
              <w:bottom w:val="none" w:color="FFFFFF" w:sz="0"/>
              <w:right w:val="single" w:color="E2E8F0" w:sz="1"/>
            </w:tcBorders>
            <w:shd w:fill="FFFFFF" w:val="clear"/>
            <w:tcMar>
              <w:top w:type="dxa" w:w="80"/>
              <w:left w:type="dxa" w:w="240"/>
              <w:bottom w:type="dxa" w:w="80"/>
              <w:right w:type="dxa" w:w="200"/>
            </w:tcMar>
            <w:vAlign w:val="top"/>
          </w:tcPr>
          <w:p>
            <w:r>
              <w:rPr>
                <w:rFonts w:ascii="Arial" w:cs="Arial" w:eastAsia="Arial" w:hAnsi="Arial"/>
                <w:b/>
                <w:bCs/>
                <w:color w:val="718096"/>
                <w:sz w:val="18"/>
                <w:szCs w:val="18"/>
              </w:rPr>
              <w:t xml:space="preserve">See also</w:t>
            </w:r>
          </w:p>
        </w:tc>
        <w:tc>
          <w:tcPr>
            <w:tcW w:type="dxa" w:w="8160"/>
            <w:tcBorders>
              <w:top w:val="single" w:color="E2E8F0" w:sz="1"/>
              <w:left w:val="single" w:color="E2E8F0" w:sz="1"/>
              <w:bottom w:val="none" w:color="FFFFFF" w:sz="0"/>
              <w:right w:val="single" w:color="2B6CB0" w:sz="2"/>
            </w:tcBorders>
            <w:shd w:fill="FFFFFF" w:val="clear"/>
            <w:tcMar>
              <w:top w:type="dxa" w:w="80"/>
              <w:left w:type="dxa" w:w="200"/>
              <w:bottom w:type="dxa" w:w="80"/>
              <w:right w:type="dxa" w:w="240"/>
            </w:tcMar>
          </w:tcPr>
          <w:p>
            <w:r>
              <w:rPr>
                <w:rFonts w:ascii="Arial" w:cs="Arial" w:eastAsia="Arial" w:hAnsi="Arial"/>
                <w:b/>
                <w:bCs/>
                <w:color w:val="2B6CB0"/>
                <w:sz w:val="18"/>
                <w:szCs w:val="18"/>
              </w:rPr>
              <w:t xml:space="preserve">Reporter</w:t>
            </w:r>
            <w:r>
              <w:rPr>
                <w:rFonts w:ascii="Arial" w:cs="Arial" w:eastAsia="Arial" w:hAnsi="Arial"/>
                <w:color w:val="E2E8F0"/>
                <w:sz w:val="18"/>
                <w:szCs w:val="18"/>
              </w:rPr>
              <w:t xml:space="preserve">  ·  </w:t>
            </w:r>
            <w:r>
              <w:rPr>
                <w:rFonts w:ascii="Arial" w:cs="Arial" w:eastAsia="Arial" w:hAnsi="Arial"/>
                <w:b/>
                <w:bCs/>
                <w:color w:val="2B6CB0"/>
                <w:sz w:val="18"/>
                <w:szCs w:val="18"/>
              </w:rPr>
              <w:t xml:space="preserve">Event</w:t>
            </w:r>
            <w:r>
              <w:rPr>
                <w:rFonts w:ascii="Arial" w:cs="Arial" w:eastAsia="Arial" w:hAnsi="Arial"/>
                <w:color w:val="E2E8F0"/>
                <w:sz w:val="18"/>
                <w:szCs w:val="18"/>
              </w:rPr>
              <w:t xml:space="preserve">  ·  </w:t>
            </w:r>
            <w:r>
              <w:rPr>
                <w:rFonts w:ascii="Arial" w:cs="Arial" w:eastAsia="Arial" w:hAnsi="Arial"/>
                <w:b/>
                <w:bCs/>
                <w:color w:val="2B6CB0"/>
                <w:sz w:val="18"/>
                <w:szCs w:val="18"/>
              </w:rPr>
              <w:t xml:space="preserve">Run</w:t>
            </w:r>
          </w:p>
        </w:tc>
      </w:tr>
      <w:tr>
        <w:tc>
          <w:tcPr>
            <w:tcW w:type="dxa" w:w="1200"/>
            <w:tcBorders>
              <w:top w:val="single" w:color="E2E8F0" w:sz="1"/>
              <w:left w:val="single" w:color="2B6CB0" w:sz="2"/>
              <w:bottom w:val="single" w:color="2B6CB0" w:sz="2"/>
              <w:right w:val="single" w:color="E2E8F0" w:sz="1"/>
            </w:tcBorders>
            <w:shd w:fill="FFFBEB" w:val="clear"/>
            <w:tcMar>
              <w:top w:type="dxa" w:w="80"/>
              <w:left w:type="dxa" w:w="240"/>
              <w:bottom w:type="dxa" w:w="80"/>
              <w:right w:type="dxa" w:w="200"/>
            </w:tcMar>
            <w:vAlign w:val="top"/>
          </w:tcPr>
          <w:p>
            <w:r>
              <w:rPr>
                <w:rFonts w:ascii="Arial" w:cs="Arial" w:eastAsia="Arial" w:hAnsi="Arial"/>
                <w:b/>
                <w:bCs/>
                <w:color w:val="B7791F"/>
                <w:sz w:val="18"/>
                <w:szCs w:val="18"/>
              </w:rPr>
              <w:t xml:space="preserve">⚠ Note</w:t>
            </w:r>
          </w:p>
        </w:tc>
        <w:tc>
          <w:tcPr>
            <w:tcW w:type="dxa" w:w="8160"/>
            <w:tcBorders>
              <w:top w:val="single" w:color="E2E8F0" w:sz="1"/>
              <w:left w:val="single" w:color="E2E8F0" w:sz="1"/>
              <w:bottom w:val="single" w:color="2B6CB0" w:sz="2"/>
              <w:right w:val="single" w:color="2B6CB0" w:sz="2"/>
            </w:tcBorders>
            <w:shd w:fill="FFFBEB" w:val="clear"/>
            <w:tcMar>
              <w:top w:type="dxa" w:w="80"/>
              <w:left w:type="dxa" w:w="200"/>
              <w:bottom w:type="dxa" w:w="80"/>
              <w:right w:type="dxa" w:w="240"/>
            </w:tcMar>
          </w:tcPr>
          <w:p>
            <w:r>
              <w:t>The Event Bus is the only component that writes to events.jsonl. No other component writes to this file. Server-generated notification Events may be broadcast over SSE without being appended to events.jsonl.</w:t>
            </w:r>
          </w:p>
        </w:tc>
      </w:tr>
    </w:tbl>
    <w:p>
      <w:pPr>
        <w:spacing w:after="0" w:before="1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9360"/>
            <w:gridSpan w:val="2"/>
            <w:tcBorders>
              <w:top w:val="single" w:color="2B6CB0" w:sz="2"/>
              <w:left w:val="single" w:color="2B6CB0" w:sz="2"/>
              <w:bottom w:val="single" w:color="2B6CB0" w:sz="2"/>
              <w:right w:val="single" w:color="2B6CB0" w:sz="2"/>
            </w:tcBorders>
            <w:shd w:fill="1A3C5E" w:val="clear"/>
            <w:tcMar>
              <w:top w:type="dxa" w:w="140"/>
              <w:left w:type="dxa" w:w="240"/>
              <w:bottom w:type="dxa" w:w="140"/>
              <w:right w:type="dxa" w:w="240"/>
            </w:tcMar>
          </w:tcPr>
          <w:p>
            <w:r>
              <w:rPr>
                <w:rFonts w:ascii="Arial" w:cs="Arial" w:eastAsia="Arial" w:hAnsi="Arial"/>
                <w:b/>
                <w:bCs/>
                <w:color w:val="FFFFFF"/>
                <w:sz w:val="28"/>
                <w:szCs w:val="28"/>
              </w:rPr>
              <w:t xml:space="preserve">Artifact</w:t>
            </w:r>
            <w:r>
              <w:rPr>
                <w:rFonts w:ascii="Arial" w:cs="Arial" w:eastAsia="Arial" w:hAnsi="Arial"/>
              </w:rPr>
              <w:t xml:space="preserve">   </w:t>
            </w:r>
            <w:r>
              <w:rPr>
                <w:rFonts w:ascii="Arial" w:cs="Arial" w:eastAsia="Arial" w:hAnsi="Arial"/>
                <w:b/>
                <w:bCs/>
                <w:color w:val="EBF4FF"/>
                <w:sz w:val="18"/>
                <w:szCs w:val="18"/>
              </w:rPr>
              <w:t xml:space="preserve">[ EXECUTION ]</w:t>
            </w:r>
          </w:p>
        </w:tc>
      </w:tr>
      <w:tr>
        <w:tc>
          <w:tcPr>
            <w:tcW w:type="dxa" w:w="1200"/>
            <w:tcBorders>
              <w:top w:val="none" w:color="FFFFFF" w:sz="0"/>
              <w:left w:val="single" w:color="2B6CB0" w:sz="2"/>
              <w:bottom w:val="none" w:color="FFFFFF" w:sz="0"/>
              <w:right w:val="single" w:color="E2E8F0" w:sz="1"/>
            </w:tcBorders>
            <w:shd w:fill="FFFFFF" w:val="clear"/>
            <w:tcMar>
              <w:top w:type="dxa" w:w="120"/>
              <w:left w:type="dxa" w:w="240"/>
              <w:bottom w:type="dxa" w:w="120"/>
              <w:right w:type="dxa" w:w="200"/>
            </w:tcMar>
            <w:vAlign w:val="top"/>
          </w:tcPr>
          <w:p>
            <w:r>
              <w:rPr>
                <w:rFonts w:ascii="Arial" w:cs="Arial" w:eastAsia="Arial" w:hAnsi="Arial"/>
                <w:b/>
                <w:bCs/>
                <w:color w:val="2B6CB0"/>
                <w:sz w:val="18"/>
                <w:szCs w:val="18"/>
              </w:rPr>
              <w:t xml:space="preserve">Definition</w:t>
            </w:r>
          </w:p>
        </w:tc>
        <w:tc>
          <w:tcPr>
            <w:tcW w:type="dxa" w:w="8160"/>
            <w:tcBorders>
              <w:top w:val="none" w:color="FFFFFF" w:sz="0"/>
              <w:left w:val="single" w:color="E2E8F0" w:sz="1"/>
              <w:bottom w:val="none" w:color="FFFFFF" w:sz="0"/>
              <w:right w:val="single" w:color="2B6CB0" w:sz="2"/>
            </w:tcBorders>
            <w:shd w:fill="FFFFFF" w:val="clear"/>
            <w:tcMar>
              <w:top w:type="dxa" w:w="120"/>
              <w:left w:type="dxa" w:w="200"/>
              <w:bottom w:type="dxa" w:w="120"/>
              <w:right w:type="dxa" w:w="240"/>
            </w:tcMar>
          </w:tcPr>
          <w:p>
            <w:r>
              <w:rPr>
                <w:rFonts w:ascii="Arial" w:cs="Arial" w:eastAsia="Arial" w:hAnsi="Arial"/>
                <w:color w:val="2D3748"/>
                <w:sz w:val="20"/>
                <w:szCs w:val="20"/>
              </w:rPr>
              <w:t xml:space="preserve">A file produced by a Test Attempt and stored in the Run artifacts directory. Four Artifact types exist in V1: screenshot (PNG captured at point of failure or on demand), trace (Playwright trace zip for step-by-step replay), console-log (text file of browser console output), network-log (JSON of captured HTTP requests and responses). Artifact file paths are referenced in the Attempt record and in the Evidence Panel.</w:t>
            </w:r>
          </w:p>
        </w:tc>
      </w:tr>
      <w:tr>
        <w:tc>
          <w:tcPr>
            <w:tcW w:type="dxa" w:w="1200"/>
            <w:tcBorders>
              <w:top w:val="single" w:color="E2E8F0" w:sz="1"/>
              <w:left w:val="single" w:color="2B6CB0" w:sz="2"/>
              <w:bottom w:val="none" w:color="FFFFFF" w:sz="0"/>
              <w:right w:val="single" w:color="E2E8F0" w:sz="1"/>
            </w:tcBorders>
            <w:shd w:fill="F7F8FA" w:val="clear"/>
            <w:tcMar>
              <w:top w:type="dxa" w:w="100"/>
              <w:left w:type="dxa" w:w="240"/>
              <w:bottom w:type="dxa" w:w="100"/>
              <w:right w:type="dxa" w:w="200"/>
            </w:tcMar>
            <w:vAlign w:val="top"/>
          </w:tcPr>
          <w:p>
            <w:r>
              <w:rPr>
                <w:rFonts w:ascii="Arial" w:cs="Arial" w:eastAsia="Arial" w:hAnsi="Arial"/>
                <w:b/>
                <w:bCs/>
                <w:color w:val="718096"/>
                <w:sz w:val="18"/>
                <w:szCs w:val="18"/>
              </w:rPr>
              <w:t xml:space="preserve">Example</w:t>
            </w:r>
          </w:p>
        </w:tc>
        <w:tc>
          <w:tcPr>
            <w:tcW w:type="dxa" w:w="8160"/>
            <w:tcBorders>
              <w:top w:val="single" w:color="E2E8F0" w:sz="1"/>
              <w:left w:val="single" w:color="E2E8F0" w:sz="1"/>
              <w:bottom w:val="none" w:color="FFFFFF" w:sz="0"/>
              <w:right w:val="single" w:color="2B6CB0" w:sz="2"/>
            </w:tcBorders>
            <w:shd w:fill="F7F8FA" w:val="clear"/>
            <w:tcMar>
              <w:top w:type="dxa" w:w="100"/>
              <w:left w:type="dxa" w:w="200"/>
              <w:bottom w:type="dxa" w:w="100"/>
              <w:right w:type="dxa" w:w="240"/>
            </w:tcMar>
          </w:tcPr>
          <w:p>
            <w:r>
              <w:rPr>
                <w:rFonts w:ascii="Courier New" w:cs="Courier New" w:eastAsia="Courier New" w:hAnsi="Courier New"/>
                <w:color w:val="2D3748"/>
                <w:sz w:val="18"/>
                <w:szCs w:val="18"/>
              </w:rPr>
              <w:t xml:space="preserve">type: "screenshot"  path: "./pathlight-reports/run_001/artifacts/S1-US002-UNHAPPY-001_attempt_1_failure.png"</w:t>
            </w:r>
          </w:p>
        </w:tc>
      </w:tr>
      <w:tr>
        <w:tc>
          <w:tcPr>
            <w:tcW w:type="dxa" w:w="1200"/>
            <w:tcBorders>
              <w:top w:val="single" w:color="E2E8F0" w:sz="1"/>
              <w:left w:val="single" w:color="2B6CB0" w:sz="2"/>
              <w:bottom w:val="none" w:color="FFFFFF" w:sz="0"/>
              <w:right w:val="single" w:color="E2E8F0" w:sz="1"/>
            </w:tcBorders>
            <w:shd w:fill="FFFFFF" w:val="clear"/>
            <w:tcMar>
              <w:top w:type="dxa" w:w="80"/>
              <w:left w:type="dxa" w:w="240"/>
              <w:bottom w:type="dxa" w:w="80"/>
              <w:right w:type="dxa" w:w="200"/>
            </w:tcMar>
            <w:vAlign w:val="top"/>
          </w:tcPr>
          <w:p>
            <w:r>
              <w:rPr>
                <w:rFonts w:ascii="Arial" w:cs="Arial" w:eastAsia="Arial" w:hAnsi="Arial"/>
                <w:b/>
                <w:bCs/>
                <w:color w:val="718096"/>
                <w:sz w:val="18"/>
                <w:szCs w:val="18"/>
              </w:rPr>
              <w:t xml:space="preserve">See also</w:t>
            </w:r>
          </w:p>
        </w:tc>
        <w:tc>
          <w:tcPr>
            <w:tcW w:type="dxa" w:w="8160"/>
            <w:tcBorders>
              <w:top w:val="single" w:color="E2E8F0" w:sz="1"/>
              <w:left w:val="single" w:color="E2E8F0" w:sz="1"/>
              <w:bottom w:val="none" w:color="FFFFFF" w:sz="0"/>
              <w:right w:val="single" w:color="2B6CB0" w:sz="2"/>
            </w:tcBorders>
            <w:shd w:fill="FFFFFF" w:val="clear"/>
            <w:tcMar>
              <w:top w:type="dxa" w:w="80"/>
              <w:left w:type="dxa" w:w="200"/>
              <w:bottom w:type="dxa" w:w="80"/>
              <w:right w:type="dxa" w:w="240"/>
            </w:tcMar>
          </w:tcPr>
          <w:p>
            <w:r>
              <w:rPr>
                <w:rFonts w:ascii="Arial" w:cs="Arial" w:eastAsia="Arial" w:hAnsi="Arial"/>
                <w:b/>
                <w:bCs/>
                <w:color w:val="2B6CB0"/>
                <w:sz w:val="18"/>
                <w:szCs w:val="18"/>
              </w:rPr>
              <w:t xml:space="preserve">Attempt</w:t>
            </w:r>
            <w:r>
              <w:rPr>
                <w:rFonts w:ascii="Arial" w:cs="Arial" w:eastAsia="Arial" w:hAnsi="Arial"/>
                <w:color w:val="E2E8F0"/>
                <w:sz w:val="18"/>
                <w:szCs w:val="18"/>
              </w:rPr>
              <w:t xml:space="preserve">  ·  </w:t>
            </w:r>
            <w:r>
              <w:rPr>
                <w:rFonts w:ascii="Arial" w:cs="Arial" w:eastAsia="Arial" w:hAnsi="Arial"/>
                <w:b/>
                <w:bCs/>
                <w:color w:val="2B6CB0"/>
                <w:sz w:val="18"/>
                <w:szCs w:val="18"/>
              </w:rPr>
              <w:t xml:space="preserve">Evidence Panel</w:t>
            </w:r>
            <w:r>
              <w:rPr>
                <w:rFonts w:ascii="Arial" w:cs="Arial" w:eastAsia="Arial" w:hAnsi="Arial"/>
                <w:color w:val="E2E8F0"/>
                <w:sz w:val="18"/>
                <w:szCs w:val="18"/>
              </w:rPr>
              <w:t xml:space="preserve">  ·  </w:t>
            </w:r>
            <w:r>
              <w:rPr>
                <w:rFonts w:ascii="Arial" w:cs="Arial" w:eastAsia="Arial" w:hAnsi="Arial"/>
                <w:b/>
                <w:bCs/>
                <w:color w:val="2B6CB0"/>
                <w:sz w:val="18"/>
                <w:szCs w:val="18"/>
              </w:rPr>
              <w:t xml:space="preserve">Run</w:t>
            </w:r>
          </w:p>
        </w:tc>
      </w:tr>
      <w:tr>
        <w:tc>
          <w:tcPr>
            <w:tcW w:type="dxa" w:w="1200"/>
            <w:tcBorders>
              <w:top w:val="single" w:color="E2E8F0" w:sz="1"/>
              <w:left w:val="single" w:color="2B6CB0" w:sz="2"/>
              <w:bottom w:val="single" w:color="2B6CB0" w:sz="2"/>
              <w:right w:val="single" w:color="E2E8F0" w:sz="1"/>
            </w:tcBorders>
            <w:shd w:fill="FFFBEB" w:val="clear"/>
            <w:tcMar>
              <w:top w:type="dxa" w:w="80"/>
              <w:left w:type="dxa" w:w="240"/>
              <w:bottom w:type="dxa" w:w="80"/>
              <w:right w:type="dxa" w:w="200"/>
            </w:tcMar>
            <w:vAlign w:val="top"/>
          </w:tcPr>
          <w:p>
            <w:r>
              <w:rPr>
                <w:rFonts w:ascii="Arial" w:cs="Arial" w:eastAsia="Arial" w:hAnsi="Arial"/>
                <w:b/>
                <w:bCs/>
                <w:color w:val="B7791F"/>
                <w:sz w:val="18"/>
                <w:szCs w:val="18"/>
              </w:rPr>
              <w:t xml:space="preserve">⚠ Note</w:t>
            </w:r>
          </w:p>
        </w:tc>
        <w:tc>
          <w:tcPr>
            <w:tcW w:type="dxa" w:w="8160"/>
            <w:tcBorders>
              <w:top w:val="single" w:color="E2E8F0" w:sz="1"/>
              <w:left w:val="single" w:color="E2E8F0" w:sz="1"/>
              <w:bottom w:val="single" w:color="2B6CB0" w:sz="2"/>
              <w:right w:val="single" w:color="2B6CB0" w:sz="2"/>
            </w:tcBorders>
            <w:shd w:fill="FFFBEB" w:val="clear"/>
            <w:tcMar>
              <w:top w:type="dxa" w:w="80"/>
              <w:left w:type="dxa" w:w="200"/>
              <w:bottom w:type="dxa" w:w="80"/>
              <w:right w:type="dxa" w:w="240"/>
            </w:tcMar>
          </w:tcPr>
          <w:p>
            <w:r>
              <w:rPr>
                <w:rFonts w:ascii="Arial" w:cs="Arial" w:eastAsia="Arial" w:hAnsi="Arial"/>
                <w:color w:val="B7791F"/>
                <w:sz w:val="18"/>
                <w:szCs w:val="18"/>
              </w:rPr>
              <w:t xml:space="preserve">Artifacts may contain sensitive data: API keys in request headers, auth tokens in traces, customer data in screenshots. The secret redaction config must be applied before Artifacts are stored.</w:t>
            </w:r>
          </w:p>
        </w:tc>
      </w:tr>
    </w:tbl>
    <w:p>
      <w:pPr>
        <w:spacing w:after="0" w:before="240"/>
      </w:pPr>
      <w:r>
        <w:rPr>
          <w:rFonts w:ascii="Arial" w:cs="Arial" w:eastAsia="Arial" w:hAnsi="Arial"/>
        </w:rPr>
        <w:t xml:space="preserve"/>
      </w:r>
    </w:p>
    <w:p>
      <w:pPr>
        <w:pStyle w:val="Heading2"/>
        <w:spacing w:after="120" w:before="280"/>
      </w:pPr>
      <w:r>
        <w:rPr>
          <w:rFonts w:ascii="Arial" w:cs="Arial" w:eastAsia="Arial" w:hAnsi="Arial"/>
          <w:color w:val="1A3C5E"/>
        </w:rPr>
        <w:t xml:space="preserve">Identity Terms</w:t>
      </w:r>
    </w:p>
    <w:p>
      <w:pPr>
        <w:spacing w:after="0" w:before="80"/>
      </w:pPr>
      <w:r>
        <w:rPr>
          <w:rFonts w:ascii="Arial" w:cs="Arial" w:eastAsia="Arial" w:hAnsi="Arial"/>
        </w:rPr>
        <w:t xml:space="preserve"/>
      </w:r>
    </w:p>
    <w:p>
      <w:pPr>
        <w:spacing w:after="60" w:before="60"/>
      </w:pPr>
      <w:r>
        <w:rPr>
          <w:rFonts w:ascii="Arial" w:cs="Arial" w:eastAsia="Arial" w:hAnsi="Arial"/>
          <w:color w:val="4A5568"/>
        </w:rPr>
        <w:t xml:space="preserve">All IDs in Pathlight follow consistent rules: they are strings, never integers. They are stable — once assigned they never change. They are human-readable where possible. They are unique within their scope.</w:t>
      </w:r>
    </w:p>
    <w:p>
      <w:pPr>
        <w:spacing w:after="0" w:before="12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1A3C5E" w:sz="1"/>
              <w:left w:val="single" w:color="1A3C5E" w:sz="1"/>
              <w:bottom w:val="single" w:color="1A3C5E" w:sz="1"/>
              <w:right w:val="single" w:color="1A3C5E" w:sz="1"/>
            </w:tcBorders>
            <w:shd w:fill="1A3C5E" w:val="clear"/>
            <w:tcMar>
              <w:top w:type="dxa" w:w="100"/>
              <w:left w:type="dxa" w:w="160"/>
              <w:bottom w:type="dxa" w:w="100"/>
              <w:right w:type="dxa" w:w="160"/>
            </w:tcMar>
          </w:tcPr>
          <w:p>
            <w:r>
              <w:rPr>
                <w:rFonts w:ascii="Arial" w:cs="Arial" w:eastAsia="Arial" w:hAnsi="Arial"/>
                <w:b/>
                <w:bCs/>
                <w:color w:val="FFFFFF"/>
              </w:rPr>
              <w:t xml:space="preserve">ID</w:t>
            </w:r>
          </w:p>
        </w:tc>
        <w:tc>
          <w:tcPr>
            <w:tcW w:type="dxa" w:w="3000"/>
            <w:tcBorders>
              <w:top w:val="single" w:color="1A3C5E" w:sz="1"/>
              <w:left w:val="single" w:color="1A3C5E" w:sz="1"/>
              <w:bottom w:val="single" w:color="1A3C5E" w:sz="1"/>
              <w:right w:val="single" w:color="1A3C5E" w:sz="1"/>
            </w:tcBorders>
            <w:shd w:fill="1A3C5E" w:val="clear"/>
            <w:tcMar>
              <w:top w:type="dxa" w:w="100"/>
              <w:left w:type="dxa" w:w="160"/>
              <w:bottom w:type="dxa" w:w="100"/>
              <w:right w:type="dxa" w:w="160"/>
            </w:tcMar>
          </w:tcPr>
          <w:p>
            <w:r>
              <w:rPr>
                <w:rFonts w:ascii="Arial" w:cs="Arial" w:eastAsia="Arial" w:hAnsi="Arial"/>
                <w:b/>
                <w:bCs/>
                <w:color w:val="FFFFFF"/>
              </w:rPr>
              <w:t xml:space="preserve">Format</w:t>
            </w:r>
          </w:p>
        </w:tc>
        <w:tc>
          <w:tcPr>
            <w:tcW w:type="dxa" w:w="4360"/>
            <w:tcBorders>
              <w:top w:val="single" w:color="1A3C5E" w:sz="1"/>
              <w:left w:val="single" w:color="1A3C5E" w:sz="1"/>
              <w:bottom w:val="single" w:color="1A3C5E" w:sz="1"/>
              <w:right w:val="single" w:color="1A3C5E" w:sz="1"/>
            </w:tcBorders>
            <w:shd w:fill="1A3C5E" w:val="clear"/>
            <w:tcMar>
              <w:top w:type="dxa" w:w="100"/>
              <w:left w:type="dxa" w:w="160"/>
              <w:bottom w:type="dxa" w:w="100"/>
              <w:right w:type="dxa" w:w="160"/>
            </w:tcMar>
          </w:tcPr>
          <w:p>
            <w:r>
              <w:rPr>
                <w:rFonts w:ascii="Arial" w:cs="Arial" w:eastAsia="Arial" w:hAnsi="Arial"/>
                <w:b/>
                <w:bCs/>
                <w:color w:val="FFFFFF"/>
              </w:rPr>
              <w:t xml:space="preserve">Unique within</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bCs/>
                <w:color w:val="1A3C5E"/>
                <w:sz w:val="18"/>
                <w:szCs w:val="18"/>
              </w:rPr>
              <w:t xml:space="preserve">Run ID</w:t>
            </w:r>
          </w:p>
        </w:tc>
        <w:tc>
          <w:tcPr>
            <w:tcW w:type="dxa" w:w="30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Courier New" w:cs="Courier New" w:eastAsia="Courier New" w:hAnsi="Courier New"/>
                <w:color w:val="2D3748"/>
                <w:sz w:val="18"/>
                <w:szCs w:val="18"/>
              </w:rPr>
              <w:t xml:space="preserve">run_YYYYMMDD_NNN</w:t>
            </w:r>
          </w:p>
        </w:tc>
        <w:tc>
          <w:tcPr>
            <w:tcW w:type="dxa" w:w="43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A5568"/>
                <w:sz w:val="18"/>
                <w:szCs w:val="18"/>
              </w:rPr>
              <w:t xml:space="preserve">Project — globally unique</w:t>
            </w:r>
          </w:p>
        </w:tc>
      </w:tr>
      <w:tr>
        <w:tc>
          <w:tcPr>
            <w:tcW w:type="dxa" w:w="2000"/>
            <w:tcBorders>
              <w:top w:val="single" w:color="E2E8F0" w:sz="1"/>
              <w:left w:val="single" w:color="E2E8F0" w:sz="1"/>
              <w:bottom w:val="single" w:color="E2E8F0" w:sz="1"/>
              <w:right w:val="single" w:color="E2E8F0" w:sz="1"/>
            </w:tcBorders>
            <w:shd w:fill="F7F8FA" w:val="clear"/>
            <w:tcMar>
              <w:top w:type="dxa" w:w="80"/>
              <w:left w:type="dxa" w:w="160"/>
              <w:bottom w:type="dxa" w:w="80"/>
              <w:right w:type="dxa" w:w="160"/>
            </w:tcMar>
          </w:tcPr>
          <w:p>
            <w:r>
              <w:rPr>
                <w:rFonts w:ascii="Arial" w:cs="Arial" w:eastAsia="Arial" w:hAnsi="Arial"/>
                <w:b/>
                <w:bCs/>
                <w:color w:val="1A3C5E"/>
                <w:sz w:val="18"/>
                <w:szCs w:val="18"/>
              </w:rPr>
              <w:t xml:space="preserve">Suite ID</w:t>
            </w:r>
          </w:p>
        </w:tc>
        <w:tc>
          <w:tcPr>
            <w:tcW w:type="dxa" w:w="3000"/>
            <w:tcBorders>
              <w:top w:val="single" w:color="E2E8F0" w:sz="1"/>
              <w:left w:val="single" w:color="E2E8F0" w:sz="1"/>
              <w:bottom w:val="single" w:color="E2E8F0" w:sz="1"/>
              <w:right w:val="single" w:color="E2E8F0" w:sz="1"/>
            </w:tcBorders>
            <w:shd w:fill="F7F8FA" w:val="clear"/>
            <w:tcMar>
              <w:top w:type="dxa" w:w="80"/>
              <w:left w:type="dxa" w:w="160"/>
              <w:bottom w:type="dxa" w:w="80"/>
              <w:right w:type="dxa" w:w="160"/>
            </w:tcMar>
          </w:tcPr>
          <w:p>
            <w:r>
              <w:rPr>
                <w:rFonts w:ascii="Courier New" w:cs="Courier New" w:eastAsia="Courier New" w:hAnsi="Courier New"/>
                <w:color w:val="2D3748"/>
                <w:sz w:val="18"/>
                <w:szCs w:val="18"/>
              </w:rPr>
              <w:t xml:space="preserve">suite_{tag}_{runId}</w:t>
            </w:r>
          </w:p>
        </w:tc>
        <w:tc>
          <w:tcPr>
            <w:tcW w:type="dxa" w:w="4360"/>
            <w:tcBorders>
              <w:top w:val="single" w:color="E2E8F0" w:sz="1"/>
              <w:left w:val="single" w:color="E2E8F0" w:sz="1"/>
              <w:bottom w:val="single" w:color="E2E8F0" w:sz="1"/>
              <w:right w:val="single" w:color="E2E8F0" w:sz="1"/>
            </w:tcBorders>
            <w:shd w:fill="F7F8FA" w:val="clear"/>
            <w:tcMar>
              <w:top w:type="dxa" w:w="80"/>
              <w:left w:type="dxa" w:w="160"/>
              <w:bottom w:type="dxa" w:w="80"/>
              <w:right w:type="dxa" w:w="160"/>
            </w:tcMar>
          </w:tcPr>
          <w:p>
            <w:r>
              <w:rPr>
                <w:rFonts w:ascii="Arial" w:cs="Arial" w:eastAsia="Arial" w:hAnsi="Arial"/>
                <w:color w:val="4A5568"/>
                <w:sz w:val="18"/>
                <w:szCs w:val="18"/>
              </w:rPr>
              <w:t xml:space="preserve">Run</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bCs/>
                <w:color w:val="1A3C5E"/>
                <w:sz w:val="18"/>
                <w:szCs w:val="18"/>
              </w:rPr>
              <w:t xml:space="preserve">Worker ID</w:t>
            </w:r>
          </w:p>
        </w:tc>
        <w:tc>
          <w:tcPr>
            <w:tcW w:type="dxa" w:w="30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Courier New" w:cs="Courier New" w:eastAsia="Courier New" w:hAnsi="Courier New"/>
                <w:color w:val="2D3748"/>
                <w:sz w:val="18"/>
                <w:szCs w:val="18"/>
              </w:rPr>
              <w:t xml:space="preserve">worker_{N}</w:t>
            </w:r>
          </w:p>
        </w:tc>
        <w:tc>
          <w:tcPr>
            <w:tcW w:type="dxa" w:w="43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A5568"/>
                <w:sz w:val="18"/>
                <w:szCs w:val="18"/>
              </w:rPr>
              <w:t xml:space="preserve">Run</w:t>
            </w:r>
          </w:p>
        </w:tc>
      </w:tr>
      <w:tr>
        <w:tc>
          <w:tcPr>
            <w:tcW w:type="dxa" w:w="2000"/>
            <w:tcBorders>
              <w:top w:val="single" w:color="E2E8F0" w:sz="1"/>
              <w:left w:val="single" w:color="E2E8F0" w:sz="1"/>
              <w:bottom w:val="single" w:color="E2E8F0" w:sz="1"/>
              <w:right w:val="single" w:color="E2E8F0" w:sz="1"/>
            </w:tcBorders>
            <w:shd w:fill="F7F8FA" w:val="clear"/>
            <w:tcMar>
              <w:top w:type="dxa" w:w="80"/>
              <w:left w:type="dxa" w:w="160"/>
              <w:bottom w:type="dxa" w:w="80"/>
              <w:right w:type="dxa" w:w="160"/>
            </w:tcMar>
          </w:tcPr>
          <w:p>
            <w:r>
              <w:rPr>
                <w:rFonts w:ascii="Arial" w:cs="Arial" w:eastAsia="Arial" w:hAnsi="Arial"/>
                <w:b/>
                <w:bCs/>
                <w:color w:val="1A3C5E"/>
                <w:sz w:val="18"/>
                <w:szCs w:val="18"/>
              </w:rPr>
              <w:t xml:space="preserve">Shard ID</w:t>
            </w:r>
          </w:p>
        </w:tc>
        <w:tc>
          <w:tcPr>
            <w:tcW w:type="dxa" w:w="3000"/>
            <w:tcBorders>
              <w:top w:val="single" w:color="E2E8F0" w:sz="1"/>
              <w:left w:val="single" w:color="E2E8F0" w:sz="1"/>
              <w:bottom w:val="single" w:color="E2E8F0" w:sz="1"/>
              <w:right w:val="single" w:color="E2E8F0" w:sz="1"/>
            </w:tcBorders>
            <w:shd w:fill="F7F8FA" w:val="clear"/>
            <w:tcMar>
              <w:top w:type="dxa" w:w="80"/>
              <w:left w:type="dxa" w:w="160"/>
              <w:bottom w:type="dxa" w:w="80"/>
              <w:right w:type="dxa" w:w="160"/>
            </w:tcMar>
          </w:tcPr>
          <w:p>
            <w:r>
              <w:rPr>
                <w:rFonts w:ascii="Courier New" w:cs="Courier New" w:eastAsia="Courier New" w:hAnsi="Courier New"/>
                <w:color w:val="2D3748"/>
                <w:sz w:val="18"/>
                <w:szCs w:val="18"/>
              </w:rPr>
              <w:t xml:space="preserve">shard_{N}_of_{total}</w:t>
            </w:r>
          </w:p>
        </w:tc>
        <w:tc>
          <w:tcPr>
            <w:tcW w:type="dxa" w:w="4360"/>
            <w:tcBorders>
              <w:top w:val="single" w:color="E2E8F0" w:sz="1"/>
              <w:left w:val="single" w:color="E2E8F0" w:sz="1"/>
              <w:bottom w:val="single" w:color="E2E8F0" w:sz="1"/>
              <w:right w:val="single" w:color="E2E8F0" w:sz="1"/>
            </w:tcBorders>
            <w:shd w:fill="F7F8FA" w:val="clear"/>
            <w:tcMar>
              <w:top w:type="dxa" w:w="80"/>
              <w:left w:type="dxa" w:w="160"/>
              <w:bottom w:type="dxa" w:w="80"/>
              <w:right w:type="dxa" w:w="160"/>
            </w:tcMar>
          </w:tcPr>
          <w:p>
            <w:r>
              <w:rPr>
                <w:rFonts w:ascii="Arial" w:cs="Arial" w:eastAsia="Arial" w:hAnsi="Arial"/>
                <w:color w:val="4A5568"/>
                <w:sz w:val="18"/>
                <w:szCs w:val="18"/>
              </w:rPr>
              <w:t xml:space="preserve">Run</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bCs/>
                <w:color w:val="1A3C5E"/>
                <w:sz w:val="18"/>
                <w:szCs w:val="18"/>
              </w:rPr>
              <w:t xml:space="preserve">Test ID</w:t>
            </w:r>
          </w:p>
        </w:tc>
        <w:tc>
          <w:tcPr>
            <w:tcW w:type="dxa" w:w="30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Courier New" w:cs="Courier New" w:eastAsia="Courier New" w:hAnsi="Courier New"/>
                <w:color w:val="2D3748"/>
                <w:sz w:val="18"/>
                <w:szCs w:val="18"/>
              </w:rPr>
              <w:t xml:space="preserve">{manifestNodeId}</w:t>
            </w:r>
          </w:p>
        </w:tc>
        <w:tc>
          <w:tcPr>
            <w:tcW w:type="dxa" w:w="43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A5568"/>
                <w:sz w:val="18"/>
                <w:szCs w:val="18"/>
              </w:rPr>
              <w:t xml:space="preserve">Project — stable across Runs</w:t>
            </w:r>
          </w:p>
        </w:tc>
      </w:tr>
      <w:tr>
        <w:tc>
          <w:tcPr>
            <w:tcW w:type="dxa" w:w="2000"/>
            <w:tcBorders>
              <w:top w:val="single" w:color="E2E8F0" w:sz="1"/>
              <w:left w:val="single" w:color="E2E8F0" w:sz="1"/>
              <w:bottom w:val="single" w:color="E2E8F0" w:sz="1"/>
              <w:right w:val="single" w:color="E2E8F0" w:sz="1"/>
            </w:tcBorders>
            <w:shd w:fill="F7F8FA" w:val="clear"/>
            <w:tcMar>
              <w:top w:type="dxa" w:w="80"/>
              <w:left w:type="dxa" w:w="160"/>
              <w:bottom w:type="dxa" w:w="80"/>
              <w:right w:type="dxa" w:w="160"/>
            </w:tcMar>
          </w:tcPr>
          <w:p>
            <w:r>
              <w:rPr>
                <w:rFonts w:ascii="Arial" w:cs="Arial" w:eastAsia="Arial" w:hAnsi="Arial"/>
                <w:b/>
                <w:bCs/>
                <w:color w:val="1A3C5E"/>
                <w:sz w:val="18"/>
                <w:szCs w:val="18"/>
              </w:rPr>
              <w:t xml:space="preserve">Attempt ID</w:t>
            </w:r>
          </w:p>
        </w:tc>
        <w:tc>
          <w:tcPr>
            <w:tcW w:type="dxa" w:w="3000"/>
            <w:tcBorders>
              <w:top w:val="single" w:color="E2E8F0" w:sz="1"/>
              <w:left w:val="single" w:color="E2E8F0" w:sz="1"/>
              <w:bottom w:val="single" w:color="E2E8F0" w:sz="1"/>
              <w:right w:val="single" w:color="E2E8F0" w:sz="1"/>
            </w:tcBorders>
            <w:shd w:fill="F7F8FA" w:val="clear"/>
            <w:tcMar>
              <w:top w:type="dxa" w:w="80"/>
              <w:left w:type="dxa" w:w="160"/>
              <w:bottom w:type="dxa" w:w="80"/>
              <w:right w:type="dxa" w:w="160"/>
            </w:tcMar>
          </w:tcPr>
          <w:p>
            <w:r>
              <w:rPr>
                <w:rFonts w:ascii="Courier New" w:cs="Courier New" w:eastAsia="Courier New" w:hAnsi="Courier New"/>
                <w:color w:val="2D3748"/>
                <w:sz w:val="18"/>
                <w:szCs w:val="18"/>
              </w:rPr>
              <w:t xml:space="preserve">{testId}_{runId}_attempt_{N}</w:t>
            </w:r>
          </w:p>
        </w:tc>
        <w:tc>
          <w:tcPr>
            <w:tcW w:type="dxa" w:w="4360"/>
            <w:tcBorders>
              <w:top w:val="single" w:color="E2E8F0" w:sz="1"/>
              <w:left w:val="single" w:color="E2E8F0" w:sz="1"/>
              <w:bottom w:val="single" w:color="E2E8F0" w:sz="1"/>
              <w:right w:val="single" w:color="E2E8F0" w:sz="1"/>
            </w:tcBorders>
            <w:shd w:fill="F7F8FA" w:val="clear"/>
            <w:tcMar>
              <w:top w:type="dxa" w:w="80"/>
              <w:left w:type="dxa" w:w="160"/>
              <w:bottom w:type="dxa" w:w="80"/>
              <w:right w:type="dxa" w:w="160"/>
            </w:tcMar>
          </w:tcPr>
          <w:p>
            <w:r>
              <w:rPr>
                <w:rFonts w:ascii="Arial" w:cs="Arial" w:eastAsia="Arial" w:hAnsi="Arial"/>
                <w:color w:val="4A5568"/>
                <w:sz w:val="18"/>
                <w:szCs w:val="18"/>
              </w:rPr>
              <w:t xml:space="preserve">Run</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bCs/>
                <w:color w:val="1A3C5E"/>
                <w:sz w:val="18"/>
                <w:szCs w:val="18"/>
              </w:rPr>
              <w:t xml:space="preserve">Event ID</w:t>
            </w:r>
          </w:p>
        </w:tc>
        <w:tc>
          <w:tcPr>
            <w:tcW w:type="dxa" w:w="30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Courier New" w:cs="Courier New" w:eastAsia="Courier New" w:hAnsi="Courier New"/>
                <w:color w:val="2D3748"/>
                <w:sz w:val="18"/>
                <w:szCs w:val="18"/>
              </w:rPr>
              <w:t xml:space="preserve">evt_{sequenceNumber}</w:t>
            </w:r>
          </w:p>
        </w:tc>
        <w:tc>
          <w:tcPr>
            <w:tcW w:type="dxa" w:w="43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A5568"/>
                <w:sz w:val="18"/>
                <w:szCs w:val="18"/>
              </w:rPr>
              <w:t xml:space="preserve">Run</w:t>
            </w:r>
          </w:p>
        </w:tc>
      </w:tr>
      <w:tr>
        <w:tc>
          <w:tcPr>
            <w:tcW w:type="dxa" w:w="2000"/>
            <w:tcBorders>
              <w:top w:val="single" w:color="E2E8F0" w:sz="1"/>
              <w:left w:val="single" w:color="E2E8F0" w:sz="1"/>
              <w:bottom w:val="single" w:color="E2E8F0" w:sz="1"/>
              <w:right w:val="single" w:color="E2E8F0" w:sz="1"/>
            </w:tcBorders>
            <w:shd w:fill="F7F8FA" w:val="clear"/>
            <w:tcMar>
              <w:top w:type="dxa" w:w="80"/>
              <w:left w:type="dxa" w:w="160"/>
              <w:bottom w:type="dxa" w:w="80"/>
              <w:right w:type="dxa" w:w="160"/>
            </w:tcMar>
          </w:tcPr>
          <w:p>
            <w:r>
              <w:rPr>
                <w:rFonts w:ascii="Arial" w:cs="Arial" w:eastAsia="Arial" w:hAnsi="Arial"/>
                <w:b/>
                <w:bCs/>
                <w:color w:val="1A3C5E"/>
                <w:sz w:val="18"/>
                <w:szCs w:val="18"/>
              </w:rPr>
              <w:t xml:space="preserve">Artifact ID</w:t>
            </w:r>
          </w:p>
        </w:tc>
        <w:tc>
          <w:tcPr>
            <w:tcW w:type="dxa" w:w="3000"/>
            <w:tcBorders>
              <w:top w:val="single" w:color="E2E8F0" w:sz="1"/>
              <w:left w:val="single" w:color="E2E8F0" w:sz="1"/>
              <w:bottom w:val="single" w:color="E2E8F0" w:sz="1"/>
              <w:right w:val="single" w:color="E2E8F0" w:sz="1"/>
            </w:tcBorders>
            <w:shd w:fill="F7F8FA" w:val="clear"/>
            <w:tcMar>
              <w:top w:type="dxa" w:w="80"/>
              <w:left w:type="dxa" w:w="160"/>
              <w:bottom w:type="dxa" w:w="80"/>
              <w:right w:type="dxa" w:w="160"/>
            </w:tcMar>
          </w:tcPr>
          <w:p>
            <w:r>
              <w:rPr>
                <w:rFonts w:ascii="Courier New" w:cs="Courier New" w:eastAsia="Courier New" w:hAnsi="Courier New"/>
                <w:color w:val="2D3748"/>
                <w:sz w:val="18"/>
                <w:szCs w:val="18"/>
              </w:rPr>
              <w:t xml:space="preserve">{attemptId}_{type}</w:t>
            </w:r>
          </w:p>
        </w:tc>
        <w:tc>
          <w:tcPr>
            <w:tcW w:type="dxa" w:w="4360"/>
            <w:tcBorders>
              <w:top w:val="single" w:color="E2E8F0" w:sz="1"/>
              <w:left w:val="single" w:color="E2E8F0" w:sz="1"/>
              <w:bottom w:val="single" w:color="E2E8F0" w:sz="1"/>
              <w:right w:val="single" w:color="E2E8F0" w:sz="1"/>
            </w:tcBorders>
            <w:shd w:fill="F7F8FA" w:val="clear"/>
            <w:tcMar>
              <w:top w:type="dxa" w:w="80"/>
              <w:left w:type="dxa" w:w="160"/>
              <w:bottom w:type="dxa" w:w="80"/>
              <w:right w:type="dxa" w:w="160"/>
            </w:tcMar>
          </w:tcPr>
          <w:p>
            <w:r>
              <w:rPr>
                <w:rFonts w:ascii="Arial" w:cs="Arial" w:eastAsia="Arial" w:hAnsi="Arial"/>
                <w:color w:val="4A5568"/>
                <w:sz w:val="18"/>
                <w:szCs w:val="18"/>
              </w:rPr>
              <w:t xml:space="preserve">Run</w:t>
            </w:r>
          </w:p>
        </w:tc>
      </w:tr>
    </w:tbl>
    <w:p>
      <w:pPr>
        <w:spacing w:after="0" w:before="240"/>
      </w:pPr>
      <w:r>
        <w:rPr>
          <w:rFonts w:ascii="Arial" w:cs="Arial" w:eastAsia="Arial" w:hAnsi="Arial"/>
        </w:rPr>
        <w:t xml:space="preserve"/>
      </w:r>
    </w:p>
    <w:p>
      <w:pPr>
        <w:pStyle w:val="Heading2"/>
        <w:spacing w:after="120" w:before="280"/>
      </w:pPr>
      <w:r>
        <w:rPr>
          <w:rFonts w:ascii="Arial" w:cs="Arial" w:eastAsia="Arial" w:hAnsi="Arial"/>
          <w:color w:val="1A3C5E"/>
        </w:rPr>
        <w:t xml:space="preserve">Status Values</w:t>
      </w:r>
    </w:p>
    <w:p>
      <w:pPr>
        <w:spacing w:after="0" w:before="80"/>
      </w:pPr>
      <w:r>
        <w:rPr>
          <w:rFonts w:ascii="Arial" w:cs="Arial" w:eastAsia="Arial" w:hAnsi="Arial"/>
        </w:rPr>
        <w:t xml:space="preserve"/>
      </w:r>
    </w:p>
    <w:p>
      <w:pPr>
        <w:spacing w:after="60" w:before="60"/>
      </w:pPr>
      <w:r>
        <w:rPr>
          <w:rFonts w:ascii="Arial" w:cs="Arial" w:eastAsia="Arial" w:hAnsi="Arial"/>
          <w:color w:val="4A5568"/>
        </w:rPr>
        <w:t xml:space="preserve">Status applies to four entity types: Branch, Test, Attempt, and Run. The same status vocabulary is used for all four. Not all statuses apply to all entity types — the table below shows which apply where.</w:t>
      </w:r>
    </w:p>
    <w:p>
      <w:pPr>
        <w:spacing w:after="0" w:before="12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160"/>
        <w:gridCol w:w="900"/>
        <w:gridCol w:w="900"/>
        <w:gridCol w:w="900"/>
        <w:gridCol w:w="900"/>
      </w:tblGrid>
      <w:tr>
        <w:trPr>
          <w:tblHeader/>
        </w:trPr>
        <w:tc>
          <w:tcPr>
            <w:tcW w:type="dxa" w:w="20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Status</w:t>
            </w:r>
          </w:p>
        </w:tc>
        <w:tc>
          <w:tcPr>
            <w:tcW w:type="dxa" w:w="416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Meaning</w:t>
            </w:r>
          </w:p>
        </w:tc>
        <w:tc>
          <w:tcPr>
            <w:tcW w:type="dxa" w:w="9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Branch</w:t>
            </w:r>
          </w:p>
        </w:tc>
        <w:tc>
          <w:tcPr>
            <w:tcW w:type="dxa" w:w="9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Test</w:t>
            </w:r>
          </w:p>
        </w:tc>
        <w:tc>
          <w:tcPr>
            <w:tcW w:type="dxa" w:w="9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Attempt</w:t>
            </w:r>
          </w:p>
        </w:tc>
        <w:tc>
          <w:tcPr>
            <w:tcW w:type="dxa" w:w="9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Run</w:t>
            </w:r>
          </w:p>
        </w:tc>
      </w:tr>
      <w:tr>
        <w:tc>
          <w:tcPr>
            <w:tcW w:type="dxa" w:w="2000"/>
            <w:tcBorders>
              <w:top w:val="single" w:color="E2E8F0" w:sz="1"/>
              <w:left w:val="single" w:color="E2E8F0" w:sz="1"/>
              <w:bottom w:val="single" w:color="E2E8F0" w:sz="1"/>
              <w:right w:val="single" w:color="E2E8F0" w:sz="1"/>
            </w:tcBorders>
            <w:shd w:fill="F7F8FA" w:val="clear"/>
            <w:tcMar>
              <w:top w:type="dxa" w:w="80"/>
              <w:left w:type="dxa" w:w="120"/>
              <w:bottom w:type="dxa" w:w="80"/>
              <w:right w:type="dxa" w:w="120"/>
            </w:tcMar>
          </w:tcPr>
          <w:p>
            <w:r>
              <w:rPr>
                <w:rFonts w:ascii="Arial" w:cs="Arial" w:eastAsia="Arial" w:hAnsi="Arial"/>
                <w:b/>
                <w:bCs/>
                <w:color w:val="BBBBBB"/>
                <w:sz w:val="18"/>
                <w:szCs w:val="18"/>
              </w:rPr>
              <w:t xml:space="preserve">pending</w:t>
            </w:r>
          </w:p>
        </w:tc>
        <w:tc>
          <w:tcPr>
            <w:tcW w:type="dxa" w:w="4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A5568"/>
                <w:sz w:val="18"/>
                <w:szCs w:val="18"/>
              </w:rPr>
              <w:t xml:space="preserve">Not yet reached in this Run</w:t>
            </w:r>
          </w:p>
        </w:tc>
        <w:tc>
          <w:tcPr>
            <w:tcW w:type="dxa" w:w="900"/>
            <w:tcBorders>
              <w:top w:val="single" w:color="E2E8F0" w:sz="1"/>
              <w:left w:val="single" w:color="E2E8F0" w:sz="1"/>
              <w:bottom w:val="single" w:color="E2E8F0" w:sz="1"/>
              <w:right w:val="single" w:color="E2E8F0" w:sz="1"/>
            </w:tcBorders>
            <w:shd w:fill="F0FFF4" w:val="clear"/>
            <w:tcMar>
              <w:top w:type="dxa" w:w="80"/>
              <w:left w:type="dxa" w:w="60"/>
              <w:bottom w:type="dxa" w:w="80"/>
              <w:right w:type="dxa" w:w="60"/>
            </w:tcMar>
          </w:tcPr>
          <w:p>
            <w:pPr>
              <w:jc w:val="center"/>
            </w:pPr>
            <w:r>
              <w:rPr>
                <w:rFonts w:ascii="Arial" w:cs="Arial" w:eastAsia="Arial" w:hAnsi="Arial"/>
                <w:b/>
                <w:bCs/>
                <w:color w:val="155E3A"/>
                <w:sz w:val="18"/>
                <w:szCs w:val="18"/>
              </w:rPr>
              <w:t xml:space="preserve">✓</w:t>
            </w:r>
          </w:p>
        </w:tc>
        <w:tc>
          <w:tcPr>
            <w:tcW w:type="dxa" w:w="900"/>
            <w:tcBorders>
              <w:top w:val="single" w:color="E2E8F0" w:sz="1"/>
              <w:left w:val="single" w:color="E2E8F0" w:sz="1"/>
              <w:bottom w:val="single" w:color="E2E8F0" w:sz="1"/>
              <w:right w:val="single" w:color="E2E8F0" w:sz="1"/>
            </w:tcBorders>
            <w:shd w:fill="F0FFF4" w:val="clear"/>
            <w:tcMar>
              <w:top w:type="dxa" w:w="80"/>
              <w:left w:type="dxa" w:w="60"/>
              <w:bottom w:type="dxa" w:w="80"/>
              <w:right w:type="dxa" w:w="60"/>
            </w:tcMar>
          </w:tcPr>
          <w:p>
            <w:pPr>
              <w:jc w:val="center"/>
            </w:pPr>
            <w:r>
              <w:rPr>
                <w:rFonts w:ascii="Arial" w:cs="Arial" w:eastAsia="Arial" w:hAnsi="Arial"/>
                <w:b/>
                <w:bCs/>
                <w:color w:val="155E3A"/>
                <w:sz w:val="18"/>
                <w:szCs w:val="18"/>
              </w:rPr>
              <w:t xml:space="preserve">✓</w:t>
            </w:r>
          </w:p>
        </w:tc>
        <w:tc>
          <w:tcPr>
            <w:tcW w:type="dxa" w:w="900"/>
            <w:tcBorders>
              <w:top w:val="single" w:color="E2E8F0" w:sz="1"/>
              <w:left w:val="single" w:color="E2E8F0" w:sz="1"/>
              <w:bottom w:val="single" w:color="E2E8F0" w:sz="1"/>
              <w:right w:val="single" w:color="E2E8F0" w:sz="1"/>
            </w:tcBorders>
            <w:shd w:fill="F0FFF4" w:val="clear"/>
            <w:tcMar>
              <w:top w:type="dxa" w:w="80"/>
              <w:left w:type="dxa" w:w="60"/>
              <w:bottom w:type="dxa" w:w="80"/>
              <w:right w:type="dxa" w:w="60"/>
            </w:tcMar>
          </w:tcPr>
          <w:p>
            <w:pPr>
              <w:jc w:val="center"/>
            </w:pPr>
            <w:r>
              <w:rPr>
                <w:rFonts w:ascii="Arial" w:cs="Arial" w:eastAsia="Arial" w:hAnsi="Arial"/>
                <w:b/>
                <w:bCs/>
                <w:color w:val="155E3A"/>
                <w:sz w:val="18"/>
                <w:szCs w:val="18"/>
              </w:rPr>
              <w:t xml:space="preserve">✓</w:t>
            </w:r>
          </w:p>
        </w:tc>
        <w:tc>
          <w:tcPr>
            <w:tcW w:type="dxa" w:w="900"/>
            <w:tcBorders>
              <w:top w:val="single" w:color="E2E8F0" w:sz="1"/>
              <w:left w:val="single" w:color="E2E8F0" w:sz="1"/>
              <w:bottom w:val="single" w:color="E2E8F0" w:sz="1"/>
              <w:right w:val="single" w:color="E2E8F0" w:sz="1"/>
            </w:tcBorders>
            <w:shd w:fill="F0FFF4" w:val="clear"/>
            <w:tcMar>
              <w:top w:type="dxa" w:w="80"/>
              <w:left w:type="dxa" w:w="60"/>
              <w:bottom w:type="dxa" w:w="80"/>
              <w:right w:type="dxa" w:w="60"/>
            </w:tcMar>
          </w:tcPr>
          <w:p>
            <w:pPr>
              <w:jc w:val="center"/>
            </w:pPr>
            <w:r>
              <w:rPr>
                <w:rFonts w:ascii="Arial" w:cs="Arial" w:eastAsia="Arial" w:hAnsi="Arial"/>
                <w:b/>
                <w:bCs/>
                <w:color w:val="155E3A"/>
                <w:sz w:val="18"/>
                <w:szCs w:val="18"/>
              </w:rPr>
              <w:t xml:space="preserve">✓</w:t>
            </w:r>
          </w:p>
        </w:tc>
      </w:tr>
      <w:tr>
        <w:tc>
          <w:tcPr>
            <w:tcW w:type="dxa" w:w="2000"/>
            <w:tcBorders>
              <w:top w:val="single" w:color="E2E8F0" w:sz="1"/>
              <w:left w:val="single" w:color="E2E8F0" w:sz="1"/>
              <w:bottom w:val="single" w:color="E2E8F0" w:sz="1"/>
              <w:right w:val="single" w:color="E2E8F0" w:sz="1"/>
            </w:tcBorders>
            <w:shd w:fill="F7F8FA" w:val="clear"/>
            <w:tcMar>
              <w:top w:type="dxa" w:w="80"/>
              <w:left w:type="dxa" w:w="120"/>
              <w:bottom w:type="dxa" w:w="80"/>
              <w:right w:type="dxa" w:w="120"/>
            </w:tcMar>
          </w:tcPr>
          <w:p>
            <w:r>
              <w:rPr>
                <w:rFonts w:ascii="Arial" w:cs="Arial" w:eastAsia="Arial" w:hAnsi="Arial"/>
                <w:b/>
                <w:bCs/>
                <w:color w:val="378ADD"/>
                <w:sz w:val="18"/>
                <w:szCs w:val="18"/>
              </w:rPr>
              <w:t xml:space="preserve">queued</w:t>
            </w:r>
          </w:p>
        </w:tc>
        <w:tc>
          <w:tcPr>
            <w:tcW w:type="dxa" w:w="4160"/>
            <w:tcBorders>
              <w:top w:val="single" w:color="E2E8F0" w:sz="1"/>
              <w:left w:val="single" w:color="E2E8F0" w:sz="1"/>
              <w:bottom w:val="single" w:color="E2E8F0" w:sz="1"/>
              <w:right w:val="single" w:color="E2E8F0" w:sz="1"/>
            </w:tcBorders>
            <w:shd w:fill="F7F8FA" w:val="clear"/>
            <w:tcMar>
              <w:top w:type="dxa" w:w="80"/>
              <w:left w:type="dxa" w:w="120"/>
              <w:bottom w:type="dxa" w:w="80"/>
              <w:right w:type="dxa" w:w="120"/>
            </w:tcMar>
          </w:tcPr>
          <w:p>
            <w:r>
              <w:rPr>
                <w:rFonts w:ascii="Arial" w:cs="Arial" w:eastAsia="Arial" w:hAnsi="Arial"/>
                <w:color w:val="4A5568"/>
                <w:sz w:val="18"/>
                <w:szCs w:val="18"/>
              </w:rPr>
              <w:t xml:space="preserve">Scheduled to run, waiting for a Worker</w:t>
            </w:r>
          </w:p>
        </w:tc>
        <w:tc>
          <w:tcPr>
            <w:tcW w:type="dxa" w:w="900"/>
            <w:tcBorders>
              <w:top w:val="single" w:color="E2E8F0" w:sz="1"/>
              <w:left w:val="single" w:color="E2E8F0" w:sz="1"/>
              <w:bottom w:val="single" w:color="E2E8F0" w:sz="1"/>
              <w:right w:val="single" w:color="E2E8F0" w:sz="1"/>
            </w:tcBorders>
            <w:shd w:fill="F0FFF4" w:val="clear"/>
            <w:tcMar>
              <w:top w:type="dxa" w:w="80"/>
              <w:left w:type="dxa" w:w="60"/>
              <w:bottom w:type="dxa" w:w="80"/>
              <w:right w:type="dxa" w:w="60"/>
            </w:tcMar>
          </w:tcPr>
          <w:p>
            <w:pPr>
              <w:jc w:val="center"/>
            </w:pPr>
            <w:r>
              <w:rPr>
                <w:rFonts w:ascii="Arial" w:cs="Arial" w:eastAsia="Arial" w:hAnsi="Arial"/>
                <w:b/>
                <w:bCs/>
                <w:color w:val="155E3A"/>
                <w:sz w:val="18"/>
                <w:szCs w:val="18"/>
              </w:rPr>
              <w:t xml:space="preserve">✓</w:t>
            </w:r>
          </w:p>
        </w:tc>
        <w:tc>
          <w:tcPr>
            <w:tcW w:type="dxa" w:w="900"/>
            <w:tcBorders>
              <w:top w:val="single" w:color="E2E8F0" w:sz="1"/>
              <w:left w:val="single" w:color="E2E8F0" w:sz="1"/>
              <w:bottom w:val="single" w:color="E2E8F0" w:sz="1"/>
              <w:right w:val="single" w:color="E2E8F0" w:sz="1"/>
            </w:tcBorders>
            <w:shd w:fill="F0FFF4" w:val="clear"/>
            <w:tcMar>
              <w:top w:type="dxa" w:w="80"/>
              <w:left w:type="dxa" w:w="60"/>
              <w:bottom w:type="dxa" w:w="80"/>
              <w:right w:type="dxa" w:w="60"/>
            </w:tcMar>
          </w:tcPr>
          <w:p>
            <w:pPr>
              <w:jc w:val="center"/>
            </w:pPr>
            <w:r>
              <w:rPr>
                <w:rFonts w:ascii="Arial" w:cs="Arial" w:eastAsia="Arial" w:hAnsi="Arial"/>
                <w:b/>
                <w:bCs/>
                <w:color w:val="155E3A"/>
                <w:sz w:val="18"/>
                <w:szCs w:val="18"/>
              </w:rPr>
              <w:t xml:space="preserve">✓</w:t>
            </w:r>
          </w:p>
        </w:tc>
        <w:tc>
          <w:tcPr>
            <w:tcW w:type="dxa" w:w="900"/>
            <w:tcBorders>
              <w:top w:val="single" w:color="E2E8F0" w:sz="1"/>
              <w:left w:val="single" w:color="E2E8F0" w:sz="1"/>
              <w:bottom w:val="single" w:color="E2E8F0" w:sz="1"/>
              <w:right w:val="single" w:color="E2E8F0" w:sz="1"/>
            </w:tcBorders>
            <w:shd w:fill="F0FFF4" w:val="clear"/>
            <w:tcMar>
              <w:top w:type="dxa" w:w="80"/>
              <w:left w:type="dxa" w:w="60"/>
              <w:bottom w:type="dxa" w:w="80"/>
              <w:right w:type="dxa" w:w="60"/>
            </w:tcMar>
          </w:tcPr>
          <w:p>
            <w:pPr>
              <w:jc w:val="center"/>
            </w:pPr>
            <w:r>
              <w:rPr>
                <w:rFonts w:ascii="Arial" w:cs="Arial" w:eastAsia="Arial" w:hAnsi="Arial"/>
                <w:b/>
                <w:bCs/>
                <w:color w:val="155E3A"/>
                <w:sz w:val="18"/>
                <w:szCs w:val="18"/>
              </w:rPr>
              <w:t xml:space="preserve">✓</w:t>
            </w:r>
          </w:p>
        </w:tc>
        <w:tc>
          <w:tcPr>
            <w:tcW w:type="dxa" w:w="900"/>
            <w:tcBorders>
              <w:top w:val="single" w:color="E2E8F0" w:sz="1"/>
              <w:left w:val="single" w:color="E2E8F0" w:sz="1"/>
              <w:bottom w:val="single" w:color="E2E8F0" w:sz="1"/>
              <w:right w:val="single" w:color="E2E8F0" w:sz="1"/>
            </w:tcBorders>
            <w:shd w:fill="F7F8FA" w:val="clear"/>
            <w:tcMar>
              <w:top w:type="dxa" w:w="80"/>
              <w:left w:type="dxa" w:w="60"/>
              <w:bottom w:type="dxa" w:w="80"/>
              <w:right w:type="dxa" w:w="60"/>
            </w:tcMar>
          </w:tcPr>
          <w:p>
            <w:pPr>
              <w:jc w:val="center"/>
            </w:pPr>
            <w:r>
              <w:rPr>
                <w:rFonts w:ascii="Arial" w:cs="Arial" w:eastAsia="Arial" w:hAnsi="Arial"/>
                <w:b/>
                <w:bCs/>
                <w:color w:val="E2E8F0"/>
                <w:sz w:val="18"/>
                <w:szCs w:val="18"/>
              </w:rPr>
              <w:t xml:space="preserve">—</w:t>
            </w:r>
          </w:p>
        </w:tc>
      </w:tr>
      <w:tr>
        <w:tc>
          <w:tcPr>
            <w:tcW w:type="dxa" w:w="2000"/>
            <w:tcBorders>
              <w:top w:val="single" w:color="E2E8F0" w:sz="1"/>
              <w:left w:val="single" w:color="E2E8F0" w:sz="1"/>
              <w:bottom w:val="single" w:color="E2E8F0" w:sz="1"/>
              <w:right w:val="single" w:color="E2E8F0" w:sz="1"/>
            </w:tcBorders>
            <w:shd w:fill="F7F8FA" w:val="clear"/>
            <w:tcMar>
              <w:top w:type="dxa" w:w="80"/>
              <w:left w:type="dxa" w:w="120"/>
              <w:bottom w:type="dxa" w:w="80"/>
              <w:right w:type="dxa" w:w="120"/>
            </w:tcMar>
          </w:tcPr>
          <w:p>
            <w:r>
              <w:rPr>
                <w:rFonts w:ascii="Arial" w:cs="Arial" w:eastAsia="Arial" w:hAnsi="Arial"/>
                <w:b/>
                <w:bCs/>
                <w:color w:val="EF9F27"/>
                <w:sz w:val="18"/>
                <w:szCs w:val="18"/>
              </w:rPr>
              <w:t xml:space="preserve">running</w:t>
            </w:r>
          </w:p>
        </w:tc>
        <w:tc>
          <w:tcPr>
            <w:tcW w:type="dxa" w:w="4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A5568"/>
                <w:sz w:val="18"/>
                <w:szCs w:val="18"/>
              </w:rPr>
              <w:t xml:space="preserve">Currently executing</w:t>
            </w:r>
          </w:p>
        </w:tc>
        <w:tc>
          <w:tcPr>
            <w:tcW w:type="dxa" w:w="900"/>
            <w:tcBorders>
              <w:top w:val="single" w:color="E2E8F0" w:sz="1"/>
              <w:left w:val="single" w:color="E2E8F0" w:sz="1"/>
              <w:bottom w:val="single" w:color="E2E8F0" w:sz="1"/>
              <w:right w:val="single" w:color="E2E8F0" w:sz="1"/>
            </w:tcBorders>
            <w:shd w:fill="F0FFF4" w:val="clear"/>
            <w:tcMar>
              <w:top w:type="dxa" w:w="80"/>
              <w:left w:type="dxa" w:w="60"/>
              <w:bottom w:type="dxa" w:w="80"/>
              <w:right w:type="dxa" w:w="60"/>
            </w:tcMar>
          </w:tcPr>
          <w:p>
            <w:pPr>
              <w:jc w:val="center"/>
            </w:pPr>
            <w:r>
              <w:rPr>
                <w:rFonts w:ascii="Arial" w:cs="Arial" w:eastAsia="Arial" w:hAnsi="Arial"/>
                <w:b/>
                <w:bCs/>
                <w:color w:val="155E3A"/>
                <w:sz w:val="18"/>
                <w:szCs w:val="18"/>
              </w:rPr>
              <w:t xml:space="preserve">✓</w:t>
            </w:r>
          </w:p>
        </w:tc>
        <w:tc>
          <w:tcPr>
            <w:tcW w:type="dxa" w:w="900"/>
            <w:tcBorders>
              <w:top w:val="single" w:color="E2E8F0" w:sz="1"/>
              <w:left w:val="single" w:color="E2E8F0" w:sz="1"/>
              <w:bottom w:val="single" w:color="E2E8F0" w:sz="1"/>
              <w:right w:val="single" w:color="E2E8F0" w:sz="1"/>
            </w:tcBorders>
            <w:shd w:fill="F0FFF4" w:val="clear"/>
            <w:tcMar>
              <w:top w:type="dxa" w:w="80"/>
              <w:left w:type="dxa" w:w="60"/>
              <w:bottom w:type="dxa" w:w="80"/>
              <w:right w:type="dxa" w:w="60"/>
            </w:tcMar>
          </w:tcPr>
          <w:p>
            <w:pPr>
              <w:jc w:val="center"/>
            </w:pPr>
            <w:r>
              <w:rPr>
                <w:rFonts w:ascii="Arial" w:cs="Arial" w:eastAsia="Arial" w:hAnsi="Arial"/>
                <w:b/>
                <w:bCs/>
                <w:color w:val="155E3A"/>
                <w:sz w:val="18"/>
                <w:szCs w:val="18"/>
              </w:rPr>
              <w:t xml:space="preserve">✓</w:t>
            </w:r>
          </w:p>
        </w:tc>
        <w:tc>
          <w:tcPr>
            <w:tcW w:type="dxa" w:w="900"/>
            <w:tcBorders>
              <w:top w:val="single" w:color="E2E8F0" w:sz="1"/>
              <w:left w:val="single" w:color="E2E8F0" w:sz="1"/>
              <w:bottom w:val="single" w:color="E2E8F0" w:sz="1"/>
              <w:right w:val="single" w:color="E2E8F0" w:sz="1"/>
            </w:tcBorders>
            <w:shd w:fill="F0FFF4" w:val="clear"/>
            <w:tcMar>
              <w:top w:type="dxa" w:w="80"/>
              <w:left w:type="dxa" w:w="60"/>
              <w:bottom w:type="dxa" w:w="80"/>
              <w:right w:type="dxa" w:w="60"/>
            </w:tcMar>
          </w:tcPr>
          <w:p>
            <w:pPr>
              <w:jc w:val="center"/>
            </w:pPr>
            <w:r>
              <w:rPr>
                <w:rFonts w:ascii="Arial" w:cs="Arial" w:eastAsia="Arial" w:hAnsi="Arial"/>
                <w:b/>
                <w:bCs/>
                <w:color w:val="155E3A"/>
                <w:sz w:val="18"/>
                <w:szCs w:val="18"/>
              </w:rPr>
              <w:t xml:space="preserve">✓</w:t>
            </w:r>
          </w:p>
        </w:tc>
        <w:tc>
          <w:tcPr>
            <w:tcW w:type="dxa" w:w="900"/>
            <w:tcBorders>
              <w:top w:val="single" w:color="E2E8F0" w:sz="1"/>
              <w:left w:val="single" w:color="E2E8F0" w:sz="1"/>
              <w:bottom w:val="single" w:color="E2E8F0" w:sz="1"/>
              <w:right w:val="single" w:color="E2E8F0" w:sz="1"/>
            </w:tcBorders>
            <w:shd w:fill="F0FFF4" w:val="clear"/>
            <w:tcMar>
              <w:top w:type="dxa" w:w="80"/>
              <w:left w:type="dxa" w:w="60"/>
              <w:bottom w:type="dxa" w:w="80"/>
              <w:right w:type="dxa" w:w="60"/>
            </w:tcMar>
          </w:tcPr>
          <w:p>
            <w:pPr>
              <w:jc w:val="center"/>
            </w:pPr>
            <w:r>
              <w:rPr>
                <w:rFonts w:ascii="Arial" w:cs="Arial" w:eastAsia="Arial" w:hAnsi="Arial"/>
                <w:b/>
                <w:bCs/>
                <w:color w:val="155E3A"/>
                <w:sz w:val="18"/>
                <w:szCs w:val="18"/>
              </w:rPr>
              <w:t xml:space="preserve">✓</w:t>
            </w:r>
          </w:p>
        </w:tc>
      </w:tr>
      <w:tr>
        <w:tc>
          <w:tcPr>
            <w:tcW w:type="dxa" w:w="2000"/>
            <w:tcBorders>
              <w:top w:val="single" w:color="E2E8F0" w:sz="1"/>
              <w:left w:val="single" w:color="E2E8F0" w:sz="1"/>
              <w:bottom w:val="single" w:color="E2E8F0" w:sz="1"/>
              <w:right w:val="single" w:color="E2E8F0" w:sz="1"/>
            </w:tcBorders>
            <w:shd w:fill="F7F8FA" w:val="clear"/>
            <w:tcMar>
              <w:top w:type="dxa" w:w="80"/>
              <w:left w:type="dxa" w:w="120"/>
              <w:bottom w:type="dxa" w:w="80"/>
              <w:right w:type="dxa" w:w="120"/>
            </w:tcMar>
          </w:tcPr>
          <w:p>
            <w:r>
              <w:rPr>
                <w:rFonts w:ascii="Arial" w:cs="Arial" w:eastAsia="Arial" w:hAnsi="Arial"/>
                <w:b/>
                <w:bCs/>
                <w:color w:val="1D9E75"/>
                <w:sz w:val="18"/>
                <w:szCs w:val="18"/>
              </w:rPr>
              <w:t xml:space="preserve">passed</w:t>
            </w:r>
          </w:p>
        </w:tc>
        <w:tc>
          <w:tcPr>
            <w:tcW w:type="dxa" w:w="4160"/>
            <w:tcBorders>
              <w:top w:val="single" w:color="E2E8F0" w:sz="1"/>
              <w:left w:val="single" w:color="E2E8F0" w:sz="1"/>
              <w:bottom w:val="single" w:color="E2E8F0" w:sz="1"/>
              <w:right w:val="single" w:color="E2E8F0" w:sz="1"/>
            </w:tcBorders>
            <w:shd w:fill="F7F8FA" w:val="clear"/>
            <w:tcMar>
              <w:top w:type="dxa" w:w="80"/>
              <w:left w:type="dxa" w:w="120"/>
              <w:bottom w:type="dxa" w:w="80"/>
              <w:right w:type="dxa" w:w="120"/>
            </w:tcMar>
          </w:tcPr>
          <w:p>
            <w:r>
              <w:rPr>
                <w:rFonts w:ascii="Arial" w:cs="Arial" w:eastAsia="Arial" w:hAnsi="Arial"/>
                <w:color w:val="4A5568"/>
                <w:sz w:val="18"/>
                <w:szCs w:val="18"/>
              </w:rPr>
              <w:t xml:space="preserve">All Attempts passed. No retries, or passed on final retry</w:t>
            </w:r>
          </w:p>
        </w:tc>
        <w:tc>
          <w:tcPr>
            <w:tcW w:type="dxa" w:w="900"/>
            <w:tcBorders>
              <w:top w:val="single" w:color="E2E8F0" w:sz="1"/>
              <w:left w:val="single" w:color="E2E8F0" w:sz="1"/>
              <w:bottom w:val="single" w:color="E2E8F0" w:sz="1"/>
              <w:right w:val="single" w:color="E2E8F0" w:sz="1"/>
            </w:tcBorders>
            <w:shd w:fill="F0FFF4" w:val="clear"/>
            <w:tcMar>
              <w:top w:type="dxa" w:w="80"/>
              <w:left w:type="dxa" w:w="60"/>
              <w:bottom w:type="dxa" w:w="80"/>
              <w:right w:type="dxa" w:w="60"/>
            </w:tcMar>
          </w:tcPr>
          <w:p>
            <w:pPr>
              <w:jc w:val="center"/>
            </w:pPr>
            <w:r>
              <w:rPr>
                <w:rFonts w:ascii="Arial" w:cs="Arial" w:eastAsia="Arial" w:hAnsi="Arial"/>
                <w:b/>
                <w:bCs/>
                <w:color w:val="155E3A"/>
                <w:sz w:val="18"/>
                <w:szCs w:val="18"/>
              </w:rPr>
              <w:t xml:space="preserve">✓</w:t>
            </w:r>
          </w:p>
        </w:tc>
        <w:tc>
          <w:tcPr>
            <w:tcW w:type="dxa" w:w="900"/>
            <w:tcBorders>
              <w:top w:val="single" w:color="E2E8F0" w:sz="1"/>
              <w:left w:val="single" w:color="E2E8F0" w:sz="1"/>
              <w:bottom w:val="single" w:color="E2E8F0" w:sz="1"/>
              <w:right w:val="single" w:color="E2E8F0" w:sz="1"/>
            </w:tcBorders>
            <w:shd w:fill="F0FFF4" w:val="clear"/>
            <w:tcMar>
              <w:top w:type="dxa" w:w="80"/>
              <w:left w:type="dxa" w:w="60"/>
              <w:bottom w:type="dxa" w:w="80"/>
              <w:right w:type="dxa" w:w="60"/>
            </w:tcMar>
          </w:tcPr>
          <w:p>
            <w:pPr>
              <w:jc w:val="center"/>
            </w:pPr>
            <w:r>
              <w:rPr>
                <w:rFonts w:ascii="Arial" w:cs="Arial" w:eastAsia="Arial" w:hAnsi="Arial"/>
                <w:b/>
                <w:bCs/>
                <w:color w:val="155E3A"/>
                <w:sz w:val="18"/>
                <w:szCs w:val="18"/>
              </w:rPr>
              <w:t xml:space="preserve">✓</w:t>
            </w:r>
          </w:p>
        </w:tc>
        <w:tc>
          <w:tcPr>
            <w:tcW w:type="dxa" w:w="900"/>
            <w:tcBorders>
              <w:top w:val="single" w:color="E2E8F0" w:sz="1"/>
              <w:left w:val="single" w:color="E2E8F0" w:sz="1"/>
              <w:bottom w:val="single" w:color="E2E8F0" w:sz="1"/>
              <w:right w:val="single" w:color="E2E8F0" w:sz="1"/>
            </w:tcBorders>
            <w:shd w:fill="F0FFF4" w:val="clear"/>
            <w:tcMar>
              <w:top w:type="dxa" w:w="80"/>
              <w:left w:type="dxa" w:w="60"/>
              <w:bottom w:type="dxa" w:w="80"/>
              <w:right w:type="dxa" w:w="60"/>
            </w:tcMar>
          </w:tcPr>
          <w:p>
            <w:pPr>
              <w:jc w:val="center"/>
            </w:pPr>
            <w:r>
              <w:rPr>
                <w:rFonts w:ascii="Arial" w:cs="Arial" w:eastAsia="Arial" w:hAnsi="Arial"/>
                <w:b/>
                <w:bCs/>
                <w:color w:val="155E3A"/>
                <w:sz w:val="18"/>
                <w:szCs w:val="18"/>
              </w:rPr>
              <w:t xml:space="preserve">✓</w:t>
            </w:r>
          </w:p>
        </w:tc>
        <w:tc>
          <w:tcPr>
            <w:tcW w:type="dxa" w:w="900"/>
            <w:tcBorders>
              <w:top w:val="single" w:color="E2E8F0" w:sz="1"/>
              <w:left w:val="single" w:color="E2E8F0" w:sz="1"/>
              <w:bottom w:val="single" w:color="E2E8F0" w:sz="1"/>
              <w:right w:val="single" w:color="E2E8F0" w:sz="1"/>
            </w:tcBorders>
            <w:shd w:fill="F7F8FA" w:val="clear"/>
            <w:tcMar>
              <w:top w:type="dxa" w:w="80"/>
              <w:left w:type="dxa" w:w="60"/>
              <w:bottom w:type="dxa" w:w="80"/>
              <w:right w:type="dxa" w:w="60"/>
            </w:tcMar>
          </w:tcPr>
          <w:p>
            <w:pPr>
              <w:jc w:val="center"/>
            </w:pPr>
            <w:r>
              <w:rPr>
                <w:rFonts w:ascii="Arial" w:cs="Arial" w:eastAsia="Arial" w:hAnsi="Arial"/>
                <w:b/>
                <w:bCs/>
                <w:color w:val="E2E8F0"/>
                <w:sz w:val="18"/>
                <w:szCs w:val="18"/>
              </w:rPr>
              <w:t xml:space="preserve">—</w:t>
            </w:r>
          </w:p>
        </w:tc>
      </w:tr>
      <w:tr>
        <w:tc>
          <w:tcPr>
            <w:tcW w:type="dxa" w:w="2000"/>
            <w:tcBorders>
              <w:top w:val="single" w:color="E2E8F0" w:sz="1"/>
              <w:left w:val="single" w:color="E2E8F0" w:sz="1"/>
              <w:bottom w:val="single" w:color="E2E8F0" w:sz="1"/>
              <w:right w:val="single" w:color="E2E8F0" w:sz="1"/>
            </w:tcBorders>
            <w:shd w:fill="F7F8FA" w:val="clear"/>
            <w:tcMar>
              <w:top w:type="dxa" w:w="80"/>
              <w:left w:type="dxa" w:w="120"/>
              <w:bottom w:type="dxa" w:w="80"/>
              <w:right w:type="dxa" w:w="120"/>
            </w:tcMar>
          </w:tcPr>
          <w:p>
            <w:r>
              <w:rPr>
                <w:rFonts w:ascii="Arial" w:cs="Arial" w:eastAsia="Arial" w:hAnsi="Arial"/>
                <w:b/>
                <w:bCs/>
                <w:color w:val="E24B4A"/>
                <w:sz w:val="18"/>
                <w:szCs w:val="18"/>
              </w:rPr>
              <w:t xml:space="preserve">failed</w:t>
            </w:r>
          </w:p>
        </w:tc>
        <w:tc>
          <w:tcPr>
            <w:tcW w:type="dxa" w:w="4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A5568"/>
                <w:sz w:val="18"/>
                <w:szCs w:val="18"/>
              </w:rPr>
              <w:t xml:space="preserve">Final Attempt did not pass</w:t>
            </w:r>
          </w:p>
        </w:tc>
        <w:tc>
          <w:tcPr>
            <w:tcW w:type="dxa" w:w="900"/>
            <w:tcBorders>
              <w:top w:val="single" w:color="E2E8F0" w:sz="1"/>
              <w:left w:val="single" w:color="E2E8F0" w:sz="1"/>
              <w:bottom w:val="single" w:color="E2E8F0" w:sz="1"/>
              <w:right w:val="single" w:color="E2E8F0" w:sz="1"/>
            </w:tcBorders>
            <w:shd w:fill="F0FFF4" w:val="clear"/>
            <w:tcMar>
              <w:top w:type="dxa" w:w="80"/>
              <w:left w:type="dxa" w:w="60"/>
              <w:bottom w:type="dxa" w:w="80"/>
              <w:right w:type="dxa" w:w="60"/>
            </w:tcMar>
          </w:tcPr>
          <w:p>
            <w:pPr>
              <w:jc w:val="center"/>
            </w:pPr>
            <w:r>
              <w:rPr>
                <w:rFonts w:ascii="Arial" w:cs="Arial" w:eastAsia="Arial" w:hAnsi="Arial"/>
                <w:b/>
                <w:bCs/>
                <w:color w:val="155E3A"/>
                <w:sz w:val="18"/>
                <w:szCs w:val="18"/>
              </w:rPr>
              <w:t xml:space="preserve">✓</w:t>
            </w:r>
          </w:p>
        </w:tc>
        <w:tc>
          <w:tcPr>
            <w:tcW w:type="dxa" w:w="900"/>
            <w:tcBorders>
              <w:top w:val="single" w:color="E2E8F0" w:sz="1"/>
              <w:left w:val="single" w:color="E2E8F0" w:sz="1"/>
              <w:bottom w:val="single" w:color="E2E8F0" w:sz="1"/>
              <w:right w:val="single" w:color="E2E8F0" w:sz="1"/>
            </w:tcBorders>
            <w:shd w:fill="F0FFF4" w:val="clear"/>
            <w:tcMar>
              <w:top w:type="dxa" w:w="80"/>
              <w:left w:type="dxa" w:w="60"/>
              <w:bottom w:type="dxa" w:w="80"/>
              <w:right w:type="dxa" w:w="60"/>
            </w:tcMar>
          </w:tcPr>
          <w:p>
            <w:pPr>
              <w:jc w:val="center"/>
            </w:pPr>
            <w:r>
              <w:rPr>
                <w:rFonts w:ascii="Arial" w:cs="Arial" w:eastAsia="Arial" w:hAnsi="Arial"/>
                <w:b/>
                <w:bCs/>
                <w:color w:val="155E3A"/>
                <w:sz w:val="18"/>
                <w:szCs w:val="18"/>
              </w:rPr>
              <w:t xml:space="preserve">✓</w:t>
            </w:r>
          </w:p>
        </w:tc>
        <w:tc>
          <w:tcPr>
            <w:tcW w:type="dxa" w:w="900"/>
            <w:tcBorders>
              <w:top w:val="single" w:color="E2E8F0" w:sz="1"/>
              <w:left w:val="single" w:color="E2E8F0" w:sz="1"/>
              <w:bottom w:val="single" w:color="E2E8F0" w:sz="1"/>
              <w:right w:val="single" w:color="E2E8F0" w:sz="1"/>
            </w:tcBorders>
            <w:shd w:fill="F0FFF4" w:val="clear"/>
            <w:tcMar>
              <w:top w:type="dxa" w:w="80"/>
              <w:left w:type="dxa" w:w="60"/>
              <w:bottom w:type="dxa" w:w="80"/>
              <w:right w:type="dxa" w:w="60"/>
            </w:tcMar>
          </w:tcPr>
          <w:p>
            <w:pPr>
              <w:jc w:val="center"/>
            </w:pPr>
            <w:r>
              <w:rPr>
                <w:rFonts w:ascii="Arial" w:cs="Arial" w:eastAsia="Arial" w:hAnsi="Arial"/>
                <w:b/>
                <w:bCs/>
                <w:color w:val="155E3A"/>
                <w:sz w:val="18"/>
                <w:szCs w:val="18"/>
              </w:rPr>
              <w:t xml:space="preserve">✓</w:t>
            </w:r>
          </w:p>
        </w:tc>
        <w:tc>
          <w:tcPr>
            <w:tcW w:type="dxa" w:w="900"/>
            <w:tcBorders>
              <w:top w:val="single" w:color="E2E8F0" w:sz="1"/>
              <w:left w:val="single" w:color="E2E8F0" w:sz="1"/>
              <w:bottom w:val="single" w:color="E2E8F0" w:sz="1"/>
              <w:right w:val="single" w:color="E2E8F0" w:sz="1"/>
            </w:tcBorders>
            <w:shd w:fill="FFFFFF" w:val="clear"/>
            <w:tcMar>
              <w:top w:type="dxa" w:w="80"/>
              <w:left w:type="dxa" w:w="60"/>
              <w:bottom w:type="dxa" w:w="80"/>
              <w:right w:type="dxa" w:w="60"/>
            </w:tcMar>
          </w:tcPr>
          <w:p>
            <w:pPr>
              <w:jc w:val="center"/>
            </w:pPr>
            <w:r>
              <w:rPr>
                <w:rFonts w:ascii="Arial" w:cs="Arial" w:eastAsia="Arial" w:hAnsi="Arial"/>
                <w:b/>
                <w:bCs/>
                <w:color w:val="E2E8F0"/>
                <w:sz w:val="18"/>
                <w:szCs w:val="18"/>
              </w:rPr>
              <w:t xml:space="preserve">—</w:t>
            </w:r>
          </w:p>
        </w:tc>
      </w:tr>
      <w:tr>
        <w:tc>
          <w:tcPr>
            <w:tcW w:type="dxa" w:w="2000"/>
            <w:tcBorders>
              <w:top w:val="single" w:color="E2E8F0" w:sz="1"/>
              <w:left w:val="single" w:color="E2E8F0" w:sz="1"/>
              <w:bottom w:val="single" w:color="E2E8F0" w:sz="1"/>
              <w:right w:val="single" w:color="E2E8F0" w:sz="1"/>
            </w:tcBorders>
            <w:shd w:fill="F7F8FA" w:val="clear"/>
            <w:tcMar>
              <w:top w:type="dxa" w:w="80"/>
              <w:left w:type="dxa" w:w="120"/>
              <w:bottom w:type="dxa" w:w="80"/>
              <w:right w:type="dxa" w:w="120"/>
            </w:tcMar>
          </w:tcPr>
          <w:p>
            <w:r>
              <w:rPr>
                <w:rFonts w:ascii="Arial" w:cs="Arial" w:eastAsia="Arial" w:hAnsi="Arial"/>
                <w:b/>
                <w:bCs/>
                <w:color w:val="B7791F"/>
                <w:sz w:val="18"/>
                <w:szCs w:val="18"/>
              </w:rPr>
              <w:t xml:space="preserve">skipped</w:t>
            </w:r>
          </w:p>
        </w:tc>
        <w:tc>
          <w:tcPr>
            <w:tcW w:type="dxa" w:w="4160"/>
            <w:tcBorders>
              <w:top w:val="single" w:color="E2E8F0" w:sz="1"/>
              <w:left w:val="single" w:color="E2E8F0" w:sz="1"/>
              <w:bottom w:val="single" w:color="E2E8F0" w:sz="1"/>
              <w:right w:val="single" w:color="E2E8F0" w:sz="1"/>
            </w:tcBorders>
            <w:shd w:fill="F7F8FA" w:val="clear"/>
            <w:tcMar>
              <w:top w:type="dxa" w:w="80"/>
              <w:left w:type="dxa" w:w="120"/>
              <w:bottom w:type="dxa" w:w="80"/>
              <w:right w:type="dxa" w:w="120"/>
            </w:tcMar>
          </w:tcPr>
          <w:p>
            <w:r>
              <w:rPr>
                <w:rFonts w:ascii="Arial" w:cs="Arial" w:eastAsia="Arial" w:hAnsi="Arial"/>
                <w:color w:val="4A5568"/>
                <w:sz w:val="18"/>
                <w:szCs w:val="18"/>
              </w:rPr>
              <w:t xml:space="preserve">Test was excluded from this Run by tag filter or skip annotation</w:t>
            </w:r>
          </w:p>
        </w:tc>
        <w:tc>
          <w:tcPr>
            <w:tcW w:type="dxa" w:w="900"/>
            <w:tcBorders>
              <w:top w:val="single" w:color="E2E8F0" w:sz="1"/>
              <w:left w:val="single" w:color="E2E8F0" w:sz="1"/>
              <w:bottom w:val="single" w:color="E2E8F0" w:sz="1"/>
              <w:right w:val="single" w:color="E2E8F0" w:sz="1"/>
            </w:tcBorders>
            <w:shd w:fill="F0FFF4" w:val="clear"/>
            <w:tcMar>
              <w:top w:type="dxa" w:w="80"/>
              <w:left w:type="dxa" w:w="60"/>
              <w:bottom w:type="dxa" w:w="80"/>
              <w:right w:type="dxa" w:w="60"/>
            </w:tcMar>
          </w:tcPr>
          <w:p>
            <w:pPr>
              <w:jc w:val="center"/>
            </w:pPr>
            <w:r>
              <w:rPr>
                <w:rFonts w:ascii="Arial" w:cs="Arial" w:eastAsia="Arial" w:hAnsi="Arial"/>
                <w:b/>
                <w:bCs/>
                <w:color w:val="155E3A"/>
                <w:sz w:val="18"/>
                <w:szCs w:val="18"/>
              </w:rPr>
              <w:t xml:space="preserve">✓</w:t>
            </w:r>
          </w:p>
        </w:tc>
        <w:tc>
          <w:tcPr>
            <w:tcW w:type="dxa" w:w="900"/>
            <w:tcBorders>
              <w:top w:val="single" w:color="E2E8F0" w:sz="1"/>
              <w:left w:val="single" w:color="E2E8F0" w:sz="1"/>
              <w:bottom w:val="single" w:color="E2E8F0" w:sz="1"/>
              <w:right w:val="single" w:color="E2E8F0" w:sz="1"/>
            </w:tcBorders>
            <w:shd w:fill="F0FFF4" w:val="clear"/>
            <w:tcMar>
              <w:top w:type="dxa" w:w="80"/>
              <w:left w:type="dxa" w:w="60"/>
              <w:bottom w:type="dxa" w:w="80"/>
              <w:right w:type="dxa" w:w="60"/>
            </w:tcMar>
          </w:tcPr>
          <w:p>
            <w:pPr>
              <w:jc w:val="center"/>
            </w:pPr>
            <w:r>
              <w:rPr>
                <w:rFonts w:ascii="Arial" w:cs="Arial" w:eastAsia="Arial" w:hAnsi="Arial"/>
                <w:b/>
                <w:bCs/>
                <w:color w:val="155E3A"/>
                <w:sz w:val="18"/>
                <w:szCs w:val="18"/>
              </w:rPr>
              <w:t xml:space="preserve">✓</w:t>
            </w:r>
          </w:p>
        </w:tc>
        <w:tc>
          <w:tcPr>
            <w:tcW w:type="dxa" w:w="900"/>
            <w:tcBorders>
              <w:top w:val="single" w:color="E2E8F0" w:sz="1"/>
              <w:left w:val="single" w:color="E2E8F0" w:sz="1"/>
              <w:bottom w:val="single" w:color="E2E8F0" w:sz="1"/>
              <w:right w:val="single" w:color="E2E8F0" w:sz="1"/>
            </w:tcBorders>
            <w:shd w:fill="F7F8FA" w:val="clear"/>
            <w:tcMar>
              <w:top w:type="dxa" w:w="80"/>
              <w:left w:type="dxa" w:w="60"/>
              <w:bottom w:type="dxa" w:w="80"/>
              <w:right w:type="dxa" w:w="60"/>
            </w:tcMar>
          </w:tcPr>
          <w:p>
            <w:pPr>
              <w:jc w:val="center"/>
            </w:pPr>
            <w:r>
              <w:rPr>
                <w:rFonts w:ascii="Arial" w:cs="Arial" w:eastAsia="Arial" w:hAnsi="Arial"/>
                <w:b/>
                <w:bCs/>
                <w:color w:val="E2E8F0"/>
                <w:sz w:val="18"/>
                <w:szCs w:val="18"/>
              </w:rPr>
              <w:t xml:space="preserve">—</w:t>
            </w:r>
          </w:p>
        </w:tc>
        <w:tc>
          <w:tcPr>
            <w:tcW w:type="dxa" w:w="900"/>
            <w:tcBorders>
              <w:top w:val="single" w:color="E2E8F0" w:sz="1"/>
              <w:left w:val="single" w:color="E2E8F0" w:sz="1"/>
              <w:bottom w:val="single" w:color="E2E8F0" w:sz="1"/>
              <w:right w:val="single" w:color="E2E8F0" w:sz="1"/>
            </w:tcBorders>
            <w:shd w:fill="F7F8FA" w:val="clear"/>
            <w:tcMar>
              <w:top w:type="dxa" w:w="80"/>
              <w:left w:type="dxa" w:w="60"/>
              <w:bottom w:type="dxa" w:w="80"/>
              <w:right w:type="dxa" w:w="60"/>
            </w:tcMar>
          </w:tcPr>
          <w:p>
            <w:pPr>
              <w:jc w:val="center"/>
            </w:pPr>
            <w:r>
              <w:rPr>
                <w:rFonts w:ascii="Arial" w:cs="Arial" w:eastAsia="Arial" w:hAnsi="Arial"/>
                <w:b/>
                <w:bCs/>
                <w:color w:val="E2E8F0"/>
                <w:sz w:val="18"/>
                <w:szCs w:val="18"/>
              </w:rPr>
              <w:t xml:space="preserve">—</w:t>
            </w:r>
          </w:p>
        </w:tc>
      </w:tr>
      <w:tr>
        <w:tc>
          <w:tcPr>
            <w:tcW w:type="dxa" w:w="2000"/>
            <w:tcBorders>
              <w:top w:val="single" w:color="E2E8F0" w:sz="1"/>
              <w:left w:val="single" w:color="E2E8F0" w:sz="1"/>
              <w:bottom w:val="single" w:color="E2E8F0" w:sz="1"/>
              <w:right w:val="single" w:color="E2E8F0" w:sz="1"/>
            </w:tcBorders>
            <w:shd w:fill="F7F8FA" w:val="clear"/>
            <w:tcMar>
              <w:top w:type="dxa" w:w="80"/>
              <w:left w:type="dxa" w:w="120"/>
              <w:bottom w:type="dxa" w:w="80"/>
              <w:right w:type="dxa" w:w="120"/>
            </w:tcMar>
          </w:tcPr>
          <w:p>
            <w:r>
              <w:rPr>
                <w:rFonts w:ascii="Arial" w:cs="Arial" w:eastAsia="Arial" w:hAnsi="Arial"/>
                <w:b/>
                <w:bCs/>
                <w:color w:val="6B21A8"/>
                <w:sz w:val="18"/>
                <w:szCs w:val="18"/>
              </w:rPr>
              <w:t xml:space="preserve">blocked</w:t>
            </w:r>
          </w:p>
        </w:tc>
        <w:tc>
          <w:tcPr>
            <w:tcW w:type="dxa" w:w="4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A5568"/>
                <w:sz w:val="18"/>
                <w:szCs w:val="18"/>
              </w:rPr>
              <w:t xml:space="preserve">Test cannot run due to a dependency or setup failure</w:t>
            </w:r>
          </w:p>
        </w:tc>
        <w:tc>
          <w:tcPr>
            <w:tcW w:type="dxa" w:w="900"/>
            <w:tcBorders>
              <w:top w:val="single" w:color="E2E8F0" w:sz="1"/>
              <w:left w:val="single" w:color="E2E8F0" w:sz="1"/>
              <w:bottom w:val="single" w:color="E2E8F0" w:sz="1"/>
              <w:right w:val="single" w:color="E2E8F0" w:sz="1"/>
            </w:tcBorders>
            <w:shd w:fill="F0FFF4" w:val="clear"/>
            <w:tcMar>
              <w:top w:type="dxa" w:w="80"/>
              <w:left w:type="dxa" w:w="60"/>
              <w:bottom w:type="dxa" w:w="80"/>
              <w:right w:type="dxa" w:w="60"/>
            </w:tcMar>
          </w:tcPr>
          <w:p>
            <w:pPr>
              <w:jc w:val="center"/>
            </w:pPr>
            <w:r>
              <w:rPr>
                <w:rFonts w:ascii="Arial" w:cs="Arial" w:eastAsia="Arial" w:hAnsi="Arial"/>
                <w:b/>
                <w:bCs/>
                <w:color w:val="155E3A"/>
                <w:sz w:val="18"/>
                <w:szCs w:val="18"/>
              </w:rPr>
              <w:t xml:space="preserve">✓</w:t>
            </w:r>
          </w:p>
        </w:tc>
        <w:tc>
          <w:tcPr>
            <w:tcW w:type="dxa" w:w="900"/>
            <w:tcBorders>
              <w:top w:val="single" w:color="E2E8F0" w:sz="1"/>
              <w:left w:val="single" w:color="E2E8F0" w:sz="1"/>
              <w:bottom w:val="single" w:color="E2E8F0" w:sz="1"/>
              <w:right w:val="single" w:color="E2E8F0" w:sz="1"/>
            </w:tcBorders>
            <w:shd w:fill="F0FFF4" w:val="clear"/>
            <w:tcMar>
              <w:top w:type="dxa" w:w="80"/>
              <w:left w:type="dxa" w:w="60"/>
              <w:bottom w:type="dxa" w:w="80"/>
              <w:right w:type="dxa" w:w="60"/>
            </w:tcMar>
          </w:tcPr>
          <w:p>
            <w:pPr>
              <w:jc w:val="center"/>
            </w:pPr>
            <w:r>
              <w:rPr>
                <w:rFonts w:ascii="Arial" w:cs="Arial" w:eastAsia="Arial" w:hAnsi="Arial"/>
                <w:b/>
                <w:bCs/>
                <w:color w:val="155E3A"/>
                <w:sz w:val="18"/>
                <w:szCs w:val="18"/>
              </w:rPr>
              <w:t xml:space="preserve">✓</w:t>
            </w:r>
          </w:p>
        </w:tc>
        <w:tc>
          <w:tcPr>
            <w:tcW w:type="dxa" w:w="900"/>
            <w:tcBorders>
              <w:top w:val="single" w:color="E2E8F0" w:sz="1"/>
              <w:left w:val="single" w:color="E2E8F0" w:sz="1"/>
              <w:bottom w:val="single" w:color="E2E8F0" w:sz="1"/>
              <w:right w:val="single" w:color="E2E8F0" w:sz="1"/>
            </w:tcBorders>
            <w:shd w:fill="FFFFFF" w:val="clear"/>
            <w:tcMar>
              <w:top w:type="dxa" w:w="80"/>
              <w:left w:type="dxa" w:w="60"/>
              <w:bottom w:type="dxa" w:w="80"/>
              <w:right w:type="dxa" w:w="60"/>
            </w:tcMar>
          </w:tcPr>
          <w:p>
            <w:pPr>
              <w:jc w:val="center"/>
            </w:pPr>
            <w:r>
              <w:rPr>
                <w:rFonts w:ascii="Arial" w:cs="Arial" w:eastAsia="Arial" w:hAnsi="Arial"/>
                <w:b/>
                <w:bCs/>
                <w:color w:val="E2E8F0"/>
                <w:sz w:val="18"/>
                <w:szCs w:val="18"/>
              </w:rPr>
              <w:t xml:space="preserve">—</w:t>
            </w:r>
          </w:p>
        </w:tc>
        <w:tc>
          <w:tcPr>
            <w:tcW w:type="dxa" w:w="900"/>
            <w:tcBorders>
              <w:top w:val="single" w:color="E2E8F0" w:sz="1"/>
              <w:left w:val="single" w:color="E2E8F0" w:sz="1"/>
              <w:bottom w:val="single" w:color="E2E8F0" w:sz="1"/>
              <w:right w:val="single" w:color="E2E8F0" w:sz="1"/>
            </w:tcBorders>
            <w:shd w:fill="FFFFFF" w:val="clear"/>
            <w:tcMar>
              <w:top w:type="dxa" w:w="80"/>
              <w:left w:type="dxa" w:w="60"/>
              <w:bottom w:type="dxa" w:w="80"/>
              <w:right w:type="dxa" w:w="60"/>
            </w:tcMar>
          </w:tcPr>
          <w:p>
            <w:pPr>
              <w:jc w:val="center"/>
            </w:pPr>
            <w:r>
              <w:rPr>
                <w:rFonts w:ascii="Arial" w:cs="Arial" w:eastAsia="Arial" w:hAnsi="Arial"/>
                <w:b/>
                <w:bCs/>
                <w:color w:val="E2E8F0"/>
                <w:sz w:val="18"/>
                <w:szCs w:val="18"/>
              </w:rPr>
              <w:t xml:space="preserve">—</w:t>
            </w:r>
          </w:p>
        </w:tc>
      </w:tr>
      <w:tr>
        <w:tc>
          <w:tcPr>
            <w:tcW w:type="dxa" w:w="2000"/>
            <w:tcBorders>
              <w:top w:val="single" w:color="E2E8F0" w:sz="1"/>
              <w:left w:val="single" w:color="E2E8F0" w:sz="1"/>
              <w:bottom w:val="single" w:color="E2E8F0" w:sz="1"/>
              <w:right w:val="single" w:color="E2E8F0" w:sz="1"/>
            </w:tcBorders>
            <w:shd w:fill="F7F8FA" w:val="clear"/>
            <w:tcMar>
              <w:top w:type="dxa" w:w="80"/>
              <w:left w:type="dxa" w:w="120"/>
              <w:bottom w:type="dxa" w:w="80"/>
              <w:right w:type="dxa" w:w="120"/>
            </w:tcMar>
          </w:tcPr>
          <w:p>
            <w:r>
              <w:rPr>
                <w:rFonts w:ascii="Arial" w:cs="Arial" w:eastAsia="Arial" w:hAnsi="Arial"/>
                <w:b/>
                <w:bCs/>
                <w:color w:val="D97706"/>
                <w:sz w:val="18"/>
                <w:szCs w:val="18"/>
              </w:rPr>
              <w:t xml:space="preserve">flaky</w:t>
            </w:r>
          </w:p>
        </w:tc>
        <w:tc>
          <w:tcPr>
            <w:tcW w:type="dxa" w:w="4160"/>
            <w:tcBorders>
              <w:top w:val="single" w:color="E2E8F0" w:sz="1"/>
              <w:left w:val="single" w:color="E2E8F0" w:sz="1"/>
              <w:bottom w:val="single" w:color="E2E8F0" w:sz="1"/>
              <w:right w:val="single" w:color="E2E8F0" w:sz="1"/>
            </w:tcBorders>
            <w:shd w:fill="F7F8FA" w:val="clear"/>
            <w:tcMar>
              <w:top w:type="dxa" w:w="80"/>
              <w:left w:type="dxa" w:w="120"/>
              <w:bottom w:type="dxa" w:w="80"/>
              <w:right w:type="dxa" w:w="120"/>
            </w:tcMar>
          </w:tcPr>
          <w:p>
            <w:r>
              <w:rPr>
                <w:rFonts w:ascii="Arial" w:cs="Arial" w:eastAsia="Arial" w:hAnsi="Arial"/>
                <w:color w:val="4A5568"/>
                <w:sz w:val="18"/>
                <w:szCs w:val="18"/>
              </w:rPr>
              <w:t xml:space="preserve">Test has passed and failed across different Runs (post-V1)</w:t>
            </w:r>
          </w:p>
        </w:tc>
        <w:tc>
          <w:tcPr>
            <w:tcW w:type="dxa" w:w="900"/>
            <w:tcBorders>
              <w:top w:val="single" w:color="E2E8F0" w:sz="1"/>
              <w:left w:val="single" w:color="E2E8F0" w:sz="1"/>
              <w:bottom w:val="single" w:color="E2E8F0" w:sz="1"/>
              <w:right w:val="single" w:color="E2E8F0" w:sz="1"/>
            </w:tcBorders>
            <w:shd w:fill="F0FFF4" w:val="clear"/>
            <w:tcMar>
              <w:top w:type="dxa" w:w="80"/>
              <w:left w:type="dxa" w:w="60"/>
              <w:bottom w:type="dxa" w:w="80"/>
              <w:right w:type="dxa" w:w="60"/>
            </w:tcMar>
          </w:tcPr>
          <w:p>
            <w:pPr>
              <w:jc w:val="center"/>
            </w:pPr>
            <w:r>
              <w:rPr>
                <w:rFonts w:ascii="Arial" w:cs="Arial" w:eastAsia="Arial" w:hAnsi="Arial"/>
                <w:b/>
                <w:bCs/>
                <w:color w:val="155E3A"/>
                <w:sz w:val="18"/>
                <w:szCs w:val="18"/>
              </w:rPr>
              <w:t xml:space="preserve">✓</w:t>
            </w:r>
          </w:p>
        </w:tc>
        <w:tc>
          <w:tcPr>
            <w:tcW w:type="dxa" w:w="900"/>
            <w:tcBorders>
              <w:top w:val="single" w:color="E2E8F0" w:sz="1"/>
              <w:left w:val="single" w:color="E2E8F0" w:sz="1"/>
              <w:bottom w:val="single" w:color="E2E8F0" w:sz="1"/>
              <w:right w:val="single" w:color="E2E8F0" w:sz="1"/>
            </w:tcBorders>
            <w:shd w:fill="F0FFF4" w:val="clear"/>
            <w:tcMar>
              <w:top w:type="dxa" w:w="80"/>
              <w:left w:type="dxa" w:w="60"/>
              <w:bottom w:type="dxa" w:w="80"/>
              <w:right w:type="dxa" w:w="60"/>
            </w:tcMar>
          </w:tcPr>
          <w:p>
            <w:pPr>
              <w:jc w:val="center"/>
            </w:pPr>
            <w:r>
              <w:rPr>
                <w:rFonts w:ascii="Arial" w:cs="Arial" w:eastAsia="Arial" w:hAnsi="Arial"/>
                <w:b/>
                <w:bCs/>
                <w:color w:val="155E3A"/>
                <w:sz w:val="18"/>
                <w:szCs w:val="18"/>
              </w:rPr>
              <w:t xml:space="preserve">✓</w:t>
            </w:r>
          </w:p>
        </w:tc>
        <w:tc>
          <w:tcPr>
            <w:tcW w:type="dxa" w:w="900"/>
            <w:tcBorders>
              <w:top w:val="single" w:color="E2E8F0" w:sz="1"/>
              <w:left w:val="single" w:color="E2E8F0" w:sz="1"/>
              <w:bottom w:val="single" w:color="E2E8F0" w:sz="1"/>
              <w:right w:val="single" w:color="E2E8F0" w:sz="1"/>
            </w:tcBorders>
            <w:shd w:fill="F7F8FA" w:val="clear"/>
            <w:tcMar>
              <w:top w:type="dxa" w:w="80"/>
              <w:left w:type="dxa" w:w="60"/>
              <w:bottom w:type="dxa" w:w="80"/>
              <w:right w:type="dxa" w:w="60"/>
            </w:tcMar>
          </w:tcPr>
          <w:p>
            <w:pPr>
              <w:jc w:val="center"/>
            </w:pPr>
            <w:r>
              <w:rPr>
                <w:rFonts w:ascii="Arial" w:cs="Arial" w:eastAsia="Arial" w:hAnsi="Arial"/>
                <w:b/>
                <w:bCs/>
                <w:color w:val="E2E8F0"/>
                <w:sz w:val="18"/>
                <w:szCs w:val="18"/>
              </w:rPr>
              <w:t xml:space="preserve">—</w:t>
            </w:r>
          </w:p>
        </w:tc>
        <w:tc>
          <w:tcPr>
            <w:tcW w:type="dxa" w:w="900"/>
            <w:tcBorders>
              <w:top w:val="single" w:color="E2E8F0" w:sz="1"/>
              <w:left w:val="single" w:color="E2E8F0" w:sz="1"/>
              <w:bottom w:val="single" w:color="E2E8F0" w:sz="1"/>
              <w:right w:val="single" w:color="E2E8F0" w:sz="1"/>
            </w:tcBorders>
            <w:shd w:fill="F7F8FA" w:val="clear"/>
            <w:tcMar>
              <w:top w:type="dxa" w:w="80"/>
              <w:left w:type="dxa" w:w="60"/>
              <w:bottom w:type="dxa" w:w="80"/>
              <w:right w:type="dxa" w:w="60"/>
            </w:tcMar>
          </w:tcPr>
          <w:p>
            <w:pPr>
              <w:jc w:val="center"/>
            </w:pPr>
            <w:r>
              <w:rPr>
                <w:rFonts w:ascii="Arial" w:cs="Arial" w:eastAsia="Arial" w:hAnsi="Arial"/>
                <w:b/>
                <w:bCs/>
                <w:color w:val="E2E8F0"/>
                <w:sz w:val="18"/>
                <w:szCs w:val="18"/>
              </w:rPr>
              <w:t xml:space="preserve">—</w:t>
            </w:r>
          </w:p>
        </w:tc>
      </w:tr>
      <w:tr>
        <w:tc>
          <w:tcPr>
            <w:tcW w:type="dxa" w:w="2000"/>
            <w:tcBorders>
              <w:top w:val="single" w:color="E2E8F0" w:sz="1"/>
              <w:left w:val="single" w:color="E2E8F0" w:sz="1"/>
              <w:bottom w:val="single" w:color="E2E8F0" w:sz="1"/>
              <w:right w:val="single" w:color="E2E8F0" w:sz="1"/>
            </w:tcBorders>
            <w:shd w:fill="F7F8FA" w:val="clear"/>
            <w:tcMar>
              <w:top w:type="dxa" w:w="80"/>
              <w:left w:type="dxa" w:w="120"/>
              <w:bottom w:type="dxa" w:w="80"/>
              <w:right w:type="dxa" w:w="120"/>
            </w:tcMar>
          </w:tcPr>
          <w:p>
            <w:r>
              <w:rPr>
                <w:rFonts w:ascii="Arial" w:cs="Arial" w:eastAsia="Arial" w:hAnsi="Arial"/>
                <w:b/>
                <w:bCs/>
                <w:color w:val="718096"/>
                <w:sz w:val="18"/>
                <w:szCs w:val="18"/>
              </w:rPr>
              <w:t xml:space="preserve">abandoned</w:t>
            </w:r>
          </w:p>
        </w:tc>
        <w:tc>
          <w:tcPr>
            <w:tcW w:type="dxa" w:w="4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A5568"/>
                <w:sz w:val="18"/>
                <w:szCs w:val="18"/>
              </w:rPr>
              <w:t xml:space="preserve">Run was stopped before completion by user or crash</w:t>
            </w:r>
          </w:p>
        </w:tc>
        <w:tc>
          <w:tcPr>
            <w:tcW w:type="dxa" w:w="900"/>
            <w:tcBorders>
              <w:top w:val="single" w:color="E2E8F0" w:sz="1"/>
              <w:left w:val="single" w:color="E2E8F0" w:sz="1"/>
              <w:bottom w:val="single" w:color="E2E8F0" w:sz="1"/>
              <w:right w:val="single" w:color="E2E8F0" w:sz="1"/>
            </w:tcBorders>
            <w:shd w:fill="FFFFFF" w:val="clear"/>
            <w:tcMar>
              <w:top w:type="dxa" w:w="80"/>
              <w:left w:type="dxa" w:w="60"/>
              <w:bottom w:type="dxa" w:w="80"/>
              <w:right w:type="dxa" w:w="60"/>
            </w:tcMar>
          </w:tcPr>
          <w:p>
            <w:pPr>
              <w:jc w:val="center"/>
            </w:pPr>
            <w:r>
              <w:rPr>
                <w:rFonts w:ascii="Arial" w:cs="Arial" w:eastAsia="Arial" w:hAnsi="Arial"/>
                <w:b/>
                <w:bCs/>
                <w:color w:val="E2E8F0"/>
                <w:sz w:val="18"/>
                <w:szCs w:val="18"/>
              </w:rPr>
              <w:t xml:space="preserve">—</w:t>
            </w:r>
          </w:p>
        </w:tc>
        <w:tc>
          <w:tcPr>
            <w:tcW w:type="dxa" w:w="900"/>
            <w:tcBorders>
              <w:top w:val="single" w:color="E2E8F0" w:sz="1"/>
              <w:left w:val="single" w:color="E2E8F0" w:sz="1"/>
              <w:bottom w:val="single" w:color="E2E8F0" w:sz="1"/>
              <w:right w:val="single" w:color="E2E8F0" w:sz="1"/>
            </w:tcBorders>
            <w:shd w:fill="FFFFFF" w:val="clear"/>
            <w:tcMar>
              <w:top w:type="dxa" w:w="80"/>
              <w:left w:type="dxa" w:w="60"/>
              <w:bottom w:type="dxa" w:w="80"/>
              <w:right w:type="dxa" w:w="60"/>
            </w:tcMar>
          </w:tcPr>
          <w:p>
            <w:pPr>
              <w:jc w:val="center"/>
            </w:pPr>
            <w:r>
              <w:rPr>
                <w:rFonts w:ascii="Arial" w:cs="Arial" w:eastAsia="Arial" w:hAnsi="Arial"/>
                <w:b/>
                <w:bCs/>
                <w:color w:val="E2E8F0"/>
                <w:sz w:val="18"/>
                <w:szCs w:val="18"/>
              </w:rPr>
              <w:t xml:space="preserve">—</w:t>
            </w:r>
          </w:p>
        </w:tc>
        <w:tc>
          <w:tcPr>
            <w:tcW w:type="dxa" w:w="900"/>
            <w:tcBorders>
              <w:top w:val="single" w:color="E2E8F0" w:sz="1"/>
              <w:left w:val="single" w:color="E2E8F0" w:sz="1"/>
              <w:bottom w:val="single" w:color="E2E8F0" w:sz="1"/>
              <w:right w:val="single" w:color="E2E8F0" w:sz="1"/>
            </w:tcBorders>
            <w:shd w:fill="FFFFFF" w:val="clear"/>
            <w:tcMar>
              <w:top w:type="dxa" w:w="80"/>
              <w:left w:type="dxa" w:w="60"/>
              <w:bottom w:type="dxa" w:w="80"/>
              <w:right w:type="dxa" w:w="60"/>
            </w:tcMar>
          </w:tcPr>
          <w:p>
            <w:pPr>
              <w:jc w:val="center"/>
            </w:pPr>
            <w:r>
              <w:rPr>
                <w:rFonts w:ascii="Arial" w:cs="Arial" w:eastAsia="Arial" w:hAnsi="Arial"/>
                <w:b/>
                <w:bCs/>
                <w:color w:val="E2E8F0"/>
                <w:sz w:val="18"/>
                <w:szCs w:val="18"/>
              </w:rPr>
              <w:t xml:space="preserve">—</w:t>
            </w:r>
          </w:p>
        </w:tc>
        <w:tc>
          <w:tcPr>
            <w:tcW w:type="dxa" w:w="900"/>
            <w:tcBorders>
              <w:top w:val="single" w:color="E2E8F0" w:sz="1"/>
              <w:left w:val="single" w:color="E2E8F0" w:sz="1"/>
              <w:bottom w:val="single" w:color="E2E8F0" w:sz="1"/>
              <w:right w:val="single" w:color="E2E8F0" w:sz="1"/>
            </w:tcBorders>
            <w:shd w:fill="F0FFF4" w:val="clear"/>
            <w:tcMar>
              <w:top w:type="dxa" w:w="80"/>
              <w:left w:type="dxa" w:w="60"/>
              <w:bottom w:type="dxa" w:w="80"/>
              <w:right w:type="dxa" w:w="60"/>
            </w:tcMar>
          </w:tcPr>
          <w:p>
            <w:pPr>
              <w:jc w:val="center"/>
            </w:pPr>
            <w:r>
              <w:rPr>
                <w:rFonts w:ascii="Arial" w:cs="Arial" w:eastAsia="Arial" w:hAnsi="Arial"/>
                <w:b/>
                <w:bCs/>
                <w:color w:val="155E3A"/>
                <w:sz w:val="18"/>
                <w:szCs w:val="18"/>
              </w:rPr>
              <w:t xml:space="preserve">✓</w:t>
            </w:r>
          </w:p>
        </w:tc>
      </w:tr>
      <w:tr>
        <w:tc>
          <w:tcPr>
            <w:tcW w:type="dxa" w:w="2000"/>
            <w:tcBorders>
              <w:top w:val="single" w:color="E2E8F0" w:sz="1"/>
              <w:left w:val="single" w:color="E2E8F0" w:sz="1"/>
              <w:bottom w:val="single" w:color="E2E8F0" w:sz="1"/>
              <w:right w:val="single" w:color="E2E8F0" w:sz="1"/>
            </w:tcBorders>
            <w:shd w:fill="F7F8FA" w:val="clear"/>
            <w:tcMar>
              <w:top w:type="dxa" w:w="80"/>
              <w:left w:type="dxa" w:w="120"/>
              <w:bottom w:type="dxa" w:w="80"/>
              <w:right w:type="dxa" w:w="120"/>
            </w:tcMar>
          </w:tcPr>
          <w:p>
            <w:r>
              <w:rPr>
                <w:rFonts w:ascii="Arial" w:cs="Arial" w:eastAsia="Arial" w:hAnsi="Arial"/>
                <w:b/>
                <w:bCs/>
                <w:color w:val="155E3A"/>
                <w:sz w:val="18"/>
                <w:szCs w:val="18"/>
              </w:rPr>
              <w:t xml:space="preserve">completed</w:t>
            </w:r>
          </w:p>
        </w:tc>
        <w:tc>
          <w:tcPr>
            <w:tcW w:type="dxa" w:w="4160"/>
            <w:tcBorders>
              <w:top w:val="single" w:color="E2E8F0" w:sz="1"/>
              <w:left w:val="single" w:color="E2E8F0" w:sz="1"/>
              <w:bottom w:val="single" w:color="E2E8F0" w:sz="1"/>
              <w:right w:val="single" w:color="E2E8F0" w:sz="1"/>
            </w:tcBorders>
            <w:shd w:fill="F7F8FA" w:val="clear"/>
            <w:tcMar>
              <w:top w:type="dxa" w:w="80"/>
              <w:left w:type="dxa" w:w="120"/>
              <w:bottom w:type="dxa" w:w="80"/>
              <w:right w:type="dxa" w:w="120"/>
            </w:tcMar>
          </w:tcPr>
          <w:p>
            <w:r>
              <w:rPr>
                <w:rFonts w:ascii="Arial" w:cs="Arial" w:eastAsia="Arial" w:hAnsi="Arial"/>
                <w:color w:val="4A5568"/>
                <w:sz w:val="18"/>
                <w:szCs w:val="18"/>
              </w:rPr>
              <w:t xml:space="preserve">Run finished — some tests may have failed</w:t>
            </w:r>
          </w:p>
        </w:tc>
        <w:tc>
          <w:tcPr>
            <w:tcW w:type="dxa" w:w="900"/>
            <w:tcBorders>
              <w:top w:val="single" w:color="E2E8F0" w:sz="1"/>
              <w:left w:val="single" w:color="E2E8F0" w:sz="1"/>
              <w:bottom w:val="single" w:color="E2E8F0" w:sz="1"/>
              <w:right w:val="single" w:color="E2E8F0" w:sz="1"/>
            </w:tcBorders>
            <w:shd w:fill="F7F8FA" w:val="clear"/>
            <w:tcMar>
              <w:top w:type="dxa" w:w="80"/>
              <w:left w:type="dxa" w:w="60"/>
              <w:bottom w:type="dxa" w:w="80"/>
              <w:right w:type="dxa" w:w="60"/>
            </w:tcMar>
          </w:tcPr>
          <w:p>
            <w:pPr>
              <w:jc w:val="center"/>
            </w:pPr>
            <w:r>
              <w:rPr>
                <w:rFonts w:ascii="Arial" w:cs="Arial" w:eastAsia="Arial" w:hAnsi="Arial"/>
                <w:b/>
                <w:bCs/>
                <w:color w:val="E2E8F0"/>
                <w:sz w:val="18"/>
                <w:szCs w:val="18"/>
              </w:rPr>
              <w:t xml:space="preserve">—</w:t>
            </w:r>
          </w:p>
        </w:tc>
        <w:tc>
          <w:tcPr>
            <w:tcW w:type="dxa" w:w="900"/>
            <w:tcBorders>
              <w:top w:val="single" w:color="E2E8F0" w:sz="1"/>
              <w:left w:val="single" w:color="E2E8F0" w:sz="1"/>
              <w:bottom w:val="single" w:color="E2E8F0" w:sz="1"/>
              <w:right w:val="single" w:color="E2E8F0" w:sz="1"/>
            </w:tcBorders>
            <w:shd w:fill="F7F8FA" w:val="clear"/>
            <w:tcMar>
              <w:top w:type="dxa" w:w="80"/>
              <w:left w:type="dxa" w:w="60"/>
              <w:bottom w:type="dxa" w:w="80"/>
              <w:right w:type="dxa" w:w="60"/>
            </w:tcMar>
          </w:tcPr>
          <w:p>
            <w:pPr>
              <w:jc w:val="center"/>
            </w:pPr>
            <w:r>
              <w:rPr>
                <w:rFonts w:ascii="Arial" w:cs="Arial" w:eastAsia="Arial" w:hAnsi="Arial"/>
                <w:b/>
                <w:bCs/>
                <w:color w:val="E2E8F0"/>
                <w:sz w:val="18"/>
                <w:szCs w:val="18"/>
              </w:rPr>
              <w:t xml:space="preserve">—</w:t>
            </w:r>
          </w:p>
        </w:tc>
        <w:tc>
          <w:tcPr>
            <w:tcW w:type="dxa" w:w="900"/>
            <w:tcBorders>
              <w:top w:val="single" w:color="E2E8F0" w:sz="1"/>
              <w:left w:val="single" w:color="E2E8F0" w:sz="1"/>
              <w:bottom w:val="single" w:color="E2E8F0" w:sz="1"/>
              <w:right w:val="single" w:color="E2E8F0" w:sz="1"/>
            </w:tcBorders>
            <w:shd w:fill="F7F8FA" w:val="clear"/>
            <w:tcMar>
              <w:top w:type="dxa" w:w="80"/>
              <w:left w:type="dxa" w:w="60"/>
              <w:bottom w:type="dxa" w:w="80"/>
              <w:right w:type="dxa" w:w="60"/>
            </w:tcMar>
          </w:tcPr>
          <w:p>
            <w:pPr>
              <w:jc w:val="center"/>
            </w:pPr>
            <w:r>
              <w:rPr>
                <w:rFonts w:ascii="Arial" w:cs="Arial" w:eastAsia="Arial" w:hAnsi="Arial"/>
                <w:b/>
                <w:bCs/>
                <w:color w:val="E2E8F0"/>
                <w:sz w:val="18"/>
                <w:szCs w:val="18"/>
              </w:rPr>
              <w:t xml:space="preserve">—</w:t>
            </w:r>
          </w:p>
        </w:tc>
        <w:tc>
          <w:tcPr>
            <w:tcW w:type="dxa" w:w="900"/>
            <w:tcBorders>
              <w:top w:val="single" w:color="E2E8F0" w:sz="1"/>
              <w:left w:val="single" w:color="E2E8F0" w:sz="1"/>
              <w:bottom w:val="single" w:color="E2E8F0" w:sz="1"/>
              <w:right w:val="single" w:color="E2E8F0" w:sz="1"/>
            </w:tcBorders>
            <w:shd w:fill="F0FFF4" w:val="clear"/>
            <w:tcMar>
              <w:top w:type="dxa" w:w="80"/>
              <w:left w:type="dxa" w:w="60"/>
              <w:bottom w:type="dxa" w:w="80"/>
              <w:right w:type="dxa" w:w="60"/>
            </w:tcMar>
          </w:tcPr>
          <w:p>
            <w:pPr>
              <w:jc w:val="center"/>
            </w:pPr>
            <w:r>
              <w:rPr>
                <w:rFonts w:ascii="Arial" w:cs="Arial" w:eastAsia="Arial" w:hAnsi="Arial"/>
                <w:b/>
                <w:bCs/>
                <w:color w:val="155E3A"/>
                <w:sz w:val="18"/>
                <w:szCs w:val="18"/>
              </w:rPr>
              <w:t xml:space="preserve">✓</w:t>
            </w:r>
          </w:p>
        </w:tc>
      </w:tr>
    </w:tbl>
    <w:p>
      <w:pPr>
        <w:spacing w:after="0" w:before="400"/>
      </w:pPr>
      <w:r>
        <w:rPr>
          <w:rFonts w:ascii="Arial" w:cs="Arial" w:eastAsia="Arial" w:hAnsi="Arial"/>
        </w:rPr>
        <w:t xml:space="preserve"/>
      </w:r>
    </w:p>
    <w:p>
      <w:pPr>
        <w:jc w:val="center"/>
      </w:pPr>
      <w:r>
        <w:rPr>
          <w:rFonts w:ascii="Arial" w:cs="Arial" w:eastAsia="Arial" w:hAnsi="Arial"/>
          <w:i/>
          <w:iCs/>
          <w:color w:val="4A5568"/>
          <w:sz w:val="16"/>
          <w:szCs w:val="16"/>
        </w:rPr>
        <w:t xml:space="preserve">Pathlight Domain Glossary v1.0  ·  Kirrt Tech  ·  May 2026  ·  Every story, schema, and line of code written for Pathlight uses these definitions.</w:t>
      </w:r>
    </w:p>
    <w:sectPr>
      <w:head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2" w:space="4"/>
      </w:pBdr>
      <w:spacing w:after="0"/>
    </w:pPr>
    <w:r>
      <w:rPr>
        <w:rFonts w:ascii="Arial" w:cs="Arial" w:eastAsia="Arial" w:hAnsi="Arial"/>
        <w:b/>
        <w:bCs/>
        <w:color w:val="2B6CB0"/>
        <w:sz w:val="18"/>
        <w:szCs w:val="18"/>
      </w:rPr>
      <w:t xml:space="preserve">PATHLIGHT</w:t>
    </w:r>
    <w:r>
      <w:rPr>
        <w:rFonts w:ascii="Arial" w:cs="Arial" w:eastAsia="Arial" w:hAnsi="Arial"/>
        <w:color w:val="4A5568"/>
        <w:sz w:val="16"/>
        <w:szCs w:val="16"/>
      </w:rPr>
      <w:t xml:space="preserve">   |   Domain Glossary   |   Kirrt Tech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202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A3C5E"/>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B6CB0"/>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2026-05-20T10:59:59.914Z</dcterms:created>
  <dcterms:modified xsi:type="dcterms:W3CDTF">2026-05-20T10:59:59.926Z</dcterms:modified>
</cp:coreProperties>
</file>

<file path=docProps/custom.xml><?xml version="1.0" encoding="utf-8"?>
<Properties xmlns="http://schemas.openxmlformats.org/officeDocument/2006/custom-properties" xmlns:vt="http://schemas.openxmlformats.org/officeDocument/2006/docPropsVTypes"/>
</file>