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06AE" w14:textId="159967CD" w:rsidR="0075677C" w:rsidRPr="0010478A" w:rsidRDefault="0010478A" w:rsidP="0010478A">
      <w:pPr>
        <w:jc w:val="center"/>
        <w:rPr>
          <w:rFonts w:ascii="Adelle Sans Devanagari" w:hAnsi="Adelle Sans Devanagari" w:cs="Adelle Sans Devanagari"/>
          <w:b/>
          <w:bCs/>
          <w:sz w:val="36"/>
          <w:szCs w:val="36"/>
        </w:rPr>
      </w:pPr>
      <w:r>
        <w:rPr>
          <w:b/>
          <w:bCs/>
          <w:sz w:val="36"/>
          <w:szCs w:val="36"/>
        </w:rPr>
        <w:t>INTEGRATIVE RESIDENTIAL SECURITY SYSTEM WITH PROXIMITY DETECTION AND ACCESS CONTROL USING FRDM K66F</w:t>
      </w:r>
    </w:p>
    <w:p w14:paraId="48783E0B" w14:textId="77777777" w:rsidR="0075677C" w:rsidRPr="004308AA" w:rsidRDefault="0075677C" w:rsidP="0075677C">
      <w:pPr>
        <w:ind w:left="720"/>
        <w:jc w:val="center"/>
        <w:rPr>
          <w:rFonts w:ascii="Adelle Sans Devanagari" w:hAnsi="Adelle Sans Devanagari" w:cs="Adelle Sans Devanagari"/>
        </w:rPr>
      </w:pPr>
    </w:p>
    <w:p w14:paraId="47F0F700" w14:textId="77777777" w:rsidR="0075677C" w:rsidRDefault="0075677C" w:rsidP="0075677C">
      <w:pPr>
        <w:spacing w:line="276" w:lineRule="auto"/>
        <w:jc w:val="center"/>
        <w:sectPr w:rsidR="0075677C" w:rsidSect="00795BF7">
          <w:pgSz w:w="12240" w:h="15840"/>
          <w:pgMar w:top="1440" w:right="1440" w:bottom="1440" w:left="1440" w:header="708" w:footer="708" w:gutter="0"/>
          <w:cols w:space="708"/>
          <w:docGrid w:linePitch="360"/>
        </w:sectPr>
      </w:pPr>
    </w:p>
    <w:p w14:paraId="6E5168BC" w14:textId="56DF65E0" w:rsidR="0075677C" w:rsidRPr="004C34C5" w:rsidRDefault="0075677C" w:rsidP="0075677C">
      <w:pPr>
        <w:spacing w:line="276" w:lineRule="auto"/>
        <w:jc w:val="center"/>
        <w:rPr>
          <w:sz w:val="18"/>
          <w:szCs w:val="18"/>
        </w:rPr>
      </w:pPr>
      <w:r w:rsidRPr="004C34C5">
        <w:rPr>
          <w:sz w:val="18"/>
          <w:szCs w:val="18"/>
        </w:rPr>
        <w:t>INDERPREET SINGH PARMAR</w:t>
      </w:r>
    </w:p>
    <w:p w14:paraId="0195398D" w14:textId="77777777" w:rsidR="0075677C" w:rsidRPr="004C34C5" w:rsidRDefault="0075677C" w:rsidP="0075677C">
      <w:pPr>
        <w:spacing w:line="276" w:lineRule="auto"/>
        <w:jc w:val="center"/>
        <w:rPr>
          <w:i/>
          <w:iCs/>
          <w:sz w:val="18"/>
          <w:szCs w:val="18"/>
        </w:rPr>
      </w:pPr>
      <w:r w:rsidRPr="004C34C5">
        <w:rPr>
          <w:i/>
          <w:iCs/>
          <w:sz w:val="18"/>
          <w:szCs w:val="18"/>
        </w:rPr>
        <w:t>Bachelor of Software Engineering Student</w:t>
      </w:r>
    </w:p>
    <w:p w14:paraId="54CD80A2" w14:textId="77777777" w:rsidR="0075677C" w:rsidRPr="004C34C5" w:rsidRDefault="0075677C" w:rsidP="0075677C">
      <w:pPr>
        <w:spacing w:line="276" w:lineRule="auto"/>
        <w:jc w:val="center"/>
        <w:rPr>
          <w:i/>
          <w:iCs/>
          <w:sz w:val="18"/>
          <w:szCs w:val="18"/>
        </w:rPr>
      </w:pPr>
      <w:r w:rsidRPr="004C34C5">
        <w:rPr>
          <w:i/>
          <w:iCs/>
          <w:sz w:val="18"/>
          <w:szCs w:val="18"/>
        </w:rPr>
        <w:t>Seneca College, Toronto, Canada</w:t>
      </w:r>
    </w:p>
    <w:p w14:paraId="6ACCB058" w14:textId="77777777" w:rsidR="0075677C" w:rsidRDefault="0075677C" w:rsidP="0075677C">
      <w:pPr>
        <w:spacing w:line="276" w:lineRule="auto"/>
        <w:jc w:val="center"/>
        <w:rPr>
          <w:rStyle w:val="Hyperlink"/>
          <w:rFonts w:eastAsiaTheme="majorEastAsia"/>
          <w:i/>
          <w:iCs/>
          <w:sz w:val="18"/>
          <w:szCs w:val="18"/>
        </w:rPr>
      </w:pPr>
      <w:r w:rsidRPr="004C34C5">
        <w:rPr>
          <w:i/>
          <w:iCs/>
          <w:sz w:val="18"/>
          <w:szCs w:val="18"/>
        </w:rPr>
        <w:t xml:space="preserve">E-mail: </w:t>
      </w:r>
      <w:hyperlink r:id="rId5" w:history="1">
        <w:r w:rsidRPr="004C34C5">
          <w:rPr>
            <w:rStyle w:val="Hyperlink"/>
            <w:rFonts w:eastAsiaTheme="majorEastAsia"/>
            <w:i/>
            <w:iCs/>
            <w:sz w:val="18"/>
            <w:szCs w:val="18"/>
          </w:rPr>
          <w:t>iparmar1@myseneca.ca</w:t>
        </w:r>
      </w:hyperlink>
    </w:p>
    <w:p w14:paraId="24601308" w14:textId="77777777" w:rsidR="0075677C" w:rsidRDefault="0075677C" w:rsidP="0075677C">
      <w:pPr>
        <w:spacing w:line="276" w:lineRule="auto"/>
        <w:jc w:val="center"/>
        <w:rPr>
          <w:rStyle w:val="Hyperlink"/>
          <w:rFonts w:eastAsiaTheme="majorEastAsia"/>
          <w:i/>
          <w:iCs/>
          <w:sz w:val="18"/>
          <w:szCs w:val="18"/>
        </w:rPr>
      </w:pPr>
    </w:p>
    <w:p w14:paraId="7834FB67" w14:textId="4B95AB1B" w:rsidR="0075677C" w:rsidRPr="004C34C5" w:rsidRDefault="0075677C" w:rsidP="00914BF8">
      <w:pPr>
        <w:spacing w:line="276" w:lineRule="auto"/>
        <w:jc w:val="center"/>
        <w:rPr>
          <w:sz w:val="18"/>
          <w:szCs w:val="18"/>
        </w:rPr>
      </w:pPr>
      <w:r>
        <w:rPr>
          <w:sz w:val="18"/>
          <w:szCs w:val="18"/>
        </w:rPr>
        <w:t>FAHAD ALI KHAN</w:t>
      </w:r>
    </w:p>
    <w:p w14:paraId="70DE6E60" w14:textId="77777777" w:rsidR="0075677C" w:rsidRPr="004C34C5" w:rsidRDefault="0075677C" w:rsidP="0075677C">
      <w:pPr>
        <w:spacing w:line="276" w:lineRule="auto"/>
        <w:jc w:val="center"/>
        <w:rPr>
          <w:i/>
          <w:iCs/>
          <w:sz w:val="18"/>
          <w:szCs w:val="18"/>
        </w:rPr>
      </w:pPr>
      <w:r w:rsidRPr="004C34C5">
        <w:rPr>
          <w:i/>
          <w:iCs/>
          <w:sz w:val="18"/>
          <w:szCs w:val="18"/>
        </w:rPr>
        <w:t>Bachelor of Software Engineering Student</w:t>
      </w:r>
    </w:p>
    <w:p w14:paraId="203D4766" w14:textId="77777777" w:rsidR="0075677C" w:rsidRPr="004C34C5" w:rsidRDefault="0075677C" w:rsidP="0075677C">
      <w:pPr>
        <w:spacing w:line="276" w:lineRule="auto"/>
        <w:jc w:val="center"/>
        <w:rPr>
          <w:i/>
          <w:iCs/>
          <w:sz w:val="18"/>
          <w:szCs w:val="18"/>
        </w:rPr>
      </w:pPr>
      <w:r w:rsidRPr="004C34C5">
        <w:rPr>
          <w:i/>
          <w:iCs/>
          <w:sz w:val="18"/>
          <w:szCs w:val="18"/>
        </w:rPr>
        <w:t>Seneca College, Toronto, Canada</w:t>
      </w:r>
    </w:p>
    <w:p w14:paraId="69E8C488" w14:textId="73C00818" w:rsidR="0075677C" w:rsidRPr="004C34C5" w:rsidRDefault="0075677C" w:rsidP="0075677C">
      <w:pPr>
        <w:spacing w:line="276" w:lineRule="auto"/>
        <w:jc w:val="center"/>
        <w:rPr>
          <w:i/>
          <w:iCs/>
          <w:sz w:val="18"/>
          <w:szCs w:val="18"/>
        </w:rPr>
      </w:pPr>
      <w:r w:rsidRPr="004C34C5">
        <w:rPr>
          <w:i/>
          <w:iCs/>
          <w:sz w:val="18"/>
          <w:szCs w:val="18"/>
        </w:rPr>
        <w:t xml:space="preserve">E-mail: </w:t>
      </w:r>
      <w:hyperlink r:id="rId6" w:history="1">
        <w:r w:rsidRPr="00975B01">
          <w:rPr>
            <w:rStyle w:val="Hyperlink"/>
            <w:rFonts w:eastAsiaTheme="majorEastAsia"/>
            <w:i/>
            <w:iCs/>
            <w:sz w:val="18"/>
            <w:szCs w:val="18"/>
          </w:rPr>
          <w:t>fkhan195@myseneca.ca</w:t>
        </w:r>
      </w:hyperlink>
    </w:p>
    <w:p w14:paraId="044FBA44" w14:textId="77777777" w:rsidR="0075677C" w:rsidRPr="004C34C5" w:rsidRDefault="0075677C" w:rsidP="0075677C">
      <w:pPr>
        <w:spacing w:line="276" w:lineRule="auto"/>
        <w:jc w:val="center"/>
        <w:rPr>
          <w:i/>
          <w:iCs/>
          <w:sz w:val="18"/>
          <w:szCs w:val="18"/>
        </w:rPr>
      </w:pPr>
    </w:p>
    <w:p w14:paraId="6A646D4D" w14:textId="77777777" w:rsidR="0075677C" w:rsidRPr="004D7649" w:rsidRDefault="0075677C" w:rsidP="0010478A">
      <w:pPr>
        <w:jc w:val="both"/>
        <w:rPr>
          <w:b/>
          <w:bCs/>
        </w:rPr>
      </w:pPr>
      <w:r w:rsidRPr="004D7649">
        <w:rPr>
          <w:b/>
          <w:bCs/>
        </w:rPr>
        <w:t>Abstract:</w:t>
      </w:r>
      <w:r w:rsidRPr="004D7649">
        <w:t xml:space="preserve"> </w:t>
      </w:r>
      <w:r w:rsidRPr="004D7649">
        <w:rPr>
          <w:b/>
          <w:bCs/>
        </w:rPr>
        <w:t>A brief overview of the project, stating the main goal which is to enhance home security for families in high-risk areas using a system built around the FRDM K66 microcontroller and various peripherals.</w:t>
      </w:r>
    </w:p>
    <w:p w14:paraId="53EFDF4C" w14:textId="6AF50141" w:rsidR="0075677C" w:rsidRPr="004D7649" w:rsidRDefault="0075677C" w:rsidP="0010478A">
      <w:pPr>
        <w:jc w:val="both"/>
        <w:rPr>
          <w:b/>
          <w:bCs/>
        </w:rPr>
      </w:pPr>
      <w:r w:rsidRPr="004D7649">
        <w:rPr>
          <w:b/>
          <w:bCs/>
        </w:rPr>
        <w:t xml:space="preserve">Keywords: </w:t>
      </w:r>
      <w:r w:rsidR="0010478A" w:rsidRPr="004D7649">
        <w:rPr>
          <w:b/>
          <w:bCs/>
        </w:rPr>
        <w:t>FRDM K66 Microcontroller, Residential Security, Proximity Sensing, Automated Access Control, Integrated Security System, Real-time Monitoring, Intrusion Detection, User Interface Design, System Testing and Validation, Home Automation</w:t>
      </w:r>
      <w:r w:rsidRPr="004D7649">
        <w:rPr>
          <w:b/>
          <w:bCs/>
        </w:rPr>
        <w:t>.</w:t>
      </w:r>
    </w:p>
    <w:p w14:paraId="3C0809AC" w14:textId="454787E1" w:rsidR="0075677C" w:rsidRPr="004D7649" w:rsidRDefault="0075677C" w:rsidP="0010478A">
      <w:pPr>
        <w:pStyle w:val="NormalWeb"/>
        <w:numPr>
          <w:ilvl w:val="0"/>
          <w:numId w:val="2"/>
        </w:numPr>
        <w:shd w:val="clear" w:color="auto" w:fill="FFFFFF"/>
        <w:jc w:val="center"/>
        <w:rPr>
          <w:b/>
          <w:bCs/>
        </w:rPr>
      </w:pPr>
      <w:r w:rsidRPr="004D7649">
        <w:rPr>
          <w:b/>
          <w:bCs/>
        </w:rPr>
        <w:t>Introduction</w:t>
      </w:r>
    </w:p>
    <w:p w14:paraId="0EC08533" w14:textId="6171EE84" w:rsidR="0075677C" w:rsidRPr="004D7649" w:rsidRDefault="0075677C" w:rsidP="0075677C">
      <w:pPr>
        <w:jc w:val="both"/>
      </w:pPr>
      <w:r w:rsidRPr="004D7649">
        <w:t>In today's urban landscape, residential security remains a paramount concern, particularly for families in high-risk areas. The objective of this project is to design a robust security system that leverages technology to offer improved safety and peace of mind.</w:t>
      </w:r>
    </w:p>
    <w:p w14:paraId="22D673F4" w14:textId="77777777" w:rsidR="0075677C" w:rsidRPr="004D7649" w:rsidRDefault="0075677C" w:rsidP="00914BF8">
      <w:pPr>
        <w:jc w:val="center"/>
      </w:pPr>
    </w:p>
    <w:p w14:paraId="1B56ABDB" w14:textId="0DA6EBED" w:rsidR="0075677C" w:rsidRPr="004D7649" w:rsidRDefault="0075677C" w:rsidP="00914BF8">
      <w:pPr>
        <w:pStyle w:val="ListParagraph"/>
        <w:numPr>
          <w:ilvl w:val="0"/>
          <w:numId w:val="2"/>
        </w:numPr>
        <w:jc w:val="center"/>
        <w:rPr>
          <w:b/>
          <w:bCs/>
        </w:rPr>
      </w:pPr>
      <w:r w:rsidRPr="004D7649">
        <w:rPr>
          <w:b/>
          <w:bCs/>
        </w:rPr>
        <w:t>Problem Statement</w:t>
      </w:r>
    </w:p>
    <w:p w14:paraId="6CE850DD" w14:textId="58CED01A" w:rsidR="0075677C" w:rsidRPr="004D7649" w:rsidRDefault="0075677C" w:rsidP="0075677C">
      <w:pPr>
        <w:jc w:val="both"/>
        <w:rPr>
          <w:color w:val="0D0D0D"/>
          <w:shd w:val="clear" w:color="auto" w:fill="FFFFFF"/>
        </w:rPr>
      </w:pPr>
      <w:r w:rsidRPr="004D7649">
        <w:rPr>
          <w:color w:val="0D0D0D"/>
          <w:shd w:val="clear" w:color="auto" w:fill="FFFFFF"/>
        </w:rPr>
        <w:t>Residential areas are increasingly susceptible to security breaches, necessitating advanced protective measures. Vulnerable households, especially those in high-crime regions or with prior security incidents, require reliable solutions to deter unauthorized entry and ensure personal safety.</w:t>
      </w:r>
    </w:p>
    <w:p w14:paraId="1CF3A70B" w14:textId="77777777" w:rsidR="0075677C" w:rsidRPr="004D7649" w:rsidRDefault="0075677C" w:rsidP="0075677C">
      <w:pPr>
        <w:jc w:val="both"/>
        <w:rPr>
          <w:color w:val="0D0D0D"/>
          <w:shd w:val="clear" w:color="auto" w:fill="FFFFFF"/>
        </w:rPr>
      </w:pPr>
    </w:p>
    <w:p w14:paraId="52FC9CD8" w14:textId="2601D45D" w:rsidR="0075677C" w:rsidRPr="004D7649" w:rsidRDefault="0075677C" w:rsidP="00914BF8">
      <w:pPr>
        <w:pStyle w:val="ListParagraph"/>
        <w:numPr>
          <w:ilvl w:val="0"/>
          <w:numId w:val="2"/>
        </w:numPr>
        <w:jc w:val="center"/>
        <w:rPr>
          <w:b/>
          <w:bCs/>
        </w:rPr>
      </w:pPr>
      <w:r w:rsidRPr="004D7649">
        <w:rPr>
          <w:b/>
          <w:bCs/>
        </w:rPr>
        <w:t>Proposed Solution</w:t>
      </w:r>
    </w:p>
    <w:p w14:paraId="60C97C53" w14:textId="627D4793" w:rsidR="0075677C" w:rsidRPr="004D7649" w:rsidRDefault="0075677C" w:rsidP="0075677C">
      <w:pPr>
        <w:jc w:val="both"/>
      </w:pPr>
      <w:r w:rsidRPr="004D7649">
        <w:t>Our system is an integration of the FRDM K66</w:t>
      </w:r>
      <w:r w:rsidR="0010478A" w:rsidRPr="004D7649">
        <w:t>F</w:t>
      </w:r>
      <w:r w:rsidRPr="004D7649">
        <w:t xml:space="preserve"> microcontroller with a suite of sensors and input devices. The core components include:</w:t>
      </w:r>
    </w:p>
    <w:p w14:paraId="2CB3662D" w14:textId="77777777" w:rsidR="0075677C" w:rsidRPr="004D7649" w:rsidRDefault="0075677C" w:rsidP="0075677C">
      <w:pPr>
        <w:jc w:val="both"/>
      </w:pPr>
    </w:p>
    <w:p w14:paraId="33ABE228" w14:textId="7B2FCA49" w:rsidR="0010478A" w:rsidRPr="004D7649" w:rsidRDefault="0075677C" w:rsidP="0075677C">
      <w:pPr>
        <w:pStyle w:val="ListParagraph"/>
        <w:numPr>
          <w:ilvl w:val="0"/>
          <w:numId w:val="3"/>
        </w:numPr>
        <w:jc w:val="both"/>
      </w:pPr>
      <w:r w:rsidRPr="004D7649">
        <w:rPr>
          <w:b/>
          <w:bCs/>
        </w:rPr>
        <w:t>FRDM K66</w:t>
      </w:r>
      <w:r w:rsidR="0010478A" w:rsidRPr="004D7649">
        <w:rPr>
          <w:b/>
          <w:bCs/>
        </w:rPr>
        <w:t>F</w:t>
      </w:r>
      <w:r w:rsidRPr="004D7649">
        <w:t xml:space="preserve">: </w:t>
      </w:r>
      <w:r w:rsidR="0010478A" w:rsidRPr="004D7649">
        <w:t>This microcontroller acts as the brain of the system, equipped with a Cortex-M4 core capable of sophisticated signal processing which is crucial for interpreting inputs from sensors and managing outputs. It will handle the system's logic, decision-making, and peripheral communication through its GPIO (General Purpose Input/Output) pins, enabling real-time monitoring and control.</w:t>
      </w:r>
    </w:p>
    <w:p w14:paraId="4E76AA5D" w14:textId="2787840C" w:rsidR="0010478A" w:rsidRPr="004D7649" w:rsidRDefault="0075677C" w:rsidP="0010478A">
      <w:pPr>
        <w:pStyle w:val="ListParagraph"/>
        <w:numPr>
          <w:ilvl w:val="0"/>
          <w:numId w:val="3"/>
        </w:numPr>
        <w:jc w:val="both"/>
      </w:pPr>
      <w:r w:rsidRPr="004D7649">
        <w:rPr>
          <w:b/>
          <w:bCs/>
        </w:rPr>
        <w:t>Proximity Sensor</w:t>
      </w:r>
      <w:r w:rsidRPr="004D7649">
        <w:t xml:space="preserve">: To detect motion and activate the </w:t>
      </w:r>
      <w:r w:rsidR="0010478A" w:rsidRPr="004D7649">
        <w:t>system (</w:t>
      </w:r>
      <w:r w:rsidRPr="004D7649">
        <w:t>specifically the camera).</w:t>
      </w:r>
      <w:r w:rsidR="0010478A" w:rsidRPr="004D7649">
        <w:t xml:space="preserve"> Once motion is detected, the sensor sends a signal to the FRDM K66F, which in turn activates the camera module.</w:t>
      </w:r>
    </w:p>
    <w:p w14:paraId="619A056F" w14:textId="3F4DE164" w:rsidR="0075677C" w:rsidRPr="004D7649" w:rsidRDefault="0075677C" w:rsidP="0075677C">
      <w:pPr>
        <w:pStyle w:val="ListParagraph"/>
        <w:numPr>
          <w:ilvl w:val="0"/>
          <w:numId w:val="3"/>
        </w:numPr>
        <w:jc w:val="both"/>
      </w:pPr>
      <w:r w:rsidRPr="004D7649">
        <w:rPr>
          <w:b/>
          <w:bCs/>
        </w:rPr>
        <w:t>Camera:</w:t>
      </w:r>
      <w:r w:rsidRPr="004D7649">
        <w:t xml:space="preserve"> To capture and store images for identification and as data for future usage.</w:t>
      </w:r>
    </w:p>
    <w:p w14:paraId="64C4F7D6" w14:textId="77777777" w:rsidR="0010478A" w:rsidRPr="004D7649" w:rsidRDefault="0075677C" w:rsidP="0075677C">
      <w:pPr>
        <w:pStyle w:val="ListParagraph"/>
        <w:numPr>
          <w:ilvl w:val="0"/>
          <w:numId w:val="3"/>
        </w:numPr>
        <w:jc w:val="both"/>
      </w:pPr>
      <w:r w:rsidRPr="004D7649">
        <w:rPr>
          <w:b/>
          <w:bCs/>
        </w:rPr>
        <w:t>Speaker:</w:t>
      </w:r>
      <w:r w:rsidRPr="004D7649">
        <w:t xml:space="preserve"> </w:t>
      </w:r>
      <w:r w:rsidR="0010478A" w:rsidRPr="004D7649">
        <w:t>An audio module consisting of a small speaker will be used for two-way communication. Internally, it announces the identity of the person at the door to the occupant. Externally, it provides audible instructions or feedback to the visitor, including access granted or denied messages.</w:t>
      </w:r>
    </w:p>
    <w:p w14:paraId="566C6161" w14:textId="610687C8" w:rsidR="0010478A" w:rsidRPr="004D7649" w:rsidRDefault="0010478A" w:rsidP="0010478A">
      <w:pPr>
        <w:pStyle w:val="ListParagraph"/>
        <w:numPr>
          <w:ilvl w:val="0"/>
          <w:numId w:val="3"/>
        </w:numPr>
        <w:jc w:val="both"/>
      </w:pPr>
      <w:r w:rsidRPr="004D7649">
        <w:rPr>
          <w:b/>
          <w:bCs/>
        </w:rPr>
        <w:t>Keypad:</w:t>
      </w:r>
      <w:r w:rsidRPr="004D7649">
        <w:t xml:space="preserve"> For secure code entry by visitors.</w:t>
      </w:r>
    </w:p>
    <w:p w14:paraId="1F3FA982" w14:textId="77BD931D" w:rsidR="0075677C" w:rsidRPr="004D7649" w:rsidRDefault="0075677C" w:rsidP="0075677C">
      <w:pPr>
        <w:pStyle w:val="ListParagraph"/>
        <w:numPr>
          <w:ilvl w:val="0"/>
          <w:numId w:val="3"/>
        </w:numPr>
        <w:jc w:val="both"/>
      </w:pPr>
      <w:r w:rsidRPr="004D7649">
        <w:rPr>
          <w:b/>
          <w:bCs/>
        </w:rPr>
        <w:t>L</w:t>
      </w:r>
      <w:r w:rsidR="003A2F0C">
        <w:rPr>
          <w:b/>
          <w:bCs/>
        </w:rPr>
        <w:t>C</w:t>
      </w:r>
      <w:r w:rsidRPr="004D7649">
        <w:rPr>
          <w:b/>
          <w:bCs/>
        </w:rPr>
        <w:t xml:space="preserve">D </w:t>
      </w:r>
      <w:r w:rsidR="00914BF8" w:rsidRPr="004D7649">
        <w:rPr>
          <w:b/>
          <w:bCs/>
        </w:rPr>
        <w:t>display</w:t>
      </w:r>
      <w:r w:rsidRPr="004D7649">
        <w:rPr>
          <w:b/>
          <w:bCs/>
        </w:rPr>
        <w:t>:</w:t>
      </w:r>
      <w:r w:rsidRPr="004D7649">
        <w:t xml:space="preserve"> To display and guide the visitor through the access procedure</w:t>
      </w:r>
      <w:r w:rsidR="00914BF8" w:rsidRPr="004D7649">
        <w:t>, will specifically be used to view access code</w:t>
      </w:r>
      <w:r w:rsidRPr="004D7649">
        <w:t>.</w:t>
      </w:r>
    </w:p>
    <w:p w14:paraId="6856AC34" w14:textId="77777777" w:rsidR="0075677C" w:rsidRPr="004D7649" w:rsidRDefault="0075677C" w:rsidP="0075677C">
      <w:pPr>
        <w:pStyle w:val="ListParagraph"/>
        <w:numPr>
          <w:ilvl w:val="0"/>
          <w:numId w:val="3"/>
        </w:numPr>
        <w:jc w:val="both"/>
      </w:pPr>
      <w:r w:rsidRPr="004D7649">
        <w:rPr>
          <w:b/>
          <w:bCs/>
        </w:rPr>
        <w:lastRenderedPageBreak/>
        <w:t>Manual Switches:</w:t>
      </w:r>
      <w:r w:rsidRPr="004D7649">
        <w:t xml:space="preserve"> For the occupant to grant or deny access manually.</w:t>
      </w:r>
    </w:p>
    <w:p w14:paraId="1301F024" w14:textId="601927C5" w:rsidR="0075677C" w:rsidRPr="004D7649" w:rsidRDefault="0075677C" w:rsidP="0075677C">
      <w:pPr>
        <w:jc w:val="both"/>
      </w:pPr>
      <w:r w:rsidRPr="004D7649">
        <w:t>Each component is selected for its reliability and capability to work in concert with others to create a seamless security experience.</w:t>
      </w:r>
    </w:p>
    <w:p w14:paraId="75AEF932" w14:textId="77777777" w:rsidR="00914BF8" w:rsidRPr="004D7649" w:rsidRDefault="00914BF8" w:rsidP="0075677C">
      <w:pPr>
        <w:jc w:val="both"/>
      </w:pPr>
    </w:p>
    <w:p w14:paraId="5754B072" w14:textId="22D3FA11" w:rsidR="00914BF8" w:rsidRDefault="00914BF8" w:rsidP="00914BF8">
      <w:pPr>
        <w:pStyle w:val="ListParagraph"/>
        <w:numPr>
          <w:ilvl w:val="0"/>
          <w:numId w:val="2"/>
        </w:numPr>
        <w:jc w:val="center"/>
        <w:rPr>
          <w:b/>
          <w:bCs/>
        </w:rPr>
      </w:pPr>
      <w:r w:rsidRPr="004D7649">
        <w:rPr>
          <w:b/>
          <w:bCs/>
        </w:rPr>
        <w:t>System Architecture</w:t>
      </w:r>
    </w:p>
    <w:p w14:paraId="1BEB39C1" w14:textId="7E2ED9B0" w:rsidR="0014788D" w:rsidRPr="0014788D" w:rsidRDefault="0014788D" w:rsidP="0014788D">
      <w:pPr>
        <w:rPr>
          <w:b/>
          <w:bCs/>
        </w:rPr>
      </w:pPr>
      <w:r>
        <w:rPr>
          <w:b/>
          <w:bCs/>
          <w:noProof/>
          <w14:ligatures w14:val="standardContextual"/>
        </w:rPr>
        <w:drawing>
          <wp:inline distT="0" distB="0" distL="0" distR="0" wp14:anchorId="614C16DA" wp14:editId="48750CFC">
            <wp:extent cx="3056890" cy="2674620"/>
            <wp:effectExtent l="0" t="0" r="3810" b="5080"/>
            <wp:docPr id="79792479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24795" name="Picture 1" descr="A diagram of a computer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8398" cy="2702188"/>
                    </a:xfrm>
                    <a:prstGeom prst="rect">
                      <a:avLst/>
                    </a:prstGeom>
                  </pic:spPr>
                </pic:pic>
              </a:graphicData>
            </a:graphic>
          </wp:inline>
        </w:drawing>
      </w:r>
    </w:p>
    <w:p w14:paraId="4EC9A4D1" w14:textId="13F8885A" w:rsidR="00914BF8" w:rsidRPr="004D7649" w:rsidRDefault="00914BF8" w:rsidP="00914BF8">
      <w:pPr>
        <w:jc w:val="both"/>
      </w:pPr>
      <w:r w:rsidRPr="004D7649">
        <w:t>Our architecture is designed for responsiveness and user interaction. The FRDM K66 microcontroller serves as the hub, processing inputs from the proximity sensor to activate the camera, then prompting the visitor to input their access code on the</w:t>
      </w:r>
      <w:r w:rsidR="0014788D">
        <w:t xml:space="preserve"> </w:t>
      </w:r>
      <w:r w:rsidRPr="004D7649">
        <w:t>keypad, with the process facilitated by visual cues from the L</w:t>
      </w:r>
      <w:r w:rsidR="003A2F0C">
        <w:t>C</w:t>
      </w:r>
      <w:r w:rsidRPr="004D7649">
        <w:t>D screen and audio prompts from the speaker.</w:t>
      </w:r>
    </w:p>
    <w:p w14:paraId="5076ABFD" w14:textId="77777777" w:rsidR="00914BF8" w:rsidRPr="004D7649" w:rsidRDefault="00914BF8" w:rsidP="00914BF8">
      <w:pPr>
        <w:jc w:val="both"/>
      </w:pPr>
    </w:p>
    <w:p w14:paraId="639315F2" w14:textId="64E0978F" w:rsidR="00914BF8" w:rsidRPr="004D7649" w:rsidRDefault="00914BF8" w:rsidP="00914BF8">
      <w:pPr>
        <w:pStyle w:val="ListParagraph"/>
        <w:numPr>
          <w:ilvl w:val="0"/>
          <w:numId w:val="2"/>
        </w:numPr>
        <w:jc w:val="center"/>
        <w:rPr>
          <w:b/>
          <w:bCs/>
        </w:rPr>
      </w:pPr>
      <w:r w:rsidRPr="004D7649">
        <w:rPr>
          <w:b/>
          <w:bCs/>
        </w:rPr>
        <w:t>Implementation Strategy</w:t>
      </w:r>
    </w:p>
    <w:p w14:paraId="6405ECCA" w14:textId="77777777" w:rsidR="00914BF8" w:rsidRPr="004D7649" w:rsidRDefault="00914BF8" w:rsidP="00914BF8">
      <w:pPr>
        <w:jc w:val="both"/>
      </w:pPr>
      <w:r w:rsidRPr="004D7649">
        <w:t>The project will be executed in stages: initial setup, software development, integration, and system testing. We will employ programming languages suited for microcontroller interfacing and sensor integration, alongside simulation tools for initial testing.</w:t>
      </w:r>
    </w:p>
    <w:p w14:paraId="6071699B" w14:textId="77777777" w:rsidR="00914BF8" w:rsidRPr="004D7649" w:rsidRDefault="00914BF8" w:rsidP="00914BF8">
      <w:pPr>
        <w:jc w:val="both"/>
      </w:pPr>
    </w:p>
    <w:p w14:paraId="765A597F" w14:textId="1C4B996D" w:rsidR="00914BF8" w:rsidRPr="004D7649" w:rsidRDefault="00914BF8" w:rsidP="00914BF8">
      <w:pPr>
        <w:pStyle w:val="ListParagraph"/>
        <w:numPr>
          <w:ilvl w:val="0"/>
          <w:numId w:val="2"/>
        </w:numPr>
        <w:jc w:val="both"/>
      </w:pPr>
      <w:r w:rsidRPr="004D7649">
        <w:rPr>
          <w:b/>
          <w:bCs/>
        </w:rPr>
        <w:t>Testing and Validation</w:t>
      </w:r>
    </w:p>
    <w:p w14:paraId="0116A1D5" w14:textId="77777777" w:rsidR="00914BF8" w:rsidRPr="004D7649" w:rsidRDefault="00914BF8" w:rsidP="00914BF8">
      <w:pPr>
        <w:jc w:val="both"/>
      </w:pPr>
      <w:r w:rsidRPr="004D7649">
        <w:t>Each component will be individually tested before system integration. Post-integration, the system will undergo a series of stress tests to ensure reliability and durability in various scenarios.</w:t>
      </w:r>
    </w:p>
    <w:p w14:paraId="3BCB76CF" w14:textId="77777777" w:rsidR="00914BF8" w:rsidRPr="004D7649" w:rsidRDefault="00914BF8" w:rsidP="00914BF8">
      <w:pPr>
        <w:jc w:val="both"/>
      </w:pPr>
    </w:p>
    <w:p w14:paraId="740E948C" w14:textId="77777777" w:rsidR="00914BF8" w:rsidRPr="004D7649" w:rsidRDefault="00914BF8" w:rsidP="00914BF8">
      <w:pPr>
        <w:jc w:val="both"/>
      </w:pPr>
    </w:p>
    <w:p w14:paraId="719CA3BE" w14:textId="41E3A42B" w:rsidR="00914BF8" w:rsidRPr="004D7649" w:rsidRDefault="00914BF8" w:rsidP="00914BF8">
      <w:pPr>
        <w:pStyle w:val="ListParagraph"/>
        <w:numPr>
          <w:ilvl w:val="0"/>
          <w:numId w:val="2"/>
        </w:numPr>
        <w:jc w:val="both"/>
        <w:rPr>
          <w:b/>
          <w:bCs/>
        </w:rPr>
      </w:pPr>
      <w:r w:rsidRPr="004D7649">
        <w:rPr>
          <w:b/>
          <w:bCs/>
        </w:rPr>
        <w:t xml:space="preserve">Future Enhancements </w:t>
      </w:r>
    </w:p>
    <w:p w14:paraId="542525A2" w14:textId="5B3CBC07" w:rsidR="00914BF8" w:rsidRPr="004D7649" w:rsidRDefault="00914BF8" w:rsidP="00914BF8">
      <w:pPr>
        <w:jc w:val="both"/>
      </w:pPr>
      <w:r w:rsidRPr="004D7649">
        <w:t>Future system upgrades may include facial recognition and advanced voice recognition to enhance security features and user accessibility.</w:t>
      </w:r>
    </w:p>
    <w:p w14:paraId="4FA1E318" w14:textId="77777777" w:rsidR="00914BF8" w:rsidRPr="004D7649" w:rsidRDefault="00914BF8" w:rsidP="00914BF8">
      <w:pPr>
        <w:jc w:val="both"/>
      </w:pPr>
    </w:p>
    <w:p w14:paraId="4A3B134B" w14:textId="7514733F" w:rsidR="00914BF8" w:rsidRPr="004D7649" w:rsidRDefault="00914BF8" w:rsidP="00914BF8">
      <w:pPr>
        <w:pStyle w:val="ListParagraph"/>
        <w:numPr>
          <w:ilvl w:val="0"/>
          <w:numId w:val="2"/>
        </w:numPr>
        <w:jc w:val="both"/>
        <w:rPr>
          <w:b/>
          <w:bCs/>
        </w:rPr>
      </w:pPr>
      <w:r w:rsidRPr="004D7649">
        <w:rPr>
          <w:b/>
          <w:bCs/>
        </w:rPr>
        <w:t>Conclusion</w:t>
      </w:r>
    </w:p>
    <w:p w14:paraId="55437CCF" w14:textId="3EB162DC" w:rsidR="0075677C" w:rsidRPr="004D7649" w:rsidRDefault="00914BF8" w:rsidP="0010478A">
      <w:pPr>
        <w:jc w:val="both"/>
      </w:pPr>
      <w:r w:rsidRPr="004D7649">
        <w:t>This security system stands to significantly bolster household safety, providing an advanced layer of protection for those most in need. Its implementation could set a new standard for residential security in high-risk areas.</w:t>
      </w:r>
    </w:p>
    <w:p w14:paraId="0D16E3C5" w14:textId="60BA3688" w:rsidR="00A2154F" w:rsidRDefault="00A2154F" w:rsidP="0075677C"/>
    <w:p w14:paraId="4D0B8738" w14:textId="77777777" w:rsidR="00DA760E" w:rsidRDefault="00DA760E" w:rsidP="0075677C">
      <w:pPr>
        <w:rPr>
          <w:sz w:val="32"/>
          <w:szCs w:val="32"/>
        </w:rPr>
      </w:pPr>
      <w:r w:rsidRPr="00DA760E">
        <w:rPr>
          <w:color w:val="215E99" w:themeColor="text2" w:themeTint="BF"/>
          <w:sz w:val="32"/>
          <w:szCs w:val="32"/>
        </w:rPr>
        <w:t>REFERENCES</w:t>
      </w:r>
      <w:r w:rsidRPr="00DA760E">
        <w:rPr>
          <w:sz w:val="32"/>
          <w:szCs w:val="32"/>
        </w:rPr>
        <w:t>:</w:t>
      </w:r>
    </w:p>
    <w:p w14:paraId="1B89F139" w14:textId="5C47E43B" w:rsidR="00DA760E" w:rsidRPr="004D7649" w:rsidRDefault="00DA760E" w:rsidP="0075677C">
      <w:r w:rsidRPr="00DA760E">
        <w:rPr>
          <w:sz w:val="32"/>
          <w:szCs w:val="32"/>
        </w:rPr>
        <w:br/>
      </w:r>
      <w:r>
        <w:t xml:space="preserve">LINK FOR ARCHITECTURE </w:t>
      </w:r>
      <w:proofErr w:type="gramStart"/>
      <w:r>
        <w:t>DIAGRAM :</w:t>
      </w:r>
      <w:proofErr w:type="gramEnd"/>
      <w:r>
        <w:br/>
      </w:r>
      <w:r w:rsidRPr="00DA760E">
        <w:rPr>
          <w:sz w:val="16"/>
          <w:szCs w:val="16"/>
        </w:rPr>
        <w:t>https://lucid.app/lucidspark/29009e44-202a-448a-9c29-bbce789a8b39/edit?viewport_loc=-3513%2C-733%2C3961%2C2063%2C0_0&amp;invitationId=inv_4bdbe740-feaa-4319-9cf4-f45336a217ae</w:t>
      </w:r>
    </w:p>
    <w:sectPr w:rsidR="00DA760E" w:rsidRPr="004D7649" w:rsidSect="00795BF7">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elle Sans Devanagari">
    <w:panose1 w:val="02000503000000020004"/>
    <w:charset w:val="B2"/>
    <w:family w:val="auto"/>
    <w:pitch w:val="variable"/>
    <w:sig w:usb0="0300A007" w:usb1="00000001" w:usb2="00000008" w:usb3="00000000" w:csb0="0001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5CBA"/>
    <w:multiLevelType w:val="hybridMultilevel"/>
    <w:tmpl w:val="2540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D763D"/>
    <w:multiLevelType w:val="hybridMultilevel"/>
    <w:tmpl w:val="B6348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9D5B09"/>
    <w:multiLevelType w:val="hybridMultilevel"/>
    <w:tmpl w:val="27EE2B6C"/>
    <w:lvl w:ilvl="0" w:tplc="50BC98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407556">
    <w:abstractNumId w:val="0"/>
  </w:num>
  <w:num w:numId="2" w16cid:durableId="979925506">
    <w:abstractNumId w:val="2"/>
  </w:num>
  <w:num w:numId="3" w16cid:durableId="74471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6D"/>
    <w:rsid w:val="0010478A"/>
    <w:rsid w:val="0014788D"/>
    <w:rsid w:val="001A02C7"/>
    <w:rsid w:val="003A2F0C"/>
    <w:rsid w:val="004D7649"/>
    <w:rsid w:val="006449BA"/>
    <w:rsid w:val="0075677C"/>
    <w:rsid w:val="00795BF7"/>
    <w:rsid w:val="00914BF8"/>
    <w:rsid w:val="00924543"/>
    <w:rsid w:val="00A2154F"/>
    <w:rsid w:val="00A42F5D"/>
    <w:rsid w:val="00A541E1"/>
    <w:rsid w:val="00BD696D"/>
    <w:rsid w:val="00DA760E"/>
    <w:rsid w:val="00EA7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490521"/>
  <w15:chartTrackingRefBased/>
  <w15:docId w15:val="{14991E35-FA94-0146-AAD6-5F83BA8B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77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D6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96D"/>
    <w:rPr>
      <w:rFonts w:eastAsiaTheme="majorEastAsia" w:cstheme="majorBidi"/>
      <w:color w:val="272727" w:themeColor="text1" w:themeTint="D8"/>
    </w:rPr>
  </w:style>
  <w:style w:type="paragraph" w:styleId="Title">
    <w:name w:val="Title"/>
    <w:basedOn w:val="Normal"/>
    <w:next w:val="Normal"/>
    <w:link w:val="TitleChar"/>
    <w:uiPriority w:val="10"/>
    <w:qFormat/>
    <w:rsid w:val="00BD6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9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9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96D"/>
    <w:rPr>
      <w:i/>
      <w:iCs/>
      <w:color w:val="404040" w:themeColor="text1" w:themeTint="BF"/>
    </w:rPr>
  </w:style>
  <w:style w:type="paragraph" w:styleId="ListParagraph">
    <w:name w:val="List Paragraph"/>
    <w:basedOn w:val="Normal"/>
    <w:uiPriority w:val="34"/>
    <w:qFormat/>
    <w:rsid w:val="00BD696D"/>
    <w:pPr>
      <w:ind w:left="720"/>
      <w:contextualSpacing/>
    </w:pPr>
  </w:style>
  <w:style w:type="character" w:styleId="IntenseEmphasis">
    <w:name w:val="Intense Emphasis"/>
    <w:basedOn w:val="DefaultParagraphFont"/>
    <w:uiPriority w:val="21"/>
    <w:qFormat/>
    <w:rsid w:val="00BD696D"/>
    <w:rPr>
      <w:i/>
      <w:iCs/>
      <w:color w:val="0F4761" w:themeColor="accent1" w:themeShade="BF"/>
    </w:rPr>
  </w:style>
  <w:style w:type="paragraph" w:styleId="IntenseQuote">
    <w:name w:val="Intense Quote"/>
    <w:basedOn w:val="Normal"/>
    <w:next w:val="Normal"/>
    <w:link w:val="IntenseQuoteChar"/>
    <w:uiPriority w:val="30"/>
    <w:qFormat/>
    <w:rsid w:val="00BD6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96D"/>
    <w:rPr>
      <w:i/>
      <w:iCs/>
      <w:color w:val="0F4761" w:themeColor="accent1" w:themeShade="BF"/>
    </w:rPr>
  </w:style>
  <w:style w:type="character" w:styleId="IntenseReference">
    <w:name w:val="Intense Reference"/>
    <w:basedOn w:val="DefaultParagraphFont"/>
    <w:uiPriority w:val="32"/>
    <w:qFormat/>
    <w:rsid w:val="00BD696D"/>
    <w:rPr>
      <w:b/>
      <w:bCs/>
      <w:smallCaps/>
      <w:color w:val="0F4761" w:themeColor="accent1" w:themeShade="BF"/>
      <w:spacing w:val="5"/>
    </w:rPr>
  </w:style>
  <w:style w:type="character" w:styleId="Hyperlink">
    <w:name w:val="Hyperlink"/>
    <w:basedOn w:val="DefaultParagraphFont"/>
    <w:uiPriority w:val="99"/>
    <w:unhideWhenUsed/>
    <w:rsid w:val="0075677C"/>
    <w:rPr>
      <w:color w:val="467886" w:themeColor="hyperlink"/>
      <w:u w:val="single"/>
    </w:rPr>
  </w:style>
  <w:style w:type="paragraph" w:styleId="NormalWeb">
    <w:name w:val="Normal (Web)"/>
    <w:basedOn w:val="Normal"/>
    <w:uiPriority w:val="99"/>
    <w:unhideWhenUsed/>
    <w:rsid w:val="0075677C"/>
    <w:pPr>
      <w:spacing w:before="100" w:beforeAutospacing="1" w:after="100" w:afterAutospacing="1"/>
    </w:pPr>
  </w:style>
  <w:style w:type="character" w:customStyle="1" w:styleId="apple-converted-space">
    <w:name w:val="apple-converted-space"/>
    <w:basedOn w:val="DefaultParagraphFont"/>
    <w:rsid w:val="0075677C"/>
  </w:style>
  <w:style w:type="character" w:styleId="FollowedHyperlink">
    <w:name w:val="FollowedHyperlink"/>
    <w:basedOn w:val="DefaultParagraphFont"/>
    <w:uiPriority w:val="99"/>
    <w:semiHidden/>
    <w:unhideWhenUsed/>
    <w:rsid w:val="0075677C"/>
    <w:rPr>
      <w:color w:val="96607D" w:themeColor="followedHyperlink"/>
      <w:u w:val="single"/>
    </w:rPr>
  </w:style>
  <w:style w:type="character" w:styleId="UnresolvedMention">
    <w:name w:val="Unresolved Mention"/>
    <w:basedOn w:val="DefaultParagraphFont"/>
    <w:uiPriority w:val="99"/>
    <w:semiHidden/>
    <w:unhideWhenUsed/>
    <w:rsid w:val="00756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khan195@myseneca.ca" TargetMode="External"/><Relationship Id="rId5" Type="http://schemas.openxmlformats.org/officeDocument/2006/relationships/hyperlink" Target="mailto:iparmar1@myseneca.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 Singh Parmar</dc:creator>
  <cp:keywords/>
  <dc:description/>
  <cp:lastModifiedBy>Inderpreet Singh Parmar</cp:lastModifiedBy>
  <cp:revision>3</cp:revision>
  <dcterms:created xsi:type="dcterms:W3CDTF">2024-02-15T19:19:00Z</dcterms:created>
  <dcterms:modified xsi:type="dcterms:W3CDTF">2024-02-15T19:20:00Z</dcterms:modified>
</cp:coreProperties>
</file>