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05B85" w14:textId="77777777" w:rsidR="00D5413C" w:rsidRDefault="00D5413C" w:rsidP="0088515A">
      <w:pPr>
        <w:pStyle w:val="Foto"/>
      </w:pPr>
      <w:r w:rsidRPr="006D3D7C">
        <w:rPr>
          <w:noProof/>
          <w:sz w:val="24"/>
          <w:szCs w:val="24"/>
          <w:lang w:eastAsia="it-IT"/>
        </w:rPr>
        <w:drawing>
          <wp:inline distT="0" distB="0" distL="0" distR="0" wp14:anchorId="5FF29687" wp14:editId="4484BA97">
            <wp:extent cx="3864429" cy="3573111"/>
            <wp:effectExtent l="0" t="0" r="3175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093" cy="35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E551" w14:textId="77777777" w:rsidR="001638F6" w:rsidRPr="006D3D7C" w:rsidRDefault="00540E99" w:rsidP="0088515A">
      <w:pPr>
        <w:pStyle w:val="Titolo"/>
        <w:rPr>
          <w:sz w:val="72"/>
          <w:szCs w:val="72"/>
        </w:rPr>
      </w:pPr>
      <w:r w:rsidRPr="006D3D7C">
        <w:rPr>
          <w:sz w:val="72"/>
          <w:szCs w:val="72"/>
        </w:rPr>
        <w:t>UNIPR BANK</w:t>
      </w:r>
    </w:p>
    <w:p w14:paraId="4C8132C3" w14:textId="77777777" w:rsidR="0088515A" w:rsidRPr="006D3D7C" w:rsidRDefault="0088515A" w:rsidP="0088515A">
      <w:pPr>
        <w:pStyle w:val="Informazionicontatto"/>
        <w:rPr>
          <w:sz w:val="28"/>
          <w:szCs w:val="28"/>
        </w:rPr>
      </w:pPr>
      <w:r w:rsidRPr="006D3D7C">
        <w:rPr>
          <w:sz w:val="28"/>
          <w:szCs w:val="28"/>
        </w:rPr>
        <w:t>Giuseppe Urbano | Singh Inderpreet</w:t>
      </w:r>
      <w:bookmarkStart w:id="0" w:name="_GoBack"/>
      <w:bookmarkEnd w:id="0"/>
    </w:p>
    <w:p w14:paraId="1385309E" w14:textId="77777777" w:rsidR="003422FF" w:rsidRDefault="0088515A" w:rsidP="0088515A">
      <w:pPr>
        <w:pStyle w:val="Informazionicontatto"/>
      </w:pPr>
      <w:r w:rsidRPr="006D3D7C">
        <w:rPr>
          <w:sz w:val="24"/>
          <w:szCs w:val="24"/>
        </w:rPr>
        <w:br/>
      </w:r>
      <w:r w:rsidRPr="006D3D7C">
        <w:rPr>
          <w:b/>
          <w:bCs/>
          <w:sz w:val="24"/>
          <w:szCs w:val="24"/>
          <w:lang w:bidi="it-IT"/>
        </w:rPr>
        <w:br/>
      </w:r>
      <w:r w:rsidRPr="006D3D7C">
        <w:rPr>
          <w:b/>
          <w:bCs/>
          <w:sz w:val="28"/>
          <w:szCs w:val="28"/>
          <w:lang w:bidi="it-IT"/>
        </w:rPr>
        <w:br/>
        <w:t>Ing. dei Sistemi Informativi</w:t>
      </w:r>
      <w:r w:rsidRPr="006D3D7C">
        <w:rPr>
          <w:sz w:val="28"/>
          <w:szCs w:val="28"/>
          <w:lang w:bidi="it-IT"/>
        </w:rPr>
        <w:t xml:space="preserve"> </w:t>
      </w:r>
      <w:r w:rsidRPr="006D3D7C">
        <w:rPr>
          <w:sz w:val="24"/>
          <w:szCs w:val="24"/>
          <w:lang w:bidi="it-IT"/>
        </w:rPr>
        <w:br/>
        <w:t>Sviluppo software in ambiente industriale</w:t>
      </w:r>
      <w:r w:rsidR="00D5413C" w:rsidRPr="006D3D7C">
        <w:rPr>
          <w:sz w:val="24"/>
          <w:szCs w:val="24"/>
          <w:lang w:bidi="it-IT"/>
        </w:rPr>
        <w:t xml:space="preserve"> </w:t>
      </w:r>
      <w:r w:rsidRPr="006D3D7C">
        <w:rPr>
          <w:sz w:val="24"/>
          <w:szCs w:val="24"/>
          <w:lang w:bidi="it-IT"/>
        </w:rPr>
        <w:br/>
      </w:r>
      <w:r w:rsidRPr="006D3D7C">
        <w:rPr>
          <w:sz w:val="24"/>
          <w:szCs w:val="24"/>
          <w:lang w:bidi="it-IT"/>
        </w:rPr>
        <w:br/>
      </w:r>
      <w:r w:rsidRPr="006D3D7C">
        <w:rPr>
          <w:sz w:val="24"/>
          <w:szCs w:val="24"/>
          <w:lang w:bidi="it-IT"/>
        </w:rPr>
        <w:br/>
        <w:t>Data: 20/09/2019</w:t>
      </w:r>
      <w:r w:rsidR="003422FF">
        <w:rPr>
          <w:lang w:bidi="it-IT"/>
        </w:rPr>
        <w:br w:type="page"/>
      </w:r>
    </w:p>
    <w:p w14:paraId="77A6E5B3" w14:textId="77777777" w:rsidR="001638F6" w:rsidRPr="00032BF0" w:rsidRDefault="00032BF0">
      <w:pPr>
        <w:pStyle w:val="Titolo1"/>
        <w:rPr>
          <w:u w:val="single"/>
        </w:rPr>
      </w:pPr>
      <w:r>
        <w:lastRenderedPageBreak/>
        <w:t>INTRODUZIONE</w:t>
      </w:r>
    </w:p>
    <w:p w14:paraId="58C70F18" w14:textId="0A4B8AD7" w:rsidR="007021DE" w:rsidRDefault="00540E99" w:rsidP="00540E99">
      <w:r>
        <w:t>Il progetto si basa su software di simulazione di gestione bancar</w:t>
      </w:r>
      <w:r w:rsidR="00810BB6">
        <w:t>ia.</w:t>
      </w:r>
      <w:r w:rsidR="00810BB6">
        <w:br/>
        <w:t xml:space="preserve">Il software è pensato per essere utilizzato sia online dal cliente, sia </w:t>
      </w:r>
      <w:r w:rsidR="0091761A">
        <w:t xml:space="preserve">come gestionale in </w:t>
      </w:r>
      <w:r w:rsidR="00810BB6">
        <w:t>una sede fisica da impiegati e direttori per</w:t>
      </w:r>
      <w:r w:rsidR="0091761A">
        <w:t xml:space="preserve"> amministrazione.</w:t>
      </w:r>
    </w:p>
    <w:p w14:paraId="679AEA5A" w14:textId="7605A948" w:rsidR="00032BF0" w:rsidRDefault="00540E99" w:rsidP="00032BF0">
      <w:r>
        <w:t xml:space="preserve">La </w:t>
      </w:r>
      <w:r w:rsidR="0091761A">
        <w:t xml:space="preserve">rete </w:t>
      </w:r>
      <w:r>
        <w:t>banca</w:t>
      </w:r>
      <w:r w:rsidR="0091761A">
        <w:t>ria</w:t>
      </w:r>
      <w:r>
        <w:t xml:space="preserve"> è organizzata in filiali, ognuna delle quali ha</w:t>
      </w:r>
      <w:r w:rsidR="0091761A">
        <w:t xml:space="preserve"> a capo</w:t>
      </w:r>
      <w:r>
        <w:t xml:space="preserve"> un direttore.</w:t>
      </w:r>
      <w:r>
        <w:br/>
        <w:t>Ogni filiale può avere diversi impiegati e clienti.</w:t>
      </w:r>
    </w:p>
    <w:p w14:paraId="3D1D6858" w14:textId="77777777" w:rsidR="00032BF0" w:rsidRPr="00032BF0" w:rsidRDefault="00032BF0" w:rsidP="00032BF0">
      <w:pPr>
        <w:pStyle w:val="Titolo1"/>
      </w:pPr>
      <w:r>
        <w:t>STRUTTURA DEL PROGETTO</w:t>
      </w:r>
    </w:p>
    <w:p w14:paraId="2C38D628" w14:textId="77777777" w:rsidR="00C0158B" w:rsidRDefault="002F1128" w:rsidP="00032BF0">
      <w:r>
        <w:t>L’idea che sta  alla base è la suddivisione del progetto in tre applicativi principali, qui sottoelencati:</w:t>
      </w:r>
    </w:p>
    <w:p w14:paraId="1B7C7C5F" w14:textId="33EFFD17" w:rsidR="00032BF0" w:rsidRDefault="00032BF0" w:rsidP="00032BF0">
      <w:pPr>
        <w:pStyle w:val="Paragrafoelenco"/>
        <w:numPr>
          <w:ilvl w:val="0"/>
          <w:numId w:val="22"/>
        </w:numPr>
      </w:pPr>
      <w:r w:rsidRPr="00032BF0">
        <w:rPr>
          <w:b/>
          <w:bCs/>
        </w:rPr>
        <w:t xml:space="preserve">WCFServerDB: </w:t>
      </w:r>
      <w:r>
        <w:t>è l’applicativo che interagisce direttamente con il Database.</w:t>
      </w:r>
      <w:r>
        <w:br/>
        <w:t>Esegue le query e restituisce il risultato a vari WCFServer collegati.</w:t>
      </w:r>
      <w:r>
        <w:br/>
        <w:t xml:space="preserve">Esiste un solo ServerDB, perché generalmente esiste un solo database </w:t>
      </w:r>
      <w:r w:rsidR="0091761A">
        <w:t xml:space="preserve">centralizzato </w:t>
      </w:r>
      <w:r>
        <w:t>con la quale interagire</w:t>
      </w:r>
    </w:p>
    <w:p w14:paraId="11BC1910" w14:textId="57935D5D" w:rsidR="00032BF0" w:rsidRDefault="00C0158B" w:rsidP="00032BF0">
      <w:pPr>
        <w:pStyle w:val="Paragrafoelenco"/>
        <w:numPr>
          <w:ilvl w:val="0"/>
          <w:numId w:val="22"/>
        </w:numPr>
      </w:pPr>
      <w:r w:rsidRPr="00032BF0">
        <w:rPr>
          <w:b/>
          <w:bCs/>
        </w:rPr>
        <w:t>WCFServer</w:t>
      </w:r>
      <w:r w:rsidR="0091761A">
        <w:rPr>
          <w:b/>
          <w:bCs/>
        </w:rPr>
        <w:t>Manager</w:t>
      </w:r>
      <w:r>
        <w:br/>
        <w:t xml:space="preserve">Questo applicativo rappresenta il nodo intermedio tra il ServerDB e i client che richiedono i dati dal </w:t>
      </w:r>
      <w:r w:rsidR="009B5FAF">
        <w:t>database</w:t>
      </w:r>
      <w:r>
        <w:t xml:space="preserve">. Il server riceve una richiesta dal client, la rilancia al </w:t>
      </w:r>
      <w:r w:rsidR="0091761A">
        <w:t>ServerDB e quest’ultimo i</w:t>
      </w:r>
      <w:r>
        <w:t>nterroga il d</w:t>
      </w:r>
      <w:r w:rsidR="0091761A">
        <w:t>ata</w:t>
      </w:r>
      <w:r>
        <w:t>b</w:t>
      </w:r>
      <w:r w:rsidR="0091761A">
        <w:t>ase</w:t>
      </w:r>
      <w:r>
        <w:t>. Una volta che il server riceve la risposta</w:t>
      </w:r>
      <w:r w:rsidR="009B5FAF">
        <w:t xml:space="preserve"> </w:t>
      </w:r>
      <w:r>
        <w:t xml:space="preserve">dal ServerDB, la estende al Client, il quale tramite il proprio applicativo </w:t>
      </w:r>
      <w:r w:rsidR="002F1128">
        <w:t>visualizzerà la risposta in un formato leggibile.</w:t>
      </w:r>
      <w:r w:rsidR="00032BF0">
        <w:br/>
      </w:r>
      <w:r w:rsidR="0091761A">
        <w:t>Contrariamente al ServerDB, i</w:t>
      </w:r>
      <w:r w:rsidR="002F1128">
        <w:t xml:space="preserve">l serverManager </w:t>
      </w:r>
      <w:r w:rsidR="0091761A">
        <w:t>può avere più entità</w:t>
      </w:r>
      <w:r w:rsidR="002F1128">
        <w:t>, ovvero possono essercene diversi sparsi per la rete bancaria. L’utilità di avere più server è quella di ottimizzare il traffico</w:t>
      </w:r>
      <w:r w:rsidR="009B5FAF">
        <w:t xml:space="preserve"> dati</w:t>
      </w:r>
      <w:r w:rsidR="002F1128">
        <w:t xml:space="preserve"> dai vari client </w:t>
      </w:r>
      <w:r w:rsidR="0091761A">
        <w:t>a</w:t>
      </w:r>
      <w:r w:rsidR="009B5FAF">
        <w:t>l</w:t>
      </w:r>
      <w:r w:rsidR="002F1128">
        <w:t xml:space="preserve"> </w:t>
      </w:r>
      <w:r w:rsidR="00480455">
        <w:t>database</w:t>
      </w:r>
      <w:r w:rsidR="00032BF0">
        <w:t>.</w:t>
      </w:r>
      <w:r w:rsidR="00032BF0">
        <w:br/>
      </w:r>
      <w:r w:rsidR="00032BF0" w:rsidRPr="00032BF0">
        <w:rPr>
          <w:u w:val="single"/>
        </w:rPr>
        <w:t>NB</w:t>
      </w:r>
      <w:r w:rsidR="00032BF0">
        <w:t>: Per semplificare la presentazione del progetto, abbiamo realizzato la nostra rete bancaria con un solo Server Manager intermedio.</w:t>
      </w:r>
    </w:p>
    <w:p w14:paraId="781A3867" w14:textId="77777777" w:rsidR="002F1128" w:rsidRDefault="002F1128" w:rsidP="002F1128">
      <w:pPr>
        <w:pStyle w:val="Paragrafoelenco"/>
        <w:numPr>
          <w:ilvl w:val="0"/>
          <w:numId w:val="22"/>
        </w:numPr>
      </w:pPr>
      <w:r w:rsidRPr="00032BF0">
        <w:rPr>
          <w:b/>
          <w:bCs/>
        </w:rPr>
        <w:t>WCFClient</w:t>
      </w:r>
      <w:r w:rsidR="00032BF0">
        <w:t>: u</w:t>
      </w:r>
      <w:r>
        <w:t>nico applicativo con la quale l’utente (indipendentemente dal tipo di privilegio) interagisce. Il client fornisce le diverse funzionalità che l’utente ha a disposizione.</w:t>
      </w:r>
      <w:r>
        <w:br/>
        <w:t xml:space="preserve">I client possono essere tanti e ogni singolo client può essere collegato a uno e un solo Server </w:t>
      </w:r>
      <w:r w:rsidR="00032BF0">
        <w:t>Manager</w:t>
      </w:r>
      <w:r>
        <w:t>.</w:t>
      </w:r>
    </w:p>
    <w:p w14:paraId="20F2AD19" w14:textId="77777777" w:rsidR="00032BF0" w:rsidRDefault="00032BF0" w:rsidP="00032BF0">
      <w:pPr>
        <w:jc w:val="center"/>
      </w:pPr>
      <w:r>
        <w:rPr>
          <w:noProof/>
        </w:rPr>
        <w:drawing>
          <wp:inline distT="0" distB="0" distL="0" distR="0" wp14:anchorId="3B714AF5" wp14:editId="045576BE">
            <wp:extent cx="4144829" cy="2305456"/>
            <wp:effectExtent l="0" t="0" r="8255" b="0"/>
            <wp:docPr id="1" name="Immagine 1" descr="Immagine che contiene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-server-social-800x4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5661" cy="23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B5FD" w14:textId="153B1A0E" w:rsidR="00810BB6" w:rsidRDefault="00810BB6" w:rsidP="00810BB6">
      <w:pPr>
        <w:pStyle w:val="Titolo1"/>
      </w:pPr>
      <w:r>
        <w:lastRenderedPageBreak/>
        <w:t>UTENZA</w:t>
      </w:r>
    </w:p>
    <w:p w14:paraId="176350B2" w14:textId="31371399" w:rsidR="00810BB6" w:rsidRPr="00C555C4" w:rsidRDefault="00810BB6" w:rsidP="00810BB6">
      <w:r>
        <w:t>Il software è accessibile da tre diversi tipi di utenti: admin (direttore), impiegato e cliente</w:t>
      </w:r>
      <w:r w:rsidR="00C555C4">
        <w:t>. Ogni tipo di utente è in grado di modificare il proprio profilo tramite funzioni rese disponibili dall’applicativo WCFClient; inoltre direttori e impiegati, possono non solo accedere alla modifica del proprio profilo personale, ma anche dei clienti.</w:t>
      </w:r>
    </w:p>
    <w:p w14:paraId="18E75E4B" w14:textId="33A9E5D0" w:rsidR="00032BF0" w:rsidRPr="0091761A" w:rsidRDefault="00032BF0" w:rsidP="00032BF0">
      <w:pPr>
        <w:pStyle w:val="Titolo2"/>
        <w:rPr>
          <w:b/>
          <w:bCs/>
        </w:rPr>
      </w:pPr>
      <w:r w:rsidRPr="0091761A">
        <w:rPr>
          <w:b/>
          <w:bCs/>
        </w:rPr>
        <w:t>DIrettore</w:t>
      </w:r>
    </w:p>
    <w:p w14:paraId="7F191E49" w14:textId="3BE2447C" w:rsidR="00032BF0" w:rsidRDefault="00032BF0" w:rsidP="00032BF0">
      <w:r>
        <w:t>Il direttore o admin è l’utente con più privilegi. Un direttore è in grado di accedere a tutte le funzionalità di un impiegato (registrazione clienti, lista movimenti …) ed è in grado di accedere alle impostazioni della filiale della quale è gestore</w:t>
      </w:r>
      <w:r w:rsidR="0091761A">
        <w:t xml:space="preserve"> e modificarne i parametri</w:t>
      </w:r>
    </w:p>
    <w:p w14:paraId="01ABDBD2" w14:textId="77777777" w:rsidR="00032BF0" w:rsidRPr="0091761A" w:rsidRDefault="00032BF0" w:rsidP="00032BF0">
      <w:pPr>
        <w:pStyle w:val="Titolo2"/>
        <w:rPr>
          <w:b/>
          <w:bCs/>
        </w:rPr>
      </w:pPr>
      <w:r w:rsidRPr="0091761A">
        <w:rPr>
          <w:b/>
          <w:bCs/>
        </w:rPr>
        <w:t>impiegato</w:t>
      </w:r>
    </w:p>
    <w:p w14:paraId="4C4A21F8" w14:textId="4B707E52" w:rsidR="0091761A" w:rsidRDefault="00032BF0" w:rsidP="00032BF0">
      <w:r>
        <w:t>L’impiegato è l’utente di livello intermedio. È in grado di registrare un cliente e aprire un conto corrente per lo stesso</w:t>
      </w:r>
      <w:r w:rsidR="00C555C4">
        <w:t xml:space="preserve">, </w:t>
      </w:r>
      <w:r w:rsidR="0091761A">
        <w:t>inoltre p</w:t>
      </w:r>
      <w:r>
        <w:t>uò visualizzar</w:t>
      </w:r>
      <w:r w:rsidR="0091761A">
        <w:t>ne i movimenti</w:t>
      </w:r>
      <w:r>
        <w:t>.</w:t>
      </w:r>
      <w:r w:rsidR="0091761A">
        <w:br/>
        <w:t>A differenza del direttore l’impiegato non ha accesso alle funzionalità riguardanti la gestione dell</w:t>
      </w:r>
      <w:r w:rsidR="00C555C4">
        <w:t>a</w:t>
      </w:r>
      <w:r w:rsidR="0091761A">
        <w:t xml:space="preserve"> filiale</w:t>
      </w:r>
      <w:r w:rsidR="00C555C4">
        <w:t xml:space="preserve"> a cui appartiene</w:t>
      </w:r>
      <w:r w:rsidR="0091761A">
        <w:t xml:space="preserve">, </w:t>
      </w:r>
      <w:r w:rsidR="00C555C4">
        <w:t>il che significa che non può modificarne i parametri.</w:t>
      </w:r>
    </w:p>
    <w:p w14:paraId="1F04B991" w14:textId="77777777" w:rsidR="00032BF0" w:rsidRPr="0091761A" w:rsidRDefault="00032BF0" w:rsidP="00032BF0">
      <w:pPr>
        <w:rPr>
          <w:b/>
          <w:bCs/>
        </w:rPr>
      </w:pPr>
      <w:r w:rsidRPr="0091761A">
        <w:rPr>
          <w:b/>
          <w:bCs/>
        </w:rPr>
        <w:t>CLIENTE</w:t>
      </w:r>
    </w:p>
    <w:p w14:paraId="132E0601" w14:textId="16E03653" w:rsidR="009B5FAF" w:rsidRDefault="00032BF0" w:rsidP="00032BF0">
      <w:r>
        <w:t>Il cliente è l’utente più basso di livello, in grado di accedere ovviamente solo al proprio profilo. Può effettuare</w:t>
      </w:r>
      <w:r w:rsidR="00C555C4">
        <w:t xml:space="preserve"> bonifici verso conti regolarmente registrati all’interno del database bancario</w:t>
      </w:r>
      <w:r>
        <w:t xml:space="preserve">, deposito </w:t>
      </w:r>
      <w:r w:rsidR="00C555C4">
        <w:t>e</w:t>
      </w:r>
      <w:r>
        <w:t xml:space="preserve"> prelievo di denaro</w:t>
      </w:r>
      <w:r w:rsidR="009B5FAF">
        <w:t>; può visualizzare saldo e lista movimenti dei vari conti correnti a lui intestati</w:t>
      </w:r>
      <w:r w:rsidR="00C555C4">
        <w:br/>
        <w:t>L’utente non può creare un account personalmente, ma occorre che un impiegato o un direttore lo facciano per lui.</w:t>
      </w:r>
    </w:p>
    <w:p w14:paraId="6AEBC0B6" w14:textId="77777777" w:rsidR="009B5FAF" w:rsidRDefault="009B5FAF" w:rsidP="00032BF0">
      <w:pPr>
        <w:rPr>
          <w:b/>
          <w:bCs/>
        </w:rPr>
      </w:pPr>
      <w:r>
        <w:rPr>
          <w:b/>
          <w:bCs/>
        </w:rPr>
        <w:t>CONTO CORRENTE</w:t>
      </w:r>
    </w:p>
    <w:p w14:paraId="30199882" w14:textId="77777777" w:rsidR="009B5FAF" w:rsidRDefault="009B5FAF" w:rsidP="00032BF0">
      <w:r>
        <w:t>I conti correnti sono sempre associati a un cliente, quindi prima di poter generarne uno, occorre che l’intestatario sia regolarmente registrato all’interno del database.</w:t>
      </w:r>
      <w:r>
        <w:br/>
        <w:t xml:space="preserve">Ogni conto corrente ha associato ad esso anche un IBAN che permette di ricevere e/o effettuare bonifici senza </w:t>
      </w:r>
      <w:r w:rsidRPr="009B5FAF">
        <w:t>commissione</w:t>
      </w:r>
      <w:r>
        <w:t>.</w:t>
      </w:r>
    </w:p>
    <w:p w14:paraId="3B12990B" w14:textId="603E3A3E" w:rsidR="00480455" w:rsidRDefault="009B5FAF" w:rsidP="00032BF0">
      <w:r>
        <w:t>Alla creazione del conto corrente il saldo disponibile logicamente s</w:t>
      </w:r>
      <w:r w:rsidR="008060FC">
        <w:t>arà pari a zero, eventualmente ricaricabile tramite l’apposita funzione fornita dal WCFClient.</w:t>
      </w:r>
    </w:p>
    <w:p w14:paraId="35C7AD06" w14:textId="692DA9E5" w:rsidR="00480455" w:rsidRDefault="00480455" w:rsidP="00032BF0">
      <w:pPr>
        <w:rPr>
          <w:b/>
          <w:bCs/>
        </w:rPr>
      </w:pPr>
      <w:r>
        <w:rPr>
          <w:b/>
          <w:bCs/>
        </w:rPr>
        <w:t>QUALITA’ DEL SOFTWARE</w:t>
      </w:r>
    </w:p>
    <w:p w14:paraId="4A555CC5" w14:textId="77777777" w:rsidR="00480455" w:rsidRDefault="00480455" w:rsidP="00032BF0">
      <w:r>
        <w:t xml:space="preserve">Il software realizzato risulta essere molto robusto ed efficiente nonostante la mole di righe di codice e la complessità di progettazione e interazione dei vari applicativi che costituiscono il progetto. Il software risulta ottimale anche per eventuali funzionalità future aggiuntive. </w:t>
      </w:r>
    </w:p>
    <w:p w14:paraId="17DB937B" w14:textId="50850916" w:rsidR="00480455" w:rsidRPr="00480455" w:rsidRDefault="00480455" w:rsidP="00032BF0">
      <w:r>
        <w:t>Inoltre, ogni parte di codice è commentata con chiarezza e semplicità, in modo da rendere possibili modifiche in futuro.</w:t>
      </w:r>
    </w:p>
    <w:p w14:paraId="5C9BCC1F" w14:textId="77777777" w:rsidR="00540E99" w:rsidRPr="007021DE" w:rsidRDefault="00540E99" w:rsidP="007021DE"/>
    <w:sectPr w:rsidR="00540E99" w:rsidRPr="007021DE" w:rsidSect="00CA3275">
      <w:footerReference w:type="default" r:id="rId10"/>
      <w:pgSz w:w="11906" w:h="16838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77983" w14:textId="77777777" w:rsidR="003E630D" w:rsidRDefault="003E630D">
      <w:pPr>
        <w:spacing w:before="0" w:after="0" w:line="240" w:lineRule="auto"/>
      </w:pPr>
      <w:r>
        <w:separator/>
      </w:r>
    </w:p>
  </w:endnote>
  <w:endnote w:type="continuationSeparator" w:id="0">
    <w:p w14:paraId="5C8D8CD2" w14:textId="77777777" w:rsidR="003E630D" w:rsidRDefault="003E63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169713"/>
      <w:placeholder>
        <w:docPart w:val="1BF48AB76FAF449DB08E5B3C0143BBEB"/>
      </w:placeholder>
      <w:temporary/>
      <w:showingPlcHdr/>
      <w15:appearance w15:val="hidden"/>
    </w:sdtPr>
    <w:sdtContent>
      <w:p w14:paraId="47C861BD" w14:textId="77777777" w:rsidR="00284B64" w:rsidRDefault="00284B64">
        <w:pPr>
          <w:pStyle w:val="Pidipagina"/>
        </w:pPr>
        <w:r>
          <w:t>[Digitare qui]</w:t>
        </w:r>
      </w:p>
    </w:sdtContent>
  </w:sdt>
  <w:p w14:paraId="008DD147" w14:textId="343A9DE6" w:rsidR="001638F6" w:rsidRDefault="001638F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42797" w14:textId="77777777" w:rsidR="003E630D" w:rsidRDefault="003E630D">
      <w:pPr>
        <w:spacing w:before="0" w:after="0" w:line="240" w:lineRule="auto"/>
      </w:pPr>
      <w:r>
        <w:separator/>
      </w:r>
    </w:p>
  </w:footnote>
  <w:footnote w:type="continuationSeparator" w:id="0">
    <w:p w14:paraId="64FBA436" w14:textId="77777777" w:rsidR="003E630D" w:rsidRDefault="003E630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Puntoelenco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5BE5799"/>
    <w:multiLevelType w:val="hybridMultilevel"/>
    <w:tmpl w:val="B8DC76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3EC2936"/>
    <w:multiLevelType w:val="hybridMultilevel"/>
    <w:tmpl w:val="59487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BE0360C"/>
    <w:multiLevelType w:val="multilevel"/>
    <w:tmpl w:val="2E969558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4"/>
  </w:num>
  <w:num w:numId="10">
    <w:abstractNumId w:val="13"/>
  </w:num>
  <w:num w:numId="11">
    <w:abstractNumId w:val="17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99"/>
    <w:rsid w:val="00032BF0"/>
    <w:rsid w:val="000748AA"/>
    <w:rsid w:val="00127A8F"/>
    <w:rsid w:val="001638F6"/>
    <w:rsid w:val="001A2000"/>
    <w:rsid w:val="00284B64"/>
    <w:rsid w:val="002F1128"/>
    <w:rsid w:val="003209D6"/>
    <w:rsid w:val="00334A73"/>
    <w:rsid w:val="003422FF"/>
    <w:rsid w:val="003E630D"/>
    <w:rsid w:val="00480455"/>
    <w:rsid w:val="004952C4"/>
    <w:rsid w:val="00540E99"/>
    <w:rsid w:val="005A1C5A"/>
    <w:rsid w:val="00690EFD"/>
    <w:rsid w:val="006D3D7C"/>
    <w:rsid w:val="007021DE"/>
    <w:rsid w:val="00732607"/>
    <w:rsid w:val="008060FC"/>
    <w:rsid w:val="00810BB6"/>
    <w:rsid w:val="00844483"/>
    <w:rsid w:val="0088515A"/>
    <w:rsid w:val="008B0C86"/>
    <w:rsid w:val="0091761A"/>
    <w:rsid w:val="00934F1C"/>
    <w:rsid w:val="009B5FAF"/>
    <w:rsid w:val="009D2231"/>
    <w:rsid w:val="00A122DB"/>
    <w:rsid w:val="00A41C19"/>
    <w:rsid w:val="00AD165F"/>
    <w:rsid w:val="00B47B7A"/>
    <w:rsid w:val="00B646B8"/>
    <w:rsid w:val="00C0158B"/>
    <w:rsid w:val="00C555C4"/>
    <w:rsid w:val="00C80BD4"/>
    <w:rsid w:val="00CA3275"/>
    <w:rsid w:val="00CF3A42"/>
    <w:rsid w:val="00D5413C"/>
    <w:rsid w:val="00D922B7"/>
    <w:rsid w:val="00DC07A3"/>
    <w:rsid w:val="00E11B8A"/>
    <w:rsid w:val="00F677F9"/>
    <w:rsid w:val="00F76930"/>
    <w:rsid w:val="00FC4605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928FC9"/>
  <w15:chartTrackingRefBased/>
  <w15:docId w15:val="{4DAE1C79-6E4A-4FDD-B9FF-72A90BE1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it-I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D1504"/>
  </w:style>
  <w:style w:type="paragraph" w:styleId="Titolo1">
    <w:name w:val="heading 1"/>
    <w:basedOn w:val="Normale"/>
    <w:next w:val="Normale"/>
    <w:link w:val="Titolo1Carattere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olo3">
    <w:name w:val="heading 3"/>
    <w:basedOn w:val="Normale"/>
    <w:next w:val="Normale"/>
    <w:link w:val="Titolo3Carattere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olo5">
    <w:name w:val="heading 5"/>
    <w:basedOn w:val="Normale"/>
    <w:next w:val="Normale"/>
    <w:link w:val="Titolo5Carattere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Sfondochiaro">
    <w:name w:val="Light Shading"/>
    <w:basedOn w:val="Tabellanormale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zionicontatto">
    <w:name w:val="Informazioni contatto"/>
    <w:basedOn w:val="Normale"/>
    <w:uiPriority w:val="4"/>
    <w:qFormat/>
    <w:pPr>
      <w:spacing w:before="360" w:after="0"/>
      <w:contextualSpacing/>
      <w:jc w:val="center"/>
    </w:pPr>
  </w:style>
  <w:style w:type="character" w:customStyle="1" w:styleId="Titolo1Carattere">
    <w:name w:val="Titolo 1 Carattere"/>
    <w:basedOn w:val="Carpredefinitoparagrafo"/>
    <w:link w:val="Tito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Puntoelenco">
    <w:name w:val="List Bullet"/>
    <w:basedOn w:val="Normale"/>
    <w:uiPriority w:val="7"/>
    <w:unhideWhenUsed/>
    <w:qFormat/>
    <w:pPr>
      <w:numPr>
        <w:numId w:val="5"/>
      </w:numPr>
    </w:pPr>
  </w:style>
  <w:style w:type="paragraph" w:styleId="Numeroelenco">
    <w:name w:val="List Number"/>
    <w:basedOn w:val="Normale"/>
    <w:uiPriority w:val="5"/>
    <w:unhideWhenUsed/>
    <w:qFormat/>
    <w:pPr>
      <w:numPr>
        <w:numId w:val="6"/>
      </w:numPr>
      <w:contextualSpacing/>
    </w:pPr>
  </w:style>
  <w:style w:type="paragraph" w:styleId="Titolo">
    <w:name w:val="Title"/>
    <w:basedOn w:val="Normale"/>
    <w:link w:val="TitoloCarattere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ttotitolo">
    <w:name w:val="Subtitle"/>
    <w:basedOn w:val="Normale"/>
    <w:link w:val="SottotitoloCarattere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ttotitoloCarattere">
    <w:name w:val="Sottotitolo Carattere"/>
    <w:basedOn w:val="Carpredefinitoparagrafo"/>
    <w:link w:val="Sottotito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e"/>
    <w:uiPriority w:val="1"/>
    <w:qFormat/>
    <w:rsid w:val="00D5413C"/>
    <w:pPr>
      <w:spacing w:before="2400" w:after="400"/>
      <w:jc w:val="center"/>
    </w:pPr>
  </w:style>
  <w:style w:type="paragraph" w:styleId="Didascalia">
    <w:name w:val="caption"/>
    <w:basedOn w:val="Normale"/>
    <w:next w:val="Normale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olo9Carattere">
    <w:name w:val="Titolo 9 Carattere"/>
    <w:basedOn w:val="Carpredefinitoparagrafo"/>
    <w:link w:val="Tito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before="0"/>
      <w:outlineLvl w:val="9"/>
    </w:pPr>
  </w:style>
  <w:style w:type="paragraph" w:styleId="Pidipagina">
    <w:name w:val="footer"/>
    <w:basedOn w:val="Normale"/>
    <w:link w:val="PidipaginaCarattere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22FF"/>
    <w:rPr>
      <w:sz w:val="22"/>
      <w:szCs w:val="16"/>
    </w:r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Sommario1">
    <w:name w:val="toc 1"/>
    <w:basedOn w:val="Normale"/>
    <w:next w:val="Normale"/>
    <w:autoRedefine/>
    <w:uiPriority w:val="39"/>
    <w:semiHidden/>
    <w:unhideWhenUsed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pPr>
      <w:spacing w:after="100"/>
      <w:ind w:left="20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e"/>
    <w:next w:val="Normale"/>
    <w:uiPriority w:val="39"/>
    <w:semiHidden/>
    <w:unhideWhenUsed/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larelazione">
    <w:name w:val="Tabella relazione"/>
    <w:basedOn w:val="Tabellanormale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gliatabella">
    <w:name w:val="Table Grid"/>
    <w:basedOn w:val="Tabellanormale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A2000"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2000"/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A122DB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122DB"/>
    <w:rPr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A122DB"/>
    <w:rPr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122DB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122D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122DB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A122DB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122DB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122DB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122DB"/>
    <w:rPr>
      <w:rFonts w:ascii="Consolas" w:hAnsi="Consolas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122DB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122DB"/>
    <w:rPr>
      <w:rFonts w:ascii="Consolas" w:hAnsi="Consolas"/>
      <w:szCs w:val="21"/>
    </w:rPr>
  </w:style>
  <w:style w:type="character" w:styleId="Testosegnaposto">
    <w:name w:val="Placeholder Text"/>
    <w:basedOn w:val="Carpredefinitoparagrafo"/>
    <w:uiPriority w:val="99"/>
    <w:semiHidden/>
    <w:rsid w:val="00A122DB"/>
    <w:rPr>
      <w:color w:val="595959" w:themeColor="text1" w:themeTint="A6"/>
    </w:rPr>
  </w:style>
  <w:style w:type="paragraph" w:styleId="Paragrafoelenco">
    <w:name w:val="List Paragraph"/>
    <w:basedOn w:val="Normale"/>
    <w:uiPriority w:val="34"/>
    <w:semiHidden/>
    <w:qFormat/>
    <w:rsid w:val="00032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use\AppData\Roaming\Microsoft\Templates\Relazione%20studente%20con%20copertin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F48AB76FAF449DB08E5B3C0143BBE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7980903-19BD-4DBB-BDA9-693A71489781}"/>
      </w:docPartPr>
      <w:docPartBody>
        <w:p w:rsidR="00000000" w:rsidRDefault="008C3365" w:rsidP="008C3365">
          <w:pPr>
            <w:pStyle w:val="1BF48AB76FAF449DB08E5B3C0143BBEB"/>
          </w:pPr>
          <w:r>
            <w:t>[Digitare 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65"/>
    <w:rsid w:val="005F3114"/>
    <w:rsid w:val="008C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BF48AB76FAF449DB08E5B3C0143BBEB">
    <w:name w:val="1BF48AB76FAF449DB08E5B3C0143BBEB"/>
    <w:rsid w:val="008C3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9CDA2-EC3A-4309-A751-50A985507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studente con copertina.dotx</Template>
  <TotalTime>0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Giuseppe Urbano</dc:creator>
  <cp:keywords/>
  <cp:lastModifiedBy>Giuseppe Urbano</cp:lastModifiedBy>
  <cp:revision>6</cp:revision>
  <cp:lastPrinted>2019-09-19T18:39:00Z</cp:lastPrinted>
  <dcterms:created xsi:type="dcterms:W3CDTF">2019-09-19T07:31:00Z</dcterms:created>
  <dcterms:modified xsi:type="dcterms:W3CDTF">2019-09-19T18:48:00Z</dcterms:modified>
  <cp:version/>
</cp:coreProperties>
</file>