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4248"/>
        <w:gridCol w:w="4111"/>
        <w:gridCol w:w="1417"/>
      </w:tblGrid>
      <w:tr w:rsidR="007C3E23" w14:paraId="7BB7D560" w14:textId="67B73E7B" w:rsidTr="00E34E15">
        <w:tc>
          <w:tcPr>
            <w:tcW w:w="4248" w:type="dxa"/>
          </w:tcPr>
          <w:p w14:paraId="64412109" w14:textId="652931BD" w:rsidR="007C3E23" w:rsidRPr="000848CA" w:rsidRDefault="007C3E23" w:rsidP="000848CA">
            <w:pPr>
              <w:jc w:val="center"/>
              <w:rPr>
                <w:b/>
                <w:i/>
                <w:color w:val="FF0000"/>
              </w:rPr>
            </w:pPr>
            <w:r w:rsidRPr="000848CA">
              <w:rPr>
                <w:b/>
                <w:i/>
                <w:color w:val="FF0000"/>
              </w:rPr>
              <w:t>Definizione</w:t>
            </w:r>
          </w:p>
        </w:tc>
        <w:tc>
          <w:tcPr>
            <w:tcW w:w="4111" w:type="dxa"/>
          </w:tcPr>
          <w:p w14:paraId="319D544D" w14:textId="67DA001B" w:rsidR="007C3E23" w:rsidRPr="000848CA" w:rsidRDefault="007C3E23" w:rsidP="000848CA">
            <w:pPr>
              <w:jc w:val="center"/>
              <w:rPr>
                <w:b/>
                <w:i/>
                <w:color w:val="FF0000"/>
              </w:rPr>
            </w:pPr>
            <w:r w:rsidRPr="000848CA">
              <w:rPr>
                <w:b/>
                <w:i/>
                <w:color w:val="FF0000"/>
              </w:rPr>
              <w:t>Funzionamento</w:t>
            </w:r>
          </w:p>
        </w:tc>
        <w:tc>
          <w:tcPr>
            <w:tcW w:w="1417" w:type="dxa"/>
          </w:tcPr>
          <w:p w14:paraId="7BE4D21E" w14:textId="554F7A15" w:rsidR="007C3E23" w:rsidRPr="000848CA" w:rsidRDefault="007C3E23" w:rsidP="000848CA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Modifiche</w:t>
            </w:r>
          </w:p>
        </w:tc>
      </w:tr>
      <w:tr w:rsidR="007C3E23" w14:paraId="13CFFCF8" w14:textId="145DB626" w:rsidTr="00E34E15">
        <w:tc>
          <w:tcPr>
            <w:tcW w:w="9776" w:type="dxa"/>
            <w:gridSpan w:val="3"/>
            <w:shd w:val="clear" w:color="auto" w:fill="C5E0B3" w:themeFill="accent6" w:themeFillTint="66"/>
          </w:tcPr>
          <w:p w14:paraId="6A217CFC" w14:textId="73E61C3E" w:rsidR="007C3E23" w:rsidRDefault="007C3E23" w:rsidP="000848CA">
            <w:pPr>
              <w:jc w:val="center"/>
            </w:pPr>
            <w:r>
              <w:t>Persona/Account</w:t>
            </w:r>
          </w:p>
        </w:tc>
      </w:tr>
      <w:tr w:rsidR="007C3E23" w:rsidRPr="000848CA" w14:paraId="12FA30C9" w14:textId="21C4BDB2" w:rsidTr="00E34E15">
        <w:tc>
          <w:tcPr>
            <w:tcW w:w="4248" w:type="dxa"/>
            <w:vAlign w:val="center"/>
          </w:tcPr>
          <w:p w14:paraId="3D06062A" w14:textId="77777777" w:rsidR="007C3E23" w:rsidRPr="009E32D7" w:rsidRDefault="007C3E23" w:rsidP="004E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bool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Login(</w:t>
            </w:r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username, </w:t>
            </w:r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password);</w:t>
            </w:r>
          </w:p>
          <w:p w14:paraId="5681C80C" w14:textId="77777777" w:rsidR="007C3E23" w:rsidRPr="009E32D7" w:rsidRDefault="007C3E23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</w:tcPr>
          <w:p w14:paraId="796D9815" w14:textId="068FD0AE" w:rsidR="007C3E23" w:rsidRPr="009E32D7" w:rsidRDefault="007C3E23" w:rsidP="000848CA">
            <w:pPr>
              <w:pStyle w:val="Paragrafoelenco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TRUE: username e password corretti</w:t>
            </w:r>
          </w:p>
          <w:p w14:paraId="71EA88D9" w14:textId="77777777" w:rsidR="007C3E23" w:rsidRPr="009E32D7" w:rsidRDefault="007C3E23" w:rsidP="000848CA">
            <w:pPr>
              <w:pStyle w:val="Paragrafoelenco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FALSE:</w:t>
            </w:r>
          </w:p>
          <w:p w14:paraId="074AD62A" w14:textId="77777777" w:rsidR="007C3E23" w:rsidRPr="009E32D7" w:rsidRDefault="007C3E23" w:rsidP="000848CA">
            <w:pPr>
              <w:pStyle w:val="Paragrafoelenco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Username e password sbagliati</w:t>
            </w:r>
          </w:p>
          <w:p w14:paraId="1BB11FE6" w14:textId="77777777" w:rsidR="007C3E23" w:rsidRPr="009E32D7" w:rsidRDefault="007C3E23" w:rsidP="000848CA">
            <w:pPr>
              <w:pStyle w:val="Paragrafoelenco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Errore nella Query</w:t>
            </w:r>
          </w:p>
          <w:p w14:paraId="31F88FC6" w14:textId="77777777" w:rsidR="007C3E23" w:rsidRDefault="007C3E23" w:rsidP="000848CA">
            <w:pPr>
              <w:pStyle w:val="Paragrafoelenco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Connessione non eseguita con il DB</w:t>
            </w:r>
          </w:p>
          <w:p w14:paraId="4BE45E15" w14:textId="53CFBDFE" w:rsidR="009E32D7" w:rsidRPr="009E32D7" w:rsidRDefault="009E32D7" w:rsidP="000848CA">
            <w:pPr>
              <w:pStyle w:val="Paragrafoelenco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Altra eccezione</w:t>
            </w:r>
          </w:p>
        </w:tc>
        <w:tc>
          <w:tcPr>
            <w:tcW w:w="1417" w:type="dxa"/>
          </w:tcPr>
          <w:p w14:paraId="13AE0998" w14:textId="77777777" w:rsidR="007C3E23" w:rsidRPr="009E32D7" w:rsidRDefault="007C3E23" w:rsidP="007C3E23">
            <w:pPr>
              <w:rPr>
                <w:sz w:val="18"/>
                <w:szCs w:val="18"/>
              </w:rPr>
            </w:pPr>
          </w:p>
        </w:tc>
      </w:tr>
      <w:tr w:rsidR="007C3E23" w:rsidRPr="000848CA" w14:paraId="16410591" w14:textId="16B2BAFA" w:rsidTr="00E34E15">
        <w:tc>
          <w:tcPr>
            <w:tcW w:w="4248" w:type="dxa"/>
            <w:vAlign w:val="center"/>
          </w:tcPr>
          <w:p w14:paraId="232E4ABD" w14:textId="56E4329D" w:rsidR="007C3E23" w:rsidRPr="009E32D7" w:rsidRDefault="007C3E23">
            <w:pPr>
              <w:rPr>
                <w:sz w:val="18"/>
                <w:szCs w:val="18"/>
                <w:lang w:val="en-US"/>
              </w:rPr>
            </w:pPr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GetPrivilegi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username);</w:t>
            </w:r>
          </w:p>
        </w:tc>
        <w:tc>
          <w:tcPr>
            <w:tcW w:w="4111" w:type="dxa"/>
          </w:tcPr>
          <w:p w14:paraId="5F25C2BA" w14:textId="0067FEF8" w:rsidR="007C3E23" w:rsidRPr="009E32D7" w:rsidRDefault="009E32D7" w:rsidP="000848CA">
            <w:pPr>
              <w:rPr>
                <w:sz w:val="18"/>
                <w:szCs w:val="18"/>
                <w:lang w:val="en-US"/>
              </w:rPr>
            </w:pPr>
            <w:r w:rsidRPr="009E32D7">
              <w:rPr>
                <w:sz w:val="18"/>
                <w:szCs w:val="18"/>
              </w:rPr>
              <w:t>Ritorna</w:t>
            </w:r>
            <w:r>
              <w:rPr>
                <w:sz w:val="18"/>
                <w:szCs w:val="18"/>
                <w:lang w:val="en-US"/>
              </w:rPr>
              <w:t xml:space="preserve"> I privilege </w:t>
            </w:r>
            <w:proofErr w:type="spellStart"/>
            <w:r>
              <w:rPr>
                <w:sz w:val="18"/>
                <w:szCs w:val="18"/>
                <w:lang w:val="en-US"/>
              </w:rPr>
              <w:t>dell’Account</w:t>
            </w:r>
            <w:proofErr w:type="spellEnd"/>
            <w:r w:rsidR="007C3E23" w:rsidRPr="009E32D7">
              <w:rPr>
                <w:sz w:val="18"/>
                <w:szCs w:val="18"/>
                <w:lang w:val="en-US"/>
              </w:rPr>
              <w:t>:</w:t>
            </w:r>
          </w:p>
          <w:p w14:paraId="43945D9A" w14:textId="7ABC3841" w:rsidR="007C3E23" w:rsidRPr="009E32D7" w:rsidRDefault="007C3E23" w:rsidP="000848CA">
            <w:pPr>
              <w:pStyle w:val="Paragrafoelenco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9E32D7">
              <w:rPr>
                <w:sz w:val="18"/>
                <w:szCs w:val="18"/>
                <w:lang w:val="en-US"/>
              </w:rPr>
              <w:t>“</w:t>
            </w:r>
            <w:proofErr w:type="spellStart"/>
            <w:r w:rsidRPr="009E32D7">
              <w:rPr>
                <w:sz w:val="18"/>
                <w:szCs w:val="18"/>
                <w:lang w:val="en-US"/>
              </w:rPr>
              <w:t>direttore</w:t>
            </w:r>
            <w:proofErr w:type="spellEnd"/>
            <w:r w:rsidRPr="009E32D7">
              <w:rPr>
                <w:sz w:val="18"/>
                <w:szCs w:val="18"/>
                <w:lang w:val="en-US"/>
              </w:rPr>
              <w:t>”</w:t>
            </w:r>
          </w:p>
          <w:p w14:paraId="521CFF22" w14:textId="77777777" w:rsidR="007C3E23" w:rsidRPr="009E32D7" w:rsidRDefault="007C3E23" w:rsidP="000848CA">
            <w:pPr>
              <w:pStyle w:val="Paragrafoelenco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9E32D7">
              <w:rPr>
                <w:sz w:val="18"/>
                <w:szCs w:val="18"/>
                <w:lang w:val="en-US"/>
              </w:rPr>
              <w:t>“</w:t>
            </w:r>
            <w:proofErr w:type="spellStart"/>
            <w:r w:rsidRPr="009E32D7">
              <w:rPr>
                <w:sz w:val="18"/>
                <w:szCs w:val="18"/>
                <w:lang w:val="en-US"/>
              </w:rPr>
              <w:t>cliente</w:t>
            </w:r>
            <w:proofErr w:type="spellEnd"/>
            <w:r w:rsidRPr="009E32D7">
              <w:rPr>
                <w:sz w:val="18"/>
                <w:szCs w:val="18"/>
                <w:lang w:val="en-US"/>
              </w:rPr>
              <w:t>”</w:t>
            </w:r>
          </w:p>
          <w:p w14:paraId="6CD633A4" w14:textId="77777777" w:rsidR="007C3E23" w:rsidRPr="009E32D7" w:rsidRDefault="007C3E23" w:rsidP="000848CA">
            <w:pPr>
              <w:pStyle w:val="Paragrafoelenco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9E32D7">
              <w:rPr>
                <w:sz w:val="18"/>
                <w:szCs w:val="18"/>
                <w:lang w:val="en-US"/>
              </w:rPr>
              <w:t>“</w:t>
            </w:r>
            <w:proofErr w:type="spellStart"/>
            <w:r w:rsidRPr="009E32D7">
              <w:rPr>
                <w:sz w:val="18"/>
                <w:szCs w:val="18"/>
                <w:lang w:val="en-US"/>
              </w:rPr>
              <w:t>impiegato</w:t>
            </w:r>
            <w:proofErr w:type="spellEnd"/>
            <w:r w:rsidRPr="009E32D7">
              <w:rPr>
                <w:sz w:val="18"/>
                <w:szCs w:val="18"/>
                <w:lang w:val="en-US"/>
              </w:rPr>
              <w:t>”</w:t>
            </w:r>
          </w:p>
          <w:p w14:paraId="41F60595" w14:textId="60D9D533" w:rsidR="007C3E23" w:rsidRPr="009E32D7" w:rsidRDefault="007C3E23" w:rsidP="000848CA">
            <w:pPr>
              <w:pStyle w:val="Paragrafoelenco"/>
              <w:numPr>
                <w:ilvl w:val="0"/>
                <w:numId w:val="5"/>
              </w:numPr>
              <w:rPr>
                <w:sz w:val="18"/>
                <w:szCs w:val="18"/>
              </w:rPr>
            </w:pPr>
            <w:proofErr w:type="spellStart"/>
            <w:proofErr w:type="gramStart"/>
            <w:r w:rsidRPr="009E32D7">
              <w:rPr>
                <w:sz w:val="18"/>
                <w:szCs w:val="18"/>
              </w:rPr>
              <w:t>String.Empty</w:t>
            </w:r>
            <w:proofErr w:type="spellEnd"/>
            <w:r w:rsidRPr="009E32D7">
              <w:rPr>
                <w:sz w:val="18"/>
                <w:szCs w:val="18"/>
              </w:rPr>
              <w:t xml:space="preserve"> :</w:t>
            </w:r>
            <w:proofErr w:type="gramEnd"/>
            <w:r w:rsidRPr="009E32D7">
              <w:rPr>
                <w:sz w:val="18"/>
                <w:szCs w:val="18"/>
              </w:rPr>
              <w:t xml:space="preserve"> errore nell’esecuzione della query o mancata connessione con DB</w:t>
            </w:r>
          </w:p>
        </w:tc>
        <w:tc>
          <w:tcPr>
            <w:tcW w:w="1417" w:type="dxa"/>
          </w:tcPr>
          <w:p w14:paraId="61BBC97B" w14:textId="77777777" w:rsidR="007C3E23" w:rsidRPr="009E32D7" w:rsidRDefault="007C3E23" w:rsidP="000848CA">
            <w:pPr>
              <w:rPr>
                <w:sz w:val="18"/>
                <w:szCs w:val="18"/>
              </w:rPr>
            </w:pPr>
          </w:p>
        </w:tc>
      </w:tr>
      <w:tr w:rsidR="007C3E23" w:rsidRPr="000848CA" w14:paraId="75478849" w14:textId="7C2D6A84" w:rsidTr="00E34E15">
        <w:tc>
          <w:tcPr>
            <w:tcW w:w="4248" w:type="dxa"/>
            <w:vAlign w:val="center"/>
          </w:tcPr>
          <w:p w14:paraId="577F3662" w14:textId="6CE1457E" w:rsidR="007C3E23" w:rsidRPr="009E32D7" w:rsidRDefault="007C3E23">
            <w:pPr>
              <w:rPr>
                <w:sz w:val="18"/>
                <w:szCs w:val="18"/>
                <w:lang w:val="en-US"/>
              </w:rPr>
            </w:pPr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List&lt;Persona&gt;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GetListaPersone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tipoAccount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idFiliale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</w:tc>
        <w:tc>
          <w:tcPr>
            <w:tcW w:w="4111" w:type="dxa"/>
          </w:tcPr>
          <w:p w14:paraId="46563BF9" w14:textId="73154E83" w:rsidR="007C3E23" w:rsidRPr="009E32D7" w:rsidRDefault="007C3E23">
            <w:p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 xml:space="preserve">Restituisce una lista di persone che hanno l’account del tipo specificato in </w:t>
            </w:r>
            <w:proofErr w:type="spellStart"/>
            <w:r w:rsidRPr="009E32D7">
              <w:rPr>
                <w:sz w:val="18"/>
                <w:szCs w:val="18"/>
              </w:rPr>
              <w:t>tipoAccount</w:t>
            </w:r>
            <w:proofErr w:type="spellEnd"/>
            <w:r w:rsidRPr="009E32D7">
              <w:rPr>
                <w:sz w:val="18"/>
                <w:szCs w:val="18"/>
              </w:rPr>
              <w:t xml:space="preserve"> (“client”, “</w:t>
            </w:r>
            <w:proofErr w:type="gramStart"/>
            <w:r w:rsidRPr="009E32D7">
              <w:rPr>
                <w:sz w:val="18"/>
                <w:szCs w:val="18"/>
              </w:rPr>
              <w:t>impiegato”…</w:t>
            </w:r>
            <w:proofErr w:type="gramEnd"/>
            <w:r w:rsidRPr="009E32D7">
              <w:rPr>
                <w:sz w:val="18"/>
                <w:szCs w:val="18"/>
              </w:rPr>
              <w:t xml:space="preserve">) e che appartengono ad una determinata filiale con l’id uguale a </w:t>
            </w:r>
            <w:proofErr w:type="spellStart"/>
            <w:r w:rsidRPr="009E32D7">
              <w:rPr>
                <w:sz w:val="18"/>
                <w:szCs w:val="18"/>
              </w:rPr>
              <w:t>idFiliale</w:t>
            </w:r>
            <w:proofErr w:type="spellEnd"/>
          </w:p>
        </w:tc>
        <w:tc>
          <w:tcPr>
            <w:tcW w:w="1417" w:type="dxa"/>
          </w:tcPr>
          <w:p w14:paraId="755C4D4D" w14:textId="77777777" w:rsidR="007C3E23" w:rsidRPr="009E32D7" w:rsidRDefault="007C3E23">
            <w:pPr>
              <w:rPr>
                <w:sz w:val="18"/>
                <w:szCs w:val="18"/>
              </w:rPr>
            </w:pPr>
          </w:p>
        </w:tc>
      </w:tr>
      <w:tr w:rsidR="007C3E23" w:rsidRPr="004E7AB2" w14:paraId="2F31328F" w14:textId="710E6CD8" w:rsidTr="00E34E15">
        <w:tc>
          <w:tcPr>
            <w:tcW w:w="4248" w:type="dxa"/>
            <w:vAlign w:val="center"/>
          </w:tcPr>
          <w:p w14:paraId="3F069D52" w14:textId="2F812479" w:rsidR="007C3E23" w:rsidRPr="009E32D7" w:rsidRDefault="007C3E23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Elimina</w:t>
            </w:r>
            <w:r w:rsidR="006809BF">
              <w:rPr>
                <w:rFonts w:ascii="Consolas" w:hAnsi="Consolas" w:cs="Consolas"/>
                <w:color w:val="000000"/>
                <w:sz w:val="18"/>
                <w:szCs w:val="18"/>
              </w:rPr>
              <w:t>Account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username);</w:t>
            </w:r>
          </w:p>
        </w:tc>
        <w:tc>
          <w:tcPr>
            <w:tcW w:w="4111" w:type="dxa"/>
          </w:tcPr>
          <w:p w14:paraId="266F4193" w14:textId="77777777" w:rsidR="007C3E23" w:rsidRDefault="009E3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Elimina l’Account selezionato con username.</w:t>
            </w:r>
          </w:p>
          <w:p w14:paraId="6DFC3AE7" w14:textId="77777777" w:rsidR="009E32D7" w:rsidRDefault="009E32D7" w:rsidP="009E32D7">
            <w:pPr>
              <w:pStyle w:val="Paragrafoelenco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TRUE: se l’account viene eliminato correttamente</w:t>
            </w:r>
          </w:p>
          <w:p w14:paraId="228E48FB" w14:textId="77777777" w:rsidR="009E32D7" w:rsidRDefault="009E32D7" w:rsidP="009E32D7">
            <w:pPr>
              <w:pStyle w:val="Paragrafoelenco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FALSE:</w:t>
            </w:r>
          </w:p>
          <w:p w14:paraId="69818C93" w14:textId="77777777" w:rsidR="009E32D7" w:rsidRDefault="009E32D7" w:rsidP="009E32D7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 non trovato</w:t>
            </w:r>
          </w:p>
          <w:p w14:paraId="55B3DD0A" w14:textId="77777777" w:rsidR="009E32D7" w:rsidRDefault="009E32D7" w:rsidP="009E32D7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Errore nella query</w:t>
            </w:r>
          </w:p>
          <w:p w14:paraId="41C4984B" w14:textId="77777777" w:rsidR="009E32D7" w:rsidRDefault="009E32D7" w:rsidP="009E32D7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Connessione non eseguita con il DB</w:t>
            </w:r>
          </w:p>
          <w:p w14:paraId="7BCE2A14" w14:textId="2B5428AC" w:rsidR="009E32D7" w:rsidRPr="009E32D7" w:rsidRDefault="009E32D7" w:rsidP="009E32D7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Altra eccezione</w:t>
            </w:r>
          </w:p>
        </w:tc>
        <w:tc>
          <w:tcPr>
            <w:tcW w:w="1417" w:type="dxa"/>
            <w:shd w:val="clear" w:color="auto" w:fill="F4B083" w:themeFill="accent2" w:themeFillTint="99"/>
          </w:tcPr>
          <w:p w14:paraId="51728DA2" w14:textId="6A94BB24" w:rsidR="007C3E23" w:rsidRPr="009E32D7" w:rsidRDefault="009E3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Possiamo generalizzare con </w:t>
            </w:r>
            <w:proofErr w:type="spellStart"/>
            <w:r>
              <w:rPr>
                <w:sz w:val="18"/>
                <w:szCs w:val="18"/>
              </w:rPr>
              <w:t>EliminaAccount</w:t>
            </w:r>
            <w:proofErr w:type="spellEnd"/>
          </w:p>
        </w:tc>
      </w:tr>
      <w:tr w:rsidR="007C3E23" w:rsidRPr="004E7AB2" w14:paraId="6A1BAEB7" w14:textId="32B060BC" w:rsidTr="00E34E15">
        <w:tc>
          <w:tcPr>
            <w:tcW w:w="4248" w:type="dxa"/>
            <w:vAlign w:val="center"/>
          </w:tcPr>
          <w:p w14:paraId="65EEBBCA" w14:textId="1124F09D" w:rsidR="007C3E23" w:rsidRPr="009E32D7" w:rsidRDefault="00EC1125" w:rsidP="004E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Persona</w:t>
            </w:r>
            <w:r w:rsidR="007C3E23"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7C3E23"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CheckUsername</w:t>
            </w:r>
            <w:proofErr w:type="spellEnd"/>
            <w:r w:rsidR="007C3E23"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7C3E23"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="007C3E23"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username);</w:t>
            </w:r>
          </w:p>
          <w:p w14:paraId="42DEEA98" w14:textId="6773F0EE" w:rsidR="007C3E23" w:rsidRPr="009E32D7" w:rsidRDefault="007C3E23" w:rsidP="004E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4111" w:type="dxa"/>
          </w:tcPr>
          <w:p w14:paraId="7CDA9F3C" w14:textId="30D42721" w:rsidR="007C3E23" w:rsidRPr="006809BF" w:rsidRDefault="009E32D7">
            <w:pPr>
              <w:rPr>
                <w:sz w:val="18"/>
                <w:szCs w:val="18"/>
                <w:u w:val="single"/>
              </w:rPr>
            </w:pPr>
            <w:r w:rsidRPr="009E32D7">
              <w:rPr>
                <w:sz w:val="18"/>
                <w:szCs w:val="18"/>
              </w:rPr>
              <w:t xml:space="preserve">Cerca </w:t>
            </w:r>
            <w:r>
              <w:rPr>
                <w:sz w:val="18"/>
                <w:szCs w:val="18"/>
              </w:rPr>
              <w:t xml:space="preserve">i </w:t>
            </w:r>
            <w:r w:rsidRPr="009E32D7">
              <w:rPr>
                <w:sz w:val="18"/>
                <w:szCs w:val="18"/>
              </w:rPr>
              <w:t>dati dell’Account e</w:t>
            </w:r>
            <w:r>
              <w:rPr>
                <w:sz w:val="18"/>
                <w:szCs w:val="18"/>
              </w:rPr>
              <w:t xml:space="preserve"> della Persona con l’username uguale a quello dato. Se viene trovato, restituisce l’oggetto Persona contente i dati anagrafici e dell’account. Altrimenti restituisce un’oggetto Persona con tutti gli attributi settati a</w:t>
            </w:r>
            <w:r w:rsidR="006809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Default</w:t>
            </w:r>
            <w:r w:rsidR="006809BF">
              <w:rPr>
                <w:sz w:val="18"/>
                <w:szCs w:val="18"/>
              </w:rPr>
              <w:t>. Questo avviene anche in caso di eccezioni.</w:t>
            </w:r>
          </w:p>
        </w:tc>
        <w:tc>
          <w:tcPr>
            <w:tcW w:w="1417" w:type="dxa"/>
            <w:shd w:val="clear" w:color="auto" w:fill="F4B083" w:themeFill="accent2" w:themeFillTint="99"/>
          </w:tcPr>
          <w:p w14:paraId="337BE0D1" w14:textId="6DB7F1EC" w:rsidR="007C3E23" w:rsidRPr="00E34E15" w:rsidRDefault="00E34E15">
            <w:pPr>
              <w:rPr>
                <w:sz w:val="18"/>
                <w:szCs w:val="18"/>
                <w:u w:val="single"/>
              </w:rPr>
            </w:pPr>
            <w:r w:rsidRPr="00E34E15">
              <w:rPr>
                <w:sz w:val="18"/>
                <w:szCs w:val="18"/>
              </w:rPr>
              <w:t>Il nome del metodo secondo me è sbagliato</w:t>
            </w:r>
            <w:r>
              <w:rPr>
                <w:sz w:val="18"/>
                <w:szCs w:val="18"/>
              </w:rPr>
              <w:t xml:space="preserve">, meglio chiamarlo </w:t>
            </w:r>
            <w:proofErr w:type="spellStart"/>
            <w:r>
              <w:rPr>
                <w:sz w:val="18"/>
                <w:szCs w:val="18"/>
              </w:rPr>
              <w:t>GetPersona</w:t>
            </w:r>
            <w:proofErr w:type="spellEnd"/>
          </w:p>
        </w:tc>
      </w:tr>
      <w:tr w:rsidR="007C3E23" w:rsidRPr="004E7AB2" w14:paraId="2DF2B434" w14:textId="326C8792" w:rsidTr="00E34E15">
        <w:tc>
          <w:tcPr>
            <w:tcW w:w="4248" w:type="dxa"/>
            <w:vAlign w:val="center"/>
          </w:tcPr>
          <w:p w14:paraId="7409F903" w14:textId="33515366" w:rsidR="007C3E23" w:rsidRPr="009E32D7" w:rsidRDefault="007C3E23" w:rsidP="004E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Persona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GetPersona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identificativo);</w:t>
            </w:r>
          </w:p>
        </w:tc>
        <w:tc>
          <w:tcPr>
            <w:tcW w:w="4111" w:type="dxa"/>
          </w:tcPr>
          <w:p w14:paraId="3DA2E9DE" w14:textId="77777777" w:rsidR="007C3E23" w:rsidRPr="009E32D7" w:rsidRDefault="007C3E23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F4B083" w:themeFill="accent2" w:themeFillTint="99"/>
          </w:tcPr>
          <w:p w14:paraId="0899B71F" w14:textId="6FEB65EB" w:rsidR="007C3E23" w:rsidRPr="00E34E15" w:rsidRDefault="00E34E15">
            <w:pPr>
              <w:rPr>
                <w:sz w:val="18"/>
                <w:szCs w:val="18"/>
              </w:rPr>
            </w:pPr>
            <w:r w:rsidRPr="00E34E15">
              <w:rPr>
                <w:sz w:val="18"/>
                <w:szCs w:val="18"/>
              </w:rPr>
              <w:t>Questo metodo è inutile</w:t>
            </w:r>
            <w:r>
              <w:rPr>
                <w:sz w:val="18"/>
                <w:szCs w:val="18"/>
              </w:rPr>
              <w:t xml:space="preserve">, fa le stesse cose di </w:t>
            </w:r>
            <w:proofErr w:type="spellStart"/>
            <w:r>
              <w:rPr>
                <w:sz w:val="18"/>
                <w:szCs w:val="18"/>
              </w:rPr>
              <w:t>CheckUsername</w:t>
            </w:r>
            <w:proofErr w:type="spellEnd"/>
          </w:p>
        </w:tc>
      </w:tr>
      <w:tr w:rsidR="007C3E23" w:rsidRPr="00262349" w14:paraId="19236AD1" w14:textId="0C12D3E4" w:rsidTr="00E34E15">
        <w:tc>
          <w:tcPr>
            <w:tcW w:w="4248" w:type="dxa"/>
            <w:vAlign w:val="center"/>
          </w:tcPr>
          <w:p w14:paraId="3FDBCBAD" w14:textId="51F93D61" w:rsidR="007C3E23" w:rsidRPr="009E32D7" w:rsidRDefault="007C3E23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AggiungiPersona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Persona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persona, </w:t>
            </w:r>
            <w:proofErr w:type="spellStart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password);</w:t>
            </w:r>
          </w:p>
        </w:tc>
        <w:tc>
          <w:tcPr>
            <w:tcW w:w="4111" w:type="dxa"/>
          </w:tcPr>
          <w:p w14:paraId="3BF885B1" w14:textId="1DC423DC" w:rsidR="00E34E15" w:rsidRDefault="00E34E15" w:rsidP="00E34E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Aggiunge un Account, e aggiunge una Persona se la persona non ha già un altro account</w:t>
            </w:r>
            <w:r>
              <w:rPr>
                <w:sz w:val="18"/>
                <w:szCs w:val="18"/>
              </w:rPr>
              <w:t>.</w:t>
            </w:r>
          </w:p>
          <w:p w14:paraId="482DA3E1" w14:textId="4535F1A6" w:rsidR="00E34E15" w:rsidRDefault="00E34E15" w:rsidP="00E34E15">
            <w:pPr>
              <w:pStyle w:val="Paragrafoelenco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TRUE: se l’account viene </w:t>
            </w:r>
            <w:r>
              <w:rPr>
                <w:sz w:val="18"/>
                <w:szCs w:val="18"/>
              </w:rPr>
              <w:t>aggiunto</w:t>
            </w:r>
            <w:r>
              <w:rPr>
                <w:sz w:val="18"/>
                <w:szCs w:val="18"/>
              </w:rPr>
              <w:t xml:space="preserve"> correttamente</w:t>
            </w:r>
          </w:p>
          <w:p w14:paraId="19F4BAA5" w14:textId="77777777" w:rsidR="00E34E15" w:rsidRDefault="00E34E15" w:rsidP="00E34E15">
            <w:pPr>
              <w:pStyle w:val="Paragrafoelenco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FALSE:</w:t>
            </w:r>
          </w:p>
          <w:p w14:paraId="5CA8FF7E" w14:textId="7DBF6889" w:rsidR="00E34E15" w:rsidRDefault="00E34E15" w:rsidP="00E34E15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 non aggiunto</w:t>
            </w:r>
          </w:p>
          <w:p w14:paraId="5A5E5D6A" w14:textId="77777777" w:rsidR="00E34E15" w:rsidRDefault="00E34E15" w:rsidP="00E34E15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Errore nella query</w:t>
            </w:r>
          </w:p>
          <w:p w14:paraId="41393D0E" w14:textId="77777777" w:rsidR="00E34E15" w:rsidRDefault="00E34E15" w:rsidP="00E34E15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Connessione non eseguita con il DB</w:t>
            </w:r>
          </w:p>
          <w:p w14:paraId="6E219379" w14:textId="0F36B7E3" w:rsidR="007C3E23" w:rsidRPr="00E34E15" w:rsidRDefault="00E34E15" w:rsidP="00E34E15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E34E15">
              <w:rPr>
                <w:sz w:val="18"/>
                <w:szCs w:val="18"/>
              </w:rPr>
              <w:t>Altra eccezione</w:t>
            </w:r>
          </w:p>
        </w:tc>
        <w:tc>
          <w:tcPr>
            <w:tcW w:w="1417" w:type="dxa"/>
          </w:tcPr>
          <w:p w14:paraId="49578B13" w14:textId="77777777" w:rsidR="007C3E23" w:rsidRPr="009E32D7" w:rsidRDefault="007C3E23">
            <w:pPr>
              <w:rPr>
                <w:sz w:val="18"/>
                <w:szCs w:val="18"/>
              </w:rPr>
            </w:pPr>
          </w:p>
        </w:tc>
      </w:tr>
      <w:tr w:rsidR="007C3E23" w:rsidRPr="004E7AB2" w14:paraId="3EE3953E" w14:textId="3E7F290D" w:rsidTr="00E34E15">
        <w:tc>
          <w:tcPr>
            <w:tcW w:w="4248" w:type="dxa"/>
            <w:vAlign w:val="center"/>
          </w:tcPr>
          <w:p w14:paraId="34A3E336" w14:textId="403A9DB4" w:rsidR="007C3E23" w:rsidRPr="006809BF" w:rsidRDefault="007C3E23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ModificaPersona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6809BF"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="006809BF"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identificativo</w:t>
            </w:r>
            <w:r w:rsidR="006809B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="006809BF"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Persona</w:t>
            </w:r>
            <w:r w:rsidR="006809BF"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809BF"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persona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4111" w:type="dxa"/>
          </w:tcPr>
          <w:p w14:paraId="0E506FF4" w14:textId="10A088B0" w:rsidR="007C3E23" w:rsidRPr="006809BF" w:rsidRDefault="007C3E2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2F56A6B3" w14:textId="0D673621" w:rsidR="007C3E23" w:rsidRPr="009E32D7" w:rsidRDefault="00EC1125">
            <w:pPr>
              <w:rPr>
                <w:sz w:val="18"/>
                <w:szCs w:val="18"/>
                <w:u w:val="single"/>
              </w:rPr>
            </w:pPr>
            <w:r w:rsidRPr="009E32D7">
              <w:rPr>
                <w:sz w:val="18"/>
                <w:szCs w:val="18"/>
              </w:rPr>
              <w:t>True se modifica avvenuta con successo altrimenti false</w:t>
            </w:r>
          </w:p>
        </w:tc>
      </w:tr>
      <w:tr w:rsidR="007C3E23" w:rsidRPr="004E7AB2" w14:paraId="7B705B1E" w14:textId="2A45E5BD" w:rsidTr="00E34E15">
        <w:tc>
          <w:tcPr>
            <w:tcW w:w="9776" w:type="dxa"/>
            <w:gridSpan w:val="3"/>
            <w:shd w:val="clear" w:color="auto" w:fill="C5E0B3" w:themeFill="accent6" w:themeFillTint="66"/>
          </w:tcPr>
          <w:p w14:paraId="568B4CCA" w14:textId="4D648941" w:rsidR="007C3E23" w:rsidRDefault="007C3E23" w:rsidP="007C3E23">
            <w:pPr>
              <w:jc w:val="center"/>
            </w:pPr>
            <w:r>
              <w:t>Conto</w:t>
            </w:r>
            <w:r w:rsidR="009E32D7">
              <w:t xml:space="preserve"> </w:t>
            </w:r>
            <w:r>
              <w:t>Corrente</w:t>
            </w:r>
          </w:p>
        </w:tc>
      </w:tr>
      <w:tr w:rsidR="007C3E23" w:rsidRPr="004E7AB2" w14:paraId="7E68A578" w14:textId="390DC603" w:rsidTr="00E34E15">
        <w:tc>
          <w:tcPr>
            <w:tcW w:w="4248" w:type="dxa"/>
            <w:vAlign w:val="center"/>
          </w:tcPr>
          <w:p w14:paraId="0B7D89A7" w14:textId="18A45ED7" w:rsidR="007C3E23" w:rsidRPr="009E32D7" w:rsidRDefault="007C3E23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70978">
              <w:rPr>
                <w:rFonts w:ascii="Consolas" w:hAnsi="Consolas" w:cs="Consolas"/>
                <w:color w:val="0000FF"/>
                <w:sz w:val="18"/>
                <w:szCs w:val="18"/>
              </w:rPr>
              <w:t>ContoCorrente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SelectContoCorrente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idContoCorrente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4111" w:type="dxa"/>
          </w:tcPr>
          <w:p w14:paraId="6A168E94" w14:textId="77777777" w:rsidR="007C3E23" w:rsidRPr="009E32D7" w:rsidRDefault="007C3E2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607238C1" w14:textId="77777777" w:rsidR="007C3E23" w:rsidRPr="009E32D7" w:rsidRDefault="007C3E23">
            <w:pPr>
              <w:rPr>
                <w:sz w:val="18"/>
                <w:szCs w:val="18"/>
              </w:rPr>
            </w:pPr>
          </w:p>
        </w:tc>
      </w:tr>
      <w:tr w:rsidR="007C3E23" w:rsidRPr="004E7AB2" w14:paraId="678B72E1" w14:textId="18F831E3" w:rsidTr="00E34E15">
        <w:tc>
          <w:tcPr>
            <w:tcW w:w="4248" w:type="dxa"/>
            <w:vAlign w:val="center"/>
          </w:tcPr>
          <w:p w14:paraId="0E6A2CCB" w14:textId="02EEB093" w:rsidR="007C3E23" w:rsidRPr="009E32D7" w:rsidRDefault="00970978" w:rsidP="00970978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70978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C</w:t>
            </w:r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heckContoCorrente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7097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idContoCorrente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</w:t>
            </w:r>
          </w:p>
        </w:tc>
        <w:tc>
          <w:tcPr>
            <w:tcW w:w="4111" w:type="dxa"/>
          </w:tcPr>
          <w:p w14:paraId="1A4516E1" w14:textId="77777777" w:rsidR="007C3E23" w:rsidRPr="009E32D7" w:rsidRDefault="007C3E2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49E88EA" w14:textId="77777777" w:rsidR="007C3E23" w:rsidRPr="009E32D7" w:rsidRDefault="007C3E23">
            <w:pPr>
              <w:rPr>
                <w:sz w:val="18"/>
                <w:szCs w:val="18"/>
              </w:rPr>
            </w:pPr>
          </w:p>
        </w:tc>
      </w:tr>
      <w:tr w:rsidR="00970978" w:rsidRPr="004E7AB2" w14:paraId="18BD9C9C" w14:textId="77777777" w:rsidTr="00E34E15">
        <w:tc>
          <w:tcPr>
            <w:tcW w:w="4248" w:type="dxa"/>
            <w:vAlign w:val="center"/>
          </w:tcPr>
          <w:p w14:paraId="43445433" w14:textId="14D085D3" w:rsidR="00970978" w:rsidRPr="00970978" w:rsidRDefault="00970978" w:rsidP="00970978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70978">
              <w:rPr>
                <w:rFonts w:ascii="Consolas" w:hAnsi="Consolas" w:cs="Consolas"/>
                <w:color w:val="0000FF"/>
                <w:sz w:val="18"/>
                <w:szCs w:val="18"/>
              </w:rPr>
              <w:t>ContoCorrente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G</w:t>
            </w:r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etContoCorrente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7097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idContoCorrente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</w:tc>
        <w:tc>
          <w:tcPr>
            <w:tcW w:w="4111" w:type="dxa"/>
          </w:tcPr>
          <w:p w14:paraId="2F5F0D62" w14:textId="77777777" w:rsidR="00970978" w:rsidRPr="009E32D7" w:rsidRDefault="00970978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6C912ECF" w14:textId="77777777" w:rsidR="00970978" w:rsidRPr="009E32D7" w:rsidRDefault="00970978">
            <w:pPr>
              <w:rPr>
                <w:sz w:val="18"/>
                <w:szCs w:val="18"/>
              </w:rPr>
            </w:pPr>
          </w:p>
        </w:tc>
      </w:tr>
      <w:tr w:rsidR="007C3E23" w:rsidRPr="004E7AB2" w14:paraId="6D274BA2" w14:textId="50F73C5E" w:rsidTr="00E34E15">
        <w:tc>
          <w:tcPr>
            <w:tcW w:w="9776" w:type="dxa"/>
            <w:gridSpan w:val="3"/>
            <w:shd w:val="clear" w:color="auto" w:fill="C5E0B3" w:themeFill="accent6" w:themeFillTint="66"/>
          </w:tcPr>
          <w:p w14:paraId="37D3C74D" w14:textId="1379662B" w:rsidR="007C3E23" w:rsidRDefault="007C3E23" w:rsidP="007C3E23">
            <w:pPr>
              <w:jc w:val="center"/>
            </w:pPr>
            <w:r>
              <w:t>Filiale</w:t>
            </w:r>
          </w:p>
        </w:tc>
      </w:tr>
      <w:tr w:rsidR="00995D6B" w:rsidRPr="004E7AB2" w14:paraId="325BA1E5" w14:textId="77777777" w:rsidTr="00E34E15">
        <w:tc>
          <w:tcPr>
            <w:tcW w:w="4248" w:type="dxa"/>
            <w:vAlign w:val="center"/>
          </w:tcPr>
          <w:p w14:paraId="51EBAC42" w14:textId="461CBDB9" w:rsidR="00995D6B" w:rsidRPr="009E32D7" w:rsidRDefault="00995D6B">
            <w:pPr>
              <w:rPr>
                <w:rFonts w:ascii="Consolas" w:hAnsi="Consolas" w:cs="Consolas"/>
                <w:color w:val="0000FF"/>
                <w:sz w:val="18"/>
                <w:szCs w:val="18"/>
              </w:rPr>
            </w:pPr>
            <w:r w:rsidRPr="00970978">
              <w:rPr>
                <w:rFonts w:ascii="Consolas" w:hAnsi="Consolas" w:cs="Consolas"/>
                <w:color w:val="0000FF"/>
                <w:sz w:val="18"/>
                <w:szCs w:val="18"/>
              </w:rPr>
              <w:t>Filiale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GetFiliale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username);</w:t>
            </w:r>
            <w:bookmarkStart w:id="0" w:name="_GoBack"/>
            <w:bookmarkEnd w:id="0"/>
          </w:p>
        </w:tc>
        <w:tc>
          <w:tcPr>
            <w:tcW w:w="4111" w:type="dxa"/>
          </w:tcPr>
          <w:p w14:paraId="593C3671" w14:textId="77777777" w:rsidR="00995D6B" w:rsidRPr="009E32D7" w:rsidRDefault="00995D6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76017E6A" w14:textId="77777777" w:rsidR="00995D6B" w:rsidRPr="009E32D7" w:rsidRDefault="00995D6B">
            <w:pPr>
              <w:rPr>
                <w:sz w:val="18"/>
                <w:szCs w:val="18"/>
              </w:rPr>
            </w:pPr>
          </w:p>
        </w:tc>
      </w:tr>
      <w:tr w:rsidR="007C3E23" w:rsidRPr="004E7AB2" w14:paraId="4228597C" w14:textId="5291B70E" w:rsidTr="00E34E15">
        <w:tc>
          <w:tcPr>
            <w:tcW w:w="4248" w:type="dxa"/>
            <w:vAlign w:val="center"/>
          </w:tcPr>
          <w:p w14:paraId="45AF01EA" w14:textId="4E1C5330" w:rsidR="007C3E23" w:rsidRPr="009E32D7" w:rsidRDefault="00995D6B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ModificaDatiFiliale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idFiliale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970978">
              <w:rPr>
                <w:rFonts w:ascii="Consolas" w:hAnsi="Consolas" w:cs="Consolas"/>
                <w:color w:val="0000FF"/>
                <w:sz w:val="18"/>
                <w:szCs w:val="18"/>
              </w:rPr>
              <w:t>Filiale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nuovaFiliale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4111" w:type="dxa"/>
          </w:tcPr>
          <w:p w14:paraId="65E94C7E" w14:textId="77777777" w:rsidR="007C3E23" w:rsidRPr="009E32D7" w:rsidRDefault="007C3E23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3B286502" w14:textId="77777777" w:rsidR="007C3E23" w:rsidRPr="009E32D7" w:rsidRDefault="007C3E23">
            <w:pPr>
              <w:rPr>
                <w:sz w:val="18"/>
                <w:szCs w:val="18"/>
              </w:rPr>
            </w:pPr>
          </w:p>
        </w:tc>
      </w:tr>
      <w:tr w:rsidR="00995D6B" w:rsidRPr="004E7AB2" w14:paraId="60870F92" w14:textId="77777777" w:rsidTr="00E34E15">
        <w:tc>
          <w:tcPr>
            <w:tcW w:w="4248" w:type="dxa"/>
            <w:vAlign w:val="center"/>
          </w:tcPr>
          <w:p w14:paraId="386EF7DF" w14:textId="77777777" w:rsidR="00995D6B" w:rsidRPr="009E32D7" w:rsidRDefault="00995D6B">
            <w:pPr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4111" w:type="dxa"/>
          </w:tcPr>
          <w:p w14:paraId="1428039A" w14:textId="77777777" w:rsidR="00995D6B" w:rsidRPr="009E32D7" w:rsidRDefault="00995D6B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5E1ED966" w14:textId="77777777" w:rsidR="00995D6B" w:rsidRPr="009E32D7" w:rsidRDefault="00995D6B">
            <w:pPr>
              <w:rPr>
                <w:sz w:val="18"/>
                <w:szCs w:val="18"/>
              </w:rPr>
            </w:pPr>
          </w:p>
        </w:tc>
      </w:tr>
      <w:tr w:rsidR="007C3E23" w:rsidRPr="004E7AB2" w14:paraId="38BEE604" w14:textId="17B7DE29" w:rsidTr="00E34E15">
        <w:tc>
          <w:tcPr>
            <w:tcW w:w="9776" w:type="dxa"/>
            <w:gridSpan w:val="3"/>
            <w:shd w:val="clear" w:color="auto" w:fill="C5E0B3" w:themeFill="accent6" w:themeFillTint="66"/>
          </w:tcPr>
          <w:p w14:paraId="03D29BF9" w14:textId="009D59D1" w:rsidR="007C3E23" w:rsidRDefault="007C3E23" w:rsidP="007C3E23">
            <w:pPr>
              <w:jc w:val="center"/>
            </w:pPr>
            <w:r>
              <w:t>Movimenti</w:t>
            </w:r>
          </w:p>
        </w:tc>
      </w:tr>
      <w:tr w:rsidR="007C3E23" w:rsidRPr="004E7AB2" w14:paraId="6535E0C1" w14:textId="41B6411A" w:rsidTr="00E34E15">
        <w:tc>
          <w:tcPr>
            <w:tcW w:w="4248" w:type="dxa"/>
            <w:vAlign w:val="center"/>
          </w:tcPr>
          <w:p w14:paraId="5B4430FF" w14:textId="77777777" w:rsidR="007C3E23" w:rsidRPr="000848CA" w:rsidRDefault="007C3E23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2189C6D" w14:textId="77777777" w:rsidR="007C3E23" w:rsidRPr="004E7AB2" w:rsidRDefault="007C3E23"/>
        </w:tc>
        <w:tc>
          <w:tcPr>
            <w:tcW w:w="1417" w:type="dxa"/>
          </w:tcPr>
          <w:p w14:paraId="07EC4B48" w14:textId="77777777" w:rsidR="007C3E23" w:rsidRPr="004E7AB2" w:rsidRDefault="007C3E23"/>
        </w:tc>
      </w:tr>
    </w:tbl>
    <w:p w14:paraId="328742D5" w14:textId="375217DA" w:rsidR="009F0842" w:rsidRDefault="004E7AB2" w:rsidP="004E7AB2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sectPr w:rsidR="009F0842" w:rsidSect="009E32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815"/>
    <w:multiLevelType w:val="hybridMultilevel"/>
    <w:tmpl w:val="8AAEC8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254E"/>
    <w:multiLevelType w:val="hybridMultilevel"/>
    <w:tmpl w:val="92D2307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336E09"/>
    <w:multiLevelType w:val="hybridMultilevel"/>
    <w:tmpl w:val="8F22B7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317E3"/>
    <w:multiLevelType w:val="hybridMultilevel"/>
    <w:tmpl w:val="2F32FC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54325"/>
    <w:multiLevelType w:val="hybridMultilevel"/>
    <w:tmpl w:val="3BA496C6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7C1504"/>
    <w:multiLevelType w:val="hybridMultilevel"/>
    <w:tmpl w:val="F62A2FC2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AB5BE8"/>
    <w:multiLevelType w:val="hybridMultilevel"/>
    <w:tmpl w:val="1F80CE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E3D32"/>
    <w:multiLevelType w:val="hybridMultilevel"/>
    <w:tmpl w:val="BEA43E3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D1DD7"/>
    <w:multiLevelType w:val="hybridMultilevel"/>
    <w:tmpl w:val="DE7A67D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ED"/>
    <w:rsid w:val="000848CA"/>
    <w:rsid w:val="001B62ED"/>
    <w:rsid w:val="00262349"/>
    <w:rsid w:val="004E7AB2"/>
    <w:rsid w:val="006809BF"/>
    <w:rsid w:val="00735E11"/>
    <w:rsid w:val="007C3E23"/>
    <w:rsid w:val="00970978"/>
    <w:rsid w:val="00995D6B"/>
    <w:rsid w:val="009E32D7"/>
    <w:rsid w:val="009F0842"/>
    <w:rsid w:val="00B526FD"/>
    <w:rsid w:val="00E34E15"/>
    <w:rsid w:val="00EC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447A3"/>
  <w15:chartTrackingRefBased/>
  <w15:docId w15:val="{06448D60-5111-4362-A1C6-002E70EA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E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84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inderpreet singh</dc:creator>
  <cp:keywords/>
  <dc:description/>
  <cp:lastModifiedBy>inderpreet singh</cp:lastModifiedBy>
  <cp:revision>7</cp:revision>
  <dcterms:created xsi:type="dcterms:W3CDTF">2019-07-25T09:14:00Z</dcterms:created>
  <dcterms:modified xsi:type="dcterms:W3CDTF">2019-07-25T22:01:00Z</dcterms:modified>
</cp:coreProperties>
</file>