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Первое начало термодинамики - один из трех основных законов термодинамики, представляющий собой закон сохранения энергии для систем, в которых существенное значение имеют тепловые процессы.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Согласно </w:t>
      </w:r>
      <w:proofErr w:type="gramStart"/>
      <w:r>
        <w:rPr>
          <w:rFonts w:ascii="Arial" w:hAnsi="Arial" w:cs="Arial"/>
          <w:color w:val="000000"/>
        </w:rPr>
        <w:t>первому  началу</w:t>
      </w:r>
      <w:proofErr w:type="gramEnd"/>
      <w:r>
        <w:rPr>
          <w:rFonts w:ascii="Arial" w:hAnsi="Arial" w:cs="Arial"/>
          <w:color w:val="000000"/>
        </w:rPr>
        <w:t xml:space="preserve"> термодинамики, термодинамическая система (например, пар в тепловой машине) может совершать работу только за счёт своей внутренней энергии или каких-либо внешних источников энергии.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Первое начало </w:t>
      </w:r>
      <w:proofErr w:type="gramStart"/>
      <w:r>
        <w:rPr>
          <w:rFonts w:ascii="Arial" w:hAnsi="Arial" w:cs="Arial"/>
          <w:color w:val="000000"/>
        </w:rPr>
        <w:t>термодинамики  объясняет</w:t>
      </w:r>
      <w:proofErr w:type="gramEnd"/>
      <w:r>
        <w:rPr>
          <w:rFonts w:ascii="Arial" w:hAnsi="Arial" w:cs="Arial"/>
          <w:color w:val="000000"/>
        </w:rPr>
        <w:t xml:space="preserve"> невозможность существования вечного двигателя 1-го рода, который совершал бы работу, не черпая энергию из какого-либо источника.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Сущность первого начала термодинамики заключается в следующем: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сообщении термодинамической системе некоторого количества теплоты Q в общем случае происходит изменение внутренней </w:t>
      </w:r>
      <w:proofErr w:type="spellStart"/>
      <w:r>
        <w:rPr>
          <w:rFonts w:ascii="Arial" w:hAnsi="Arial" w:cs="Arial"/>
          <w:color w:val="000000"/>
        </w:rPr>
        <w:t>энергиисистемы</w:t>
      </w:r>
      <w:proofErr w:type="spellEnd"/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DU</w:t>
      </w:r>
      <w:proofErr w:type="gramEnd"/>
      <w:r>
        <w:rPr>
          <w:rFonts w:ascii="Arial" w:hAnsi="Arial" w:cs="Arial"/>
          <w:color w:val="000000"/>
        </w:rPr>
        <w:t> и система совершает работу А:</w:t>
      </w:r>
    </w:p>
    <w:p w:rsidR="003F2CC5" w:rsidRDefault="003F2CC5" w:rsidP="003F2CC5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= DU + A (4)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Уравнение (4), выражающее первое начало термодинамики, является определением изменения внутренней энергии системы (DU), так как Q и А — независимо измеряемые величины.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Внутреннюю энергию системы U можно, в частности, найти, измеряя работу системы в адиабатном процессе (то есть при Q = 0): </w:t>
      </w:r>
      <w:proofErr w:type="spellStart"/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  <w:vertAlign w:val="subscript"/>
        </w:rPr>
        <w:t>ад</w:t>
      </w:r>
      <w:proofErr w:type="spellEnd"/>
      <w:r>
        <w:rPr>
          <w:rFonts w:ascii="Arial" w:hAnsi="Arial" w:cs="Arial"/>
          <w:color w:val="000000"/>
        </w:rPr>
        <w:t> = — DU, что определяет U с точностью до некоторой аддитивной постоянной U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:</w:t>
      </w:r>
    </w:p>
    <w:p w:rsidR="003F2CC5" w:rsidRDefault="003F2CC5" w:rsidP="003F2CC5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 = U + U</w:t>
      </w:r>
      <w:r>
        <w:rPr>
          <w:rFonts w:ascii="Arial" w:hAnsi="Arial" w:cs="Arial"/>
          <w:color w:val="000000"/>
          <w:vertAlign w:val="subscript"/>
        </w:rPr>
        <w:t>0 </w:t>
      </w:r>
      <w:r>
        <w:rPr>
          <w:rFonts w:ascii="Arial" w:hAnsi="Arial" w:cs="Arial"/>
          <w:color w:val="000000"/>
        </w:rPr>
        <w:t>(5)</w:t>
      </w:r>
    </w:p>
    <w:p w:rsidR="003F2CC5" w:rsidRDefault="003F2CC5" w:rsidP="003F2CC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Первое начало термодинамики утверждает, что U является функцией состояния системы, то есть каждое состояние термодинамической системы характеризуется определённым значением U, независимо от того, каким путём система приведена в данное состояние (в то время как значения Q и А зависят от процесса, приведшего к изменению состояния системы). При исследовании термодинамических свойств физической систем первое начало термодинамики обычно применяется совместно со вторым началом термодинамики.</w:t>
      </w:r>
    </w:p>
    <w:p w:rsidR="00E26398" w:rsidRDefault="00E26398">
      <w:bookmarkStart w:id="0" w:name="_GoBack"/>
      <w:bookmarkEnd w:id="0"/>
    </w:p>
    <w:sectPr w:rsidR="00E26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40"/>
    <w:rsid w:val="000C3040"/>
    <w:rsid w:val="003F2CC5"/>
    <w:rsid w:val="00AD25DC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BD13-024F-4B48-AB15-FE00E32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2024-01-03T12:05:00Z</dcterms:created>
  <dcterms:modified xsi:type="dcterms:W3CDTF">2024-01-03T14:54:00Z</dcterms:modified>
</cp:coreProperties>
</file>