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1F" w:rsidRDefault="00A7776E" w:rsidP="00A7776E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Модифицированный обратный и дополнительный код</w:t>
      </w:r>
    </w:p>
    <w:p w:rsidR="00A7776E" w:rsidRDefault="00A7776E" w:rsidP="00A7776E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переполнении разрядной сетки происходит перенос единицы в знаковый разряд. В этом случае положительное число, получившееся в результате арифметической операции, может восприниматься как отрицательное, т.к. в знаковом разряде «1». Для обнаружения переполнения разрядной сетки вводятся модифицированные коды.</w:t>
      </w:r>
    </w:p>
    <w:p w:rsidR="00A7776E" w:rsidRDefault="00A7776E" w:rsidP="00A7776E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Модифицированный обратный код – </w:t>
      </w:r>
      <w:r w:rsidR="006D24E6">
        <w:rPr>
          <w:rFonts w:ascii="Times New Roman" w:hAnsi="Times New Roman" w:cs="Times New Roman"/>
          <w:sz w:val="28"/>
        </w:rPr>
        <w:t>под знак</w:t>
      </w:r>
      <w:r>
        <w:rPr>
          <w:rFonts w:ascii="Times New Roman" w:hAnsi="Times New Roman" w:cs="Times New Roman"/>
          <w:sz w:val="28"/>
        </w:rPr>
        <w:t xml:space="preserve"> числа </w:t>
      </w:r>
      <w:r w:rsidR="006D24E6">
        <w:rPr>
          <w:rFonts w:ascii="Times New Roman" w:hAnsi="Times New Roman" w:cs="Times New Roman"/>
          <w:sz w:val="28"/>
        </w:rPr>
        <w:t>отводится не 1, а 2 разряда. Форма записи чисел в модифицированном обратном коде выглядит следующим образом:</w:t>
      </w:r>
    </w:p>
    <w:p w:rsidR="006D24E6" w:rsidRDefault="006D24E6" w:rsidP="006D2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положительное: </w:t>
      </w:r>
    </w:p>
    <w:p w:rsidR="006D24E6" w:rsidRPr="006D24E6" w:rsidRDefault="006D24E6" w:rsidP="006D24E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3</w:t>
      </w:r>
      <w:r w:rsidRPr="006D24E6">
        <w:rPr>
          <w:rFonts w:ascii="Times New Roman" w:hAnsi="Times New Roman" w:cs="Times New Roman"/>
          <w:sz w:val="28"/>
        </w:rPr>
        <w:t>…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6D24E6">
        <w:rPr>
          <w:rFonts w:ascii="Times New Roman" w:hAnsi="Times New Roman" w:cs="Times New Roman"/>
          <w:sz w:val="28"/>
        </w:rPr>
        <w:t>;</w:t>
      </w:r>
      <w:r w:rsidRPr="006D24E6">
        <w:rPr>
          <w:rFonts w:ascii="Times New Roman" w:hAnsi="Times New Roman" w:cs="Times New Roman"/>
          <w:sz w:val="28"/>
        </w:rPr>
        <w:tab/>
      </w:r>
      <w:r w:rsidRPr="006D24E6">
        <w:rPr>
          <w:rFonts w:ascii="Times New Roman" w:hAnsi="Times New Roman" w:cs="Times New Roman"/>
          <w:sz w:val="28"/>
        </w:rPr>
        <w:tab/>
      </w:r>
      <w:r w:rsidRPr="006D24E6">
        <w:rPr>
          <w:rFonts w:ascii="Times New Roman" w:hAnsi="Times New Roman" w:cs="Times New Roman"/>
          <w:sz w:val="28"/>
        </w:rPr>
        <w:tab/>
      </w:r>
      <w:r w:rsidRPr="006D24E6"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m</w:t>
      </w:r>
      <w:r>
        <w:rPr>
          <w:rFonts w:ascii="Times New Roman" w:hAnsi="Times New Roman" w:cs="Times New Roman"/>
          <w:sz w:val="28"/>
          <w:vertAlign w:val="subscript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00,</w:t>
      </w:r>
      <w:r>
        <w:rPr>
          <w:rFonts w:ascii="Times New Roman" w:hAnsi="Times New Roman" w:cs="Times New Roman"/>
          <w:sz w:val="28"/>
          <w:vertAlign w:val="subscript"/>
        </w:rPr>
        <w:softHyphen/>
      </w:r>
      <w:proofErr w:type="gramEnd"/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3</w:t>
      </w:r>
      <w:r w:rsidRPr="006D24E6">
        <w:rPr>
          <w:rFonts w:ascii="Times New Roman" w:hAnsi="Times New Roman" w:cs="Times New Roman"/>
          <w:sz w:val="28"/>
        </w:rPr>
        <w:t>…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6D24E6">
        <w:rPr>
          <w:rFonts w:ascii="Times New Roman" w:hAnsi="Times New Roman" w:cs="Times New Roman"/>
          <w:sz w:val="28"/>
        </w:rPr>
        <w:t>;</w:t>
      </w:r>
      <w:r w:rsidRPr="006D24E6">
        <w:rPr>
          <w:rFonts w:ascii="Times New Roman" w:hAnsi="Times New Roman" w:cs="Times New Roman"/>
          <w:sz w:val="28"/>
        </w:rPr>
        <w:tab/>
      </w:r>
    </w:p>
    <w:p w:rsidR="006D24E6" w:rsidRPr="003B522C" w:rsidRDefault="006D24E6" w:rsidP="00974D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3B522C">
        <w:rPr>
          <w:rFonts w:ascii="Times New Roman" w:hAnsi="Times New Roman" w:cs="Times New Roman"/>
          <w:sz w:val="28"/>
        </w:rPr>
        <w:t>отрицательное:</w:t>
      </w:r>
      <w:r w:rsidRPr="003B522C">
        <w:rPr>
          <w:rFonts w:ascii="Times New Roman" w:hAnsi="Times New Roman" w:cs="Times New Roman"/>
          <w:sz w:val="28"/>
        </w:rPr>
        <w:br/>
      </w:r>
      <w:r w:rsidRPr="003B522C">
        <w:rPr>
          <w:rFonts w:ascii="Times New Roman" w:hAnsi="Times New Roman" w:cs="Times New Roman"/>
          <w:sz w:val="28"/>
          <w:lang w:val="en-US"/>
        </w:rPr>
        <w:t>X</w:t>
      </w:r>
      <w:r w:rsidRPr="003B522C">
        <w:rPr>
          <w:rFonts w:ascii="Times New Roman" w:hAnsi="Times New Roman" w:cs="Times New Roman"/>
          <w:sz w:val="28"/>
        </w:rPr>
        <w:t>=</w:t>
      </w:r>
      <w:r w:rsidRPr="003B522C">
        <w:rPr>
          <w:rFonts w:ascii="Times New Roman" w:hAnsi="Times New Roman" w:cs="Times New Roman"/>
          <w:sz w:val="28"/>
          <w:lang w:val="en-US"/>
        </w:rPr>
        <w:t>X</w:t>
      </w:r>
      <w:r w:rsidRPr="003B522C">
        <w:rPr>
          <w:rFonts w:ascii="Times New Roman" w:hAnsi="Times New Roman" w:cs="Times New Roman"/>
          <w:sz w:val="28"/>
          <w:vertAlign w:val="subscript"/>
        </w:rPr>
        <w:t>1</w:t>
      </w:r>
      <w:r w:rsidRPr="003B522C">
        <w:rPr>
          <w:rFonts w:ascii="Times New Roman" w:hAnsi="Times New Roman" w:cs="Times New Roman"/>
          <w:sz w:val="28"/>
          <w:lang w:val="en-US"/>
        </w:rPr>
        <w:t>X</w:t>
      </w:r>
      <w:r w:rsidRPr="003B522C">
        <w:rPr>
          <w:rFonts w:ascii="Times New Roman" w:hAnsi="Times New Roman" w:cs="Times New Roman"/>
          <w:sz w:val="28"/>
          <w:vertAlign w:val="subscript"/>
        </w:rPr>
        <w:t>2</w:t>
      </w:r>
      <w:r w:rsidRPr="003B522C">
        <w:rPr>
          <w:rFonts w:ascii="Times New Roman" w:hAnsi="Times New Roman" w:cs="Times New Roman"/>
          <w:sz w:val="28"/>
          <w:lang w:val="en-US"/>
        </w:rPr>
        <w:t>X</w:t>
      </w:r>
      <w:r w:rsidRPr="003B522C">
        <w:rPr>
          <w:rFonts w:ascii="Times New Roman" w:hAnsi="Times New Roman" w:cs="Times New Roman"/>
          <w:sz w:val="28"/>
          <w:vertAlign w:val="subscript"/>
        </w:rPr>
        <w:t>3</w:t>
      </w:r>
      <w:r w:rsidRPr="003B522C">
        <w:rPr>
          <w:rFonts w:ascii="Times New Roman" w:hAnsi="Times New Roman" w:cs="Times New Roman"/>
          <w:sz w:val="28"/>
        </w:rPr>
        <w:t>…</w:t>
      </w:r>
      <w:proofErr w:type="spellStart"/>
      <w:r w:rsidRPr="003B522C">
        <w:rPr>
          <w:rFonts w:ascii="Times New Roman" w:hAnsi="Times New Roman" w:cs="Times New Roman"/>
          <w:sz w:val="28"/>
          <w:lang w:val="en-US"/>
        </w:rPr>
        <w:t>X</w:t>
      </w:r>
      <w:r w:rsidRPr="003B522C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3B522C">
        <w:rPr>
          <w:rFonts w:ascii="Times New Roman" w:hAnsi="Times New Roman" w:cs="Times New Roman"/>
          <w:sz w:val="28"/>
        </w:rPr>
        <w:t>;</w:t>
      </w:r>
      <w:r w:rsidRPr="003B522C">
        <w:rPr>
          <w:rFonts w:ascii="Times New Roman" w:hAnsi="Times New Roman" w:cs="Times New Roman"/>
          <w:sz w:val="28"/>
        </w:rPr>
        <w:tab/>
      </w:r>
      <w:r w:rsidRPr="003B522C">
        <w:rPr>
          <w:rFonts w:ascii="Times New Roman" w:hAnsi="Times New Roman" w:cs="Times New Roman"/>
          <w:sz w:val="28"/>
        </w:rPr>
        <w:tab/>
      </w:r>
      <w:r w:rsidRPr="003B522C">
        <w:rPr>
          <w:rFonts w:ascii="Times New Roman" w:hAnsi="Times New Roman" w:cs="Times New Roman"/>
          <w:sz w:val="28"/>
        </w:rPr>
        <w:tab/>
      </w:r>
      <w:r w:rsidRPr="003B522C">
        <w:rPr>
          <w:rFonts w:ascii="Times New Roman" w:hAnsi="Times New Roman" w:cs="Times New Roman"/>
          <w:sz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обр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</w:rPr>
          <m:t>=00,</m:t>
        </m:r>
        <m:r>
          <w:rPr>
            <w:rFonts w:ascii="Cambria Math" w:hAnsi="Cambria Math" w:cs="Times New Roman"/>
            <w:sz w:val="28"/>
            <w:vertAlign w:val="subscript"/>
          </w:rPr>
          <w:softHyphen/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1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vertAlign w:val="subscript"/>
          </w:rPr>
          <w:softHyphen/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vertAlign w:val="subscript"/>
          </w:rPr>
          <w:softHyphen/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3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vertAlign w:val="subscript"/>
          </w:rPr>
          <m:t>…</m:t>
        </m:r>
        <m:r>
          <w:rPr>
            <w:rFonts w:ascii="Cambria Math" w:hAnsi="Cambria Math" w:cs="Times New Roman"/>
            <w:sz w:val="28"/>
            <w:vertAlign w:val="subscript"/>
          </w:rPr>
          <w:softHyphen/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  <w:sz w:val="28"/>
          </w:rPr>
          <m:t>;</m:t>
        </m:r>
      </m:oMath>
    </w:p>
    <w:p w:rsidR="006D24E6" w:rsidRDefault="006D24E6" w:rsidP="006D24E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Любая другая комбинация, получившаяся образом переполнения разрядной сетки. Сложение чисел в модифицированном обратном коде производится также, как и в обычном коде</w:t>
      </w:r>
    </w:p>
    <w:p w:rsidR="006D24E6" w:rsidRDefault="006D24E6" w:rsidP="006D24E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ЭВМ в процессе работы сравниваются случаем появлением признака переполнения вычисления останавливаются</w:t>
      </w:r>
    </w:p>
    <w:p w:rsidR="006D24E6" w:rsidRDefault="006D24E6" w:rsidP="006D24E6">
      <w:pPr>
        <w:pStyle w:val="a3"/>
        <w:spacing w:line="240" w:lineRule="auto"/>
        <w:ind w:left="92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Модифицированный дополнительный</w:t>
      </w:r>
    </w:p>
    <w:p w:rsidR="006D24E6" w:rsidRDefault="006D24E6" w:rsidP="006D24E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2 разряда под знак, больше ничем не отличается от обычного дополнительного.</w:t>
      </w:r>
    </w:p>
    <w:p w:rsidR="006D24E6" w:rsidRDefault="006D24E6" w:rsidP="006D24E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</w:p>
    <w:p w:rsidR="006D24E6" w:rsidRDefault="006D24E6" w:rsidP="006D2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положительное: </w:t>
      </w:r>
    </w:p>
    <w:p w:rsidR="003B522C" w:rsidRDefault="006D24E6" w:rsidP="003B522C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3</w:t>
      </w:r>
      <w:r w:rsidRPr="006D24E6">
        <w:rPr>
          <w:rFonts w:ascii="Times New Roman" w:hAnsi="Times New Roman" w:cs="Times New Roman"/>
          <w:sz w:val="28"/>
        </w:rPr>
        <w:t>…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6D24E6">
        <w:rPr>
          <w:rFonts w:ascii="Times New Roman" w:hAnsi="Times New Roman" w:cs="Times New Roman"/>
          <w:sz w:val="28"/>
        </w:rPr>
        <w:t>;</w:t>
      </w:r>
      <w:r w:rsidRPr="006D24E6">
        <w:rPr>
          <w:rFonts w:ascii="Times New Roman" w:hAnsi="Times New Roman" w:cs="Times New Roman"/>
          <w:sz w:val="28"/>
        </w:rPr>
        <w:tab/>
      </w:r>
      <w:r w:rsidRPr="006D24E6">
        <w:rPr>
          <w:rFonts w:ascii="Times New Roman" w:hAnsi="Times New Roman" w:cs="Times New Roman"/>
          <w:sz w:val="28"/>
        </w:rPr>
        <w:tab/>
      </w:r>
      <w:r w:rsidRPr="006D24E6">
        <w:rPr>
          <w:rFonts w:ascii="Times New Roman" w:hAnsi="Times New Roman" w:cs="Times New Roman"/>
          <w:sz w:val="28"/>
        </w:rPr>
        <w:tab/>
      </w:r>
      <w:r w:rsidRPr="006D24E6">
        <w:rPr>
          <w:rFonts w:ascii="Times New Roman" w:hAnsi="Times New Roman" w:cs="Times New Roman"/>
          <w:sz w:val="28"/>
        </w:rPr>
        <w:tab/>
      </w:r>
      <w:proofErr w:type="spellStart"/>
      <w:r w:rsidR="003B522C" w:rsidRPr="006D24E6">
        <w:rPr>
          <w:rFonts w:ascii="Times New Roman" w:hAnsi="Times New Roman" w:cs="Times New Roman"/>
          <w:sz w:val="28"/>
          <w:lang w:val="en-US"/>
        </w:rPr>
        <w:t>X</w:t>
      </w:r>
      <w:r w:rsidR="003B522C" w:rsidRPr="006D24E6">
        <w:rPr>
          <w:rFonts w:ascii="Times New Roman" w:hAnsi="Times New Roman" w:cs="Times New Roman"/>
          <w:sz w:val="28"/>
          <w:vertAlign w:val="superscript"/>
          <w:lang w:val="en-US"/>
        </w:rPr>
        <w:t>m</w:t>
      </w:r>
      <w:r w:rsidR="003B522C" w:rsidRPr="006D24E6">
        <w:rPr>
          <w:rFonts w:ascii="Times New Roman" w:hAnsi="Times New Roman" w:cs="Times New Roman"/>
          <w:sz w:val="28"/>
          <w:vertAlign w:val="subscript"/>
        </w:rPr>
        <w:t>обр</w:t>
      </w:r>
      <w:proofErr w:type="spellEnd"/>
      <w:r w:rsidR="003B522C" w:rsidRPr="006D24E6">
        <w:rPr>
          <w:rFonts w:ascii="Times New Roman" w:hAnsi="Times New Roman" w:cs="Times New Roman"/>
          <w:sz w:val="28"/>
        </w:rPr>
        <w:t>=</w:t>
      </w:r>
      <w:proofErr w:type="gramStart"/>
      <w:r w:rsidR="003B522C" w:rsidRPr="006D24E6">
        <w:rPr>
          <w:rFonts w:ascii="Times New Roman" w:hAnsi="Times New Roman" w:cs="Times New Roman"/>
          <w:sz w:val="28"/>
        </w:rPr>
        <w:t>00,</w:t>
      </w:r>
      <w:r w:rsidR="003B522C" w:rsidRPr="006D24E6">
        <w:rPr>
          <w:rFonts w:ascii="Times New Roman" w:hAnsi="Times New Roman" w:cs="Times New Roman"/>
          <w:sz w:val="28"/>
          <w:vertAlign w:val="subscript"/>
        </w:rPr>
        <w:softHyphen/>
      </w:r>
      <w:proofErr w:type="gramEnd"/>
      <w:r w:rsidR="003B522C" w:rsidRPr="006D24E6">
        <w:rPr>
          <w:rFonts w:ascii="Times New Roman" w:hAnsi="Times New Roman" w:cs="Times New Roman"/>
          <w:sz w:val="28"/>
          <w:lang w:val="en-US"/>
        </w:rPr>
        <w:t>X</w:t>
      </w:r>
      <w:r w:rsidR="003B522C" w:rsidRPr="006D24E6">
        <w:rPr>
          <w:rFonts w:ascii="Times New Roman" w:hAnsi="Times New Roman" w:cs="Times New Roman"/>
          <w:sz w:val="28"/>
          <w:vertAlign w:val="subscript"/>
        </w:rPr>
        <w:t>1</w:t>
      </w:r>
      <w:r w:rsidR="003B522C" w:rsidRPr="006D24E6">
        <w:rPr>
          <w:rFonts w:ascii="Times New Roman" w:hAnsi="Times New Roman" w:cs="Times New Roman"/>
          <w:sz w:val="28"/>
          <w:lang w:val="en-US"/>
        </w:rPr>
        <w:t>X</w:t>
      </w:r>
      <w:r w:rsidR="003B522C" w:rsidRPr="006D24E6">
        <w:rPr>
          <w:rFonts w:ascii="Times New Roman" w:hAnsi="Times New Roman" w:cs="Times New Roman"/>
          <w:sz w:val="28"/>
          <w:vertAlign w:val="subscript"/>
        </w:rPr>
        <w:t>2</w:t>
      </w:r>
      <w:r w:rsidR="003B522C" w:rsidRPr="006D24E6">
        <w:rPr>
          <w:rFonts w:ascii="Times New Roman" w:hAnsi="Times New Roman" w:cs="Times New Roman"/>
          <w:sz w:val="28"/>
          <w:lang w:val="en-US"/>
        </w:rPr>
        <w:t>X</w:t>
      </w:r>
      <w:r w:rsidR="003B522C" w:rsidRPr="006D24E6">
        <w:rPr>
          <w:rFonts w:ascii="Times New Roman" w:hAnsi="Times New Roman" w:cs="Times New Roman"/>
          <w:sz w:val="28"/>
          <w:vertAlign w:val="subscript"/>
        </w:rPr>
        <w:t>3</w:t>
      </w:r>
      <w:r w:rsidR="003B522C" w:rsidRPr="006D24E6">
        <w:rPr>
          <w:rFonts w:ascii="Times New Roman" w:hAnsi="Times New Roman" w:cs="Times New Roman"/>
          <w:sz w:val="28"/>
        </w:rPr>
        <w:t>…</w:t>
      </w:r>
      <w:proofErr w:type="spellStart"/>
      <w:r w:rsidR="003B522C" w:rsidRPr="006D24E6">
        <w:rPr>
          <w:rFonts w:ascii="Times New Roman" w:hAnsi="Times New Roman" w:cs="Times New Roman"/>
          <w:sz w:val="28"/>
          <w:lang w:val="en-US"/>
        </w:rPr>
        <w:t>X</w:t>
      </w:r>
      <w:r w:rsidR="003B522C" w:rsidRPr="006D24E6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="003B522C" w:rsidRPr="006D24E6">
        <w:rPr>
          <w:rFonts w:ascii="Times New Roman" w:hAnsi="Times New Roman" w:cs="Times New Roman"/>
          <w:sz w:val="28"/>
        </w:rPr>
        <w:t>;</w:t>
      </w:r>
    </w:p>
    <w:p w:rsidR="006D24E6" w:rsidRPr="006D24E6" w:rsidRDefault="006D24E6" w:rsidP="003B522C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отрицательное:</w:t>
      </w:r>
      <w:r>
        <w:rPr>
          <w:rFonts w:ascii="Times New Roman" w:hAnsi="Times New Roman" w:cs="Times New Roman"/>
          <w:sz w:val="28"/>
        </w:rPr>
        <w:br/>
      </w:r>
      <w:r w:rsidRPr="006D24E6"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</w:rPr>
        <w:t>=</w:t>
      </w:r>
      <w:r w:rsidRPr="006D24E6"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1</w:t>
      </w:r>
      <w:r w:rsidRPr="006D24E6"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2</w:t>
      </w:r>
      <w:r w:rsidRPr="006D24E6"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</w:rPr>
        <w:t>3</w:t>
      </w:r>
      <w:r w:rsidRPr="006D24E6">
        <w:rPr>
          <w:rFonts w:ascii="Times New Roman" w:hAnsi="Times New Roman" w:cs="Times New Roman"/>
          <w:sz w:val="28"/>
        </w:rPr>
        <w:t>…</w:t>
      </w:r>
      <w:proofErr w:type="spellStart"/>
      <w:r w:rsidRPr="006D24E6">
        <w:rPr>
          <w:rFonts w:ascii="Times New Roman" w:hAnsi="Times New Roman" w:cs="Times New Roman"/>
          <w:sz w:val="28"/>
          <w:lang w:val="en-US"/>
        </w:rPr>
        <w:t>X</w:t>
      </w:r>
      <w:r w:rsidRPr="006D24E6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6D24E6">
        <w:rPr>
          <w:rFonts w:ascii="Times New Roman" w:hAnsi="Times New Roman" w:cs="Times New Roman"/>
          <w:sz w:val="28"/>
        </w:rPr>
        <w:t>;</w:t>
      </w:r>
      <w:r w:rsidRPr="006D24E6">
        <w:rPr>
          <w:rFonts w:ascii="Times New Roman" w:hAnsi="Times New Roman" w:cs="Times New Roman"/>
          <w:sz w:val="28"/>
        </w:rPr>
        <w:tab/>
      </w:r>
      <w:r w:rsidRPr="006D24E6">
        <w:rPr>
          <w:rFonts w:ascii="Times New Roman" w:hAnsi="Times New Roman" w:cs="Times New Roman"/>
          <w:sz w:val="28"/>
        </w:rPr>
        <w:tab/>
      </w:r>
      <w:r w:rsidRPr="006D24E6">
        <w:rPr>
          <w:rFonts w:ascii="Times New Roman" w:hAnsi="Times New Roman" w:cs="Times New Roman"/>
          <w:sz w:val="28"/>
        </w:rPr>
        <w:tab/>
      </w:r>
      <w:r w:rsidRPr="006D24E6">
        <w:rPr>
          <w:rFonts w:ascii="Times New Roman" w:hAnsi="Times New Roman" w:cs="Times New Roman"/>
          <w:sz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обр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</w:rPr>
          <m:t>=00,</m:t>
        </m:r>
        <m:r>
          <w:rPr>
            <w:rFonts w:ascii="Cambria Math" w:hAnsi="Cambria Math" w:cs="Times New Roman"/>
            <w:sz w:val="28"/>
            <w:vertAlign w:val="subscript"/>
          </w:rPr>
          <w:softHyphen/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1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vertAlign w:val="subscript"/>
          </w:rPr>
          <w:softHyphen/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vertAlign w:val="subscript"/>
          </w:rPr>
          <w:softHyphen/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3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vertAlign w:val="subscript"/>
          </w:rPr>
          <m:t>…</m:t>
        </m:r>
        <m:r>
          <w:rPr>
            <w:rFonts w:ascii="Cambria Math" w:hAnsi="Cambria Math" w:cs="Times New Roman"/>
            <w:sz w:val="28"/>
            <w:vertAlign w:val="subscript"/>
          </w:rPr>
          <w:softHyphen/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  <w:sz w:val="28"/>
          </w:rPr>
          <m:t>+0,000…1</m:t>
        </m:r>
        <m:r>
          <w:rPr>
            <w:rFonts w:ascii="Cambria Math" w:hAnsi="Cambria Math" w:cs="Times New Roman"/>
            <w:sz w:val="28"/>
          </w:rPr>
          <m:t>;</m:t>
        </m:r>
      </m:oMath>
    </w:p>
    <w:p w:rsidR="006D24E6" w:rsidRDefault="006D24E6" w:rsidP="006D24E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</w:p>
    <w:p w:rsidR="003B522C" w:rsidRPr="003B522C" w:rsidRDefault="003B522C" w:rsidP="006D24E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  <w:lang w:val="en-US"/>
        </w:rPr>
      </w:pPr>
    </w:p>
    <w:p w:rsidR="006D24E6" w:rsidRDefault="003B522C" w:rsidP="00604FFD">
      <w:pPr>
        <w:pStyle w:val="a3"/>
        <w:spacing w:line="240" w:lineRule="auto"/>
        <w:ind w:left="92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Арифметические действия над числами</w:t>
      </w:r>
    </w:p>
    <w:p w:rsidR="00604FFD" w:rsidRDefault="00604FFD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сложении чисел с плавающей запятой, сначала уравниваются порядки слагаемых, а затем складываются мантиссы. Уравнивание порядковых заключается в том, что меньший порядок числа увеличивается до большего, при этом соответственно изменяется и мантисса. Мантисса складывается в 1 из модифицированных кодов. В порядке суммы является больший порядок. Если после сложения результат оказывается не нормализованным, то его нормализуют, изменяя, соответственно, порядок. После требуется проверить результат, переведя сумму в десятичную систему.</w:t>
      </w:r>
    </w:p>
    <w:p w:rsidR="00604FFD" w:rsidRDefault="00604FFD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</w:p>
    <w:p w:rsidR="00604FFD" w:rsidRDefault="00604FFD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шаг</w:t>
      </w:r>
    </w:p>
    <w:p w:rsidR="00604FFD" w:rsidRDefault="00604FFD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Переведем числа в двоичную систему и нормализуем</w:t>
      </w:r>
    </w:p>
    <w:p w:rsidR="00604FFD" w:rsidRDefault="00604FFD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</w:p>
    <w:p w:rsidR="00604FFD" w:rsidRDefault="00604FFD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 шаг.</w:t>
      </w:r>
    </w:p>
    <w:p w:rsidR="00604FFD" w:rsidRDefault="00604FFD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Уравниваем порядки чисел</w:t>
      </w:r>
    </w:p>
    <w:p w:rsidR="00604FFD" w:rsidRDefault="00604FFD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</w:p>
    <w:p w:rsidR="00604FFD" w:rsidRDefault="00604FFD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шаг.</w:t>
      </w:r>
    </w:p>
    <w:p w:rsidR="00604FFD" w:rsidRDefault="00604FFD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Переводим мантиссы чисел в модифицированный дополнительный код и складываем их</w:t>
      </w: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шаг</w:t>
      </w: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Переводим результат в прямой код</w:t>
      </w: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шаг.</w:t>
      </w: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Переводим в десятичный код и нормализуем </w:t>
      </w: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умножении двух чисел их мантиссы перемножаются, а порядки складываются</w:t>
      </w: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Арифметико-логическом устройстве ЭВМ процесс умножения создается следующими последовательностями действий:</w:t>
      </w:r>
    </w:p>
    <w:p w:rsidR="00DB3EDF" w:rsidRDefault="00DB3EDF" w:rsidP="00604FF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</w:rPr>
      </w:pPr>
    </w:p>
    <w:p w:rsidR="00DB3EDF" w:rsidRDefault="00DB3EDF" w:rsidP="00DB3E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Мантиссы</w:t>
      </w:r>
      <w:r w:rsidR="00706F9F">
        <w:rPr>
          <w:rFonts w:ascii="Times New Roman" w:hAnsi="Times New Roman" w:cs="Times New Roman"/>
          <w:sz w:val="28"/>
        </w:rPr>
        <w:t>, представленные в прямом коде, перемножаются, при этом постановка десятичной точки ставится, как и при обычном умножении.</w:t>
      </w:r>
    </w:p>
    <w:p w:rsidR="00706F9F" w:rsidRDefault="00706F9F" w:rsidP="00DB3E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порядке складываются соединения обратные или </w:t>
      </w:r>
      <w:proofErr w:type="spellStart"/>
      <w:r>
        <w:rPr>
          <w:rFonts w:ascii="Times New Roman" w:hAnsi="Times New Roman" w:cs="Times New Roman"/>
          <w:sz w:val="28"/>
        </w:rPr>
        <w:t>дополнилнительного</w:t>
      </w:r>
      <w:proofErr w:type="spellEnd"/>
      <w:r>
        <w:rPr>
          <w:rFonts w:ascii="Times New Roman" w:hAnsi="Times New Roman" w:cs="Times New Roman"/>
          <w:sz w:val="28"/>
        </w:rPr>
        <w:t xml:space="preserve"> кода</w:t>
      </w:r>
    </w:p>
    <w:p w:rsidR="00706F9F" w:rsidRDefault="00706F9F" w:rsidP="00DB3E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Знаки чисел обрабатываются специальной логикой</w:t>
      </w:r>
      <w:r w:rsidR="00974D9B">
        <w:rPr>
          <w:rFonts w:ascii="Times New Roman" w:hAnsi="Times New Roman" w:cs="Times New Roman"/>
          <w:sz w:val="28"/>
        </w:rPr>
        <w:t>, исключающего ИЛИ</w:t>
      </w:r>
      <w:r>
        <w:rPr>
          <w:rFonts w:ascii="Times New Roman" w:hAnsi="Times New Roman" w:cs="Times New Roman"/>
          <w:sz w:val="28"/>
        </w:rPr>
        <w:t>.</w:t>
      </w:r>
    </w:p>
    <w:p w:rsidR="00706F9F" w:rsidRDefault="00706F9F" w:rsidP="00706F9F">
      <w:pPr>
        <w:spacing w:line="240" w:lineRule="auto"/>
        <w:rPr>
          <w:rFonts w:ascii="Times New Roman" w:hAnsi="Times New Roman" w:cs="Times New Roman"/>
          <w:sz w:val="28"/>
        </w:rPr>
      </w:pPr>
    </w:p>
    <w:p w:rsidR="00706F9F" w:rsidRDefault="00706F9F" w:rsidP="00706F9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Мантиссы в восьмиразрядном прямом коде</w:t>
      </w:r>
    </w:p>
    <w:p w:rsidR="00706F9F" w:rsidRDefault="00706F9F" w:rsidP="00706F9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знак мантиссы и </w:t>
      </w:r>
    </w:p>
    <w:p w:rsidR="00706F9F" w:rsidRDefault="00706F9F" w:rsidP="00706F9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Складываем порядки</w:t>
      </w:r>
    </w:p>
    <w:p w:rsidR="00974D9B" w:rsidRDefault="00974D9B" w:rsidP="00706F9F">
      <w:pPr>
        <w:spacing w:line="240" w:lineRule="auto"/>
        <w:rPr>
          <w:rFonts w:ascii="Times New Roman" w:hAnsi="Times New Roman" w:cs="Times New Roman"/>
          <w:sz w:val="28"/>
        </w:rPr>
      </w:pPr>
    </w:p>
    <w:p w:rsidR="00974D9B" w:rsidRDefault="00974D9B" w:rsidP="00706F9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выполнении операции деления чисел с плавающей точкой, мантиссу делимого делят на мантиссу делителя, а </w:t>
      </w:r>
      <w:proofErr w:type="gramStart"/>
      <w:r>
        <w:rPr>
          <w:rFonts w:ascii="Times New Roman" w:hAnsi="Times New Roman" w:cs="Times New Roman"/>
          <w:sz w:val="28"/>
        </w:rPr>
        <w:t>из порядка</w:t>
      </w:r>
      <w:proofErr w:type="gramEnd"/>
      <w:r>
        <w:rPr>
          <w:rFonts w:ascii="Times New Roman" w:hAnsi="Times New Roman" w:cs="Times New Roman"/>
          <w:sz w:val="28"/>
        </w:rPr>
        <w:t xml:space="preserve"> делимого вычитают порядок делителя</w:t>
      </w:r>
    </w:p>
    <w:p w:rsidR="00974D9B" w:rsidRDefault="00974D9B" w:rsidP="00706F9F">
      <w:pPr>
        <w:spacing w:line="240" w:lineRule="auto"/>
        <w:rPr>
          <w:rFonts w:ascii="Times New Roman" w:hAnsi="Times New Roman" w:cs="Times New Roman"/>
          <w:sz w:val="28"/>
        </w:rPr>
      </w:pPr>
    </w:p>
    <w:p w:rsidR="00974D9B" w:rsidRDefault="00974D9B" w:rsidP="00706F9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операции деления, деление мантисс и вычитание порядков осуществляется с использованием обратного или дополнительного кодов. Знаки чисел обрабатываются при помощи исключающего ИЛИ</w:t>
      </w:r>
    </w:p>
    <w:p w:rsidR="00974D9B" w:rsidRPr="00706F9F" w:rsidRDefault="00974D9B" w:rsidP="00706F9F">
      <w:pPr>
        <w:spacing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74D9B" w:rsidRPr="00706F9F" w:rsidSect="00A7776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D4DCC"/>
    <w:multiLevelType w:val="hybridMultilevel"/>
    <w:tmpl w:val="8CD07F94"/>
    <w:lvl w:ilvl="0" w:tplc="9EB62B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C133999"/>
    <w:multiLevelType w:val="hybridMultilevel"/>
    <w:tmpl w:val="37CE31B2"/>
    <w:lvl w:ilvl="0" w:tplc="24C84F0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45"/>
    <w:rsid w:val="003B522C"/>
    <w:rsid w:val="005E301F"/>
    <w:rsid w:val="00604FFD"/>
    <w:rsid w:val="006D24E6"/>
    <w:rsid w:val="00706F9F"/>
    <w:rsid w:val="00755205"/>
    <w:rsid w:val="00974D9B"/>
    <w:rsid w:val="00A7776E"/>
    <w:rsid w:val="00B65645"/>
    <w:rsid w:val="00D2744B"/>
    <w:rsid w:val="00D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C6A2"/>
  <w15:chartTrackingRefBased/>
  <w15:docId w15:val="{DB482CF5-CB3F-49B5-8261-11ED0F17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4E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B5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2023-10-02T06:46:00Z</dcterms:created>
  <dcterms:modified xsi:type="dcterms:W3CDTF">2023-10-02T08:56:00Z</dcterms:modified>
</cp:coreProperties>
</file>