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1. Для чего нужен префикс </w:t>
      </w:r>
      <w:proofErr w:type="spellStart"/>
      <w:proofErr w:type="gramStart"/>
      <w:r w:rsidRPr="008C27F3">
        <w:rPr>
          <w:rFonts w:ascii="Times New Roman" w:hAnsi="Times New Roman" w:cs="Times New Roman"/>
          <w:b/>
          <w:sz w:val="28"/>
          <w:szCs w:val="28"/>
        </w:rPr>
        <w:t>ptr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844049" w:rsidRPr="00844049" w:rsidRDefault="00844049" w:rsidP="00844049">
      <w:pPr>
        <w:pStyle w:val="a3"/>
        <w:rPr>
          <w:rFonts w:ascii="Times New Roman" w:hAnsi="Times New Roman" w:cs="Times New Roman"/>
          <w:sz w:val="28"/>
          <w:szCs w:val="28"/>
        </w:rPr>
      </w:pPr>
      <w:r w:rsidRPr="00844049">
        <w:rPr>
          <w:rFonts w:ascii="Times New Roman" w:hAnsi="Times New Roman" w:cs="Times New Roman"/>
          <w:sz w:val="28"/>
          <w:szCs w:val="28"/>
        </w:rPr>
        <w:t xml:space="preserve">Префикс </w:t>
      </w:r>
      <w:proofErr w:type="spellStart"/>
      <w:r w:rsidRPr="00844049">
        <w:rPr>
          <w:rFonts w:ascii="Times New Roman" w:hAnsi="Times New Roman" w:cs="Times New Roman"/>
          <w:sz w:val="28"/>
          <w:szCs w:val="28"/>
        </w:rPr>
        <w:t>ptr</w:t>
      </w:r>
      <w:proofErr w:type="spellEnd"/>
      <w:r w:rsidRPr="00844049">
        <w:rPr>
          <w:rFonts w:ascii="Times New Roman" w:hAnsi="Times New Roman" w:cs="Times New Roman"/>
          <w:sz w:val="28"/>
          <w:szCs w:val="28"/>
        </w:rPr>
        <w:t xml:space="preserve"> используется для указания размера данных при работе с косвенной адресацией.</w:t>
      </w:r>
    </w:p>
    <w:p w:rsidR="00844049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2. В чем отличие команд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mov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offset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mess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lea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mass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?</w:t>
      </w:r>
    </w:p>
    <w:p w:rsidR="008C27F3" w:rsidRPr="008C27F3" w:rsidRDefault="008C27F3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8C27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вычисляется на этапе компиляции, нельзя использовать косвенную адресацию</w:t>
      </w:r>
    </w:p>
    <w:p w:rsidR="008C27F3" w:rsidRPr="008C27F3" w:rsidRDefault="008C27F3" w:rsidP="008C27F3">
      <w:pPr>
        <w:rPr>
          <w:rFonts w:ascii="Times New Roman" w:hAnsi="Times New Roman" w:cs="Times New Roman"/>
          <w:sz w:val="28"/>
          <w:szCs w:val="28"/>
        </w:rPr>
      </w:pPr>
      <w:r w:rsidRPr="008C27F3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lea</w:t>
      </w:r>
      <w:r w:rsidRPr="008C27F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вычисляется на этапе </w:t>
      </w:r>
      <w:r>
        <w:rPr>
          <w:rFonts w:ascii="Times New Roman" w:hAnsi="Times New Roman" w:cs="Times New Roman"/>
          <w:sz w:val="28"/>
          <w:szCs w:val="28"/>
        </w:rPr>
        <w:t>выполнения программы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можно </w:t>
      </w:r>
      <w:r>
        <w:rPr>
          <w:rFonts w:ascii="Times New Roman" w:hAnsi="Times New Roman" w:cs="Times New Roman"/>
          <w:sz w:val="28"/>
          <w:szCs w:val="28"/>
        </w:rPr>
        <w:t>использовать косвенную адресацию</w:t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3. В чем отличие команд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mov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и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mov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, [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]?</w:t>
      </w:r>
    </w:p>
    <w:p w:rsidR="003A56A8" w:rsidRPr="008C27F3" w:rsidRDefault="003A56A8" w:rsidP="004D215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регистра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3A56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844049" w:rsidRPr="003A56A8" w:rsidRDefault="003A56A8" w:rsidP="004D2155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из памяти по адресу, равному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</w:t>
      </w:r>
      <w:r>
        <w:rPr>
          <w:rFonts w:ascii="Times New Roman" w:hAnsi="Times New Roman" w:cs="Times New Roman"/>
          <w:sz w:val="28"/>
          <w:szCs w:val="28"/>
          <w:lang w:val="en-US"/>
        </w:rPr>
        <w:t>ax</w:t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4. В чем отличие команд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mov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, [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bp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] и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mov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, [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]?</w:t>
      </w:r>
    </w:p>
    <w:p w:rsidR="004D2155" w:rsidRDefault="004D2155" w:rsidP="004D2155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D215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D2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155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D2155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4D2155">
        <w:rPr>
          <w:rFonts w:ascii="Times New Roman" w:hAnsi="Times New Roman" w:cs="Times New Roman"/>
          <w:sz w:val="28"/>
          <w:szCs w:val="28"/>
        </w:rPr>
        <w:t>bp</w:t>
      </w:r>
      <w:proofErr w:type="spellEnd"/>
      <w:r w:rsidRPr="004D2155">
        <w:rPr>
          <w:rFonts w:ascii="Times New Roman" w:hAnsi="Times New Roman" w:cs="Times New Roman"/>
          <w:sz w:val="28"/>
          <w:szCs w:val="28"/>
        </w:rPr>
        <w:t xml:space="preserve">] использует сегмент </w:t>
      </w:r>
      <w:r>
        <w:rPr>
          <w:rFonts w:ascii="Times New Roman" w:hAnsi="Times New Roman" w:cs="Times New Roman"/>
          <w:sz w:val="28"/>
          <w:szCs w:val="28"/>
        </w:rPr>
        <w:t>стеков</w:t>
      </w:r>
    </w:p>
    <w:p w:rsidR="00844049" w:rsidRPr="00844049" w:rsidRDefault="004D2155" w:rsidP="004D2155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4D2155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4D215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D2155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4D2155">
        <w:rPr>
          <w:rFonts w:ascii="Times New Roman" w:hAnsi="Times New Roman" w:cs="Times New Roman"/>
          <w:sz w:val="28"/>
          <w:szCs w:val="28"/>
        </w:rPr>
        <w:t>, [</w:t>
      </w:r>
      <w:proofErr w:type="spellStart"/>
      <w:r w:rsidRPr="004D2155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4D2155">
        <w:rPr>
          <w:rFonts w:ascii="Times New Roman" w:hAnsi="Times New Roman" w:cs="Times New Roman"/>
          <w:sz w:val="28"/>
          <w:szCs w:val="28"/>
        </w:rPr>
        <w:t>] использует сегмент данных</w:t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5. В чем отличие команд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mov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, [bx+2] и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mov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[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] + 2?</w:t>
      </w:r>
    </w:p>
    <w:p w:rsidR="00844049" w:rsidRPr="004D2155" w:rsidRDefault="004D2155" w:rsidP="004D215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Проверил, ничем не отличаются, но удобнее воспринимать </w:t>
      </w:r>
      <w:r w:rsidRPr="004D2155">
        <w:rPr>
          <w:rFonts w:ascii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Pr="004D2155">
        <w:rPr>
          <w:rFonts w:ascii="Times New Roman" w:hAnsi="Times New Roman" w:cs="Times New Roman"/>
          <w:sz w:val="28"/>
          <w:szCs w:val="28"/>
        </w:rPr>
        <w:t xml:space="preserve"> + 2]</w:t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6. В чем отличие команд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mov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, [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][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] и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mov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ax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, [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si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][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bx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]?</w:t>
      </w:r>
    </w:p>
    <w:p w:rsidR="00844049" w:rsidRPr="00253A76" w:rsidRDefault="004D2155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3A76">
        <w:rPr>
          <w:rFonts w:ascii="Times New Roman" w:hAnsi="Times New Roman" w:cs="Times New Roman"/>
          <w:sz w:val="28"/>
          <w:szCs w:val="28"/>
        </w:rPr>
        <w:t xml:space="preserve">Разницы нет, считается адрес как </w:t>
      </w:r>
      <w:r w:rsidR="00253A76" w:rsidRPr="00253A76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253A76"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 w:rsidR="00253A76" w:rsidRPr="00253A7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="00253A76">
        <w:rPr>
          <w:rFonts w:ascii="Times New Roman" w:hAnsi="Times New Roman" w:cs="Times New Roman"/>
          <w:sz w:val="28"/>
          <w:szCs w:val="28"/>
          <w:lang w:val="en-US"/>
        </w:rPr>
        <w:t>si</w:t>
      </w:r>
      <w:proofErr w:type="spellEnd"/>
      <w:r w:rsidR="00253A76" w:rsidRPr="00253A76">
        <w:rPr>
          <w:rFonts w:ascii="Times New Roman" w:hAnsi="Times New Roman" w:cs="Times New Roman"/>
          <w:sz w:val="28"/>
          <w:szCs w:val="28"/>
        </w:rPr>
        <w:t>]</w:t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7. Какие существуют разновидности инструкции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jmp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?</w:t>
      </w:r>
    </w:p>
    <w:p w:rsidR="00844049" w:rsidRPr="00253A76" w:rsidRDefault="004D2155" w:rsidP="00253A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253A76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="00253A76" w:rsidRPr="00253A76">
        <w:rPr>
          <w:rFonts w:ascii="Times New Roman" w:hAnsi="Times New Roman" w:cs="Times New Roman"/>
          <w:sz w:val="28"/>
          <w:szCs w:val="28"/>
        </w:rPr>
        <w:t xml:space="preserve"> </w:t>
      </w:r>
      <w:r w:rsidR="00253A76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="00253A76" w:rsidRPr="00253A76">
        <w:rPr>
          <w:rFonts w:ascii="Times New Roman" w:hAnsi="Times New Roman" w:cs="Times New Roman"/>
          <w:sz w:val="28"/>
          <w:szCs w:val="28"/>
        </w:rPr>
        <w:t xml:space="preserve"> &lt;</w:t>
      </w:r>
      <w:r w:rsidR="00253A76">
        <w:rPr>
          <w:rFonts w:ascii="Times New Roman" w:hAnsi="Times New Roman" w:cs="Times New Roman"/>
          <w:sz w:val="28"/>
          <w:szCs w:val="28"/>
        </w:rPr>
        <w:t>операнд</w:t>
      </w:r>
      <w:r w:rsidR="00253A76" w:rsidRPr="00253A76">
        <w:rPr>
          <w:rFonts w:ascii="Times New Roman" w:hAnsi="Times New Roman" w:cs="Times New Roman"/>
          <w:sz w:val="28"/>
          <w:szCs w:val="28"/>
        </w:rPr>
        <w:t>&gt; – внутрисегментный прямой короткий</w:t>
      </w:r>
    </w:p>
    <w:p w:rsidR="00253A76" w:rsidRDefault="00253A76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53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near</w:t>
      </w:r>
      <w:r w:rsidRPr="00253A7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операнд</w:t>
      </w:r>
      <w:r w:rsidRPr="00253A76">
        <w:rPr>
          <w:rFonts w:ascii="Times New Roman" w:hAnsi="Times New Roman" w:cs="Times New Roman"/>
          <w:sz w:val="28"/>
          <w:szCs w:val="28"/>
        </w:rPr>
        <w:t xml:space="preserve">&gt; – </w:t>
      </w:r>
      <w:r>
        <w:rPr>
          <w:rFonts w:ascii="Times New Roman" w:hAnsi="Times New Roman" w:cs="Times New Roman"/>
          <w:sz w:val="28"/>
          <w:szCs w:val="28"/>
        </w:rPr>
        <w:t>внутрисегментный прямой близкий</w:t>
      </w:r>
    </w:p>
    <w:p w:rsidR="00253A76" w:rsidRDefault="00253A76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53A7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адрес операнда</w:t>
      </w:r>
      <w:r w:rsidRPr="00253A76">
        <w:rPr>
          <w:rFonts w:ascii="Times New Roman" w:hAnsi="Times New Roman" w:cs="Times New Roman"/>
          <w:sz w:val="28"/>
          <w:szCs w:val="28"/>
        </w:rPr>
        <w:t xml:space="preserve">&gt; – </w:t>
      </w:r>
      <w:r>
        <w:rPr>
          <w:rFonts w:ascii="Times New Roman" w:hAnsi="Times New Roman" w:cs="Times New Roman"/>
          <w:sz w:val="28"/>
          <w:szCs w:val="28"/>
        </w:rPr>
        <w:t>внутрисегментный косвенный</w:t>
      </w:r>
    </w:p>
    <w:p w:rsidR="00253A76" w:rsidRDefault="00253A76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53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25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53A7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операнд</w:t>
      </w:r>
      <w:r w:rsidRPr="00253A76">
        <w:rPr>
          <w:rFonts w:ascii="Times New Roman" w:hAnsi="Times New Roman" w:cs="Times New Roman"/>
          <w:sz w:val="28"/>
          <w:szCs w:val="28"/>
        </w:rPr>
        <w:t xml:space="preserve">&gt; – </w:t>
      </w:r>
      <w:r>
        <w:rPr>
          <w:rFonts w:ascii="Times New Roman" w:hAnsi="Times New Roman" w:cs="Times New Roman"/>
          <w:sz w:val="28"/>
          <w:szCs w:val="28"/>
        </w:rPr>
        <w:t>межсегментный прямой далекий переход</w:t>
      </w:r>
    </w:p>
    <w:p w:rsidR="00253A76" w:rsidRPr="00253A76" w:rsidRDefault="00253A76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53A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25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ptr</w:t>
      </w:r>
      <w:proofErr w:type="spellEnd"/>
      <w:r w:rsidRPr="00253A76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</w:rPr>
        <w:t>адрес операнда</w:t>
      </w:r>
      <w:r w:rsidRPr="00253A76">
        <w:rPr>
          <w:rFonts w:ascii="Times New Roman" w:hAnsi="Times New Roman" w:cs="Times New Roman"/>
          <w:sz w:val="28"/>
          <w:szCs w:val="28"/>
        </w:rPr>
        <w:t xml:space="preserve">&gt; – </w:t>
      </w:r>
      <w:r>
        <w:rPr>
          <w:rFonts w:ascii="Times New Roman" w:hAnsi="Times New Roman" w:cs="Times New Roman"/>
          <w:sz w:val="28"/>
          <w:szCs w:val="28"/>
        </w:rPr>
        <w:t>межсегментный косвенный далекий переход</w:t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>8. Как организовать межсегментную передачу управления?</w:t>
      </w:r>
    </w:p>
    <w:p w:rsidR="00844049" w:rsidRDefault="004D2155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3A76" w:rsidRPr="00253A76">
        <w:rPr>
          <w:rFonts w:ascii="Times New Roman" w:hAnsi="Times New Roman" w:cs="Times New Roman"/>
          <w:sz w:val="28"/>
          <w:szCs w:val="28"/>
        </w:rPr>
        <w:t xml:space="preserve">Для межсегментного перехода используют команду </w:t>
      </w:r>
      <w:proofErr w:type="spellStart"/>
      <w:r w:rsidR="00253A76" w:rsidRPr="00253A76">
        <w:rPr>
          <w:rFonts w:ascii="Times New Roman" w:hAnsi="Times New Roman" w:cs="Times New Roman"/>
          <w:sz w:val="28"/>
          <w:szCs w:val="28"/>
        </w:rPr>
        <w:t>jmp</w:t>
      </w:r>
      <w:proofErr w:type="spellEnd"/>
      <w:r w:rsidR="00253A76" w:rsidRPr="00253A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53A76" w:rsidRPr="00253A76">
        <w:rPr>
          <w:rFonts w:ascii="Times New Roman" w:hAnsi="Times New Roman" w:cs="Times New Roman"/>
          <w:sz w:val="28"/>
          <w:szCs w:val="28"/>
        </w:rPr>
        <w:t>far</w:t>
      </w:r>
      <w:proofErr w:type="spellEnd"/>
      <w:r w:rsidR="00253A76" w:rsidRPr="00253A76">
        <w:rPr>
          <w:rFonts w:ascii="Times New Roman" w:hAnsi="Times New Roman" w:cs="Times New Roman"/>
          <w:sz w:val="28"/>
          <w:szCs w:val="28"/>
        </w:rPr>
        <w:t xml:space="preserve"> с указанием адреса в формате </w:t>
      </w:r>
      <w:proofErr w:type="spellStart"/>
      <w:proofErr w:type="gramStart"/>
      <w:r w:rsidR="00253A76" w:rsidRPr="00253A76">
        <w:rPr>
          <w:rFonts w:ascii="Times New Roman" w:hAnsi="Times New Roman" w:cs="Times New Roman"/>
          <w:sz w:val="28"/>
          <w:szCs w:val="28"/>
        </w:rPr>
        <w:t>segment:offset</w:t>
      </w:r>
      <w:proofErr w:type="spellEnd"/>
      <w:proofErr w:type="gramEnd"/>
    </w:p>
    <w:p w:rsidR="00253A76" w:rsidRPr="008C27F3" w:rsidRDefault="00253A76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8C27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far</w:t>
      </w:r>
      <w:r w:rsidRPr="008C27F3">
        <w:rPr>
          <w:rFonts w:ascii="Times New Roman" w:hAnsi="Times New Roman" w:cs="Times New Roman"/>
          <w:sz w:val="28"/>
          <w:szCs w:val="28"/>
        </w:rPr>
        <w:t xml:space="preserve"> &lt;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segment</w:t>
      </w:r>
      <w:r w:rsidRPr="008C27F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proofErr w:type="gramEnd"/>
      <w:r w:rsidRPr="008C27F3">
        <w:rPr>
          <w:rFonts w:ascii="Times New Roman" w:hAnsi="Times New Roman" w:cs="Times New Roman"/>
          <w:sz w:val="28"/>
          <w:szCs w:val="28"/>
        </w:rPr>
        <w:t>&gt;</w:t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>9. Напишите фрагмент программы условного перехода к метке, лежащей</w:t>
      </w:r>
    </w:p>
    <w:p w:rsidR="00844049" w:rsidRDefault="00844049" w:rsidP="00844049">
      <w:pPr>
        <w:rPr>
          <w:rFonts w:ascii="Times New Roman" w:hAnsi="Times New Roman" w:cs="Times New Roman"/>
          <w:sz w:val="28"/>
          <w:szCs w:val="28"/>
        </w:rPr>
      </w:pPr>
      <w:r w:rsidRPr="00844049">
        <w:rPr>
          <w:rFonts w:ascii="Times New Roman" w:hAnsi="Times New Roman" w:cs="Times New Roman"/>
          <w:sz w:val="28"/>
          <w:szCs w:val="28"/>
        </w:rPr>
        <w:lastRenderedPageBreak/>
        <w:t>от самого перехода на расстоянии 257 байт.</w:t>
      </w:r>
    </w:p>
    <w:p w:rsidR="00253A76" w:rsidRPr="00253A76" w:rsidRDefault="00253A76" w:rsidP="00F95E0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3A76">
        <w:rPr>
          <w:rFonts w:ascii="Times New Roman" w:hAnsi="Times New Roman" w:cs="Times New Roman"/>
          <w:sz w:val="28"/>
          <w:szCs w:val="28"/>
          <w:lang w:val="en-US"/>
        </w:rPr>
        <w:t>jne</w:t>
      </w:r>
      <w:proofErr w:type="spellEnd"/>
      <w:r w:rsidRPr="00253A76">
        <w:rPr>
          <w:rFonts w:ascii="Times New Roman" w:hAnsi="Times New Roman" w:cs="Times New Roman"/>
          <w:sz w:val="28"/>
          <w:szCs w:val="28"/>
          <w:lang w:val="en-US"/>
        </w:rPr>
        <w:t xml:space="preserve"> short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</w:p>
    <w:p w:rsidR="00253A76" w:rsidRPr="00253A76" w:rsidRDefault="00253A76" w:rsidP="00F95E0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3A76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53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A76">
        <w:rPr>
          <w:rFonts w:ascii="Times New Roman" w:hAnsi="Times New Roman" w:cs="Times New Roman"/>
          <w:sz w:val="28"/>
          <w:szCs w:val="28"/>
          <w:lang w:val="en-US"/>
        </w:rPr>
        <w:t>far_label</w:t>
      </w:r>
      <w:proofErr w:type="spellEnd"/>
    </w:p>
    <w:p w:rsidR="00253A76" w:rsidRPr="00253A76" w:rsidRDefault="00253A76" w:rsidP="00F95E0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253A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3A76" w:rsidRPr="008C27F3" w:rsidRDefault="00253A76" w:rsidP="00F95E0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3A76">
        <w:rPr>
          <w:rFonts w:ascii="Times New Roman" w:hAnsi="Times New Roman" w:cs="Times New Roman"/>
          <w:sz w:val="28"/>
          <w:szCs w:val="28"/>
          <w:lang w:val="en-US"/>
        </w:rPr>
        <w:t>jmp</w:t>
      </w:r>
      <w:proofErr w:type="spellEnd"/>
      <w:r w:rsidRPr="00253A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3A76">
        <w:rPr>
          <w:rFonts w:ascii="Times New Roman" w:hAnsi="Times New Roman" w:cs="Times New Roman"/>
          <w:sz w:val="28"/>
          <w:szCs w:val="28"/>
          <w:lang w:val="en-US"/>
        </w:rPr>
        <w:t>far_label</w:t>
      </w:r>
      <w:proofErr w:type="spellEnd"/>
    </w:p>
    <w:p w:rsidR="00253A76" w:rsidRPr="00253A76" w:rsidRDefault="00253A76" w:rsidP="00F95E0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253A76" w:rsidRPr="00253A76" w:rsidRDefault="00253A76" w:rsidP="00F95E00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3A76">
        <w:rPr>
          <w:rFonts w:ascii="Times New Roman" w:hAnsi="Times New Roman" w:cs="Times New Roman"/>
          <w:sz w:val="28"/>
          <w:szCs w:val="28"/>
          <w:lang w:val="en-US"/>
        </w:rPr>
        <w:t>far_label</w:t>
      </w:r>
      <w:proofErr w:type="spellEnd"/>
      <w:r w:rsidRPr="00253A7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3A76" w:rsidRDefault="00253A76" w:rsidP="00F95E00">
      <w:pPr>
        <w:ind w:left="708"/>
        <w:rPr>
          <w:rFonts w:ascii="Times New Roman" w:hAnsi="Times New Roman" w:cs="Times New Roman"/>
          <w:sz w:val="28"/>
          <w:szCs w:val="28"/>
        </w:rPr>
      </w:pPr>
      <w:r w:rsidRPr="00253A76">
        <w:rPr>
          <w:rFonts w:ascii="Times New Roman" w:hAnsi="Times New Roman" w:cs="Times New Roman"/>
          <w:sz w:val="28"/>
          <w:szCs w:val="28"/>
        </w:rPr>
        <w:t>; Код</w:t>
      </w:r>
    </w:p>
    <w:p w:rsidR="00844049" w:rsidRPr="00844049" w:rsidRDefault="004D2155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10. Для организации каких вычислений служат команды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loop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loope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loopne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?</w:t>
      </w:r>
    </w:p>
    <w:p w:rsidR="00F95E00" w:rsidRPr="00F95E00" w:rsidRDefault="004D2155" w:rsidP="00F95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F95E00" w:rsidRPr="00F95E00">
        <w:rPr>
          <w:rFonts w:ascii="Times New Roman" w:hAnsi="Times New Roman" w:cs="Times New Roman"/>
          <w:sz w:val="28"/>
          <w:szCs w:val="28"/>
        </w:rPr>
        <w:t>loop</w:t>
      </w:r>
      <w:proofErr w:type="spellEnd"/>
      <w:r w:rsidR="00F95E00" w:rsidRPr="00F95E00">
        <w:rPr>
          <w:rFonts w:ascii="Times New Roman" w:hAnsi="Times New Roman" w:cs="Times New Roman"/>
          <w:sz w:val="28"/>
          <w:szCs w:val="28"/>
        </w:rPr>
        <w:t xml:space="preserve"> — уменьшает CX на 1 и переходит на метку, если CX ≠ 0.</w:t>
      </w:r>
    </w:p>
    <w:p w:rsidR="00F95E00" w:rsidRPr="00F95E00" w:rsidRDefault="00F95E00" w:rsidP="00F95E0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95E00">
        <w:rPr>
          <w:rFonts w:ascii="Times New Roman" w:hAnsi="Times New Roman" w:cs="Times New Roman"/>
          <w:sz w:val="28"/>
          <w:szCs w:val="28"/>
        </w:rPr>
        <w:t>loope</w:t>
      </w:r>
      <w:proofErr w:type="spellEnd"/>
      <w:r w:rsidRPr="00F95E00">
        <w:rPr>
          <w:rFonts w:ascii="Times New Roman" w:hAnsi="Times New Roman" w:cs="Times New Roman"/>
          <w:sz w:val="28"/>
          <w:szCs w:val="28"/>
        </w:rPr>
        <w:t xml:space="preserve"> — то же самое, но переходит только если CX ≠ 0 и флаг ZF = 1.</w:t>
      </w:r>
    </w:p>
    <w:p w:rsidR="00844049" w:rsidRDefault="00F95E00" w:rsidP="00F95E0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95E00">
        <w:rPr>
          <w:rFonts w:ascii="Times New Roman" w:hAnsi="Times New Roman" w:cs="Times New Roman"/>
          <w:sz w:val="28"/>
          <w:szCs w:val="28"/>
        </w:rPr>
        <w:t>loopne</w:t>
      </w:r>
      <w:proofErr w:type="spellEnd"/>
      <w:r w:rsidRPr="00F95E00">
        <w:rPr>
          <w:rFonts w:ascii="Times New Roman" w:hAnsi="Times New Roman" w:cs="Times New Roman"/>
          <w:sz w:val="28"/>
          <w:szCs w:val="28"/>
        </w:rPr>
        <w:t xml:space="preserve"> — переходит, если CX ≠ 0 и ZF = 0.</w:t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11. Модифицирует ли какие-нибудь регистры команда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loop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?</w:t>
      </w:r>
    </w:p>
    <w:p w:rsidR="00844049" w:rsidRPr="00F95E00" w:rsidRDefault="004D2155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5E00">
        <w:rPr>
          <w:rFonts w:ascii="Times New Roman" w:hAnsi="Times New Roman" w:cs="Times New Roman"/>
          <w:sz w:val="28"/>
          <w:szCs w:val="28"/>
        </w:rPr>
        <w:t xml:space="preserve">При каждом выполнении цикла уменьшает </w:t>
      </w:r>
      <w:r w:rsidR="00F95E00">
        <w:rPr>
          <w:rFonts w:ascii="Times New Roman" w:hAnsi="Times New Roman" w:cs="Times New Roman"/>
          <w:sz w:val="28"/>
          <w:szCs w:val="28"/>
          <w:lang w:val="en-US"/>
        </w:rPr>
        <w:t>CX</w:t>
      </w:r>
      <w:r w:rsidR="00F95E00" w:rsidRPr="00F95E00">
        <w:rPr>
          <w:rFonts w:ascii="Times New Roman" w:hAnsi="Times New Roman" w:cs="Times New Roman"/>
          <w:sz w:val="28"/>
          <w:szCs w:val="28"/>
        </w:rPr>
        <w:t xml:space="preserve"> </w:t>
      </w:r>
      <w:r w:rsidR="00F95E00">
        <w:rPr>
          <w:rFonts w:ascii="Times New Roman" w:hAnsi="Times New Roman" w:cs="Times New Roman"/>
          <w:sz w:val="28"/>
          <w:szCs w:val="28"/>
        </w:rPr>
        <w:t>на 1</w:t>
      </w:r>
    </w:p>
    <w:p w:rsidR="00844049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r w:rsidRPr="008C27F3">
        <w:rPr>
          <w:rFonts w:ascii="Times New Roman" w:hAnsi="Times New Roman" w:cs="Times New Roman"/>
          <w:b/>
          <w:sz w:val="28"/>
          <w:szCs w:val="28"/>
        </w:rPr>
        <w:t xml:space="preserve">12. Можно ли организовать цикл по счетчику, не используя команды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loop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?</w:t>
      </w:r>
    </w:p>
    <w:p w:rsidR="00844049" w:rsidRDefault="004D2155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95E00">
        <w:rPr>
          <w:rFonts w:ascii="Times New Roman" w:hAnsi="Times New Roman" w:cs="Times New Roman"/>
          <w:sz w:val="28"/>
          <w:szCs w:val="28"/>
        </w:rPr>
        <w:t>Да</w:t>
      </w:r>
    </w:p>
    <w:p w:rsidR="00F95E00" w:rsidRPr="00F95E00" w:rsidRDefault="00F95E00" w:rsidP="00F95E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95E00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F95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E00">
        <w:rPr>
          <w:rFonts w:ascii="Times New Roman" w:hAnsi="Times New Roman" w:cs="Times New Roman"/>
          <w:sz w:val="28"/>
          <w:szCs w:val="28"/>
        </w:rPr>
        <w:t>cx</w:t>
      </w:r>
      <w:proofErr w:type="spellEnd"/>
      <w:r w:rsidRPr="00F95E00">
        <w:rPr>
          <w:rFonts w:ascii="Times New Roman" w:hAnsi="Times New Roman" w:cs="Times New Roman"/>
          <w:sz w:val="28"/>
          <w:szCs w:val="28"/>
        </w:rPr>
        <w:t>, 10</w:t>
      </w:r>
    </w:p>
    <w:p w:rsidR="00F95E00" w:rsidRPr="00F95E00" w:rsidRDefault="00F95E00" w:rsidP="00F95E00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95E00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Pr="00F95E00">
        <w:rPr>
          <w:rFonts w:ascii="Times New Roman" w:hAnsi="Times New Roman" w:cs="Times New Roman"/>
          <w:sz w:val="28"/>
          <w:szCs w:val="28"/>
        </w:rPr>
        <w:t>:</w:t>
      </w:r>
    </w:p>
    <w:p w:rsidR="00F95E00" w:rsidRPr="00F95E00" w:rsidRDefault="00F95E00" w:rsidP="00F95E00">
      <w:pPr>
        <w:ind w:left="708"/>
        <w:rPr>
          <w:rFonts w:ascii="Times New Roman" w:hAnsi="Times New Roman" w:cs="Times New Roman"/>
          <w:sz w:val="28"/>
          <w:szCs w:val="28"/>
        </w:rPr>
      </w:pPr>
      <w:r w:rsidRPr="00F95E00">
        <w:rPr>
          <w:rFonts w:ascii="Times New Roman" w:hAnsi="Times New Roman" w:cs="Times New Roman"/>
          <w:sz w:val="28"/>
          <w:szCs w:val="28"/>
        </w:rPr>
        <w:t>; Тело цикла</w:t>
      </w:r>
    </w:p>
    <w:p w:rsidR="00F95E00" w:rsidRPr="00F95E00" w:rsidRDefault="00F95E00" w:rsidP="00F95E00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95E00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F95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E00">
        <w:rPr>
          <w:rFonts w:ascii="Times New Roman" w:hAnsi="Times New Roman" w:cs="Times New Roman"/>
          <w:sz w:val="28"/>
          <w:szCs w:val="28"/>
        </w:rPr>
        <w:t>cx</w:t>
      </w:r>
      <w:proofErr w:type="spellEnd"/>
    </w:p>
    <w:p w:rsidR="00F95E00" w:rsidRPr="00844049" w:rsidRDefault="00F95E00" w:rsidP="00F95E00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F95E00">
        <w:rPr>
          <w:rFonts w:ascii="Times New Roman" w:hAnsi="Times New Roman" w:cs="Times New Roman"/>
          <w:sz w:val="28"/>
          <w:szCs w:val="28"/>
        </w:rPr>
        <w:t>jnz</w:t>
      </w:r>
      <w:proofErr w:type="spellEnd"/>
      <w:r w:rsidRPr="00F95E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E00">
        <w:rPr>
          <w:rFonts w:ascii="Times New Roman" w:hAnsi="Times New Roman" w:cs="Times New Roman"/>
          <w:sz w:val="28"/>
          <w:szCs w:val="28"/>
        </w:rPr>
        <w:t>label</w:t>
      </w:r>
      <w:proofErr w:type="spellEnd"/>
    </w:p>
    <w:p w:rsidR="00E26398" w:rsidRPr="008C27F3" w:rsidRDefault="00844049" w:rsidP="0084404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C27F3">
        <w:rPr>
          <w:rFonts w:ascii="Times New Roman" w:hAnsi="Times New Roman" w:cs="Times New Roman"/>
          <w:b/>
          <w:sz w:val="28"/>
          <w:szCs w:val="28"/>
        </w:rPr>
        <w:t xml:space="preserve">13. Можно ли организовать цикл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while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 xml:space="preserve"> с помощью одной из команд </w:t>
      </w:r>
      <w:proofErr w:type="spellStart"/>
      <w:r w:rsidRPr="008C27F3">
        <w:rPr>
          <w:rFonts w:ascii="Times New Roman" w:hAnsi="Times New Roman" w:cs="Times New Roman"/>
          <w:b/>
          <w:sz w:val="28"/>
          <w:szCs w:val="28"/>
        </w:rPr>
        <w:t>loop</w:t>
      </w:r>
      <w:proofErr w:type="spellEnd"/>
      <w:r w:rsidRPr="008C27F3">
        <w:rPr>
          <w:rFonts w:ascii="Times New Roman" w:hAnsi="Times New Roman" w:cs="Times New Roman"/>
          <w:b/>
          <w:sz w:val="28"/>
          <w:szCs w:val="28"/>
        </w:rPr>
        <w:t>?</w:t>
      </w:r>
    </w:p>
    <w:bookmarkEnd w:id="0"/>
    <w:p w:rsidR="00F95E00" w:rsidRPr="008C27F3" w:rsidRDefault="00F95E00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Да</w:t>
      </w:r>
    </w:p>
    <w:p w:rsidR="00F95E00" w:rsidRDefault="00F95E00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27F3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cx, 5</w:t>
      </w:r>
      <w:r w:rsidR="008D538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F95E00" w:rsidRDefault="00F95E00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ax, 0</w:t>
      </w:r>
      <w:r w:rsidR="008D538B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8D538B" w:rsidRPr="00F95E00" w:rsidRDefault="008D538B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100d</w:t>
      </w:r>
    </w:p>
    <w:p w:rsidR="00F95E00" w:rsidRDefault="00F95E00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Beg:</w:t>
      </w:r>
    </w:p>
    <w:p w:rsidR="00F95E00" w:rsidRDefault="00F95E00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ax,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bx</w:t>
      </w:r>
      <w:proofErr w:type="spellEnd"/>
    </w:p>
    <w:p w:rsidR="00CA423A" w:rsidRDefault="00CA423A" w:rsidP="00CA423A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A423A">
        <w:rPr>
          <w:rFonts w:ascii="Times New Roman" w:hAnsi="Times New Roman" w:cs="Times New Roman"/>
          <w:sz w:val="28"/>
          <w:szCs w:val="28"/>
          <w:lang w:val="en-US"/>
        </w:rPr>
        <w:t>jnz</w:t>
      </w:r>
      <w:proofErr w:type="spellEnd"/>
      <w:r w:rsidRPr="00CA42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escape</w:t>
      </w:r>
    </w:p>
    <w:p w:rsidR="00F95E00" w:rsidRDefault="00F95E00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8D538B">
        <w:rPr>
          <w:rFonts w:ascii="Times New Roman" w:hAnsi="Times New Roman" w:cs="Times New Roman"/>
          <w:sz w:val="28"/>
          <w:szCs w:val="28"/>
          <w:lang w:val="en-US"/>
        </w:rPr>
        <w:t>Inc</w:t>
      </w:r>
      <w:proofErr w:type="spellEnd"/>
      <w:r w:rsidR="008D538B">
        <w:rPr>
          <w:rFonts w:ascii="Times New Roman" w:hAnsi="Times New Roman" w:cs="Times New Roman"/>
          <w:sz w:val="28"/>
          <w:szCs w:val="28"/>
          <w:lang w:val="en-US"/>
        </w:rPr>
        <w:t xml:space="preserve"> ax</w:t>
      </w:r>
    </w:p>
    <w:p w:rsidR="00F95E00" w:rsidRPr="00F95E00" w:rsidRDefault="00F95E00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cx, 5</w:t>
      </w:r>
    </w:p>
    <w:p w:rsidR="00844049" w:rsidRDefault="004D2155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5E00">
        <w:rPr>
          <w:lang w:val="en-US"/>
        </w:rPr>
        <w:tab/>
      </w:r>
      <w:r w:rsidR="00F95E00">
        <w:rPr>
          <w:rFonts w:ascii="Times New Roman" w:hAnsi="Times New Roman" w:cs="Times New Roman"/>
          <w:sz w:val="28"/>
          <w:szCs w:val="28"/>
          <w:lang w:val="en-US"/>
        </w:rPr>
        <w:t>Loop beg</w:t>
      </w:r>
    </w:p>
    <w:p w:rsidR="00CA423A" w:rsidRDefault="00CA423A" w:rsidP="008440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Escape:</w:t>
      </w:r>
    </w:p>
    <w:p w:rsidR="00CA423A" w:rsidRPr="00CA423A" w:rsidRDefault="00CA423A" w:rsidP="008440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;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</w:p>
    <w:sectPr w:rsidR="00CA423A" w:rsidRPr="00CA4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6453F"/>
    <w:multiLevelType w:val="hybridMultilevel"/>
    <w:tmpl w:val="F4761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04B"/>
    <w:rsid w:val="00253A76"/>
    <w:rsid w:val="0026004B"/>
    <w:rsid w:val="003A56A8"/>
    <w:rsid w:val="004D2155"/>
    <w:rsid w:val="00844049"/>
    <w:rsid w:val="008C27F3"/>
    <w:rsid w:val="008D538B"/>
    <w:rsid w:val="00CA423A"/>
    <w:rsid w:val="00E26398"/>
    <w:rsid w:val="00F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3D6C"/>
  <w15:chartTrackingRefBased/>
  <w15:docId w15:val="{D7643F4C-04D8-414A-B2BA-6927D53A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E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5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2024-11-20T19:06:00Z</dcterms:created>
  <dcterms:modified xsi:type="dcterms:W3CDTF">2024-12-04T22:07:00Z</dcterms:modified>
</cp:coreProperties>
</file>