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270" w:rsidRPr="00632462" w:rsidRDefault="00854270" w:rsidP="00854270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 xml:space="preserve">1. </w:t>
      </w:r>
      <w:r w:rsidRPr="00854270">
        <w:rPr>
          <w:b/>
          <w:bCs/>
          <w:color w:val="000000"/>
          <w:sz w:val="32"/>
          <w:szCs w:val="28"/>
        </w:rPr>
        <w:t>Что такое “ближние” и “дальние” подпрограммы?</w:t>
      </w:r>
      <w:r w:rsidRPr="00632462">
        <w:rPr>
          <w:b/>
          <w:bCs/>
          <w:color w:val="000000"/>
          <w:sz w:val="32"/>
          <w:szCs w:val="28"/>
        </w:rPr>
        <w:t> </w:t>
      </w:r>
    </w:p>
    <w:p w:rsidR="00854270" w:rsidRPr="00353139" w:rsidRDefault="00854270" w:rsidP="00854270">
      <w:pPr>
        <w:pStyle w:val="a3"/>
        <w:spacing w:before="0" w:beforeAutospacing="0" w:after="0" w:afterAutospacing="0"/>
        <w:rPr>
          <w:color w:val="000000"/>
          <w:sz w:val="28"/>
          <w:shd w:val="clear" w:color="auto" w:fill="FFFFFF"/>
        </w:rPr>
      </w:pPr>
      <w:r w:rsidRPr="00353139">
        <w:rPr>
          <w:color w:val="000000"/>
          <w:sz w:val="28"/>
          <w:shd w:val="clear" w:color="auto" w:fill="FFFFFF"/>
        </w:rPr>
        <w:t xml:space="preserve">&lt;тип процедуры&gt; - определяет тип перехода: </w:t>
      </w:r>
      <w:proofErr w:type="spellStart"/>
      <w:r w:rsidRPr="00353139">
        <w:rPr>
          <w:color w:val="000000"/>
          <w:sz w:val="28"/>
          <w:shd w:val="clear" w:color="auto" w:fill="FFFFFF"/>
        </w:rPr>
        <w:t>near</w:t>
      </w:r>
      <w:proofErr w:type="spellEnd"/>
      <w:r w:rsidRPr="00353139">
        <w:rPr>
          <w:color w:val="000000"/>
          <w:sz w:val="28"/>
          <w:shd w:val="clear" w:color="auto" w:fill="FFFFFF"/>
        </w:rPr>
        <w:t xml:space="preserve"> (близкий), </w:t>
      </w:r>
      <w:proofErr w:type="spellStart"/>
      <w:r w:rsidRPr="00353139">
        <w:rPr>
          <w:color w:val="000000"/>
          <w:sz w:val="28"/>
          <w:shd w:val="clear" w:color="auto" w:fill="FFFFFF"/>
        </w:rPr>
        <w:t>far</w:t>
      </w:r>
      <w:proofErr w:type="spellEnd"/>
      <w:r w:rsidRPr="00353139">
        <w:rPr>
          <w:color w:val="000000"/>
          <w:sz w:val="28"/>
          <w:shd w:val="clear" w:color="auto" w:fill="FFFFFF"/>
        </w:rPr>
        <w:t xml:space="preserve"> (дальний). Если тип не задан, по умолчанию принимается </w:t>
      </w:r>
      <w:proofErr w:type="spellStart"/>
      <w:r w:rsidRPr="00353139">
        <w:rPr>
          <w:color w:val="000000"/>
          <w:sz w:val="28"/>
          <w:shd w:val="clear" w:color="auto" w:fill="FFFFFF"/>
        </w:rPr>
        <w:t>near</w:t>
      </w:r>
      <w:proofErr w:type="spellEnd"/>
      <w:r w:rsidRPr="00353139">
        <w:rPr>
          <w:color w:val="000000"/>
          <w:sz w:val="28"/>
          <w:shd w:val="clear" w:color="auto" w:fill="FFFFFF"/>
        </w:rPr>
        <w:t xml:space="preserve">. Тип перехода </w:t>
      </w:r>
      <w:proofErr w:type="spellStart"/>
      <w:r w:rsidRPr="00353139">
        <w:rPr>
          <w:color w:val="000000"/>
          <w:sz w:val="28"/>
          <w:shd w:val="clear" w:color="auto" w:fill="FFFFFF"/>
        </w:rPr>
        <w:t>near</w:t>
      </w:r>
      <w:proofErr w:type="spellEnd"/>
      <w:r w:rsidRPr="00353139">
        <w:rPr>
          <w:color w:val="000000"/>
          <w:sz w:val="28"/>
          <w:shd w:val="clear" w:color="auto" w:fill="FFFFFF"/>
        </w:rPr>
        <w:t xml:space="preserve"> показывает, что тело процедуры описано в том же сегменте, что и её вызов. Тип перехода </w:t>
      </w:r>
      <w:proofErr w:type="spellStart"/>
      <w:r w:rsidRPr="00353139">
        <w:rPr>
          <w:color w:val="000000"/>
          <w:sz w:val="28"/>
          <w:shd w:val="clear" w:color="auto" w:fill="FFFFFF"/>
        </w:rPr>
        <w:t>far</w:t>
      </w:r>
      <w:proofErr w:type="spellEnd"/>
      <w:r w:rsidRPr="00353139">
        <w:rPr>
          <w:color w:val="000000"/>
          <w:sz w:val="28"/>
          <w:shd w:val="clear" w:color="auto" w:fill="FFFFFF"/>
        </w:rPr>
        <w:t xml:space="preserve"> обеспечивает вызов процедуры из других сегментов, с другим значением регистра CS. Такие процедуры обычно используются как отдельные объектные модули или в составе библиотек.</w:t>
      </w:r>
    </w:p>
    <w:p w:rsidR="0042205C" w:rsidRDefault="0042205C" w:rsidP="00854270">
      <w:pPr>
        <w:pStyle w:val="a3"/>
        <w:spacing w:before="0" w:beforeAutospacing="0" w:after="0" w:afterAutospacing="0"/>
        <w:rPr>
          <w:color w:val="000000"/>
          <w:shd w:val="clear" w:color="auto" w:fill="FFFFFF"/>
        </w:rPr>
      </w:pPr>
    </w:p>
    <w:p w:rsidR="0042205C" w:rsidRPr="00632462" w:rsidRDefault="0042205C" w:rsidP="00854270">
      <w:pPr>
        <w:pStyle w:val="a3"/>
        <w:spacing w:before="0" w:beforeAutospacing="0" w:after="0" w:afterAutospacing="0"/>
      </w:pPr>
    </w:p>
    <w:p w:rsidR="00854270" w:rsidRDefault="00854270" w:rsidP="00854270">
      <w:pPr>
        <w:pStyle w:val="a3"/>
        <w:spacing w:before="0" w:beforeAutospacing="0" w:after="0" w:afterAutospacing="0"/>
        <w:rPr>
          <w:color w:val="000000"/>
        </w:rPr>
      </w:pPr>
      <w:r w:rsidRPr="00632462">
        <w:rPr>
          <w:b/>
          <w:bCs/>
          <w:color w:val="000000"/>
          <w:sz w:val="32"/>
          <w:szCs w:val="28"/>
        </w:rPr>
        <w:t xml:space="preserve">2. </w:t>
      </w:r>
      <w:r w:rsidRPr="00854270">
        <w:rPr>
          <w:b/>
          <w:bCs/>
          <w:color w:val="000000"/>
          <w:sz w:val="32"/>
          <w:szCs w:val="28"/>
        </w:rPr>
        <w:t xml:space="preserve">Как определить “ближний” или </w:t>
      </w:r>
      <w:r>
        <w:rPr>
          <w:b/>
          <w:bCs/>
          <w:color w:val="000000"/>
          <w:sz w:val="32"/>
          <w:szCs w:val="28"/>
        </w:rPr>
        <w:t xml:space="preserve">“дальний” вариант команды </w:t>
      </w:r>
      <w:proofErr w:type="spellStart"/>
      <w:r>
        <w:rPr>
          <w:b/>
          <w:bCs/>
          <w:color w:val="000000"/>
          <w:sz w:val="32"/>
          <w:szCs w:val="28"/>
        </w:rPr>
        <w:t>call</w:t>
      </w:r>
      <w:proofErr w:type="spellEnd"/>
      <w:r>
        <w:rPr>
          <w:b/>
          <w:bCs/>
          <w:color w:val="000000"/>
          <w:sz w:val="32"/>
          <w:szCs w:val="28"/>
        </w:rPr>
        <w:t xml:space="preserve"> </w:t>
      </w:r>
      <w:r w:rsidRPr="00854270">
        <w:rPr>
          <w:b/>
          <w:bCs/>
          <w:color w:val="000000"/>
          <w:sz w:val="32"/>
          <w:szCs w:val="28"/>
        </w:rPr>
        <w:t>использован в программе?</w:t>
      </w:r>
      <w:r w:rsidR="0042205C">
        <w:rPr>
          <w:b/>
          <w:bCs/>
          <w:color w:val="000000"/>
          <w:sz w:val="32"/>
          <w:szCs w:val="28"/>
        </w:rPr>
        <w:br/>
      </w:r>
      <w:proofErr w:type="spellStart"/>
      <w:r w:rsidRPr="00353139">
        <w:rPr>
          <w:bCs/>
          <w:color w:val="000000"/>
          <w:sz w:val="28"/>
        </w:rPr>
        <w:t>call</w:t>
      </w:r>
      <w:proofErr w:type="spellEnd"/>
      <w:r w:rsidRPr="00353139">
        <w:rPr>
          <w:bCs/>
          <w:color w:val="000000"/>
          <w:sz w:val="28"/>
        </w:rPr>
        <w:t xml:space="preserve"> </w:t>
      </w:r>
      <w:r w:rsidRPr="00353139">
        <w:rPr>
          <w:color w:val="000000"/>
          <w:sz w:val="28"/>
        </w:rPr>
        <w:t xml:space="preserve">[&lt;тип вызова&gt; </w:t>
      </w:r>
      <w:proofErr w:type="spellStart"/>
      <w:r w:rsidRPr="00353139">
        <w:rPr>
          <w:bCs/>
          <w:color w:val="000000"/>
          <w:sz w:val="28"/>
        </w:rPr>
        <w:t>ptr</w:t>
      </w:r>
      <w:proofErr w:type="spellEnd"/>
      <w:r w:rsidRPr="00353139">
        <w:rPr>
          <w:color w:val="000000"/>
          <w:sz w:val="28"/>
        </w:rPr>
        <w:t>] &lt;адрес процедуры&gt;</w:t>
      </w:r>
      <w:r w:rsidRPr="00353139">
        <w:rPr>
          <w:sz w:val="28"/>
        </w:rPr>
        <w:br/>
      </w:r>
      <w:r w:rsidRPr="00353139">
        <w:rPr>
          <w:color w:val="000000"/>
          <w:sz w:val="28"/>
        </w:rPr>
        <w:t xml:space="preserve">&lt; тип вызова &gt; - </w:t>
      </w:r>
      <w:r w:rsidRPr="00353139">
        <w:rPr>
          <w:b/>
          <w:bCs/>
          <w:color w:val="000000"/>
          <w:sz w:val="28"/>
          <w:lang w:val="en-US"/>
        </w:rPr>
        <w:t>near</w:t>
      </w:r>
      <w:r w:rsidRPr="00353139">
        <w:rPr>
          <w:b/>
          <w:bCs/>
          <w:color w:val="000000"/>
          <w:sz w:val="28"/>
        </w:rPr>
        <w:t xml:space="preserve"> </w:t>
      </w:r>
      <w:r w:rsidRPr="00353139">
        <w:rPr>
          <w:color w:val="000000"/>
          <w:sz w:val="28"/>
        </w:rPr>
        <w:t>(</w:t>
      </w:r>
      <w:r w:rsidRPr="00353139">
        <w:rPr>
          <w:b/>
          <w:bCs/>
          <w:color w:val="000000"/>
          <w:sz w:val="28"/>
          <w:lang w:val="en-US"/>
        </w:rPr>
        <w:t>word</w:t>
      </w:r>
      <w:r w:rsidRPr="00353139">
        <w:rPr>
          <w:color w:val="000000"/>
          <w:sz w:val="28"/>
        </w:rPr>
        <w:t xml:space="preserve">) или </w:t>
      </w:r>
      <w:r w:rsidRPr="00353139">
        <w:rPr>
          <w:b/>
          <w:bCs/>
          <w:color w:val="000000"/>
          <w:sz w:val="28"/>
          <w:lang w:val="en-US"/>
        </w:rPr>
        <w:t>far</w:t>
      </w:r>
      <w:r w:rsidRPr="00353139">
        <w:rPr>
          <w:b/>
          <w:bCs/>
          <w:color w:val="000000"/>
          <w:sz w:val="28"/>
        </w:rPr>
        <w:t xml:space="preserve"> </w:t>
      </w:r>
      <w:r w:rsidRPr="00353139">
        <w:rPr>
          <w:color w:val="000000"/>
          <w:sz w:val="28"/>
        </w:rPr>
        <w:t>(</w:t>
      </w:r>
      <w:proofErr w:type="spellStart"/>
      <w:r w:rsidRPr="00353139">
        <w:rPr>
          <w:b/>
          <w:bCs/>
          <w:color w:val="000000"/>
          <w:sz w:val="28"/>
          <w:lang w:val="en-US"/>
        </w:rPr>
        <w:t>dword</w:t>
      </w:r>
      <w:proofErr w:type="spellEnd"/>
      <w:r w:rsidRPr="00353139">
        <w:rPr>
          <w:color w:val="000000"/>
          <w:sz w:val="28"/>
        </w:rPr>
        <w:t xml:space="preserve">). Если тип не задан, по умолчанию принимается </w:t>
      </w:r>
      <w:proofErr w:type="spellStart"/>
      <w:r w:rsidRPr="00353139">
        <w:rPr>
          <w:b/>
          <w:bCs/>
          <w:color w:val="000000"/>
          <w:sz w:val="28"/>
        </w:rPr>
        <w:t>near</w:t>
      </w:r>
      <w:proofErr w:type="spellEnd"/>
      <w:r w:rsidRPr="00353139">
        <w:rPr>
          <w:color w:val="000000"/>
          <w:sz w:val="28"/>
        </w:rPr>
        <w:t>.</w:t>
      </w:r>
    </w:p>
    <w:p w:rsidR="002D4B8F" w:rsidRDefault="002D4B8F" w:rsidP="00854270">
      <w:pPr>
        <w:pStyle w:val="a3"/>
        <w:spacing w:before="0" w:beforeAutospacing="0" w:after="0" w:afterAutospacing="0"/>
        <w:rPr>
          <w:color w:val="000000"/>
        </w:rPr>
      </w:pPr>
    </w:p>
    <w:p w:rsidR="0042205C" w:rsidRPr="00632462" w:rsidRDefault="0042205C" w:rsidP="00854270">
      <w:pPr>
        <w:pStyle w:val="a3"/>
        <w:spacing w:before="0" w:beforeAutospacing="0" w:after="0" w:afterAutospacing="0"/>
      </w:pPr>
    </w:p>
    <w:p w:rsidR="002D4B8F" w:rsidRPr="00353139" w:rsidRDefault="00854270" w:rsidP="002D4B8F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 xml:space="preserve">3. </w:t>
      </w:r>
      <w:r w:rsidRPr="00854270">
        <w:rPr>
          <w:b/>
          <w:bCs/>
          <w:color w:val="000000"/>
          <w:sz w:val="32"/>
          <w:szCs w:val="28"/>
        </w:rPr>
        <w:t>Какие способы использу</w:t>
      </w:r>
      <w:r>
        <w:rPr>
          <w:b/>
          <w:bCs/>
          <w:color w:val="000000"/>
          <w:sz w:val="32"/>
          <w:szCs w:val="28"/>
        </w:rPr>
        <w:t xml:space="preserve">ются для передачи параметров в </w:t>
      </w:r>
      <w:r w:rsidRPr="00854270">
        <w:rPr>
          <w:b/>
          <w:bCs/>
          <w:color w:val="000000"/>
          <w:sz w:val="32"/>
          <w:szCs w:val="28"/>
        </w:rPr>
        <w:t>подпрограммы?</w:t>
      </w:r>
      <w:r>
        <w:rPr>
          <w:b/>
          <w:bCs/>
          <w:color w:val="000000"/>
          <w:sz w:val="32"/>
          <w:szCs w:val="28"/>
        </w:rPr>
        <w:br/>
      </w:r>
      <w:r w:rsidR="002D4B8F" w:rsidRPr="00353139">
        <w:rPr>
          <w:sz w:val="28"/>
        </w:rPr>
        <w:t>Для передачи входных параметров в подпрограмму и выходных в программу существует несколько способов. Чаще всего передача параметров осуществляется через регистры или через стек.</w:t>
      </w:r>
      <w:r w:rsidR="002D4B8F" w:rsidRPr="00353139">
        <w:rPr>
          <w:sz w:val="28"/>
        </w:rPr>
        <w:br/>
        <w:t>При передаче через регистры перед вызовом подпрограммы параметры заносятся в регистры процессора, а после возврата вызывающая программа забирает из регистров значения результатов.</w:t>
      </w:r>
      <w:r w:rsidR="002D4B8F" w:rsidRPr="00353139">
        <w:rPr>
          <w:sz w:val="28"/>
        </w:rPr>
        <w:br/>
        <w:t xml:space="preserve">При передаче через стек параметры перед вызовом подпрограммы заносятся в стек командой </w:t>
      </w:r>
      <w:proofErr w:type="spellStart"/>
      <w:r w:rsidR="002D4B8F" w:rsidRPr="00353139">
        <w:rPr>
          <w:b/>
          <w:sz w:val="28"/>
        </w:rPr>
        <w:t>push</w:t>
      </w:r>
      <w:proofErr w:type="spellEnd"/>
      <w:r w:rsidR="002D4B8F" w:rsidRPr="00353139">
        <w:rPr>
          <w:b/>
          <w:sz w:val="28"/>
        </w:rPr>
        <w:t xml:space="preserve"> </w:t>
      </w:r>
      <w:proofErr w:type="spellStart"/>
      <w:r w:rsidR="002D4B8F" w:rsidRPr="00353139">
        <w:rPr>
          <w:b/>
          <w:sz w:val="28"/>
        </w:rPr>
        <w:t>src</w:t>
      </w:r>
      <w:proofErr w:type="spellEnd"/>
      <w:r w:rsidR="002D4B8F" w:rsidRPr="00353139">
        <w:rPr>
          <w:sz w:val="28"/>
        </w:rPr>
        <w:br/>
        <w:t xml:space="preserve">Для обращения к параметрам, хранящимся в стеке, обычно используется регистр </w:t>
      </w:r>
      <w:proofErr w:type="spellStart"/>
      <w:r w:rsidR="002D4B8F" w:rsidRPr="00353139">
        <w:rPr>
          <w:sz w:val="28"/>
        </w:rPr>
        <w:t>bp</w:t>
      </w:r>
      <w:proofErr w:type="spellEnd"/>
      <w:r w:rsidR="002D4B8F" w:rsidRPr="00353139">
        <w:rPr>
          <w:sz w:val="28"/>
        </w:rPr>
        <w:t>:</w:t>
      </w:r>
    </w:p>
    <w:p w:rsidR="002D4B8F" w:rsidRPr="00353139" w:rsidRDefault="002D4B8F" w:rsidP="002D4B8F">
      <w:pPr>
        <w:pStyle w:val="a3"/>
        <w:spacing w:before="0" w:beforeAutospacing="0" w:after="0" w:afterAutospacing="0"/>
        <w:rPr>
          <w:sz w:val="28"/>
        </w:rPr>
      </w:pPr>
      <w:proofErr w:type="spellStart"/>
      <w:r w:rsidRPr="00353139">
        <w:rPr>
          <w:b/>
          <w:sz w:val="28"/>
        </w:rPr>
        <w:t>mov</w:t>
      </w:r>
      <w:proofErr w:type="spellEnd"/>
      <w:r w:rsidRPr="00353139">
        <w:rPr>
          <w:b/>
          <w:sz w:val="28"/>
        </w:rPr>
        <w:t xml:space="preserve"> </w:t>
      </w:r>
      <w:proofErr w:type="spellStart"/>
      <w:r w:rsidRPr="00353139">
        <w:rPr>
          <w:b/>
          <w:sz w:val="28"/>
        </w:rPr>
        <w:t>bp</w:t>
      </w:r>
      <w:proofErr w:type="spellEnd"/>
      <w:r w:rsidRPr="00353139">
        <w:rPr>
          <w:b/>
          <w:sz w:val="28"/>
        </w:rPr>
        <w:t xml:space="preserve">, </w:t>
      </w:r>
      <w:proofErr w:type="spellStart"/>
      <w:r w:rsidRPr="00353139">
        <w:rPr>
          <w:b/>
          <w:sz w:val="28"/>
        </w:rPr>
        <w:t>sp</w:t>
      </w:r>
      <w:proofErr w:type="spellEnd"/>
    </w:p>
    <w:p w:rsidR="002D4B8F" w:rsidRPr="00353139" w:rsidRDefault="002D4B8F" w:rsidP="002D4B8F">
      <w:pPr>
        <w:pStyle w:val="a3"/>
        <w:spacing w:before="0" w:beforeAutospacing="0" w:after="0" w:afterAutospacing="0"/>
        <w:rPr>
          <w:sz w:val="28"/>
        </w:rPr>
      </w:pPr>
      <w:r w:rsidRPr="00353139">
        <w:rPr>
          <w:sz w:val="28"/>
        </w:rPr>
        <w:t xml:space="preserve">Необходимо помнить, что поверх параметров, передаваемых в подпрограмму, в стек записываются командой </w:t>
      </w:r>
      <w:proofErr w:type="spellStart"/>
      <w:r w:rsidRPr="00353139">
        <w:rPr>
          <w:b/>
          <w:sz w:val="28"/>
        </w:rPr>
        <w:t>call</w:t>
      </w:r>
      <w:proofErr w:type="spellEnd"/>
      <w:r w:rsidRPr="00353139">
        <w:rPr>
          <w:sz w:val="28"/>
        </w:rPr>
        <w:t xml:space="preserve"> одно или два слова адреса возврата.</w:t>
      </w:r>
    </w:p>
    <w:p w:rsidR="002D4B8F" w:rsidRPr="00353139" w:rsidRDefault="002D4B8F" w:rsidP="002D4B8F">
      <w:pPr>
        <w:pStyle w:val="a3"/>
        <w:spacing w:before="0" w:beforeAutospacing="0" w:after="0" w:afterAutospacing="0"/>
        <w:rPr>
          <w:sz w:val="28"/>
        </w:rPr>
      </w:pPr>
      <w:r w:rsidRPr="00353139">
        <w:rPr>
          <w:sz w:val="28"/>
        </w:rPr>
        <w:t>Каждая процедура «знает» свой тип вызова (одно или два слова) и отступив от верхушки стека на +2 или на +4 читает параметры.</w:t>
      </w:r>
    </w:p>
    <w:p w:rsidR="002D4B8F" w:rsidRPr="00353139" w:rsidRDefault="002D4B8F" w:rsidP="002D4B8F">
      <w:pPr>
        <w:pStyle w:val="a3"/>
        <w:spacing w:before="0" w:beforeAutospacing="0" w:after="0" w:afterAutospacing="0"/>
        <w:rPr>
          <w:sz w:val="28"/>
        </w:rPr>
      </w:pPr>
      <w:proofErr w:type="spellStart"/>
      <w:r w:rsidRPr="00353139">
        <w:rPr>
          <w:b/>
          <w:sz w:val="28"/>
        </w:rPr>
        <w:t>mov</w:t>
      </w:r>
      <w:proofErr w:type="spellEnd"/>
      <w:r w:rsidRPr="00353139">
        <w:rPr>
          <w:b/>
          <w:sz w:val="28"/>
        </w:rPr>
        <w:t xml:space="preserve"> </w:t>
      </w:r>
      <w:proofErr w:type="spellStart"/>
      <w:r w:rsidRPr="00353139">
        <w:rPr>
          <w:b/>
          <w:sz w:val="28"/>
        </w:rPr>
        <w:t>ax</w:t>
      </w:r>
      <w:proofErr w:type="spellEnd"/>
      <w:r w:rsidRPr="00353139">
        <w:rPr>
          <w:b/>
          <w:sz w:val="28"/>
        </w:rPr>
        <w:t>, bp+</w:t>
      </w:r>
      <w:proofErr w:type="gramStart"/>
      <w:r w:rsidRPr="00353139">
        <w:rPr>
          <w:b/>
          <w:sz w:val="28"/>
        </w:rPr>
        <w:t>2</w:t>
      </w:r>
      <w:r w:rsidRPr="00353139">
        <w:rPr>
          <w:sz w:val="28"/>
        </w:rPr>
        <w:t xml:space="preserve"> ;</w:t>
      </w:r>
      <w:proofErr w:type="gramEnd"/>
      <w:r w:rsidRPr="00353139">
        <w:rPr>
          <w:sz w:val="28"/>
        </w:rPr>
        <w:t xml:space="preserve"> первый параметр при ближнем вызове</w:t>
      </w:r>
    </w:p>
    <w:p w:rsidR="00854270" w:rsidRPr="00353139" w:rsidRDefault="002D4B8F" w:rsidP="002D4B8F">
      <w:pPr>
        <w:pStyle w:val="a3"/>
        <w:spacing w:before="0" w:beforeAutospacing="0" w:after="0" w:afterAutospacing="0"/>
        <w:rPr>
          <w:sz w:val="28"/>
        </w:rPr>
      </w:pPr>
      <w:proofErr w:type="spellStart"/>
      <w:r w:rsidRPr="00353139">
        <w:rPr>
          <w:b/>
          <w:sz w:val="28"/>
        </w:rPr>
        <w:t>mov</w:t>
      </w:r>
      <w:proofErr w:type="spellEnd"/>
      <w:r w:rsidRPr="00353139">
        <w:rPr>
          <w:b/>
          <w:sz w:val="28"/>
        </w:rPr>
        <w:t xml:space="preserve"> </w:t>
      </w:r>
      <w:proofErr w:type="spellStart"/>
      <w:r w:rsidRPr="00353139">
        <w:rPr>
          <w:b/>
          <w:sz w:val="28"/>
        </w:rPr>
        <w:t>ax</w:t>
      </w:r>
      <w:proofErr w:type="spellEnd"/>
      <w:r w:rsidRPr="00353139">
        <w:rPr>
          <w:b/>
          <w:sz w:val="28"/>
        </w:rPr>
        <w:t>, bp+</w:t>
      </w:r>
      <w:proofErr w:type="gramStart"/>
      <w:r w:rsidRPr="00353139">
        <w:rPr>
          <w:b/>
          <w:sz w:val="28"/>
        </w:rPr>
        <w:t xml:space="preserve">4 </w:t>
      </w:r>
      <w:r w:rsidRPr="00353139">
        <w:rPr>
          <w:sz w:val="28"/>
        </w:rPr>
        <w:t>;</w:t>
      </w:r>
      <w:proofErr w:type="gramEnd"/>
      <w:r w:rsidRPr="00353139">
        <w:rPr>
          <w:sz w:val="28"/>
        </w:rPr>
        <w:t xml:space="preserve"> первый параметр при дальнем вызове</w:t>
      </w:r>
    </w:p>
    <w:p w:rsidR="002D4B8F" w:rsidRPr="002D4B8F" w:rsidRDefault="002D4B8F" w:rsidP="002D4B8F">
      <w:pPr>
        <w:pStyle w:val="a3"/>
        <w:spacing w:before="0" w:beforeAutospacing="0" w:after="0" w:afterAutospacing="0"/>
      </w:pPr>
    </w:p>
    <w:p w:rsidR="00854270" w:rsidRPr="00632462" w:rsidRDefault="00854270" w:rsidP="00854270">
      <w:pPr>
        <w:pStyle w:val="a3"/>
        <w:spacing w:before="0" w:beforeAutospacing="0" w:after="0" w:afterAutospacing="0"/>
      </w:pPr>
    </w:p>
    <w:p w:rsidR="00854270" w:rsidRPr="00632462" w:rsidRDefault="00854270" w:rsidP="00854270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 xml:space="preserve">4. </w:t>
      </w:r>
      <w:r w:rsidRPr="00854270">
        <w:rPr>
          <w:b/>
          <w:bCs/>
          <w:color w:val="000000"/>
          <w:sz w:val="32"/>
          <w:szCs w:val="28"/>
        </w:rPr>
        <w:t>Может ли массив быть параметром подпрограммы?</w:t>
      </w:r>
      <w:r w:rsidRPr="00632462">
        <w:rPr>
          <w:b/>
          <w:bCs/>
          <w:color w:val="000000"/>
          <w:sz w:val="32"/>
          <w:szCs w:val="28"/>
        </w:rPr>
        <w:t> </w:t>
      </w:r>
    </w:p>
    <w:p w:rsidR="002D4B8F" w:rsidRPr="00353139" w:rsidRDefault="00AE3201" w:rsidP="002D4B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353139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Сам массив – нет, адрес на него – да.</w:t>
      </w:r>
    </w:p>
    <w:p w:rsidR="00854270" w:rsidRPr="00632462" w:rsidRDefault="00854270" w:rsidP="00854270">
      <w:pPr>
        <w:pStyle w:val="a3"/>
        <w:spacing w:before="0" w:beforeAutospacing="0" w:after="0" w:afterAutospacing="0"/>
      </w:pPr>
    </w:p>
    <w:p w:rsidR="002D4B8F" w:rsidRPr="000C5DB8" w:rsidRDefault="00854270" w:rsidP="000C5DB8">
      <w:pPr>
        <w:pStyle w:val="a3"/>
        <w:spacing w:after="0"/>
        <w:rPr>
          <w:bCs/>
          <w:i/>
          <w:color w:val="000000"/>
          <w:szCs w:val="28"/>
        </w:rPr>
      </w:pPr>
      <w:r w:rsidRPr="00632462">
        <w:rPr>
          <w:b/>
          <w:bCs/>
          <w:color w:val="000000"/>
          <w:sz w:val="32"/>
          <w:szCs w:val="28"/>
        </w:rPr>
        <w:t xml:space="preserve">5. </w:t>
      </w:r>
      <w:r w:rsidRPr="00854270">
        <w:rPr>
          <w:b/>
          <w:bCs/>
          <w:color w:val="000000"/>
          <w:sz w:val="32"/>
          <w:szCs w:val="28"/>
        </w:rPr>
        <w:t xml:space="preserve">Можно ли использовать для чтения из стека параметров регистр </w:t>
      </w:r>
      <w:proofErr w:type="spellStart"/>
      <w:r w:rsidRPr="00854270">
        <w:rPr>
          <w:b/>
          <w:bCs/>
          <w:color w:val="000000"/>
          <w:sz w:val="32"/>
          <w:szCs w:val="28"/>
        </w:rPr>
        <w:t>sp</w:t>
      </w:r>
      <w:proofErr w:type="spellEnd"/>
      <w:r w:rsidRPr="00854270">
        <w:rPr>
          <w:b/>
          <w:bCs/>
          <w:color w:val="000000"/>
          <w:sz w:val="32"/>
          <w:szCs w:val="28"/>
        </w:rPr>
        <w:t xml:space="preserve"> вместо </w:t>
      </w:r>
      <w:proofErr w:type="spellStart"/>
      <w:r w:rsidRPr="00854270">
        <w:rPr>
          <w:b/>
          <w:bCs/>
          <w:color w:val="000000"/>
          <w:sz w:val="32"/>
          <w:szCs w:val="28"/>
        </w:rPr>
        <w:t>bp</w:t>
      </w:r>
      <w:proofErr w:type="spellEnd"/>
      <w:r w:rsidRPr="00854270">
        <w:rPr>
          <w:b/>
          <w:bCs/>
          <w:color w:val="000000"/>
          <w:sz w:val="32"/>
          <w:szCs w:val="28"/>
        </w:rPr>
        <w:t>?</w:t>
      </w:r>
      <w:r w:rsidR="002D4B8F">
        <w:rPr>
          <w:b/>
          <w:bCs/>
          <w:color w:val="000000"/>
          <w:sz w:val="32"/>
          <w:szCs w:val="28"/>
        </w:rPr>
        <w:br/>
      </w:r>
      <w:r w:rsidR="000C5DB8" w:rsidRPr="00353139">
        <w:rPr>
          <w:bCs/>
          <w:color w:val="000000"/>
          <w:sz w:val="28"/>
          <w:szCs w:val="28"/>
        </w:rPr>
        <w:t xml:space="preserve">SP, BP - указатель и база стека, соответственно, обеспечивают доступ к </w:t>
      </w:r>
      <w:r w:rsidR="000C5DB8" w:rsidRPr="00353139">
        <w:rPr>
          <w:bCs/>
          <w:color w:val="000000"/>
          <w:sz w:val="28"/>
          <w:szCs w:val="28"/>
        </w:rPr>
        <w:lastRenderedPageBreak/>
        <w:t>данным в стеке, могут использоваться для хранения данных, но делать это не рекомендуется, так как при этом возможно нарушение адресации в стеке, особенно при использовании SP.</w:t>
      </w:r>
      <w:r w:rsidR="000C5DB8" w:rsidRPr="00353139">
        <w:rPr>
          <w:bCs/>
          <w:color w:val="000000"/>
          <w:sz w:val="28"/>
          <w:szCs w:val="28"/>
        </w:rPr>
        <w:br/>
      </w:r>
      <w:r w:rsidR="000C5DB8" w:rsidRPr="00353139">
        <w:rPr>
          <w:bCs/>
          <w:i/>
          <w:color w:val="000000"/>
          <w:sz w:val="28"/>
          <w:szCs w:val="28"/>
        </w:rPr>
        <w:t>Проще говоря, можно, но не рекомендуется, т.к. возможны нарушения адресации.</w:t>
      </w:r>
    </w:p>
    <w:p w:rsidR="00854270" w:rsidRPr="00632462" w:rsidRDefault="00854270" w:rsidP="00854270">
      <w:pPr>
        <w:pStyle w:val="a3"/>
        <w:spacing w:before="0" w:beforeAutospacing="0" w:after="0" w:afterAutospacing="0"/>
      </w:pPr>
    </w:p>
    <w:p w:rsidR="000C5DB8" w:rsidRPr="00353139" w:rsidRDefault="00854270" w:rsidP="00854270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>6.</w:t>
      </w:r>
      <w:r w:rsidRPr="00632462">
        <w:rPr>
          <w:color w:val="000000"/>
          <w:sz w:val="32"/>
          <w:szCs w:val="28"/>
        </w:rPr>
        <w:t xml:space="preserve"> </w:t>
      </w:r>
      <w:r w:rsidRPr="00854270">
        <w:rPr>
          <w:b/>
          <w:bCs/>
          <w:color w:val="000000"/>
          <w:sz w:val="32"/>
          <w:szCs w:val="28"/>
        </w:rPr>
        <w:t xml:space="preserve">Что означает операнд команды </w:t>
      </w:r>
      <w:proofErr w:type="spellStart"/>
      <w:r w:rsidRPr="00854270">
        <w:rPr>
          <w:b/>
          <w:bCs/>
          <w:color w:val="000000"/>
          <w:sz w:val="32"/>
          <w:szCs w:val="28"/>
        </w:rPr>
        <w:t>ret</w:t>
      </w:r>
      <w:proofErr w:type="spellEnd"/>
      <w:r w:rsidRPr="00854270">
        <w:rPr>
          <w:b/>
          <w:bCs/>
          <w:color w:val="000000"/>
          <w:sz w:val="32"/>
          <w:szCs w:val="28"/>
        </w:rPr>
        <w:t>?</w:t>
      </w:r>
      <w:r w:rsidR="000C5DB8">
        <w:rPr>
          <w:b/>
          <w:bCs/>
          <w:color w:val="000000"/>
          <w:sz w:val="32"/>
          <w:szCs w:val="28"/>
        </w:rPr>
        <w:br/>
      </w:r>
      <w:proofErr w:type="spellStart"/>
      <w:r w:rsidR="000C5DB8" w:rsidRPr="00353139">
        <w:rPr>
          <w:sz w:val="28"/>
        </w:rPr>
        <w:t>ret</w:t>
      </w:r>
      <w:proofErr w:type="spellEnd"/>
      <w:r w:rsidR="000C5DB8" w:rsidRPr="00353139">
        <w:rPr>
          <w:sz w:val="28"/>
        </w:rPr>
        <w:t xml:space="preserve"> [&lt;выражение&gt;] - выполняет возврат из процедуры в вызывающую программу.</w:t>
      </w:r>
      <w:r w:rsidR="000C5DB8" w:rsidRPr="00353139">
        <w:rPr>
          <w:sz w:val="28"/>
        </w:rPr>
        <w:br/>
        <w:t>В зависимости от типа процедуры, эта команда восстанавливает из стека значение IP (ближний вызов) или CS:IP (дальний вызов).</w:t>
      </w:r>
    </w:p>
    <w:p w:rsidR="00AE3201" w:rsidRPr="00353139" w:rsidRDefault="00AE3201" w:rsidP="00AE3201">
      <w:pPr>
        <w:pStyle w:val="a3"/>
        <w:spacing w:before="0" w:beforeAutospacing="0" w:after="0" w:afterAutospacing="0"/>
        <w:rPr>
          <w:sz w:val="28"/>
        </w:rPr>
      </w:pPr>
      <w:r w:rsidRPr="00353139">
        <w:rPr>
          <w:sz w:val="28"/>
        </w:rPr>
        <w:t>Значение указывает размер стека в байтах, восстанавливаемого при возврате из процедуры. Восстановление стека необходимо производить при передаче параметров процедуры через стек.</w:t>
      </w:r>
    </w:p>
    <w:p w:rsidR="00AE3201" w:rsidRPr="00353139" w:rsidRDefault="00AE3201" w:rsidP="00AE3201">
      <w:pPr>
        <w:pStyle w:val="a3"/>
        <w:spacing w:before="0" w:beforeAutospacing="0" w:after="0" w:afterAutospacing="0"/>
        <w:rPr>
          <w:sz w:val="28"/>
        </w:rPr>
      </w:pPr>
      <w:r w:rsidRPr="00353139">
        <w:rPr>
          <w:sz w:val="28"/>
        </w:rPr>
        <w:t>Так как работа со стеком выполняется словами, значение всегда должно быть кратным двум.</w:t>
      </w:r>
    </w:p>
    <w:p w:rsidR="00854270" w:rsidRPr="00632462" w:rsidRDefault="00854270" w:rsidP="00854270">
      <w:pPr>
        <w:pStyle w:val="a3"/>
        <w:spacing w:before="0" w:beforeAutospacing="0" w:after="0" w:afterAutospacing="0"/>
      </w:pPr>
    </w:p>
    <w:p w:rsidR="00E26398" w:rsidRPr="00696E03" w:rsidRDefault="00854270" w:rsidP="000C5DB8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>7.</w:t>
      </w:r>
      <w:r w:rsidRPr="00632462">
        <w:rPr>
          <w:color w:val="000000"/>
          <w:sz w:val="32"/>
          <w:szCs w:val="28"/>
        </w:rPr>
        <w:t xml:space="preserve"> </w:t>
      </w:r>
      <w:r w:rsidRPr="00854270">
        <w:rPr>
          <w:b/>
          <w:bCs/>
          <w:color w:val="000000"/>
          <w:sz w:val="32"/>
          <w:szCs w:val="28"/>
        </w:rPr>
        <w:t>Какой последовательностью команд можно заменить команду “</w:t>
      </w:r>
      <w:proofErr w:type="spellStart"/>
      <w:r w:rsidRPr="00854270">
        <w:rPr>
          <w:b/>
          <w:bCs/>
          <w:color w:val="000000"/>
          <w:sz w:val="32"/>
          <w:szCs w:val="28"/>
        </w:rPr>
        <w:t>ret</w:t>
      </w:r>
      <w:proofErr w:type="spellEnd"/>
      <w:r w:rsidRPr="00854270">
        <w:rPr>
          <w:b/>
          <w:bCs/>
          <w:color w:val="000000"/>
          <w:sz w:val="32"/>
          <w:szCs w:val="28"/>
        </w:rPr>
        <w:t xml:space="preserve">  8”?</w:t>
      </w:r>
      <w:r>
        <w:rPr>
          <w:b/>
          <w:bCs/>
          <w:color w:val="000000"/>
          <w:sz w:val="32"/>
          <w:szCs w:val="28"/>
        </w:rPr>
        <w:br/>
      </w:r>
      <w:r w:rsidR="000C5DB8" w:rsidRPr="00353139">
        <w:rPr>
          <w:color w:val="000000"/>
          <w:sz w:val="28"/>
          <w:shd w:val="clear" w:color="auto" w:fill="FFFFFF"/>
        </w:rPr>
        <w:t xml:space="preserve">Удаление 8 байт из стека или четырех слов - </w:t>
      </w:r>
      <w:r w:rsidR="000C5DB8" w:rsidRPr="00353139">
        <w:rPr>
          <w:color w:val="000000"/>
          <w:sz w:val="28"/>
        </w:rPr>
        <w:t xml:space="preserve">(выполнить 8 раз </w:t>
      </w:r>
      <w:proofErr w:type="spellStart"/>
      <w:r w:rsidR="000C5DB8" w:rsidRPr="00353139">
        <w:rPr>
          <w:color w:val="000000"/>
          <w:sz w:val="28"/>
        </w:rPr>
        <w:t>pop</w:t>
      </w:r>
      <w:proofErr w:type="spellEnd"/>
      <w:r w:rsidR="000C5DB8" w:rsidRPr="00353139">
        <w:rPr>
          <w:color w:val="000000"/>
          <w:sz w:val="28"/>
        </w:rPr>
        <w:t>)</w:t>
      </w:r>
      <w:r w:rsidR="00353139">
        <w:rPr>
          <w:color w:val="000000"/>
          <w:sz w:val="28"/>
        </w:rPr>
        <w:t>, а после вернуться в программу</w:t>
      </w:r>
      <w:bookmarkStart w:id="0" w:name="_GoBack"/>
      <w:bookmarkEnd w:id="0"/>
    </w:p>
    <w:sectPr w:rsidR="00E26398" w:rsidRPr="00696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43450"/>
    <w:multiLevelType w:val="multilevel"/>
    <w:tmpl w:val="57C81A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0B"/>
    <w:rsid w:val="000C5DB8"/>
    <w:rsid w:val="002D4B8F"/>
    <w:rsid w:val="00353139"/>
    <w:rsid w:val="0042205C"/>
    <w:rsid w:val="00696E03"/>
    <w:rsid w:val="00854270"/>
    <w:rsid w:val="00AB670B"/>
    <w:rsid w:val="00AE3201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0489"/>
  <w15:chartTrackingRefBased/>
  <w15:docId w15:val="{93E1C2BD-CA4C-4323-83BA-1C4EB100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2024-12-14T08:12:00Z</dcterms:created>
  <dcterms:modified xsi:type="dcterms:W3CDTF">2024-12-19T06:49:00Z</dcterms:modified>
</cp:coreProperties>
</file>