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48" w:rsidRPr="009C06D7" w:rsidRDefault="00E01648" w:rsidP="00E01648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6D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E01648" w:rsidRPr="009C06D7" w:rsidRDefault="00E01648" w:rsidP="00E01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6D7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9C06D7"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 w:rsidRPr="009C06D7"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E01648" w:rsidRPr="009C06D7" w:rsidRDefault="009C06D7" w:rsidP="00E0164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5D1"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5B914679" wp14:editId="6F497974">
            <wp:simplePos x="0" y="0"/>
            <wp:positionH relativeFrom="column">
              <wp:posOffset>130925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48" w:rsidRPr="009C06D7"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 w:rsidR="00E01648" w:rsidRPr="009C06D7"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E01648" w:rsidRPr="004F55D1" w:rsidRDefault="00E01648" w:rsidP="00E01648">
      <w:pPr>
        <w:ind w:left="851"/>
        <w:rPr>
          <w:b/>
          <w:szCs w:val="28"/>
        </w:rPr>
      </w:pPr>
      <w:r w:rsidRPr="004F55D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6F7CC" wp14:editId="234D157E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648" w:rsidRPr="00D37015" w:rsidRDefault="00E01648" w:rsidP="00E01648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3701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E01648" w:rsidRPr="00D37015" w:rsidRDefault="00E01648" w:rsidP="00E01648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37015">
                              <w:rPr>
                                <w:b/>
                                <w:sz w:val="30"/>
                                <w:szCs w:val="30"/>
                              </w:rPr>
                              <w:t>Направление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подготовки</w:t>
                            </w:r>
                            <w:r w:rsidRPr="00D3701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</w:r>
                            <w:r w:rsidRPr="00D37015">
                              <w:rPr>
                                <w:b/>
                                <w:sz w:val="30"/>
                                <w:szCs w:val="30"/>
                              </w:rPr>
                              <w:t>09.03.03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37015">
                              <w:rPr>
                                <w:b/>
                                <w:sz w:val="30"/>
                                <w:szCs w:val="30"/>
                              </w:rPr>
                              <w:t>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6F7C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E01648" w:rsidRPr="00D37015" w:rsidRDefault="00E01648" w:rsidP="00E01648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37015">
                        <w:rPr>
                          <w:b/>
                          <w:sz w:val="30"/>
                          <w:szCs w:val="30"/>
                        </w:rPr>
                        <w:t xml:space="preserve">Кафедра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E01648" w:rsidRPr="00D37015" w:rsidRDefault="00E01648" w:rsidP="00E01648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37015">
                        <w:rPr>
                          <w:b/>
                          <w:sz w:val="30"/>
                          <w:szCs w:val="30"/>
                        </w:rPr>
                        <w:t>Направление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подготовки</w:t>
                      </w:r>
                      <w:r w:rsidRPr="00D37015">
                        <w:rPr>
                          <w:b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</w:r>
                      <w:r w:rsidRPr="00D37015">
                        <w:rPr>
                          <w:b/>
                          <w:sz w:val="30"/>
                          <w:szCs w:val="30"/>
                        </w:rPr>
                        <w:t>09.03.03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D37015">
                        <w:rPr>
                          <w:b/>
                          <w:sz w:val="30"/>
                          <w:szCs w:val="30"/>
                        </w:rPr>
                        <w:t>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E01648" w:rsidRPr="004F55D1" w:rsidRDefault="00E01648" w:rsidP="00E01648">
      <w:pPr>
        <w:jc w:val="center"/>
        <w:rPr>
          <w:b/>
          <w:szCs w:val="28"/>
        </w:rPr>
      </w:pPr>
    </w:p>
    <w:p w:rsidR="00E01648" w:rsidRPr="004F55D1" w:rsidRDefault="00E01648" w:rsidP="00E01648">
      <w:pPr>
        <w:spacing w:after="120" w:line="360" w:lineRule="auto"/>
        <w:jc w:val="center"/>
        <w:rPr>
          <w:b/>
          <w:szCs w:val="28"/>
        </w:rPr>
      </w:pPr>
    </w:p>
    <w:p w:rsidR="00E01648" w:rsidRPr="004F55D1" w:rsidRDefault="00E01648" w:rsidP="00E01648">
      <w:pPr>
        <w:spacing w:after="120" w:line="360" w:lineRule="auto"/>
        <w:jc w:val="center"/>
        <w:rPr>
          <w:b/>
          <w:szCs w:val="28"/>
        </w:rPr>
      </w:pPr>
    </w:p>
    <w:p w:rsidR="00E01648" w:rsidRPr="004F55D1" w:rsidRDefault="00E01648" w:rsidP="00E01648">
      <w:pPr>
        <w:spacing w:after="120" w:line="360" w:lineRule="auto"/>
        <w:jc w:val="center"/>
        <w:rPr>
          <w:b/>
          <w:szCs w:val="28"/>
        </w:rPr>
      </w:pPr>
    </w:p>
    <w:p w:rsidR="00E01648" w:rsidRPr="004F55D1" w:rsidRDefault="00E01648" w:rsidP="00E01648">
      <w:pPr>
        <w:spacing w:after="120" w:line="360" w:lineRule="auto"/>
        <w:jc w:val="center"/>
        <w:rPr>
          <w:b/>
          <w:szCs w:val="28"/>
        </w:rPr>
      </w:pPr>
    </w:p>
    <w:p w:rsidR="00E01648" w:rsidRDefault="00E01648" w:rsidP="00E01648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9C06D7" w:rsidRDefault="009C06D7" w:rsidP="00E0164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6D7">
        <w:rPr>
          <w:rFonts w:ascii="Times New Roman" w:hAnsi="Times New Roman" w:cs="Times New Roman"/>
          <w:b/>
          <w:sz w:val="28"/>
          <w:szCs w:val="28"/>
        </w:rPr>
        <w:t xml:space="preserve">Реферат </w:t>
      </w:r>
      <w:r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E01648" w:rsidRDefault="009C06D7" w:rsidP="009C06D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«Экономическое наследие Франсуа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Кенэ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01648" w:rsidRDefault="009C06D7" w:rsidP="009C06D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«Экономика и право»</w:t>
      </w:r>
    </w:p>
    <w:p w:rsidR="009C06D7" w:rsidRDefault="009C06D7" w:rsidP="009C06D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9C06D7" w:rsidRPr="009C06D7" w:rsidRDefault="009C06D7" w:rsidP="009C06D7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E01648" w:rsidRDefault="009C06D7" w:rsidP="009C06D7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9C06D7" w:rsidRPr="009C06D7" w:rsidRDefault="009C06D7" w:rsidP="009C06D7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Индустриев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М. А.</w:t>
      </w:r>
    </w:p>
    <w:p w:rsidR="00E01648" w:rsidRPr="009C06D7" w:rsidRDefault="00E01648" w:rsidP="00E01648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E01648" w:rsidRPr="009C06D7" w:rsidRDefault="00E01648" w:rsidP="00E01648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9C06D7" w:rsidRPr="009C06D7" w:rsidRDefault="009C06D7" w:rsidP="00E01648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 w:rsidRPr="009C06D7"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E01648" w:rsidRPr="009C06D7" w:rsidRDefault="00E01648" w:rsidP="00E01648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 w:rsidRPr="009C06D7"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 w:rsidRPr="009C06D7"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 w:rsidRPr="009C06D7"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5B30B5" w:rsidRPr="005B30B5" w:rsidRDefault="005B30B5" w:rsidP="005B3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ФРАНСУА КЕНЭ</w:t>
      </w:r>
    </w:p>
    <w:p w:rsidR="00E26398" w:rsidRPr="00CB0CF0" w:rsidRDefault="00AD6AED">
      <w:pPr>
        <w:rPr>
          <w:rFonts w:ascii="Times New Roman" w:hAnsi="Times New Roman" w:cs="Times New Roman"/>
          <w:sz w:val="28"/>
          <w:szCs w:val="28"/>
        </w:rPr>
      </w:pPr>
      <w:r w:rsidRPr="00CB0CF0">
        <w:rPr>
          <w:rFonts w:ascii="Times New Roman" w:hAnsi="Times New Roman" w:cs="Times New Roman"/>
          <w:sz w:val="28"/>
          <w:szCs w:val="28"/>
        </w:rPr>
        <w:t xml:space="preserve">Франсуа </w:t>
      </w:r>
      <w:proofErr w:type="spellStart"/>
      <w:r w:rsidRPr="00CB0CF0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B0CF0">
        <w:rPr>
          <w:rFonts w:ascii="Times New Roman" w:hAnsi="Times New Roman" w:cs="Times New Roman"/>
          <w:sz w:val="28"/>
          <w:szCs w:val="28"/>
        </w:rPr>
        <w:t xml:space="preserve"> (1694 – 1774) – французский экономист, основатель школы физиократов.</w:t>
      </w:r>
    </w:p>
    <w:p w:rsidR="00AD6AED" w:rsidRPr="00CB0CF0" w:rsidRDefault="00AD6AED">
      <w:pPr>
        <w:rPr>
          <w:rFonts w:ascii="Times New Roman" w:hAnsi="Times New Roman" w:cs="Times New Roman"/>
          <w:sz w:val="28"/>
          <w:szCs w:val="28"/>
        </w:rPr>
      </w:pPr>
      <w:r w:rsidRPr="00CB0CF0">
        <w:rPr>
          <w:rFonts w:ascii="Times New Roman" w:hAnsi="Times New Roman" w:cs="Times New Roman"/>
          <w:sz w:val="28"/>
          <w:szCs w:val="28"/>
        </w:rPr>
        <w:t xml:space="preserve">Начал </w:t>
      </w:r>
      <w:r w:rsidR="00F65BBA">
        <w:rPr>
          <w:rFonts w:ascii="Times New Roman" w:hAnsi="Times New Roman" w:cs="Times New Roman"/>
          <w:sz w:val="28"/>
          <w:szCs w:val="28"/>
        </w:rPr>
        <w:t xml:space="preserve">свой путь </w:t>
      </w:r>
      <w:r w:rsidRPr="00CB0CF0">
        <w:rPr>
          <w:rFonts w:ascii="Times New Roman" w:hAnsi="Times New Roman" w:cs="Times New Roman"/>
          <w:sz w:val="28"/>
          <w:szCs w:val="28"/>
        </w:rPr>
        <w:t xml:space="preserve">Франсуа </w:t>
      </w:r>
      <w:proofErr w:type="spellStart"/>
      <w:r w:rsidRPr="00CB0CF0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B0CF0">
        <w:rPr>
          <w:rFonts w:ascii="Times New Roman" w:hAnsi="Times New Roman" w:cs="Times New Roman"/>
          <w:sz w:val="28"/>
          <w:szCs w:val="28"/>
        </w:rPr>
        <w:t xml:space="preserve"> с медицины (если быть точнее, то</w:t>
      </w:r>
      <w:r w:rsidR="00F65BBA">
        <w:rPr>
          <w:rFonts w:ascii="Times New Roman" w:hAnsi="Times New Roman" w:cs="Times New Roman"/>
          <w:sz w:val="28"/>
          <w:szCs w:val="28"/>
        </w:rPr>
        <w:t xml:space="preserve"> он был</w:t>
      </w:r>
      <w:r w:rsidRPr="00CB0CF0">
        <w:rPr>
          <w:rFonts w:ascii="Times New Roman" w:hAnsi="Times New Roman" w:cs="Times New Roman"/>
          <w:sz w:val="28"/>
          <w:szCs w:val="28"/>
        </w:rPr>
        <w:t xml:space="preserve"> хирург</w:t>
      </w:r>
      <w:r w:rsidR="00F65BBA">
        <w:rPr>
          <w:rFonts w:ascii="Times New Roman" w:hAnsi="Times New Roman" w:cs="Times New Roman"/>
          <w:sz w:val="28"/>
          <w:szCs w:val="28"/>
        </w:rPr>
        <w:t>ом</w:t>
      </w:r>
      <w:r w:rsidRPr="00CB0CF0">
        <w:rPr>
          <w:rFonts w:ascii="Times New Roman" w:hAnsi="Times New Roman" w:cs="Times New Roman"/>
          <w:sz w:val="28"/>
          <w:szCs w:val="28"/>
        </w:rPr>
        <w:t>), затем перешел к изучению философии, а уже после неё – к политической экономии.</w:t>
      </w:r>
    </w:p>
    <w:p w:rsidR="00AD6AED" w:rsidRPr="00CB0CF0" w:rsidRDefault="00AD6AED">
      <w:pPr>
        <w:rPr>
          <w:rFonts w:ascii="Times New Roman" w:hAnsi="Times New Roman" w:cs="Times New Roman"/>
          <w:sz w:val="28"/>
          <w:szCs w:val="28"/>
        </w:rPr>
      </w:pPr>
      <w:r w:rsidRPr="00CB0CF0">
        <w:rPr>
          <w:rFonts w:ascii="Times New Roman" w:hAnsi="Times New Roman" w:cs="Times New Roman"/>
          <w:sz w:val="28"/>
          <w:szCs w:val="28"/>
        </w:rPr>
        <w:t>Философы эпохи просвещения были заинтересованы в познании «естественного порядка»</w:t>
      </w:r>
      <w:r w:rsidR="00F65BBA">
        <w:rPr>
          <w:rFonts w:ascii="Times New Roman" w:hAnsi="Times New Roman" w:cs="Times New Roman"/>
          <w:sz w:val="28"/>
          <w:szCs w:val="28"/>
        </w:rPr>
        <w:t xml:space="preserve">. </w:t>
      </w:r>
      <w:r w:rsidR="00313020">
        <w:rPr>
          <w:rFonts w:ascii="Times New Roman" w:hAnsi="Times New Roman" w:cs="Times New Roman"/>
          <w:sz w:val="28"/>
          <w:szCs w:val="28"/>
        </w:rPr>
        <w:t xml:space="preserve">Как следствие этого, </w:t>
      </w:r>
      <w:r w:rsidRPr="00CB0CF0">
        <w:rPr>
          <w:rFonts w:ascii="Times New Roman" w:hAnsi="Times New Roman" w:cs="Times New Roman"/>
          <w:sz w:val="28"/>
          <w:szCs w:val="28"/>
        </w:rPr>
        <w:t xml:space="preserve">Франсуа </w:t>
      </w:r>
      <w:proofErr w:type="spellStart"/>
      <w:r w:rsidRPr="00CB0CF0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B0CF0">
        <w:rPr>
          <w:rFonts w:ascii="Times New Roman" w:hAnsi="Times New Roman" w:cs="Times New Roman"/>
          <w:sz w:val="28"/>
          <w:szCs w:val="28"/>
        </w:rPr>
        <w:t xml:space="preserve"> назвал руководимую им школу </w:t>
      </w:r>
      <w:proofErr w:type="spellStart"/>
      <w:r w:rsidRPr="00CB0CF0">
        <w:rPr>
          <w:rFonts w:ascii="Times New Roman" w:hAnsi="Times New Roman" w:cs="Times New Roman"/>
          <w:sz w:val="28"/>
          <w:szCs w:val="28"/>
        </w:rPr>
        <w:t>физиократией</w:t>
      </w:r>
      <w:proofErr w:type="spellEnd"/>
      <w:r w:rsidR="00F65BBA">
        <w:rPr>
          <w:rFonts w:ascii="Times New Roman" w:hAnsi="Times New Roman" w:cs="Times New Roman"/>
          <w:sz w:val="28"/>
          <w:szCs w:val="28"/>
        </w:rPr>
        <w:t>, что означало</w:t>
      </w:r>
      <w:r w:rsidRPr="00CB0CF0">
        <w:rPr>
          <w:rFonts w:ascii="Times New Roman" w:hAnsi="Times New Roman" w:cs="Times New Roman"/>
          <w:sz w:val="28"/>
          <w:szCs w:val="28"/>
        </w:rPr>
        <w:t xml:space="preserve"> «власть природы»</w:t>
      </w:r>
    </w:p>
    <w:p w:rsidR="00AD6AED" w:rsidRDefault="00AD6AED">
      <w:pPr>
        <w:rPr>
          <w:rFonts w:ascii="Times New Roman" w:hAnsi="Times New Roman" w:cs="Times New Roman"/>
          <w:b/>
          <w:sz w:val="28"/>
          <w:szCs w:val="28"/>
        </w:rPr>
      </w:pPr>
      <w:r w:rsidRPr="005B30B5">
        <w:rPr>
          <w:rFonts w:ascii="Times New Roman" w:hAnsi="Times New Roman" w:cs="Times New Roman"/>
          <w:b/>
          <w:sz w:val="28"/>
          <w:szCs w:val="28"/>
        </w:rPr>
        <w:t>Вклад в развитие экономики</w:t>
      </w:r>
    </w:p>
    <w:p w:rsidR="005B30B5" w:rsidRDefault="005B30B5" w:rsidP="005B30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30B5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5B30B5">
        <w:rPr>
          <w:rFonts w:ascii="Times New Roman" w:hAnsi="Times New Roman" w:cs="Times New Roman"/>
          <w:sz w:val="28"/>
          <w:szCs w:val="28"/>
        </w:rPr>
        <w:t xml:space="preserve"> рассматривал общественную организацию как систему из т</w:t>
      </w:r>
      <w:r>
        <w:rPr>
          <w:rFonts w:ascii="Times New Roman" w:hAnsi="Times New Roman" w:cs="Times New Roman"/>
          <w:sz w:val="28"/>
          <w:szCs w:val="28"/>
        </w:rPr>
        <w:t xml:space="preserve">рех классов: производительного, </w:t>
      </w:r>
      <w:r w:rsidRPr="005B30B5">
        <w:rPr>
          <w:rFonts w:ascii="Times New Roman" w:hAnsi="Times New Roman" w:cs="Times New Roman"/>
          <w:sz w:val="28"/>
          <w:szCs w:val="28"/>
        </w:rPr>
        <w:t>беспло</w:t>
      </w:r>
      <w:r>
        <w:rPr>
          <w:rFonts w:ascii="Times New Roman" w:hAnsi="Times New Roman" w:cs="Times New Roman"/>
          <w:sz w:val="28"/>
          <w:szCs w:val="28"/>
        </w:rPr>
        <w:t>дного и</w:t>
      </w:r>
      <w:r w:rsidR="00F65BBA">
        <w:rPr>
          <w:rFonts w:ascii="Times New Roman" w:hAnsi="Times New Roman" w:cs="Times New Roman"/>
          <w:sz w:val="28"/>
          <w:szCs w:val="28"/>
        </w:rPr>
        <w:t xml:space="preserve"> класса собственников. К </w:t>
      </w:r>
      <w:r w:rsidRPr="005B30B5">
        <w:rPr>
          <w:rFonts w:ascii="Times New Roman" w:hAnsi="Times New Roman" w:cs="Times New Roman"/>
          <w:sz w:val="28"/>
          <w:szCs w:val="28"/>
        </w:rPr>
        <w:t xml:space="preserve">классу </w:t>
      </w:r>
      <w:r w:rsidR="00F65BBA">
        <w:rPr>
          <w:rFonts w:ascii="Times New Roman" w:hAnsi="Times New Roman" w:cs="Times New Roman"/>
          <w:sz w:val="28"/>
          <w:szCs w:val="28"/>
        </w:rPr>
        <w:t xml:space="preserve">производительному </w:t>
      </w:r>
      <w:r w:rsidRPr="005B30B5">
        <w:rPr>
          <w:rFonts w:ascii="Times New Roman" w:hAnsi="Times New Roman" w:cs="Times New Roman"/>
          <w:sz w:val="28"/>
          <w:szCs w:val="28"/>
        </w:rPr>
        <w:t>он относил земледельцев,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поскольку те создавали чистый доход и содержали этим все остальные классы. Бесплодный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по его мнению, не создавал ничего нового, а только занимался переработкой добытого 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классом в более пригодную для удовлетворения потребностей общества форму.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собственников, как считал ученый, ничего не создавал и не перерабатывал, а только пользовался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 xml:space="preserve">чистым доходом. Существование класса собственников </w:t>
      </w:r>
      <w:proofErr w:type="spellStart"/>
      <w:r w:rsidRPr="005B30B5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5B30B5">
        <w:rPr>
          <w:rFonts w:ascii="Times New Roman" w:hAnsi="Times New Roman" w:cs="Times New Roman"/>
          <w:sz w:val="28"/>
          <w:szCs w:val="28"/>
        </w:rPr>
        <w:t xml:space="preserve"> обосновывал на объективной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необходимости развивать духовную культуру и управлять государством, а собственники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свободны и не заняты физической работой, тем самым были способны выполнять эти функции.</w:t>
      </w:r>
    </w:p>
    <w:p w:rsidR="00C0459D" w:rsidRPr="00C0459D" w:rsidRDefault="00F65BBA" w:rsidP="00C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C0459D" w:rsidRPr="00C0459D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="00C0459D" w:rsidRPr="00C0459D">
        <w:rPr>
          <w:rFonts w:ascii="Times New Roman" w:hAnsi="Times New Roman" w:cs="Times New Roman"/>
          <w:sz w:val="28"/>
          <w:szCs w:val="28"/>
        </w:rPr>
        <w:t xml:space="preserve"> придерживался следующих идей:</w:t>
      </w:r>
    </w:p>
    <w:p w:rsidR="00C0459D" w:rsidRPr="00C0459D" w:rsidRDefault="00C0459D" w:rsidP="00C04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59D">
        <w:rPr>
          <w:rFonts w:ascii="Times New Roman" w:hAnsi="Times New Roman" w:cs="Times New Roman"/>
          <w:sz w:val="28"/>
          <w:szCs w:val="28"/>
        </w:rPr>
        <w:t>Мир подчинен божественным законам.</w:t>
      </w:r>
    </w:p>
    <w:p w:rsidR="00C0459D" w:rsidRPr="00C0459D" w:rsidRDefault="00C0459D" w:rsidP="00C04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59D">
        <w:rPr>
          <w:rFonts w:ascii="Times New Roman" w:hAnsi="Times New Roman" w:cs="Times New Roman"/>
          <w:sz w:val="28"/>
          <w:szCs w:val="28"/>
        </w:rPr>
        <w:t>Реальная жизнь противоречит божественному укладу.</w:t>
      </w:r>
    </w:p>
    <w:p w:rsidR="00C0459D" w:rsidRPr="00C0459D" w:rsidRDefault="00C0459D" w:rsidP="00C04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59D">
        <w:rPr>
          <w:rFonts w:ascii="Times New Roman" w:hAnsi="Times New Roman" w:cs="Times New Roman"/>
          <w:sz w:val="28"/>
          <w:szCs w:val="28"/>
        </w:rPr>
        <w:t>Люди неразумно используют предоставленные им блага.</w:t>
      </w:r>
    </w:p>
    <w:p w:rsidR="00C0459D" w:rsidRPr="00C0459D" w:rsidRDefault="00C0459D" w:rsidP="00C045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59D">
        <w:rPr>
          <w:rFonts w:ascii="Times New Roman" w:hAnsi="Times New Roman" w:cs="Times New Roman"/>
          <w:sz w:val="28"/>
          <w:szCs w:val="28"/>
        </w:rPr>
        <w:t>Столкновение общественных и личных интересов ведет к конфликтам и диспропорциям в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экономике.</w:t>
      </w:r>
    </w:p>
    <w:p w:rsidR="00C0459D" w:rsidRDefault="00C0459D" w:rsidP="00C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Франсуа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утверждал, что каждый имеет право свободно распоряжаться своей собственностью. Он не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 xml:space="preserve">признавал исторически сложившегося неравенства. Идея </w:t>
      </w:r>
      <w:proofErr w:type="spellStart"/>
      <w:r w:rsidRPr="00C0459D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0459D">
        <w:rPr>
          <w:rFonts w:ascii="Times New Roman" w:hAnsi="Times New Roman" w:cs="Times New Roman"/>
          <w:sz w:val="28"/>
          <w:szCs w:val="28"/>
        </w:rPr>
        <w:t xml:space="preserve"> была революционной на тот момент.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Он признавал возможность каждого трудиться и требовать этого права от общества. Неравенство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же он видел в природе вещей, в том, что Бог наделяет каждого человека определенным набором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способностей. Общество дает человеку минимум, с помощью которого он может добиваться всего,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чего захочет в рамках, определенных ему божественным провидением.</w:t>
      </w:r>
    </w:p>
    <w:p w:rsidR="005B30B5" w:rsidRDefault="00C0459D" w:rsidP="005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5B30B5" w:rsidRPr="005B30B5">
        <w:rPr>
          <w:rFonts w:ascii="Times New Roman" w:hAnsi="Times New Roman" w:cs="Times New Roman"/>
          <w:sz w:val="28"/>
          <w:szCs w:val="28"/>
        </w:rPr>
        <w:t>истый доход от земли составлял основу всех р</w:t>
      </w:r>
      <w:r w:rsidR="005B30B5">
        <w:rPr>
          <w:rFonts w:ascii="Times New Roman" w:hAnsi="Times New Roman" w:cs="Times New Roman"/>
          <w:sz w:val="28"/>
          <w:szCs w:val="28"/>
        </w:rPr>
        <w:t xml:space="preserve">ассуждений </w:t>
      </w:r>
      <w:proofErr w:type="spellStart"/>
      <w:r w:rsidR="005B30B5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="005B30B5">
        <w:rPr>
          <w:rFonts w:ascii="Times New Roman" w:hAnsi="Times New Roman" w:cs="Times New Roman"/>
          <w:sz w:val="28"/>
          <w:szCs w:val="28"/>
        </w:rPr>
        <w:t>. Он считал, что</w:t>
      </w:r>
      <w:r w:rsidR="005B30B5" w:rsidRPr="005B30B5">
        <w:rPr>
          <w:rFonts w:ascii="Times New Roman" w:hAnsi="Times New Roman" w:cs="Times New Roman"/>
          <w:sz w:val="28"/>
          <w:szCs w:val="28"/>
        </w:rPr>
        <w:t xml:space="preserve"> </w:t>
      </w:r>
      <w:r w:rsidR="005B30B5" w:rsidRPr="005B30B5">
        <w:rPr>
          <w:rFonts w:ascii="Times New Roman" w:hAnsi="Times New Roman" w:cs="Times New Roman"/>
          <w:sz w:val="28"/>
          <w:szCs w:val="28"/>
        </w:rPr>
        <w:t xml:space="preserve">справедливо предоставлять 4/7 дохода в пользу собственников, 1/7 - в пользу духовенства и 2/7 </w:t>
      </w:r>
      <w:r w:rsidR="005B30B5">
        <w:rPr>
          <w:rFonts w:ascii="Times New Roman" w:hAnsi="Times New Roman" w:cs="Times New Roman"/>
          <w:sz w:val="28"/>
          <w:szCs w:val="28"/>
        </w:rPr>
        <w:t>–</w:t>
      </w:r>
      <w:r w:rsidR="005B30B5" w:rsidRPr="005B30B5">
        <w:rPr>
          <w:rFonts w:ascii="Times New Roman" w:hAnsi="Times New Roman" w:cs="Times New Roman"/>
          <w:sz w:val="28"/>
          <w:szCs w:val="28"/>
        </w:rPr>
        <w:t xml:space="preserve"> в</w:t>
      </w:r>
      <w:r w:rsidR="005B30B5" w:rsidRPr="005B30B5">
        <w:rPr>
          <w:rFonts w:ascii="Times New Roman" w:hAnsi="Times New Roman" w:cs="Times New Roman"/>
          <w:sz w:val="28"/>
          <w:szCs w:val="28"/>
        </w:rPr>
        <w:t xml:space="preserve"> </w:t>
      </w:r>
      <w:r w:rsidR="005B30B5" w:rsidRPr="005B30B5">
        <w:rPr>
          <w:rFonts w:ascii="Times New Roman" w:hAnsi="Times New Roman" w:cs="Times New Roman"/>
          <w:sz w:val="28"/>
          <w:szCs w:val="28"/>
        </w:rPr>
        <w:t xml:space="preserve">пользу государства. </w:t>
      </w:r>
    </w:p>
    <w:p w:rsidR="00C0459D" w:rsidRDefault="005B30B5" w:rsidP="005B30B5">
      <w:pPr>
        <w:rPr>
          <w:rFonts w:ascii="Times New Roman" w:hAnsi="Times New Roman" w:cs="Times New Roman"/>
          <w:sz w:val="28"/>
          <w:szCs w:val="28"/>
        </w:rPr>
      </w:pPr>
      <w:r w:rsidRPr="005B30B5">
        <w:rPr>
          <w:rFonts w:ascii="Times New Roman" w:hAnsi="Times New Roman" w:cs="Times New Roman"/>
          <w:sz w:val="28"/>
          <w:szCs w:val="28"/>
        </w:rPr>
        <w:t xml:space="preserve">Экономические воззрения </w:t>
      </w:r>
      <w:proofErr w:type="spellStart"/>
      <w:r w:rsidRPr="005B30B5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5B30B5">
        <w:rPr>
          <w:rFonts w:ascii="Times New Roman" w:hAnsi="Times New Roman" w:cs="Times New Roman"/>
          <w:sz w:val="28"/>
          <w:szCs w:val="28"/>
        </w:rPr>
        <w:t xml:space="preserve"> оказали гл</w:t>
      </w:r>
      <w:r>
        <w:rPr>
          <w:rFonts w:ascii="Times New Roman" w:hAnsi="Times New Roman" w:cs="Times New Roman"/>
          <w:sz w:val="28"/>
          <w:szCs w:val="28"/>
        </w:rPr>
        <w:t>убокое влияние на взгляды Адама</w:t>
      </w:r>
      <w:r w:rsidRPr="005B30B5">
        <w:rPr>
          <w:rFonts w:ascii="Times New Roman" w:hAnsi="Times New Roman" w:cs="Times New Roman"/>
          <w:sz w:val="28"/>
          <w:szCs w:val="28"/>
        </w:rPr>
        <w:t xml:space="preserve"> </w:t>
      </w:r>
      <w:r w:rsidRPr="005B30B5">
        <w:rPr>
          <w:rFonts w:ascii="Times New Roman" w:hAnsi="Times New Roman" w:cs="Times New Roman"/>
          <w:sz w:val="28"/>
          <w:szCs w:val="28"/>
        </w:rPr>
        <w:t>Смита и его последователей.</w:t>
      </w:r>
    </w:p>
    <w:p w:rsidR="00C0459D" w:rsidRDefault="00C0459D" w:rsidP="00C0459D">
      <w:pPr>
        <w:rPr>
          <w:rFonts w:ascii="Times New Roman" w:hAnsi="Times New Roman" w:cs="Times New Roman"/>
          <w:sz w:val="28"/>
          <w:szCs w:val="28"/>
        </w:rPr>
      </w:pPr>
      <w:r w:rsidRPr="00C0459D">
        <w:rPr>
          <w:rFonts w:ascii="Times New Roman" w:hAnsi="Times New Roman" w:cs="Times New Roman"/>
          <w:sz w:val="28"/>
          <w:szCs w:val="28"/>
        </w:rPr>
        <w:t xml:space="preserve">Стоит отметить также, что </w:t>
      </w:r>
      <w:proofErr w:type="spellStart"/>
      <w:r w:rsidRPr="00C0459D"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 w:rsidRPr="00C0459D">
        <w:rPr>
          <w:rFonts w:ascii="Times New Roman" w:hAnsi="Times New Roman" w:cs="Times New Roman"/>
          <w:sz w:val="28"/>
          <w:szCs w:val="28"/>
        </w:rPr>
        <w:t xml:space="preserve"> известен и как автор «Экономич</w:t>
      </w:r>
      <w:r>
        <w:rPr>
          <w:rFonts w:ascii="Times New Roman" w:hAnsi="Times New Roman" w:cs="Times New Roman"/>
          <w:sz w:val="28"/>
          <w:szCs w:val="28"/>
        </w:rPr>
        <w:t>еской таблицы», изданной в 1758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году, а в 1766 году был издан более развернутый ее анализ -</w:t>
      </w:r>
      <w:r>
        <w:rPr>
          <w:rFonts w:ascii="Times New Roman" w:hAnsi="Times New Roman" w:cs="Times New Roman"/>
          <w:sz w:val="28"/>
          <w:szCs w:val="28"/>
        </w:rPr>
        <w:t xml:space="preserve"> «Анализ арифметической формулы</w:t>
      </w:r>
      <w:r w:rsidRPr="00C0459D">
        <w:rPr>
          <w:rFonts w:ascii="Times New Roman" w:hAnsi="Times New Roman" w:cs="Times New Roman"/>
          <w:sz w:val="28"/>
          <w:szCs w:val="28"/>
        </w:rPr>
        <w:t xml:space="preserve"> </w:t>
      </w:r>
      <w:r w:rsidRPr="00C0459D">
        <w:rPr>
          <w:rFonts w:ascii="Times New Roman" w:hAnsi="Times New Roman" w:cs="Times New Roman"/>
          <w:sz w:val="28"/>
          <w:szCs w:val="28"/>
        </w:rPr>
        <w:t>экономической таблицы».</w:t>
      </w:r>
    </w:p>
    <w:p w:rsidR="008C238D" w:rsidRDefault="00313020" w:rsidP="00C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из высказываний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Кенэ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13020" w:rsidRDefault="00F65BBA" w:rsidP="00C0459D">
      <w:pPr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</w:pPr>
      <w:r w:rsidRPr="008C238D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t>«Получение наибольшего удовольствия при наименьших возможных затратах должно быть целью всех экономических усилий... Когда каждый будет делать это, естественный порядок, вместо того чтобы подвергаться опасности, будет тем более обеспечен</w:t>
      </w:r>
      <w:r w:rsidRPr="008C238D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t>»</w:t>
      </w:r>
      <w:r w:rsidR="00313020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br/>
      </w:r>
      <w:r w:rsidR="00313020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br/>
      </w:r>
      <w:r w:rsidR="00313020" w:rsidRPr="00313020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t>«Расчеты для экономической науки — это то же самое, что кости для человеческого тела. Без них она всегда будет смутной и запутанной наукой, находящейся во власти заблуждений и предрассудков»</w:t>
      </w:r>
      <w:r w:rsidR="00313020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br/>
      </w:r>
      <w:r w:rsidR="00313020" w:rsidRPr="00313020">
        <w:rPr>
          <w:rFonts w:ascii="Times New Roman" w:hAnsi="Times New Roman" w:cs="Times New Roman"/>
          <w:b/>
          <w:color w:val="262626"/>
          <w:sz w:val="28"/>
          <w:szCs w:val="28"/>
        </w:rPr>
        <w:br/>
      </w:r>
      <w:r w:rsidR="00313020" w:rsidRPr="00313020">
        <w:rPr>
          <w:rFonts w:ascii="Times New Roman" w:hAnsi="Times New Roman" w:cs="Times New Roman"/>
          <w:b/>
          <w:color w:val="262626"/>
          <w:sz w:val="28"/>
          <w:szCs w:val="28"/>
          <w:shd w:val="clear" w:color="auto" w:fill="FFFFFF"/>
        </w:rPr>
        <w:t>«Без того чувства безопасности, которое дает собственность, земля до сих пор не была бы обработана»</w:t>
      </w:r>
      <w:r w:rsidR="00313020" w:rsidRPr="00313020">
        <w:rPr>
          <w:rFonts w:ascii="Times New Roman" w:hAnsi="Times New Roman" w:cs="Times New Roman"/>
          <w:b/>
          <w:color w:val="262626"/>
          <w:sz w:val="28"/>
          <w:szCs w:val="28"/>
        </w:rPr>
        <w:br/>
      </w:r>
    </w:p>
    <w:p w:rsidR="00313020" w:rsidRPr="000463EF" w:rsidRDefault="00313020" w:rsidP="00C0459D">
      <w:pP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К сожалению, из последователей нашел достаточно информации только об одном человеке:</w:t>
      </w:r>
      <w:r w:rsidR="000463E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br/>
      </w:r>
      <w:bookmarkStart w:id="1" w:name="_GoBack"/>
      <w:bookmarkEnd w:id="1"/>
      <w:r w:rsidR="008C238D" w:rsidRPr="000463EF">
        <w:rPr>
          <w:rFonts w:ascii="Times New Roman" w:hAnsi="Times New Roman" w:cs="Times New Roman"/>
          <w:color w:val="373D3F"/>
          <w:sz w:val="28"/>
          <w:szCs w:val="28"/>
        </w:rPr>
        <w:t>Анн Роберт Жак Тюрго</w:t>
      </w:r>
      <w:r w:rsidR="008C238D" w:rsidRPr="000463EF">
        <w:rPr>
          <w:rFonts w:ascii="Times New Roman" w:hAnsi="Times New Roman" w:cs="Times New Roman"/>
          <w:color w:val="373D3F"/>
          <w:sz w:val="28"/>
          <w:szCs w:val="28"/>
        </w:rPr>
        <w:t xml:space="preserve"> – отрицал свою принадлежность к физиократам и последователям Франсуа </w:t>
      </w:r>
      <w:proofErr w:type="spellStart"/>
      <w:r w:rsidR="008C238D" w:rsidRPr="000463EF">
        <w:rPr>
          <w:rFonts w:ascii="Times New Roman" w:hAnsi="Times New Roman" w:cs="Times New Roman"/>
          <w:color w:val="373D3F"/>
          <w:sz w:val="28"/>
          <w:szCs w:val="28"/>
        </w:rPr>
        <w:t>Кенэ</w:t>
      </w:r>
      <w:proofErr w:type="spellEnd"/>
      <w:r w:rsidR="008C238D" w:rsidRPr="000463EF">
        <w:rPr>
          <w:rFonts w:ascii="Times New Roman" w:hAnsi="Times New Roman" w:cs="Times New Roman"/>
          <w:color w:val="373D3F"/>
          <w:sz w:val="28"/>
          <w:szCs w:val="28"/>
        </w:rPr>
        <w:t>, но всё же им являлся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, как говорят некоторые источники (было написано об этом как минимум в 4)</w:t>
      </w:r>
      <w:r w:rsidR="008C238D" w:rsidRPr="000463EF">
        <w:rPr>
          <w:rFonts w:ascii="Times New Roman" w:hAnsi="Times New Roman" w:cs="Times New Roman"/>
          <w:color w:val="373D3F"/>
          <w:sz w:val="28"/>
          <w:szCs w:val="28"/>
        </w:rPr>
        <w:t>.</w:t>
      </w:r>
      <w:r w:rsidR="000463EF">
        <w:rPr>
          <w:rFonts w:ascii="Times New Roman" w:hAnsi="Times New Roman" w:cs="Times New Roman"/>
          <w:color w:val="373D3F"/>
          <w:sz w:val="28"/>
          <w:szCs w:val="28"/>
        </w:rPr>
        <w:br/>
      </w:r>
      <w:proofErr w:type="spellStart"/>
      <w:r w:rsidRPr="000463EF">
        <w:rPr>
          <w:rFonts w:ascii="Times New Roman" w:hAnsi="Times New Roman" w:cs="Times New Roman"/>
          <w:color w:val="373D3F"/>
          <w:sz w:val="28"/>
          <w:szCs w:val="28"/>
        </w:rPr>
        <w:t>А.Тюрго</w:t>
      </w:r>
      <w:proofErr w:type="spellEnd"/>
      <w:r w:rsidRPr="000463EF">
        <w:rPr>
          <w:rFonts w:ascii="Times New Roman" w:hAnsi="Times New Roman" w:cs="Times New Roman"/>
          <w:color w:val="373D3F"/>
          <w:sz w:val="28"/>
          <w:szCs w:val="28"/>
        </w:rPr>
        <w:t xml:space="preserve"> написал свое главное экономическое сочинение 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«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Размышления о сознании и распределении богатств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»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 xml:space="preserve"> (1766), незаконче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нную работу «Ценности и деньги» (1</w:t>
      </w:r>
      <w:r w:rsidRPr="000463EF">
        <w:rPr>
          <w:rFonts w:ascii="Times New Roman" w:hAnsi="Times New Roman" w:cs="Times New Roman"/>
          <w:color w:val="373D3F"/>
          <w:sz w:val="28"/>
          <w:szCs w:val="28"/>
        </w:rPr>
        <w:t>769) и другие произведения. Все они, как очевидно, базировались на физиократических взглядах, а также на принципах рыночных экономических отношений и, прежде всего свободной конкуренции и свободной торговли.</w:t>
      </w:r>
    </w:p>
    <w:p w:rsidR="008C238D" w:rsidRPr="00F65BBA" w:rsidRDefault="008C238D" w:rsidP="00C0459D">
      <w:pPr>
        <w:rPr>
          <w:rFonts w:ascii="Times New Roman" w:hAnsi="Times New Roman" w:cs="Times New Roman"/>
          <w:sz w:val="28"/>
          <w:szCs w:val="28"/>
        </w:rPr>
      </w:pPr>
    </w:p>
    <w:sectPr w:rsidR="008C238D" w:rsidRPr="00F65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D09A0"/>
    <w:multiLevelType w:val="hybridMultilevel"/>
    <w:tmpl w:val="CEE6D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3A"/>
    <w:rsid w:val="000463EF"/>
    <w:rsid w:val="00313020"/>
    <w:rsid w:val="005B30B5"/>
    <w:rsid w:val="008C238D"/>
    <w:rsid w:val="009C06D7"/>
    <w:rsid w:val="00A25E3A"/>
    <w:rsid w:val="00AD6AED"/>
    <w:rsid w:val="00C0459D"/>
    <w:rsid w:val="00CB0CF0"/>
    <w:rsid w:val="00E01648"/>
    <w:rsid w:val="00E26398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C79B"/>
  <w15:chartTrackingRefBased/>
  <w15:docId w15:val="{B1F50C4C-F879-4B54-8717-5C0D337B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2024-09-11T17:31:00Z</dcterms:created>
  <dcterms:modified xsi:type="dcterms:W3CDTF">2024-09-11T20:37:00Z</dcterms:modified>
</cp:coreProperties>
</file>