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ori-ai-typography-specification"/>
    <w:p>
      <w:pPr>
        <w:pStyle w:val="Heading1"/>
      </w:pPr>
      <w:r>
        <w:t xml:space="preserve">Dori AI – Typography Specification</w:t>
      </w:r>
    </w:p>
    <w:p>
      <w:pPr>
        <w:pStyle w:val="FirstParagraph"/>
      </w:pPr>
      <w:r>
        <w:rPr>
          <w:b/>
          <w:bCs/>
        </w:rPr>
        <w:t xml:space="preserve">Font Family:</w:t>
      </w:r>
      <w:r>
        <w:br/>
      </w:r>
      <w:r>
        <w:t xml:space="preserve">‘Poppins’</w:t>
      </w:r>
      <w:r>
        <w:t xml:space="preserve">, sans-serif</w:t>
      </w:r>
    </w:p>
    <w:p>
      <w:r>
        <w:pict>
          <v:rect style="width:0;height:1.5pt" o:hralign="center" o:hrstd="t" o:hr="t"/>
        </w:pict>
      </w:r>
    </w:p>
    <w:bookmarkStart w:id="20" w:name="header"/>
    <w:p>
      <w:pPr>
        <w:pStyle w:val="Heading2"/>
      </w:pPr>
      <w:r>
        <w:t xml:space="preserve">Header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Header Font Size:</w:t>
      </w:r>
      <w:r>
        <w:t xml:space="preserve"> </w:t>
      </w:r>
      <w:r>
        <w:t xml:space="preserve">16px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“Book a Demo”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Button:</w:t>
      </w:r>
      <w:r>
        <w:t xml:space="preserve"> </w:t>
      </w:r>
      <w:r>
        <w:t xml:space="preserve">14px</w:t>
      </w:r>
    </w:p>
    <w:p>
      <w:r>
        <w:pict>
          <v:rect style="width:0;height:1.5pt" o:hralign="center" o:hrstd="t" o:hr="t"/>
        </w:pict>
      </w:r>
    </w:p>
    <w:bookmarkEnd w:id="20"/>
    <w:bookmarkStart w:id="21" w:name="hero-section"/>
    <w:p>
      <w:pPr>
        <w:pStyle w:val="Heading2"/>
      </w:pPr>
      <w:r>
        <w:t xml:space="preserve">Hero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Subtitle (THE CONNECTED WORKFORCE PLATFORM):</w:t>
      </w:r>
      <w:r>
        <w:t xml:space="preserve"> </w:t>
      </w:r>
      <w:r>
        <w:t xml:space="preserve">14.4px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Title (Every minute matters on the floor):</w:t>
      </w:r>
      <w:r>
        <w:t xml:space="preserve"> </w:t>
      </w:r>
      <w:r>
        <w:t xml:space="preserve">56px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 Description (Perfect teams sync…):</w:t>
      </w:r>
      <w:r>
        <w:t xml:space="preserve"> </w:t>
      </w:r>
      <w:r>
        <w:t xml:space="preserve">19.2px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Tagline (Dori AI vision spots what humans can’t.):</w:t>
      </w:r>
      <w:r>
        <w:t xml:space="preserve"> </w:t>
      </w:r>
      <w:r>
        <w:t xml:space="preserve">20.8px</w:t>
      </w:r>
    </w:p>
    <w:p>
      <w:r>
        <w:pict>
          <v:rect style="width:0;height:1.5pt" o:hralign="center" o:hrstd="t" o:hr="t"/>
        </w:pict>
      </w:r>
    </w:p>
    <w:bookmarkEnd w:id="21"/>
    <w:bookmarkStart w:id="22" w:name="solutions-section"/>
    <w:p>
      <w:pPr>
        <w:pStyle w:val="Heading2"/>
      </w:pPr>
      <w:r>
        <w:t xml:space="preserve">Solutions Section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Section Title (Powerful Solutions for Any Operation):</w:t>
      </w:r>
      <w:r>
        <w:t xml:space="preserve"> </w:t>
      </w:r>
      <w:r>
        <w:t xml:space="preserve">36px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Subheading (Remove silos, streamline workflows, boost insights):</w:t>
      </w:r>
      <w:r>
        <w:t xml:space="preserve"> </w:t>
      </w:r>
      <w:r>
        <w:t xml:space="preserve">28px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 Items:</w:t>
      </w:r>
      <w:r>
        <w:t xml:space="preserve"> </w:t>
      </w:r>
      <w:r>
        <w:t xml:space="preserve">16px</w:t>
      </w:r>
    </w:p>
    <w:p>
      <w:r>
        <w:pict>
          <v:rect style="width:0;height:1.5pt" o:hralign="center" o:hrstd="t" o:hr="t"/>
        </w:pict>
      </w:r>
    </w:p>
    <w:bookmarkEnd w:id="22"/>
    <w:bookmarkStart w:id="23" w:name="roi-section-show-action-that-matters"/>
    <w:p>
      <w:pPr>
        <w:pStyle w:val="Heading2"/>
      </w:pPr>
      <w:r>
        <w:t xml:space="preserve">ROI Section (SHOW ACTION THAT MATTERS)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Title:</w:t>
      </w:r>
      <w:r>
        <w:t xml:space="preserve"> </w:t>
      </w:r>
      <w:r>
        <w:t xml:space="preserve">16px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Subtitle (See ROI in 2 Weeks):</w:t>
      </w:r>
      <w:r>
        <w:t xml:space="preserve"> </w:t>
      </w:r>
      <w:r>
        <w:t xml:space="preserve">32px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Section Description:</w:t>
      </w:r>
    </w:p>
    <w:p>
      <w:pPr>
        <w:pStyle w:val="Compact"/>
        <w:numPr>
          <w:ilvl w:val="1"/>
          <w:numId w:val="1005"/>
        </w:numPr>
      </w:pPr>
      <w:r>
        <w:t xml:space="preserve">“Reduced downtime, increased productivity and better quality…”</w:t>
      </w:r>
      <w:r>
        <w:t xml:space="preserve"> </w:t>
      </w:r>
      <w:r>
        <w:t xml:space="preserve">— 16px</w:t>
      </w:r>
      <w:r>
        <w:br/>
      </w:r>
    </w:p>
    <w:p>
      <w:pPr>
        <w:pStyle w:val="Compact"/>
        <w:numPr>
          <w:ilvl w:val="1"/>
          <w:numId w:val="1005"/>
        </w:numPr>
      </w:pPr>
      <w:r>
        <w:t xml:space="preserve">“Turn production visual and analytics technology…”</w:t>
      </w:r>
      <w:r>
        <w:t xml:space="preserve"> </w:t>
      </w:r>
      <w:r>
        <w:t xml:space="preserve">— 16px</w:t>
      </w:r>
    </w:p>
    <w:p>
      <w:r>
        <w:pict>
          <v:rect style="width:0;height:1.5pt" o:hralign="center" o:hrstd="t" o:hr="t"/>
        </w:pict>
      </w:r>
    </w:p>
    <w:bookmarkEnd w:id="23"/>
    <w:bookmarkStart w:id="24" w:name="platform-features-section"/>
    <w:p>
      <w:pPr>
        <w:pStyle w:val="Heading2"/>
      </w:pPr>
      <w:r>
        <w:t xml:space="preserve">Platform Features Section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Heading (Centralize Visual Data Management):</w:t>
      </w:r>
      <w:r>
        <w:t xml:space="preserve"> </w:t>
      </w:r>
      <w:r>
        <w:t xml:space="preserve">20.8px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Paragraph (Utilize live or stored visual data…):</w:t>
      </w:r>
      <w:r>
        <w:t xml:space="preserve"> </w:t>
      </w:r>
      <w:r>
        <w:t xml:space="preserve">16px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Heading (Manufacturing DNA):</w:t>
      </w:r>
      <w:r>
        <w:t xml:space="preserve"> </w:t>
      </w:r>
      <w:r>
        <w:t xml:space="preserve">17.6px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Paragraph (Built by factory leaders):</w:t>
      </w:r>
      <w:r>
        <w:t xml:space="preserve"> </w:t>
      </w:r>
      <w:r>
        <w:t xml:space="preserve">14.4px</w:t>
      </w:r>
    </w:p>
    <w:p>
      <w:r>
        <w:pict>
          <v:rect style="width:0;height:1.5pt" o:hralign="center" o:hrstd="t" o:hr="t"/>
        </w:pict>
      </w:r>
    </w:p>
    <w:bookmarkEnd w:id="24"/>
    <w:bookmarkStart w:id="25" w:name="user-story-section"/>
    <w:p>
      <w:pPr>
        <w:pStyle w:val="Heading2"/>
      </w:pPr>
      <w:r>
        <w:t xml:space="preserve">User Story Section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Story Title (Danone Paperless Factory…):</w:t>
      </w:r>
      <w:r>
        <w:t xml:space="preserve"> </w:t>
      </w:r>
      <w:r>
        <w:t xml:space="preserve">28px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Story Description:</w:t>
      </w:r>
      <w:r>
        <w:t xml:space="preserve"> </w:t>
      </w:r>
      <w:r>
        <w:t xml:space="preserve">16px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Paragraph (Built to let you see real-time information…):</w:t>
      </w:r>
      <w:r>
        <w:t xml:space="preserve"> </w:t>
      </w:r>
      <w:r>
        <w:t xml:space="preserve">14.4px</w:t>
      </w:r>
    </w:p>
    <w:p>
      <w:r>
        <w:pict>
          <v:rect style="width:0;height:1.5pt" o:hralign="center" o:hrstd="t" o:hr="t"/>
        </w:pict>
      </w:r>
    </w:p>
    <w:bookmarkEnd w:id="25"/>
    <w:bookmarkStart w:id="26" w:name="footer-company-info"/>
    <w:p>
      <w:pPr>
        <w:pStyle w:val="Heading2"/>
      </w:pPr>
      <w:r>
        <w:t xml:space="preserve">Footer / Company Info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Company:</w:t>
      </w:r>
      <w:r>
        <w:t xml:space="preserve"> </w:t>
      </w:r>
      <w:r>
        <w:t xml:space="preserve">17.6px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2025-06-13T11:18:57Z</dcterms:created>
  <dcterms:modified xsi:type="dcterms:W3CDTF">2025-06-13T11:18:57Z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