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1944"/>
        <w:gridCol w:w="3309"/>
        <w:gridCol w:w="578"/>
        <w:gridCol w:w="661"/>
        <w:gridCol w:w="946"/>
        <w:gridCol w:w="833"/>
      </w:tblGrid>
      <w:tr w:rsidR="00EE0C69" w:rsidRPr="00EE0C69" w14:paraId="4AD7D813" w14:textId="77777777" w:rsidTr="0046788B">
        <w:tc>
          <w:tcPr>
            <w:tcW w:w="0" w:type="auto"/>
            <w:hideMark/>
          </w:tcPr>
          <w:p w14:paraId="2F6D09F7" w14:textId="77777777" w:rsidR="00EE0C69" w:rsidRPr="00EE0C69" w:rsidRDefault="00EE0C69" w:rsidP="00EE0C69">
            <w:pPr>
              <w:spacing w:after="160" w:line="278" w:lineRule="auto"/>
              <w:rPr>
                <w:b/>
                <w:bCs/>
              </w:rPr>
            </w:pPr>
            <w:r w:rsidRPr="00EE0C69">
              <w:rPr>
                <w:b/>
                <w:bCs/>
              </w:rPr>
              <w:t>S.No.</w:t>
            </w:r>
          </w:p>
        </w:tc>
        <w:tc>
          <w:tcPr>
            <w:tcW w:w="1944" w:type="dxa"/>
            <w:hideMark/>
          </w:tcPr>
          <w:p w14:paraId="05240580" w14:textId="77777777" w:rsidR="00EE0C69" w:rsidRPr="00EE0C69" w:rsidRDefault="00EE0C69" w:rsidP="00EE0C69">
            <w:pPr>
              <w:spacing w:after="160" w:line="278" w:lineRule="auto"/>
              <w:rPr>
                <w:b/>
                <w:bCs/>
              </w:rPr>
            </w:pPr>
            <w:r w:rsidRPr="00EE0C69">
              <w:rPr>
                <w:b/>
                <w:bCs/>
              </w:rPr>
              <w:t>Item Description</w:t>
            </w:r>
          </w:p>
        </w:tc>
        <w:tc>
          <w:tcPr>
            <w:tcW w:w="3309" w:type="dxa"/>
            <w:hideMark/>
          </w:tcPr>
          <w:p w14:paraId="51F3BEE3" w14:textId="77777777" w:rsidR="00EE0C69" w:rsidRPr="00EE0C69" w:rsidRDefault="00EE0C69" w:rsidP="00EE0C69">
            <w:pPr>
              <w:spacing w:after="160" w:line="278" w:lineRule="auto"/>
              <w:rPr>
                <w:b/>
                <w:bCs/>
              </w:rPr>
            </w:pPr>
            <w:r w:rsidRPr="00EE0C69">
              <w:rPr>
                <w:b/>
                <w:bCs/>
              </w:rPr>
              <w:t>Specification / Purpose</w:t>
            </w:r>
          </w:p>
        </w:tc>
        <w:tc>
          <w:tcPr>
            <w:tcW w:w="0" w:type="auto"/>
            <w:hideMark/>
          </w:tcPr>
          <w:p w14:paraId="0EEEFDEF" w14:textId="77777777" w:rsidR="00EE0C69" w:rsidRPr="00EE0C69" w:rsidRDefault="00EE0C69" w:rsidP="00EE0C69">
            <w:pPr>
              <w:spacing w:after="160" w:line="278" w:lineRule="auto"/>
              <w:rPr>
                <w:b/>
                <w:bCs/>
              </w:rPr>
            </w:pPr>
            <w:r w:rsidRPr="00EE0C69">
              <w:rPr>
                <w:b/>
                <w:bCs/>
              </w:rPr>
              <w:t>Qty</w:t>
            </w:r>
          </w:p>
        </w:tc>
        <w:tc>
          <w:tcPr>
            <w:tcW w:w="0" w:type="auto"/>
            <w:hideMark/>
          </w:tcPr>
          <w:p w14:paraId="019069C8" w14:textId="77777777" w:rsidR="00EE0C69" w:rsidRPr="00EE0C69" w:rsidRDefault="00EE0C69" w:rsidP="00EE0C69">
            <w:pPr>
              <w:spacing w:after="160" w:line="278" w:lineRule="auto"/>
              <w:rPr>
                <w:b/>
                <w:bCs/>
              </w:rPr>
            </w:pPr>
            <w:r w:rsidRPr="00EE0C69">
              <w:rPr>
                <w:b/>
                <w:bCs/>
              </w:rPr>
              <w:t>Unit</w:t>
            </w:r>
          </w:p>
        </w:tc>
        <w:tc>
          <w:tcPr>
            <w:tcW w:w="0" w:type="auto"/>
            <w:hideMark/>
          </w:tcPr>
          <w:p w14:paraId="1C36DABA" w14:textId="77777777" w:rsidR="00EE0C69" w:rsidRPr="00EE0C69" w:rsidRDefault="00EE0C69" w:rsidP="00EE0C69">
            <w:pPr>
              <w:spacing w:after="160" w:line="278" w:lineRule="auto"/>
              <w:rPr>
                <w:b/>
                <w:bCs/>
              </w:rPr>
            </w:pPr>
            <w:r w:rsidRPr="00EE0C69">
              <w:rPr>
                <w:b/>
                <w:bCs/>
              </w:rPr>
              <w:t>Unit Cost (₹)</w:t>
            </w:r>
          </w:p>
        </w:tc>
        <w:tc>
          <w:tcPr>
            <w:tcW w:w="0" w:type="auto"/>
            <w:hideMark/>
          </w:tcPr>
          <w:p w14:paraId="7F71C678" w14:textId="77777777" w:rsidR="00EE0C69" w:rsidRPr="00EE0C69" w:rsidRDefault="00EE0C69" w:rsidP="00EE0C69">
            <w:pPr>
              <w:spacing w:after="160" w:line="278" w:lineRule="auto"/>
              <w:rPr>
                <w:b/>
                <w:bCs/>
              </w:rPr>
            </w:pPr>
            <w:r w:rsidRPr="00EE0C69">
              <w:rPr>
                <w:b/>
                <w:bCs/>
              </w:rPr>
              <w:t>Total (₹)</w:t>
            </w:r>
          </w:p>
        </w:tc>
      </w:tr>
      <w:tr w:rsidR="00EE0C69" w:rsidRPr="00EE0C69" w14:paraId="46108FCF" w14:textId="77777777" w:rsidTr="0046788B">
        <w:tc>
          <w:tcPr>
            <w:tcW w:w="0" w:type="auto"/>
            <w:hideMark/>
          </w:tcPr>
          <w:p w14:paraId="5589377A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</w:t>
            </w:r>
          </w:p>
        </w:tc>
        <w:tc>
          <w:tcPr>
            <w:tcW w:w="1944" w:type="dxa"/>
            <w:hideMark/>
          </w:tcPr>
          <w:p w14:paraId="0C2236B7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MQ-3 Gas Sensor</w:t>
            </w:r>
          </w:p>
        </w:tc>
        <w:tc>
          <w:tcPr>
            <w:tcW w:w="3309" w:type="dxa"/>
            <w:hideMark/>
          </w:tcPr>
          <w:p w14:paraId="1799B378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Metal Oxide Gas Sensor (5V); detects alcohol and VOC gases</w:t>
            </w:r>
          </w:p>
        </w:tc>
        <w:tc>
          <w:tcPr>
            <w:tcW w:w="0" w:type="auto"/>
            <w:hideMark/>
          </w:tcPr>
          <w:p w14:paraId="7E86C3C7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</w:t>
            </w:r>
          </w:p>
        </w:tc>
        <w:tc>
          <w:tcPr>
            <w:tcW w:w="0" w:type="auto"/>
            <w:hideMark/>
          </w:tcPr>
          <w:p w14:paraId="1311AA8C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27C87D13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250</w:t>
            </w:r>
          </w:p>
        </w:tc>
        <w:tc>
          <w:tcPr>
            <w:tcW w:w="0" w:type="auto"/>
            <w:hideMark/>
          </w:tcPr>
          <w:p w14:paraId="51730EEE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250</w:t>
            </w:r>
          </w:p>
        </w:tc>
      </w:tr>
      <w:tr w:rsidR="00EE0C69" w:rsidRPr="00EE0C69" w14:paraId="25A41B28" w14:textId="77777777" w:rsidTr="0046788B">
        <w:tc>
          <w:tcPr>
            <w:tcW w:w="0" w:type="auto"/>
            <w:hideMark/>
          </w:tcPr>
          <w:p w14:paraId="0469DFC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2</w:t>
            </w:r>
          </w:p>
        </w:tc>
        <w:tc>
          <w:tcPr>
            <w:tcW w:w="1944" w:type="dxa"/>
            <w:hideMark/>
          </w:tcPr>
          <w:p w14:paraId="6CB9A3A3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MQ-135 Gas Sensor</w:t>
            </w:r>
          </w:p>
        </w:tc>
        <w:tc>
          <w:tcPr>
            <w:tcW w:w="3309" w:type="dxa"/>
            <w:hideMark/>
          </w:tcPr>
          <w:p w14:paraId="28C78AB8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Metal Oxide Gas Sensor (5V); detects ammonia and air quality gases</w:t>
            </w:r>
          </w:p>
        </w:tc>
        <w:tc>
          <w:tcPr>
            <w:tcW w:w="0" w:type="auto"/>
            <w:hideMark/>
          </w:tcPr>
          <w:p w14:paraId="0A217AE8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</w:t>
            </w:r>
          </w:p>
        </w:tc>
        <w:tc>
          <w:tcPr>
            <w:tcW w:w="0" w:type="auto"/>
            <w:hideMark/>
          </w:tcPr>
          <w:p w14:paraId="4174C363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37789424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250</w:t>
            </w:r>
          </w:p>
        </w:tc>
        <w:tc>
          <w:tcPr>
            <w:tcW w:w="0" w:type="auto"/>
            <w:hideMark/>
          </w:tcPr>
          <w:p w14:paraId="27D8077D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250</w:t>
            </w:r>
          </w:p>
        </w:tc>
      </w:tr>
      <w:tr w:rsidR="00EE0C69" w:rsidRPr="00EE0C69" w14:paraId="791B4A85" w14:textId="77777777" w:rsidTr="0046788B">
        <w:tc>
          <w:tcPr>
            <w:tcW w:w="0" w:type="auto"/>
            <w:hideMark/>
          </w:tcPr>
          <w:p w14:paraId="23B291B8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3</w:t>
            </w:r>
          </w:p>
        </w:tc>
        <w:tc>
          <w:tcPr>
            <w:tcW w:w="1944" w:type="dxa"/>
            <w:hideMark/>
          </w:tcPr>
          <w:p w14:paraId="148CFE9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MQ-138 Gas Sensor</w:t>
            </w:r>
          </w:p>
        </w:tc>
        <w:tc>
          <w:tcPr>
            <w:tcW w:w="3309" w:type="dxa"/>
            <w:hideMark/>
          </w:tcPr>
          <w:p w14:paraId="000E8F1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Metal Oxide Gas Sensor (5V); detects VOCs, aldehydes and ketones</w:t>
            </w:r>
          </w:p>
        </w:tc>
        <w:tc>
          <w:tcPr>
            <w:tcW w:w="0" w:type="auto"/>
            <w:hideMark/>
          </w:tcPr>
          <w:p w14:paraId="49932DDB" w14:textId="77777777" w:rsidR="00EE0C69" w:rsidRPr="00EE0C69" w:rsidRDefault="00EE0C69" w:rsidP="00EE0C69">
            <w:pPr>
              <w:spacing w:after="160" w:line="278" w:lineRule="auto"/>
            </w:pPr>
            <w:r w:rsidRPr="00EE0C69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E530A9F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42CB31A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1,400</w:t>
            </w:r>
          </w:p>
        </w:tc>
        <w:tc>
          <w:tcPr>
            <w:tcW w:w="0" w:type="auto"/>
            <w:hideMark/>
          </w:tcPr>
          <w:p w14:paraId="083BCC5A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2,800</w:t>
            </w:r>
          </w:p>
        </w:tc>
      </w:tr>
      <w:tr w:rsidR="00EE0C69" w:rsidRPr="00EE0C69" w14:paraId="57CB0C8B" w14:textId="77777777" w:rsidTr="0046788B">
        <w:tc>
          <w:tcPr>
            <w:tcW w:w="0" w:type="auto"/>
            <w:hideMark/>
          </w:tcPr>
          <w:p w14:paraId="2706C88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4</w:t>
            </w:r>
          </w:p>
        </w:tc>
        <w:tc>
          <w:tcPr>
            <w:tcW w:w="1944" w:type="dxa"/>
            <w:hideMark/>
          </w:tcPr>
          <w:p w14:paraId="4A46BDD3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TGS2602 VOC Gas Sensor</w:t>
            </w:r>
          </w:p>
        </w:tc>
        <w:tc>
          <w:tcPr>
            <w:tcW w:w="3309" w:type="dxa"/>
            <w:hideMark/>
          </w:tcPr>
          <w:p w14:paraId="16ED340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High-sensitivity gas sensor (5V); detects low-concentration VOCs</w:t>
            </w:r>
          </w:p>
        </w:tc>
        <w:tc>
          <w:tcPr>
            <w:tcW w:w="0" w:type="auto"/>
            <w:hideMark/>
          </w:tcPr>
          <w:p w14:paraId="24F0B08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0B009CC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3C74B525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750</w:t>
            </w:r>
          </w:p>
        </w:tc>
        <w:tc>
          <w:tcPr>
            <w:tcW w:w="0" w:type="auto"/>
            <w:hideMark/>
          </w:tcPr>
          <w:p w14:paraId="645624B4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1,500</w:t>
            </w:r>
          </w:p>
        </w:tc>
      </w:tr>
      <w:tr w:rsidR="00EE0C69" w:rsidRPr="00EE0C69" w14:paraId="44F9FFD9" w14:textId="77777777" w:rsidTr="0046788B">
        <w:tc>
          <w:tcPr>
            <w:tcW w:w="0" w:type="auto"/>
            <w:hideMark/>
          </w:tcPr>
          <w:p w14:paraId="23AD13B4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5</w:t>
            </w:r>
          </w:p>
        </w:tc>
        <w:tc>
          <w:tcPr>
            <w:tcW w:w="1944" w:type="dxa"/>
            <w:hideMark/>
          </w:tcPr>
          <w:p w14:paraId="41D9A6C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ESP32 Development Board</w:t>
            </w:r>
          </w:p>
        </w:tc>
        <w:tc>
          <w:tcPr>
            <w:tcW w:w="3309" w:type="dxa"/>
            <w:hideMark/>
          </w:tcPr>
          <w:p w14:paraId="55DEDCBB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Dual-core microcontroller with Wi-Fi, Bluetooth and ADC</w:t>
            </w:r>
          </w:p>
        </w:tc>
        <w:tc>
          <w:tcPr>
            <w:tcW w:w="0" w:type="auto"/>
            <w:hideMark/>
          </w:tcPr>
          <w:p w14:paraId="61C6C8A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20B8209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2E8859EE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700</w:t>
            </w:r>
          </w:p>
        </w:tc>
        <w:tc>
          <w:tcPr>
            <w:tcW w:w="0" w:type="auto"/>
            <w:hideMark/>
          </w:tcPr>
          <w:p w14:paraId="3FEEBDF4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700</w:t>
            </w:r>
          </w:p>
        </w:tc>
      </w:tr>
      <w:tr w:rsidR="00EE0C69" w:rsidRPr="00EE0C69" w14:paraId="61CC50E9" w14:textId="77777777" w:rsidTr="0046788B">
        <w:tc>
          <w:tcPr>
            <w:tcW w:w="0" w:type="auto"/>
            <w:hideMark/>
          </w:tcPr>
          <w:p w14:paraId="45D9093D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6</w:t>
            </w:r>
          </w:p>
        </w:tc>
        <w:tc>
          <w:tcPr>
            <w:tcW w:w="1944" w:type="dxa"/>
            <w:hideMark/>
          </w:tcPr>
          <w:p w14:paraId="32444818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5V DC Micro Air Pump</w:t>
            </w:r>
          </w:p>
        </w:tc>
        <w:tc>
          <w:tcPr>
            <w:tcW w:w="3309" w:type="dxa"/>
            <w:hideMark/>
          </w:tcPr>
          <w:p w14:paraId="008E9FE2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Mini diaphragm air pump for VOC transfer</w:t>
            </w:r>
          </w:p>
        </w:tc>
        <w:tc>
          <w:tcPr>
            <w:tcW w:w="0" w:type="auto"/>
            <w:hideMark/>
          </w:tcPr>
          <w:p w14:paraId="7A98487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F1FD864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43BD4254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250</w:t>
            </w:r>
          </w:p>
        </w:tc>
        <w:tc>
          <w:tcPr>
            <w:tcW w:w="0" w:type="auto"/>
            <w:hideMark/>
          </w:tcPr>
          <w:p w14:paraId="4EA66DBA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1,000</w:t>
            </w:r>
          </w:p>
        </w:tc>
      </w:tr>
      <w:tr w:rsidR="00EE0C69" w:rsidRPr="00EE0C69" w14:paraId="172AF7B6" w14:textId="77777777" w:rsidTr="0046788B">
        <w:tc>
          <w:tcPr>
            <w:tcW w:w="0" w:type="auto"/>
            <w:hideMark/>
          </w:tcPr>
          <w:p w14:paraId="7648DA66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7</w:t>
            </w:r>
          </w:p>
        </w:tc>
        <w:tc>
          <w:tcPr>
            <w:tcW w:w="1944" w:type="dxa"/>
            <w:hideMark/>
          </w:tcPr>
          <w:p w14:paraId="63EF808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Silicone/PVC Air Tube (1 m)</w:t>
            </w:r>
          </w:p>
        </w:tc>
        <w:tc>
          <w:tcPr>
            <w:tcW w:w="3309" w:type="dxa"/>
            <w:hideMark/>
          </w:tcPr>
          <w:p w14:paraId="76219BAB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Connects sample chamber and sensor chamber</w:t>
            </w:r>
          </w:p>
        </w:tc>
        <w:tc>
          <w:tcPr>
            <w:tcW w:w="0" w:type="auto"/>
            <w:hideMark/>
          </w:tcPr>
          <w:p w14:paraId="025DE1EA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</w:t>
            </w:r>
          </w:p>
        </w:tc>
        <w:tc>
          <w:tcPr>
            <w:tcW w:w="0" w:type="auto"/>
            <w:hideMark/>
          </w:tcPr>
          <w:p w14:paraId="66B08BF9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Roll</w:t>
            </w:r>
          </w:p>
        </w:tc>
        <w:tc>
          <w:tcPr>
            <w:tcW w:w="0" w:type="auto"/>
            <w:hideMark/>
          </w:tcPr>
          <w:p w14:paraId="1DF6B19E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150</w:t>
            </w:r>
          </w:p>
        </w:tc>
        <w:tc>
          <w:tcPr>
            <w:tcW w:w="0" w:type="auto"/>
            <w:hideMark/>
          </w:tcPr>
          <w:p w14:paraId="1C08C2EE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150</w:t>
            </w:r>
          </w:p>
        </w:tc>
      </w:tr>
      <w:tr w:rsidR="00EE0C69" w:rsidRPr="00EE0C69" w14:paraId="25C7FCD9" w14:textId="77777777" w:rsidTr="0046788B">
        <w:tc>
          <w:tcPr>
            <w:tcW w:w="0" w:type="auto"/>
            <w:hideMark/>
          </w:tcPr>
          <w:p w14:paraId="666DAD06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8</w:t>
            </w:r>
          </w:p>
        </w:tc>
        <w:tc>
          <w:tcPr>
            <w:tcW w:w="1944" w:type="dxa"/>
            <w:hideMark/>
          </w:tcPr>
          <w:p w14:paraId="1893A9F5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Sample Chamber (Airtight Plastic Box)</w:t>
            </w:r>
          </w:p>
        </w:tc>
        <w:tc>
          <w:tcPr>
            <w:tcW w:w="3309" w:type="dxa"/>
            <w:hideMark/>
          </w:tcPr>
          <w:p w14:paraId="73EBC942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Holds mango sample</w:t>
            </w:r>
          </w:p>
        </w:tc>
        <w:tc>
          <w:tcPr>
            <w:tcW w:w="0" w:type="auto"/>
            <w:hideMark/>
          </w:tcPr>
          <w:p w14:paraId="3794DE17" w14:textId="77777777" w:rsidR="00EE0C69" w:rsidRPr="00EE0C69" w:rsidRDefault="00EE0C69" w:rsidP="00EE0C69">
            <w:pPr>
              <w:spacing w:after="160" w:line="278" w:lineRule="auto"/>
            </w:pPr>
            <w:r w:rsidRPr="00EE0C6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518EE99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0886400C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350</w:t>
            </w:r>
          </w:p>
        </w:tc>
        <w:tc>
          <w:tcPr>
            <w:tcW w:w="0" w:type="auto"/>
            <w:hideMark/>
          </w:tcPr>
          <w:p w14:paraId="2153C562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350</w:t>
            </w:r>
          </w:p>
        </w:tc>
      </w:tr>
      <w:tr w:rsidR="00EE0C69" w:rsidRPr="00EE0C69" w14:paraId="50252B59" w14:textId="77777777" w:rsidTr="0046788B">
        <w:tc>
          <w:tcPr>
            <w:tcW w:w="0" w:type="auto"/>
            <w:hideMark/>
          </w:tcPr>
          <w:p w14:paraId="043BC5CF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9</w:t>
            </w:r>
          </w:p>
        </w:tc>
        <w:tc>
          <w:tcPr>
            <w:tcW w:w="1944" w:type="dxa"/>
            <w:hideMark/>
          </w:tcPr>
          <w:p w14:paraId="042059CA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Sensor Chamber (Airtight Plastic Box)</w:t>
            </w:r>
          </w:p>
        </w:tc>
        <w:tc>
          <w:tcPr>
            <w:tcW w:w="3309" w:type="dxa"/>
            <w:hideMark/>
          </w:tcPr>
          <w:p w14:paraId="682147B6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Houses VOC sensor array</w:t>
            </w:r>
          </w:p>
        </w:tc>
        <w:tc>
          <w:tcPr>
            <w:tcW w:w="0" w:type="auto"/>
            <w:hideMark/>
          </w:tcPr>
          <w:p w14:paraId="5FC90D32" w14:textId="77777777" w:rsidR="00EE0C69" w:rsidRPr="00EE0C69" w:rsidRDefault="00EE0C69" w:rsidP="00EE0C69">
            <w:pPr>
              <w:spacing w:after="160" w:line="278" w:lineRule="auto"/>
            </w:pPr>
            <w:r w:rsidRPr="00EE0C6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F0C2F93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5189F045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350</w:t>
            </w:r>
          </w:p>
        </w:tc>
        <w:tc>
          <w:tcPr>
            <w:tcW w:w="0" w:type="auto"/>
            <w:hideMark/>
          </w:tcPr>
          <w:p w14:paraId="33D3670D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350</w:t>
            </w:r>
          </w:p>
        </w:tc>
      </w:tr>
      <w:tr w:rsidR="00EE0C69" w:rsidRPr="00EE0C69" w14:paraId="7A3DE503" w14:textId="77777777" w:rsidTr="0046788B">
        <w:tc>
          <w:tcPr>
            <w:tcW w:w="0" w:type="auto"/>
            <w:hideMark/>
          </w:tcPr>
          <w:p w14:paraId="3CFCD61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10</w:t>
            </w:r>
          </w:p>
        </w:tc>
        <w:tc>
          <w:tcPr>
            <w:tcW w:w="1944" w:type="dxa"/>
            <w:hideMark/>
          </w:tcPr>
          <w:p w14:paraId="4AAD10C2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Solderless Breadboard (830 Tie Points)</w:t>
            </w:r>
          </w:p>
        </w:tc>
        <w:tc>
          <w:tcPr>
            <w:tcW w:w="3309" w:type="dxa"/>
            <w:hideMark/>
          </w:tcPr>
          <w:p w14:paraId="6C68C05C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Circuit prototyping board</w:t>
            </w:r>
          </w:p>
        </w:tc>
        <w:tc>
          <w:tcPr>
            <w:tcW w:w="0" w:type="auto"/>
            <w:hideMark/>
          </w:tcPr>
          <w:p w14:paraId="09A87A1E" w14:textId="77777777" w:rsidR="00EE0C69" w:rsidRPr="00EE0C69" w:rsidRDefault="00EE0C69" w:rsidP="00EE0C69">
            <w:pPr>
              <w:spacing w:after="160" w:line="278" w:lineRule="auto"/>
            </w:pPr>
            <w:r w:rsidRPr="00EE0C6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F618B92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7C341C2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150</w:t>
            </w:r>
          </w:p>
        </w:tc>
        <w:tc>
          <w:tcPr>
            <w:tcW w:w="0" w:type="auto"/>
            <w:hideMark/>
          </w:tcPr>
          <w:p w14:paraId="762811C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150</w:t>
            </w:r>
          </w:p>
        </w:tc>
      </w:tr>
      <w:tr w:rsidR="00EE0C69" w:rsidRPr="00EE0C69" w14:paraId="2977E68F" w14:textId="77777777" w:rsidTr="0046788B">
        <w:tc>
          <w:tcPr>
            <w:tcW w:w="0" w:type="auto"/>
            <w:hideMark/>
          </w:tcPr>
          <w:p w14:paraId="3387A47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11</w:t>
            </w:r>
          </w:p>
        </w:tc>
        <w:tc>
          <w:tcPr>
            <w:tcW w:w="1944" w:type="dxa"/>
            <w:hideMark/>
          </w:tcPr>
          <w:p w14:paraId="75BC62BB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Male-to-Female Jumper Wires (40 pcs)</w:t>
            </w:r>
          </w:p>
        </w:tc>
        <w:tc>
          <w:tcPr>
            <w:tcW w:w="3309" w:type="dxa"/>
            <w:hideMark/>
          </w:tcPr>
          <w:p w14:paraId="57249E69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Connects sensors and ESP32</w:t>
            </w:r>
          </w:p>
        </w:tc>
        <w:tc>
          <w:tcPr>
            <w:tcW w:w="0" w:type="auto"/>
            <w:hideMark/>
          </w:tcPr>
          <w:p w14:paraId="32DE135D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</w:t>
            </w:r>
          </w:p>
        </w:tc>
        <w:tc>
          <w:tcPr>
            <w:tcW w:w="0" w:type="auto"/>
            <w:hideMark/>
          </w:tcPr>
          <w:p w14:paraId="0C999BDF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Pack</w:t>
            </w:r>
          </w:p>
        </w:tc>
        <w:tc>
          <w:tcPr>
            <w:tcW w:w="0" w:type="auto"/>
            <w:hideMark/>
          </w:tcPr>
          <w:p w14:paraId="7BFD7F9E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120</w:t>
            </w:r>
          </w:p>
        </w:tc>
        <w:tc>
          <w:tcPr>
            <w:tcW w:w="0" w:type="auto"/>
            <w:hideMark/>
          </w:tcPr>
          <w:p w14:paraId="4715C6C9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120</w:t>
            </w:r>
          </w:p>
        </w:tc>
      </w:tr>
      <w:tr w:rsidR="00EE0C69" w:rsidRPr="00EE0C69" w14:paraId="7AAB4092" w14:textId="77777777" w:rsidTr="0046788B">
        <w:tc>
          <w:tcPr>
            <w:tcW w:w="0" w:type="auto"/>
            <w:hideMark/>
          </w:tcPr>
          <w:p w14:paraId="77D4D81C" w14:textId="77777777" w:rsidR="00EE0C69" w:rsidRPr="00EE0C69" w:rsidRDefault="00EE0C69" w:rsidP="00EE0C69">
            <w:pPr>
              <w:spacing w:after="160" w:line="278" w:lineRule="auto"/>
            </w:pPr>
            <w:r w:rsidRPr="00EE0C69">
              <w:lastRenderedPageBreak/>
              <w:t>12</w:t>
            </w:r>
          </w:p>
        </w:tc>
        <w:tc>
          <w:tcPr>
            <w:tcW w:w="1944" w:type="dxa"/>
            <w:hideMark/>
          </w:tcPr>
          <w:p w14:paraId="3B73940C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5V DC Power Supply / Battery</w:t>
            </w:r>
          </w:p>
        </w:tc>
        <w:tc>
          <w:tcPr>
            <w:tcW w:w="3309" w:type="dxa"/>
            <w:hideMark/>
          </w:tcPr>
          <w:p w14:paraId="5C035D29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Powers sensors and air pump</w:t>
            </w:r>
          </w:p>
        </w:tc>
        <w:tc>
          <w:tcPr>
            <w:tcW w:w="0" w:type="auto"/>
            <w:hideMark/>
          </w:tcPr>
          <w:p w14:paraId="0819CEB5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1</w:t>
            </w:r>
          </w:p>
        </w:tc>
        <w:tc>
          <w:tcPr>
            <w:tcW w:w="0" w:type="auto"/>
            <w:hideMark/>
          </w:tcPr>
          <w:p w14:paraId="611B9CF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Nos.</w:t>
            </w:r>
          </w:p>
        </w:tc>
        <w:tc>
          <w:tcPr>
            <w:tcW w:w="0" w:type="auto"/>
            <w:hideMark/>
          </w:tcPr>
          <w:p w14:paraId="7B60A350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500</w:t>
            </w:r>
          </w:p>
        </w:tc>
        <w:tc>
          <w:tcPr>
            <w:tcW w:w="0" w:type="auto"/>
            <w:hideMark/>
          </w:tcPr>
          <w:p w14:paraId="45662521" w14:textId="77777777" w:rsidR="00EE0C69" w:rsidRPr="00EE0C69" w:rsidRDefault="00EE0C69" w:rsidP="00EE0C69">
            <w:pPr>
              <w:spacing w:after="160" w:line="278" w:lineRule="auto"/>
            </w:pPr>
            <w:r w:rsidRPr="00EE0C69">
              <w:t>500</w:t>
            </w:r>
          </w:p>
        </w:tc>
      </w:tr>
    </w:tbl>
    <w:p w14:paraId="5EFD8EB4" w14:textId="77777777" w:rsidR="00EE0C69" w:rsidRDefault="00EE0C69"/>
    <w:sectPr w:rsidR="00EE0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69"/>
    <w:rsid w:val="002D1C40"/>
    <w:rsid w:val="0046788B"/>
    <w:rsid w:val="00EE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83EA"/>
  <w15:chartTrackingRefBased/>
  <w15:docId w15:val="{47DCF0CC-2A19-432C-907C-0ED80201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0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indhujavs37@gmail.com</dc:creator>
  <cp:keywords/>
  <dc:description/>
  <cp:lastModifiedBy>indhujavs37@gmail.com</cp:lastModifiedBy>
  <cp:revision>2</cp:revision>
  <dcterms:created xsi:type="dcterms:W3CDTF">2026-07-29T10:10:00Z</dcterms:created>
  <dcterms:modified xsi:type="dcterms:W3CDTF">2026-07-29T10:20:00Z</dcterms:modified>
</cp:coreProperties>
</file>