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61047145"/>
        <w:docPartObj>
          <w:docPartGallery w:val="Cover Pages"/>
          <w:docPartUnique/>
        </w:docPartObj>
      </w:sdtPr>
      <w:sdtEndPr>
        <w:rPr>
          <w:rFonts w:ascii="Segoe UI" w:hAnsi="Segoe UI" w:cs="Segoe UI"/>
          <w:i/>
          <w:iCs/>
          <w:sz w:val="24"/>
          <w:szCs w:val="24"/>
        </w:rPr>
      </w:sdtEndPr>
      <w:sdtContent>
        <w:p w:rsidR="000A07A6" w:rsidRDefault="000A07A6"/>
        <w:p w:rsidR="000A07A6" w:rsidRDefault="00D6591D">
          <w:r w:rsidRPr="00D6591D">
            <w:rPr>
              <w:noProof/>
              <w:lang w:eastAsia="zh-TW"/>
            </w:rPr>
            <w:pict>
              <v:group id="_x0000_s1026" style="position:absolute;margin-left:0;margin-top:0;width:580.6pt;height:751.6pt;z-index:251669504;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538135 [2409]" stroked="f">
                  <v:textbox style="mso-next-textbox:#_x0000_s1028" inset="18pt,,18pt">
                    <w:txbxContent>
                      <w:p w:rsidR="008B1E85" w:rsidRDefault="008B1E85">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8F1D5C07B6B34EBE84D9062820FC8405"/>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Marketing Analytics –MGMT 525</w:t>
                            </w:r>
                          </w:sdtContent>
                        </w:sdt>
                      </w:p>
                    </w:txbxContent>
                  </v:textbox>
                </v:rect>
                <v:rect id="_x0000_s1029" style="position:absolute;left:354;top:9607;width:2860;height:1073" fillcolor="#c45911 [2405]" stroked="f">
                  <v:fill color2="#f6be98 [1621]"/>
                </v:rect>
                <v:rect id="_x0000_s1030" style="position:absolute;left:3245;top:9607;width:2860;height:1073" fillcolor="#c45911 [2405]" stroked="f">
                  <v:fill color2="#f19d64 [2421]"/>
                </v:rect>
                <v:rect id="_x0000_s1031" style="position:absolute;left:6137;top:9607;width:2860;height:1073" fillcolor="#c45911 [2405]" stroked="f">
                  <v:fill color2="#c45911 [2405]"/>
                </v:rect>
                <v:rect id="_x0000_s1032" style="position:absolute;left:9028;top:9607;width:2860;height:1073;v-text-anchor:middle" fillcolor="#c45911 [2405]" stroked="f">
                  <v:fill color2="#aeaaaa [2414]"/>
                  <v:textbox style="mso-next-textbox:#_x0000_s1032">
                    <w:txbxContent>
                      <w:sdt>
                        <w:sdtPr>
                          <w:rPr>
                            <w:rFonts w:asciiTheme="majorHAnsi" w:eastAsiaTheme="majorEastAsia" w:hAnsiTheme="majorHAnsi" w:cstheme="majorBidi"/>
                            <w:color w:val="DEEAF6" w:themeColor="accent1" w:themeTint="33"/>
                            <w:sz w:val="56"/>
                            <w:szCs w:val="56"/>
                          </w:rPr>
                          <w:alias w:val="Year"/>
                          <w:id w:val="795097976"/>
                          <w:placeholder>
                            <w:docPart w:val="1D89BAB9EBC84CBD920462D44EB1EB3C"/>
                          </w:placeholder>
                          <w:dataBinding w:prefixMappings="xmlns:ns0='http://schemas.microsoft.com/office/2006/coverPageProps'" w:xpath="/ns0:CoverPageProperties[1]/ns0:PublishDate[1]" w:storeItemID="{55AF091B-3C7A-41E3-B477-F2FDAA23CFDA}"/>
                          <w:date w:fullDate="2015-05-07T00:00:00Z">
                            <w:dateFormat w:val="yyyy"/>
                            <w:lid w:val="en-US"/>
                            <w:storeMappedDataAs w:val="dateTime"/>
                            <w:calendar w:val="gregorian"/>
                          </w:date>
                        </w:sdtPr>
                        <w:sdtContent>
                          <w:p w:rsidR="008B1E85" w:rsidRDefault="008B1E85">
                            <w:pPr>
                              <w:pStyle w:val="NoSpacing"/>
                              <w:rPr>
                                <w:rFonts w:asciiTheme="majorHAnsi" w:eastAsiaTheme="majorEastAsia" w:hAnsiTheme="majorHAnsi" w:cstheme="majorBidi"/>
                                <w:color w:val="DEEAF6" w:themeColor="accent1" w:themeTint="33"/>
                                <w:sz w:val="56"/>
                                <w:szCs w:val="56"/>
                              </w:rPr>
                            </w:pPr>
                            <w:r>
                              <w:rPr>
                                <w:rFonts w:asciiTheme="majorHAnsi" w:eastAsiaTheme="majorEastAsia" w:hAnsiTheme="majorHAnsi" w:cstheme="majorBidi"/>
                                <w:color w:val="DEEAF6" w:themeColor="accent1" w:themeTint="33"/>
                                <w:sz w:val="56"/>
                                <w:szCs w:val="56"/>
                              </w:rPr>
                              <w:t>2015</w:t>
                            </w:r>
                          </w:p>
                        </w:sdtContent>
                      </w:sdt>
                    </w:txbxContent>
                  </v:textbox>
                </v:rect>
                <v:rect id="_x0000_s1033" style="position:absolute;left:354;top:2263;width:8643;height:7316;v-text-anchor:middle" fillcolor="#a5a5a5 [3206]" stroked="f">
                  <v:textbox style="mso-next-textbox:#_x0000_s1033" inset="18pt,,18pt">
                    <w:txbxContent>
                      <w:sdt>
                        <w:sdtPr>
                          <w:rPr>
                            <w:rFonts w:asciiTheme="majorHAnsi" w:eastAsiaTheme="majorEastAsia" w:hAnsiTheme="majorHAnsi" w:cstheme="majorBidi"/>
                            <w:color w:val="823B0B" w:themeColor="accent2" w:themeShade="7F"/>
                            <w:sz w:val="72"/>
                            <w:szCs w:val="72"/>
                          </w:rPr>
                          <w:alias w:val="Title"/>
                          <w:id w:val="795097961"/>
                          <w:placeholder>
                            <w:docPart w:val="84B3C9E03D6147FBA5F14FA3A1B15D9B"/>
                          </w:placeholder>
                          <w:dataBinding w:prefixMappings="xmlns:ns0='http://schemas.openxmlformats.org/package/2006/metadata/core-properties' xmlns:ns1='http://purl.org/dc/elements/1.1/'" w:xpath="/ns0:coreProperties[1]/ns1:title[1]" w:storeItemID="{6C3C8BC8-F283-45AE-878A-BAB7291924A1}"/>
                          <w:text/>
                        </w:sdtPr>
                        <w:sdtContent>
                          <w:p w:rsidR="008B1E85" w:rsidRDefault="008B1E85">
                            <w:pPr>
                              <w:jc w:val="right"/>
                              <w:rPr>
                                <w:rFonts w:asciiTheme="majorHAnsi" w:eastAsiaTheme="majorEastAsia" w:hAnsiTheme="majorHAnsi" w:cstheme="majorBidi"/>
                                <w:color w:val="823B0B" w:themeColor="accent2" w:themeShade="7F"/>
                                <w:sz w:val="72"/>
                                <w:szCs w:val="72"/>
                              </w:rPr>
                            </w:pPr>
                            <w:r>
                              <w:rPr>
                                <w:rFonts w:asciiTheme="majorHAnsi" w:eastAsiaTheme="majorEastAsia" w:hAnsiTheme="majorHAnsi" w:cstheme="majorBidi"/>
                                <w:color w:val="823B0B" w:themeColor="accent2" w:themeShade="7F"/>
                                <w:sz w:val="72"/>
                                <w:szCs w:val="72"/>
                              </w:rPr>
                              <w:t>Individual Assignment</w:t>
                            </w:r>
                          </w:p>
                        </w:sdtContent>
                      </w:sdt>
                      <w:sdt>
                        <w:sdtPr>
                          <w:rPr>
                            <w:color w:val="FFFFFF" w:themeColor="background1"/>
                            <w:sz w:val="40"/>
                            <w:szCs w:val="40"/>
                          </w:rPr>
                          <w:alias w:val="Subtitle"/>
                          <w:id w:val="795097966"/>
                          <w:placeholder>
                            <w:docPart w:val="9C414E2777974C2EB57C9E32F6293A6C"/>
                          </w:placeholder>
                          <w:dataBinding w:prefixMappings="xmlns:ns0='http://schemas.openxmlformats.org/package/2006/metadata/core-properties' xmlns:ns1='http://purl.org/dc/elements/1.1/'" w:xpath="/ns0:coreProperties[1]/ns1:subject[1]" w:storeItemID="{6C3C8BC8-F283-45AE-878A-BAB7291924A1}"/>
                          <w:text/>
                        </w:sdtPr>
                        <w:sdtContent>
                          <w:p w:rsidR="008B1E85" w:rsidRDefault="008B1E85">
                            <w:pPr>
                              <w:jc w:val="right"/>
                              <w:rPr>
                                <w:color w:val="FFFFFF" w:themeColor="background1"/>
                                <w:sz w:val="40"/>
                                <w:szCs w:val="40"/>
                              </w:rPr>
                            </w:pPr>
                            <w:r>
                              <w:rPr>
                                <w:color w:val="FFFFFF" w:themeColor="background1"/>
                                <w:sz w:val="40"/>
                                <w:szCs w:val="40"/>
                              </w:rPr>
                              <w:t xml:space="preserve">HATCO Management </w:t>
                            </w:r>
                          </w:p>
                        </w:sdtContent>
                      </w:sdt>
                      <w:sdt>
                        <w:sdtPr>
                          <w:rPr>
                            <w:color w:val="FFFFFF" w:themeColor="background1"/>
                            <w:sz w:val="40"/>
                            <w:szCs w:val="40"/>
                          </w:rPr>
                          <w:alias w:val="Author"/>
                          <w:id w:val="795097971"/>
                          <w:placeholder>
                            <w:docPart w:val="A3E7A199AF324B4E97FB8C7E651095CB"/>
                          </w:placeholder>
                          <w:dataBinding w:prefixMappings="xmlns:ns0='http://schemas.openxmlformats.org/package/2006/metadata/core-properties' xmlns:ns1='http://purl.org/dc/elements/1.1/'" w:xpath="/ns0:coreProperties[1]/ns1:creator[1]" w:storeItemID="{6C3C8BC8-F283-45AE-878A-BAB7291924A1}"/>
                          <w:text/>
                        </w:sdtPr>
                        <w:sdtContent>
                          <w:p w:rsidR="008B1E85" w:rsidRDefault="008B1E85">
                            <w:pPr>
                              <w:jc w:val="right"/>
                              <w:rPr>
                                <w:color w:val="FFFFFF" w:themeColor="background1"/>
                                <w:sz w:val="28"/>
                                <w:szCs w:val="28"/>
                              </w:rPr>
                            </w:pPr>
                            <w:r w:rsidRPr="000A07A6">
                              <w:rPr>
                                <w:color w:val="FFFFFF" w:themeColor="background1"/>
                                <w:sz w:val="40"/>
                                <w:szCs w:val="40"/>
                                <w:lang w:val="en-US"/>
                              </w:rPr>
                              <w:t>By Indhujha Natarajan</w:t>
                            </w:r>
                          </w:p>
                        </w:sdtContent>
                      </w:sdt>
                    </w:txbxContent>
                  </v:textbox>
                </v:rect>
                <v:rect id="_x0000_s1034" style="position:absolute;left:9028;top:2263;width:2859;height:7316" fillcolor="#deeaf6 [660]" stroked="f">
                  <v:fill color2="#c4c1c1 [2734]"/>
                </v:rect>
                <v:rect id="_x0000_s1035" style="position:absolute;left:354;top:10710;width:8643;height:3937" fillcolor="#ed7d31 [3205]" stroked="f">
                  <v:fill color2="#c4c1c1 [2734]"/>
                </v:rect>
                <v:rect id="_x0000_s1036" style="position:absolute;left:9028;top:10710;width:2859;height:3937" fillcolor="#7295d2 [2424]" stroked="f">
                  <v:fill color2="#c4c1c1 [2734]"/>
                </v:rect>
                <v:rect id="_x0000_s1037" style="position:absolute;left:354;top:14677;width:11527;height:716;v-text-anchor:middle" fillcolor="#c45911 [2405]" stroked="f">
                  <v:textbox style="mso-next-textbox:#_x0000_s1037">
                    <w:txbxContent>
                      <w:p w:rsidR="008B1E85" w:rsidRDefault="008B1E85">
                        <w:pPr>
                          <w:pStyle w:val="NoSpacing"/>
                          <w:jc w:val="center"/>
                          <w:rPr>
                            <w:smallCaps/>
                            <w:color w:val="FFFFFF" w:themeColor="background1"/>
                            <w:spacing w:val="60"/>
                            <w:sz w:val="28"/>
                            <w:szCs w:val="28"/>
                          </w:rPr>
                        </w:pPr>
                      </w:p>
                    </w:txbxContent>
                  </v:textbox>
                </v:rect>
                <w10:wrap anchorx="page" anchory="page"/>
              </v:group>
            </w:pict>
          </w:r>
        </w:p>
        <w:p w:rsidR="000A07A6" w:rsidRDefault="000A07A6">
          <w:pPr>
            <w:rPr>
              <w:rFonts w:ascii="Segoe UI" w:hAnsi="Segoe UI" w:cs="Segoe UI"/>
              <w:b/>
              <w:bCs/>
              <w:sz w:val="24"/>
              <w:szCs w:val="24"/>
            </w:rPr>
          </w:pPr>
          <w:r>
            <w:rPr>
              <w:rFonts w:ascii="Segoe UI" w:hAnsi="Segoe UI" w:cs="Segoe UI"/>
              <w:i/>
              <w:iCs/>
              <w:sz w:val="24"/>
              <w:szCs w:val="24"/>
            </w:rPr>
            <w:br w:type="page"/>
          </w:r>
        </w:p>
      </w:sdtContent>
    </w:sdt>
    <w:p w:rsidR="008452EF" w:rsidRDefault="008452EF" w:rsidP="00F3740D">
      <w:pPr>
        <w:pStyle w:val="IntenseQuote"/>
        <w:spacing w:line="276" w:lineRule="auto"/>
      </w:pPr>
      <w:r>
        <w:lastRenderedPageBreak/>
        <w:t xml:space="preserve">                                             </w:t>
      </w:r>
      <w:r w:rsidR="00F3740D">
        <w:t xml:space="preserve">  </w:t>
      </w:r>
      <w:r>
        <w:t>Executive Summary</w:t>
      </w:r>
    </w:p>
    <w:p w:rsidR="008452EF" w:rsidRDefault="008452EF" w:rsidP="00F3740D">
      <w:pPr>
        <w:autoSpaceDE w:val="0"/>
        <w:autoSpaceDN w:val="0"/>
        <w:adjustRightInd w:val="0"/>
        <w:spacing w:after="0" w:line="276" w:lineRule="auto"/>
        <w:rPr>
          <w:rFonts w:cs="Segoe UI"/>
          <w:b/>
          <w:bCs/>
          <w:sz w:val="28"/>
          <w:szCs w:val="28"/>
        </w:rPr>
      </w:pPr>
    </w:p>
    <w:p w:rsidR="008452EF" w:rsidRDefault="008F43F9" w:rsidP="0013244C">
      <w:pPr>
        <w:autoSpaceDE w:val="0"/>
        <w:autoSpaceDN w:val="0"/>
        <w:adjustRightInd w:val="0"/>
        <w:spacing w:after="0" w:line="276" w:lineRule="auto"/>
        <w:jc w:val="both"/>
        <w:rPr>
          <w:rFonts w:cs="Segoe UI"/>
          <w:bCs/>
        </w:rPr>
      </w:pPr>
      <w:r w:rsidRPr="008F43F9">
        <w:rPr>
          <w:rFonts w:cs="Segoe UI"/>
          <w:bCs/>
        </w:rPr>
        <w:t>HATCO</w:t>
      </w:r>
      <w:r>
        <w:rPr>
          <w:rFonts w:cs="Segoe UI"/>
          <w:bCs/>
        </w:rPr>
        <w:t xml:space="preserve"> is an industrial supplier of custom-built intermediate</w:t>
      </w:r>
      <w:r w:rsidR="0013244C">
        <w:rPr>
          <w:rFonts w:cs="Segoe UI"/>
          <w:bCs/>
        </w:rPr>
        <w:t xml:space="preserve"> products. Its customer base consists of</w:t>
      </w:r>
      <w:r>
        <w:rPr>
          <w:rFonts w:cs="Segoe UI"/>
          <w:bCs/>
        </w:rPr>
        <w:t xml:space="preserve"> 2 segments with contrasting needs. Segment 1</w:t>
      </w:r>
      <w:r w:rsidR="00F3740D">
        <w:rPr>
          <w:rFonts w:cs="Segoe UI"/>
          <w:bCs/>
        </w:rPr>
        <w:t xml:space="preserve"> want</w:t>
      </w:r>
      <w:r w:rsidR="0013244C">
        <w:rPr>
          <w:rFonts w:cs="Segoe UI"/>
          <w:bCs/>
        </w:rPr>
        <w:t>s Quality Products at Competitive prices whereas Segment 2 wants</w:t>
      </w:r>
      <w:r w:rsidR="00F3740D">
        <w:rPr>
          <w:rFonts w:cs="Segoe UI"/>
          <w:bCs/>
        </w:rPr>
        <w:t xml:space="preserve"> </w:t>
      </w:r>
      <w:r w:rsidR="0013244C">
        <w:rPr>
          <w:rFonts w:cs="Segoe UI"/>
          <w:bCs/>
        </w:rPr>
        <w:t xml:space="preserve">Delivery Speed and Flexible Pricing. It is difficult to satisfy both their needs. For example, if HATCO charges competitive prices there will no room to negotiate and thereby </w:t>
      </w:r>
      <w:r w:rsidR="0020299A">
        <w:rPr>
          <w:rFonts w:cs="Segoe UI"/>
          <w:bCs/>
        </w:rPr>
        <w:t xml:space="preserve">would not be able to </w:t>
      </w:r>
      <w:r w:rsidR="0013244C">
        <w:rPr>
          <w:rFonts w:cs="Segoe UI"/>
          <w:bCs/>
        </w:rPr>
        <w:t>accommodate Flexible Pricing. Also, since these are custom products</w:t>
      </w:r>
      <w:r w:rsidR="007E7E98">
        <w:rPr>
          <w:rFonts w:cs="Segoe UI"/>
          <w:bCs/>
        </w:rPr>
        <w:t>,</w:t>
      </w:r>
      <w:r w:rsidR="0013244C">
        <w:rPr>
          <w:rFonts w:cs="Segoe UI"/>
          <w:bCs/>
        </w:rPr>
        <w:t xml:space="preserve"> increasing quality may increase delivery times thereby faltering on the </w:t>
      </w:r>
      <w:r w:rsidR="007E7E98">
        <w:rPr>
          <w:rFonts w:cs="Segoe UI"/>
          <w:bCs/>
        </w:rPr>
        <w:t>‘</w:t>
      </w:r>
      <w:r w:rsidR="0013244C">
        <w:rPr>
          <w:rFonts w:cs="Segoe UI"/>
          <w:bCs/>
        </w:rPr>
        <w:t>Delivery Speed</w:t>
      </w:r>
      <w:r w:rsidR="007E7E98">
        <w:rPr>
          <w:rFonts w:cs="Segoe UI"/>
          <w:bCs/>
        </w:rPr>
        <w:t>’</w:t>
      </w:r>
      <w:r w:rsidR="0013244C">
        <w:rPr>
          <w:rFonts w:cs="Segoe UI"/>
          <w:bCs/>
        </w:rPr>
        <w:t xml:space="preserve"> attribute.</w:t>
      </w:r>
      <w:r w:rsidR="007E7E98">
        <w:rPr>
          <w:rFonts w:cs="Segoe UI"/>
          <w:bCs/>
        </w:rPr>
        <w:t xml:space="preserve"> </w:t>
      </w:r>
      <w:r w:rsidR="0020299A">
        <w:rPr>
          <w:rFonts w:cs="Segoe UI"/>
          <w:bCs/>
        </w:rPr>
        <w:t xml:space="preserve">In this scenario, HATCO will have to either focus on one of the segments or create different value packages for each segment. </w:t>
      </w:r>
      <w:r w:rsidR="008B5ABD">
        <w:rPr>
          <w:rFonts w:cs="Segoe UI"/>
          <w:bCs/>
        </w:rPr>
        <w:t>The value package needed by each segment is as follows:</w:t>
      </w:r>
    </w:p>
    <w:p w:rsidR="0020299A" w:rsidRDefault="007E7E98" w:rsidP="0013244C">
      <w:pPr>
        <w:autoSpaceDE w:val="0"/>
        <w:autoSpaceDN w:val="0"/>
        <w:adjustRightInd w:val="0"/>
        <w:spacing w:after="0" w:line="276" w:lineRule="auto"/>
        <w:jc w:val="both"/>
        <w:rPr>
          <w:rFonts w:cs="Segoe UI"/>
          <w:bCs/>
        </w:rPr>
      </w:pPr>
      <w:r w:rsidRPr="0098209C">
        <w:rPr>
          <w:rFonts w:cs="Segoe UI"/>
          <w:b/>
          <w:bCs/>
        </w:rPr>
        <w:t>For</w:t>
      </w:r>
      <w:r w:rsidR="0020299A" w:rsidRPr="0098209C">
        <w:rPr>
          <w:rFonts w:cs="Segoe UI"/>
          <w:b/>
          <w:bCs/>
        </w:rPr>
        <w:t xml:space="preserve"> Segment 1:</w:t>
      </w:r>
      <w:r w:rsidR="0020299A">
        <w:rPr>
          <w:rFonts w:cs="Segoe UI"/>
          <w:bCs/>
        </w:rPr>
        <w:t xml:space="preserve">  Quality products need to be provided at Competitive Prices. </w:t>
      </w:r>
      <w:r>
        <w:rPr>
          <w:rFonts w:cs="Segoe UI"/>
          <w:bCs/>
        </w:rPr>
        <w:t>However, the customer should be made aware that these products will have longer delivery times compared to other low quali</w:t>
      </w:r>
      <w:r w:rsidR="00A705EA">
        <w:rPr>
          <w:rFonts w:cs="Segoe UI"/>
          <w:bCs/>
        </w:rPr>
        <w:t>ty products and that prices will be</w:t>
      </w:r>
      <w:r>
        <w:rPr>
          <w:rFonts w:cs="Segoe UI"/>
          <w:bCs/>
        </w:rPr>
        <w:t xml:space="preserve"> fixed as the best price has already been offered.</w:t>
      </w:r>
    </w:p>
    <w:p w:rsidR="007E7E98" w:rsidRDefault="007E7E98" w:rsidP="0013244C">
      <w:pPr>
        <w:autoSpaceDE w:val="0"/>
        <w:autoSpaceDN w:val="0"/>
        <w:adjustRightInd w:val="0"/>
        <w:spacing w:after="0" w:line="276" w:lineRule="auto"/>
        <w:jc w:val="both"/>
        <w:rPr>
          <w:rFonts w:cs="Segoe UI"/>
          <w:bCs/>
        </w:rPr>
      </w:pPr>
      <w:r w:rsidRPr="0098209C">
        <w:rPr>
          <w:rFonts w:cs="Segoe UI"/>
          <w:b/>
          <w:bCs/>
        </w:rPr>
        <w:t xml:space="preserve">For Segment 2:  </w:t>
      </w:r>
      <w:r>
        <w:rPr>
          <w:rFonts w:cs="Segoe UI"/>
          <w:bCs/>
        </w:rPr>
        <w:t>Delivery Speed and Flexible Pricing need to b</w:t>
      </w:r>
      <w:r w:rsidR="008B5ABD">
        <w:rPr>
          <w:rFonts w:cs="Segoe UI"/>
          <w:bCs/>
        </w:rPr>
        <w:t>e</w:t>
      </w:r>
      <w:r>
        <w:rPr>
          <w:rFonts w:cs="Segoe UI"/>
          <w:bCs/>
        </w:rPr>
        <w:t xml:space="preserve"> provided. To satisfy these needs, operational improvements are needed and the sales force also need to have good negotiation skills. However, the product</w:t>
      </w:r>
      <w:r w:rsidR="00B03FB5">
        <w:rPr>
          <w:rFonts w:cs="Segoe UI"/>
          <w:bCs/>
        </w:rPr>
        <w:t>s</w:t>
      </w:r>
      <w:r>
        <w:rPr>
          <w:rFonts w:cs="Segoe UI"/>
          <w:bCs/>
        </w:rPr>
        <w:t xml:space="preserve"> may be of lower quality compared to products for Segment 1 and </w:t>
      </w:r>
      <w:r w:rsidR="00DF2292">
        <w:rPr>
          <w:rFonts w:cs="Segoe UI"/>
          <w:bCs/>
        </w:rPr>
        <w:t xml:space="preserve">book </w:t>
      </w:r>
      <w:r>
        <w:rPr>
          <w:rFonts w:cs="Segoe UI"/>
          <w:bCs/>
        </w:rPr>
        <w:t>pric</w:t>
      </w:r>
      <w:r w:rsidR="001B4CF6">
        <w:rPr>
          <w:rFonts w:cs="Segoe UI"/>
          <w:bCs/>
        </w:rPr>
        <w:t xml:space="preserve">es may also be </w:t>
      </w:r>
      <w:r>
        <w:rPr>
          <w:rFonts w:cs="Segoe UI"/>
          <w:bCs/>
        </w:rPr>
        <w:t>high for the quality provided in order to have room to negotiate.</w:t>
      </w:r>
    </w:p>
    <w:p w:rsidR="008B5ABD" w:rsidRDefault="008B5ABD" w:rsidP="0013244C">
      <w:pPr>
        <w:autoSpaceDE w:val="0"/>
        <w:autoSpaceDN w:val="0"/>
        <w:adjustRightInd w:val="0"/>
        <w:spacing w:after="0" w:line="276" w:lineRule="auto"/>
        <w:jc w:val="both"/>
        <w:rPr>
          <w:rFonts w:cs="Segoe UI"/>
          <w:bCs/>
        </w:rPr>
      </w:pPr>
    </w:p>
    <w:p w:rsidR="00277F4F" w:rsidRPr="008F43F9" w:rsidRDefault="008B5ABD" w:rsidP="0013244C">
      <w:pPr>
        <w:autoSpaceDE w:val="0"/>
        <w:autoSpaceDN w:val="0"/>
        <w:adjustRightInd w:val="0"/>
        <w:spacing w:after="0" w:line="276" w:lineRule="auto"/>
        <w:jc w:val="both"/>
        <w:rPr>
          <w:rFonts w:cs="Segoe UI"/>
          <w:bCs/>
        </w:rPr>
      </w:pPr>
      <w:r>
        <w:rPr>
          <w:rFonts w:cs="Segoe UI"/>
          <w:bCs/>
        </w:rPr>
        <w:t>From the cluster analysis we see that both the segments have given poor ratings for Overall Service Level</w:t>
      </w:r>
      <w:r w:rsidR="0098209C">
        <w:rPr>
          <w:rFonts w:cs="Segoe UI"/>
          <w:bCs/>
        </w:rPr>
        <w:t>. Also, f</w:t>
      </w:r>
      <w:r w:rsidR="00B03FB5">
        <w:rPr>
          <w:rFonts w:cs="Segoe UI"/>
          <w:bCs/>
        </w:rPr>
        <w:t xml:space="preserve">rom the final regression equation we see that a one point increase in the Overall Service rating will lead to an 8.260% increase in Usage Level. This increases Usage Level much more than other significant variables and hence HATCO should focus on improving overall service. </w:t>
      </w:r>
      <w:r w:rsidR="008978D0">
        <w:rPr>
          <w:rFonts w:cs="Segoe UI"/>
          <w:bCs/>
        </w:rPr>
        <w:t xml:space="preserve">Similarly, increase in Price Flex can increase Usage Level by 3.366%. However, an increase in Product Quality increases Usage Level only by 0.762%. This shows that HATCO’s current offerings are much more in line with Segment 1 which is also reflected in the actual higher Usage Level </w:t>
      </w:r>
      <w:r w:rsidR="00280A1D">
        <w:rPr>
          <w:rFonts w:cs="Segoe UI"/>
          <w:bCs/>
        </w:rPr>
        <w:t xml:space="preserve">and Satisfaction </w:t>
      </w:r>
      <w:r w:rsidR="00BC026F">
        <w:rPr>
          <w:rFonts w:cs="Segoe UI"/>
          <w:bCs/>
        </w:rPr>
        <w:t>Rating</w:t>
      </w:r>
      <w:r w:rsidR="00280A1D">
        <w:rPr>
          <w:rFonts w:cs="Segoe UI"/>
          <w:bCs/>
        </w:rPr>
        <w:t xml:space="preserve"> given by Segment 1 compared to</w:t>
      </w:r>
      <w:r w:rsidR="008978D0">
        <w:rPr>
          <w:rFonts w:cs="Segoe UI"/>
          <w:bCs/>
        </w:rPr>
        <w:t xml:space="preserve"> those given by Segment 2.</w:t>
      </w:r>
      <w:r w:rsidR="001B4CF6">
        <w:rPr>
          <w:rFonts w:cs="Segoe UI"/>
          <w:bCs/>
        </w:rPr>
        <w:t xml:space="preserve"> </w:t>
      </w:r>
      <w:r w:rsidR="00277F4F">
        <w:rPr>
          <w:rFonts w:cs="Segoe UI"/>
          <w:bCs/>
        </w:rPr>
        <w:t>However, Segment 2 still has a Usage Level of 53.4%. So, HATCO will now have to decide whether it can adapt its skills to serve both segments’ needs or simply focus on Segment 1 and maintain status-quo with Segment 2.</w:t>
      </w:r>
      <w:r w:rsidR="00A705EA">
        <w:rPr>
          <w:rFonts w:cs="Segoe UI"/>
          <w:bCs/>
        </w:rPr>
        <w:t xml:space="preserve"> </w:t>
      </w:r>
    </w:p>
    <w:p w:rsidR="008452EF" w:rsidRDefault="008452EF" w:rsidP="00F3740D">
      <w:pPr>
        <w:autoSpaceDE w:val="0"/>
        <w:autoSpaceDN w:val="0"/>
        <w:adjustRightInd w:val="0"/>
        <w:spacing w:after="0" w:line="276" w:lineRule="auto"/>
        <w:rPr>
          <w:rFonts w:cs="Segoe UI"/>
          <w:b/>
          <w:bCs/>
          <w:sz w:val="28"/>
          <w:szCs w:val="28"/>
        </w:rPr>
      </w:pPr>
    </w:p>
    <w:p w:rsidR="008452EF" w:rsidRDefault="008452EF" w:rsidP="00F3740D">
      <w:pPr>
        <w:autoSpaceDE w:val="0"/>
        <w:autoSpaceDN w:val="0"/>
        <w:adjustRightInd w:val="0"/>
        <w:spacing w:after="0" w:line="276" w:lineRule="auto"/>
        <w:rPr>
          <w:rFonts w:cs="Segoe UI"/>
          <w:b/>
          <w:bCs/>
          <w:sz w:val="28"/>
          <w:szCs w:val="28"/>
        </w:rPr>
      </w:pPr>
    </w:p>
    <w:p w:rsidR="008452EF" w:rsidRDefault="008452EF" w:rsidP="00F3740D">
      <w:pPr>
        <w:autoSpaceDE w:val="0"/>
        <w:autoSpaceDN w:val="0"/>
        <w:adjustRightInd w:val="0"/>
        <w:spacing w:after="0" w:line="276" w:lineRule="auto"/>
        <w:rPr>
          <w:rFonts w:cs="Segoe UI"/>
          <w:b/>
          <w:bCs/>
          <w:sz w:val="28"/>
          <w:szCs w:val="28"/>
        </w:rPr>
      </w:pPr>
    </w:p>
    <w:p w:rsidR="008452EF" w:rsidRDefault="008452EF" w:rsidP="00F3740D">
      <w:pPr>
        <w:autoSpaceDE w:val="0"/>
        <w:autoSpaceDN w:val="0"/>
        <w:adjustRightInd w:val="0"/>
        <w:spacing w:after="0" w:line="276" w:lineRule="auto"/>
        <w:rPr>
          <w:rFonts w:cs="Segoe UI"/>
          <w:b/>
          <w:bCs/>
          <w:sz w:val="28"/>
          <w:szCs w:val="28"/>
        </w:rPr>
      </w:pPr>
    </w:p>
    <w:p w:rsidR="008452EF" w:rsidRDefault="008452EF" w:rsidP="00F3740D">
      <w:pPr>
        <w:autoSpaceDE w:val="0"/>
        <w:autoSpaceDN w:val="0"/>
        <w:adjustRightInd w:val="0"/>
        <w:spacing w:after="0" w:line="276" w:lineRule="auto"/>
        <w:rPr>
          <w:rFonts w:cs="Segoe UI"/>
          <w:b/>
          <w:bCs/>
          <w:sz w:val="28"/>
          <w:szCs w:val="28"/>
        </w:rPr>
      </w:pPr>
    </w:p>
    <w:p w:rsidR="008452EF" w:rsidRDefault="008452EF" w:rsidP="00F3740D">
      <w:pPr>
        <w:autoSpaceDE w:val="0"/>
        <w:autoSpaceDN w:val="0"/>
        <w:adjustRightInd w:val="0"/>
        <w:spacing w:after="0" w:line="276" w:lineRule="auto"/>
        <w:rPr>
          <w:rFonts w:cs="Segoe UI"/>
          <w:b/>
          <w:bCs/>
          <w:sz w:val="28"/>
          <w:szCs w:val="28"/>
        </w:rPr>
      </w:pPr>
    </w:p>
    <w:p w:rsidR="00BC026F" w:rsidRDefault="00BC026F" w:rsidP="00F3740D">
      <w:pPr>
        <w:autoSpaceDE w:val="0"/>
        <w:autoSpaceDN w:val="0"/>
        <w:adjustRightInd w:val="0"/>
        <w:spacing w:after="0" w:line="276" w:lineRule="auto"/>
        <w:rPr>
          <w:rFonts w:cs="Segoe UI"/>
          <w:b/>
          <w:bCs/>
          <w:sz w:val="28"/>
          <w:szCs w:val="28"/>
        </w:rPr>
      </w:pPr>
    </w:p>
    <w:p w:rsidR="000110DA" w:rsidRPr="00E30560" w:rsidRDefault="00345AFC" w:rsidP="00F3740D">
      <w:pPr>
        <w:autoSpaceDE w:val="0"/>
        <w:autoSpaceDN w:val="0"/>
        <w:adjustRightInd w:val="0"/>
        <w:spacing w:after="0" w:line="276" w:lineRule="auto"/>
        <w:rPr>
          <w:rFonts w:cs="Segoe UI"/>
          <w:b/>
          <w:bCs/>
          <w:sz w:val="28"/>
          <w:szCs w:val="28"/>
        </w:rPr>
      </w:pPr>
      <w:r w:rsidRPr="00E30560">
        <w:rPr>
          <w:rFonts w:cs="Segoe UI"/>
          <w:b/>
          <w:bCs/>
          <w:sz w:val="28"/>
          <w:szCs w:val="28"/>
        </w:rPr>
        <w:lastRenderedPageBreak/>
        <w:t>1. Correlations</w:t>
      </w:r>
    </w:p>
    <w:p w:rsidR="00345AFC" w:rsidRPr="00345AFC" w:rsidRDefault="00345AFC" w:rsidP="00F3740D">
      <w:pPr>
        <w:autoSpaceDE w:val="0"/>
        <w:autoSpaceDN w:val="0"/>
        <w:adjustRightInd w:val="0"/>
        <w:spacing w:after="0" w:line="276" w:lineRule="auto"/>
        <w:rPr>
          <w:rFonts w:ascii="Segoe UI" w:hAnsi="Segoe UI" w:cs="Segoe UI"/>
          <w:b/>
          <w:bCs/>
          <w:sz w:val="24"/>
          <w:szCs w:val="24"/>
        </w:rPr>
      </w:pPr>
    </w:p>
    <w:p w:rsidR="00842770" w:rsidRDefault="00842770"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Correlation: Prod Qlty, DelvySpeed, PriceLevel, PriceFlex, </w:t>
      </w:r>
      <w:proofErr w:type="spellStart"/>
      <w:r>
        <w:rPr>
          <w:rFonts w:ascii="Segoe UI" w:hAnsi="Segoe UI" w:cs="Segoe UI"/>
          <w:b/>
          <w:bCs/>
          <w:sz w:val="24"/>
          <w:szCs w:val="24"/>
        </w:rPr>
        <w:t>SalesForceIm</w:t>
      </w:r>
      <w:proofErr w:type="spellEnd"/>
      <w:r>
        <w:rPr>
          <w:rFonts w:ascii="Segoe UI" w:hAnsi="Segoe UI" w:cs="Segoe UI"/>
          <w:b/>
          <w:bCs/>
          <w:sz w:val="24"/>
          <w:szCs w:val="24"/>
        </w:rPr>
        <w:t xml:space="preserve">, </w:t>
      </w:r>
      <w:proofErr w:type="spellStart"/>
      <w:r>
        <w:rPr>
          <w:rFonts w:ascii="Segoe UI" w:hAnsi="Segoe UI" w:cs="Segoe UI"/>
          <w:b/>
          <w:bCs/>
          <w:sz w:val="24"/>
          <w:szCs w:val="24"/>
        </w:rPr>
        <w:t>OverallServi</w:t>
      </w:r>
      <w:proofErr w:type="spellEnd"/>
      <w:proofErr w:type="gramStart"/>
      <w:r>
        <w:rPr>
          <w:rFonts w:ascii="Segoe UI" w:hAnsi="Segoe UI" w:cs="Segoe UI"/>
          <w:b/>
          <w:bCs/>
          <w:sz w:val="24"/>
          <w:szCs w:val="24"/>
        </w:rPr>
        <w:t>, ...</w:t>
      </w:r>
      <w:proofErr w:type="gramEnd"/>
    </w:p>
    <w:p w:rsidR="00842770" w:rsidRDefault="00842770" w:rsidP="00F3740D">
      <w:pPr>
        <w:autoSpaceDE w:val="0"/>
        <w:autoSpaceDN w:val="0"/>
        <w:adjustRightInd w:val="0"/>
        <w:spacing w:after="0" w:line="276" w:lineRule="auto"/>
        <w:rPr>
          <w:rFonts w:ascii="Segoe UI" w:hAnsi="Segoe UI" w:cs="Segoe UI"/>
          <w:b/>
          <w:bCs/>
          <w:sz w:val="24"/>
          <w:szCs w:val="24"/>
        </w:rPr>
      </w:pPr>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Prod Qlty </w:t>
      </w:r>
      <w:r w:rsidR="002F0F34">
        <w:rPr>
          <w:rFonts w:ascii="Courier New" w:hAnsi="Courier New" w:cs="Courier New"/>
          <w:sz w:val="18"/>
          <w:szCs w:val="18"/>
        </w:rPr>
        <w:t xml:space="preserve">  DelvySpeed</w:t>
      </w:r>
      <w:r w:rsidR="0040309B">
        <w:rPr>
          <w:rFonts w:ascii="Courier New" w:hAnsi="Courier New" w:cs="Courier New"/>
          <w:sz w:val="18"/>
          <w:szCs w:val="18"/>
        </w:rPr>
        <w:t xml:space="preserve">            </w:t>
      </w:r>
      <w:r w:rsidR="002F0F34">
        <w:rPr>
          <w:rFonts w:ascii="Courier New" w:hAnsi="Courier New" w:cs="Courier New"/>
          <w:sz w:val="18"/>
          <w:szCs w:val="18"/>
        </w:rPr>
        <w:t xml:space="preserve">PriceLevel </w:t>
      </w:r>
      <w:r w:rsidR="0040309B">
        <w:rPr>
          <w:rFonts w:ascii="Courier New" w:hAnsi="Courier New" w:cs="Courier New"/>
          <w:sz w:val="18"/>
          <w:szCs w:val="18"/>
        </w:rPr>
        <w:t xml:space="preserve">    </w:t>
      </w:r>
      <w:r>
        <w:rPr>
          <w:rFonts w:ascii="Courier New" w:hAnsi="Courier New" w:cs="Courier New"/>
          <w:sz w:val="18"/>
          <w:szCs w:val="18"/>
        </w:rPr>
        <w:t>PriceFlex</w:t>
      </w:r>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DelvySpeed              -0.642</w:t>
      </w:r>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PriceLevel               0.470          -0.367</w:t>
      </w:r>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PriceFlex               -0.448           0.527          -0.487</w:t>
      </w:r>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SalesForceImg            0.177           0.018           0.186          -0.034</w:t>
      </w:r>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OverallService          -0.055           0.496           0.513           0.067</w:t>
      </w:r>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MfrImage                 0.199           0.014           0.266          -0.103</w:t>
      </w:r>
    </w:p>
    <w:p w:rsidR="00842770" w:rsidRDefault="00842770" w:rsidP="00F3740D">
      <w:pPr>
        <w:autoSpaceDE w:val="0"/>
        <w:autoSpaceDN w:val="0"/>
        <w:adjustRightInd w:val="0"/>
        <w:spacing w:after="0" w:line="276" w:lineRule="auto"/>
        <w:rPr>
          <w:rFonts w:ascii="Courier New" w:hAnsi="Courier New" w:cs="Courier New"/>
          <w:sz w:val="18"/>
          <w:szCs w:val="18"/>
        </w:rPr>
      </w:pPr>
    </w:p>
    <w:p w:rsidR="00842770" w:rsidRDefault="002F0F3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proofErr w:type="gramStart"/>
      <w:r w:rsidR="00842770">
        <w:rPr>
          <w:rFonts w:ascii="Courier New" w:hAnsi="Courier New" w:cs="Courier New"/>
          <w:sz w:val="18"/>
          <w:szCs w:val="18"/>
        </w:rPr>
        <w:t>SalesForceImg</w:t>
      </w:r>
      <w:r>
        <w:rPr>
          <w:rFonts w:ascii="Courier New" w:hAnsi="Courier New" w:cs="Courier New"/>
          <w:sz w:val="18"/>
          <w:szCs w:val="18"/>
        </w:rPr>
        <w:t xml:space="preserve">  </w:t>
      </w:r>
      <w:r w:rsidR="00842770">
        <w:rPr>
          <w:rFonts w:ascii="Courier New" w:hAnsi="Courier New" w:cs="Courier New"/>
          <w:sz w:val="18"/>
          <w:szCs w:val="18"/>
        </w:rPr>
        <w:t>OverallService</w:t>
      </w:r>
      <w:proofErr w:type="gramEnd"/>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OverallService           0.241</w:t>
      </w:r>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MfrImage                 0.801           0.297</w:t>
      </w:r>
    </w:p>
    <w:p w:rsidR="00842770" w:rsidRDefault="00842770" w:rsidP="00F3740D">
      <w:pPr>
        <w:autoSpaceDE w:val="0"/>
        <w:autoSpaceDN w:val="0"/>
        <w:adjustRightInd w:val="0"/>
        <w:spacing w:after="0" w:line="276" w:lineRule="auto"/>
        <w:rPr>
          <w:rFonts w:ascii="Courier New" w:hAnsi="Courier New" w:cs="Courier New"/>
          <w:sz w:val="18"/>
          <w:szCs w:val="18"/>
        </w:rPr>
      </w:pPr>
    </w:p>
    <w:p w:rsidR="00842770" w:rsidRDefault="0084277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Cell Contents: Pearson correlation</w:t>
      </w:r>
    </w:p>
    <w:p w:rsidR="00345AFC" w:rsidRDefault="00345AFC" w:rsidP="00F3740D">
      <w:pPr>
        <w:spacing w:line="276" w:lineRule="auto"/>
        <w:jc w:val="both"/>
      </w:pPr>
    </w:p>
    <w:p w:rsidR="00842770" w:rsidRDefault="00E30560" w:rsidP="00F3740D">
      <w:pPr>
        <w:spacing w:line="276" w:lineRule="auto"/>
        <w:jc w:val="both"/>
      </w:pPr>
      <w:r>
        <w:t>The</w:t>
      </w:r>
      <w:r w:rsidR="00AC296C">
        <w:t xml:space="preserve"> highest</w:t>
      </w:r>
      <w:r w:rsidR="006F3072">
        <w:t xml:space="preserve"> </w:t>
      </w:r>
      <w:r w:rsidR="00842770">
        <w:t>Positive</w:t>
      </w:r>
      <w:r w:rsidR="00345AFC">
        <w:t xml:space="preserve"> Correlation of</w:t>
      </w:r>
      <w:r w:rsidR="00AC296C">
        <w:t xml:space="preserve"> 0.</w:t>
      </w:r>
      <w:r w:rsidR="00842770">
        <w:t>801</w:t>
      </w:r>
      <w:r w:rsidR="00AC296C">
        <w:t xml:space="preserve">is </w:t>
      </w:r>
      <w:r w:rsidR="00345AFC">
        <w:t xml:space="preserve">between </w:t>
      </w:r>
      <w:r w:rsidR="00AC296C">
        <w:t>MfrImage and SalesForceImg</w:t>
      </w:r>
      <w:r w:rsidR="00345AFC">
        <w:t>. This could be explained by the</w:t>
      </w:r>
      <w:r w:rsidR="00AC296C">
        <w:t xml:space="preserve"> fact that SalesForce</w:t>
      </w:r>
      <w:r w:rsidR="00345AFC">
        <w:t xml:space="preserve"> are the face of the company. Hence t</w:t>
      </w:r>
      <w:r w:rsidR="00AC296C">
        <w:t>he image the S</w:t>
      </w:r>
      <w:r w:rsidR="006F3072">
        <w:t>ales f</w:t>
      </w:r>
      <w:r w:rsidR="00345AFC">
        <w:t>orce leave upon the customers will be the Manufacturer</w:t>
      </w:r>
      <w:r w:rsidR="006F3072">
        <w:t>’s</w:t>
      </w:r>
      <w:r w:rsidR="00345AFC">
        <w:t xml:space="preserve"> Image as well.</w:t>
      </w:r>
    </w:p>
    <w:p w:rsidR="000110DA" w:rsidRDefault="00E30560" w:rsidP="00F3740D">
      <w:pPr>
        <w:spacing w:line="276" w:lineRule="auto"/>
        <w:jc w:val="both"/>
      </w:pPr>
      <w:r>
        <w:t>The</w:t>
      </w:r>
      <w:r w:rsidR="00AC296C">
        <w:t xml:space="preserve"> highest Negative Correlation of -0.642 </w:t>
      </w:r>
      <w:r w:rsidR="00C225FE">
        <w:t xml:space="preserve">is </w:t>
      </w:r>
      <w:r w:rsidR="00AC296C">
        <w:t xml:space="preserve">between Delivery Speed and Prod </w:t>
      </w:r>
      <w:proofErr w:type="spellStart"/>
      <w:r w:rsidR="00AC296C">
        <w:t>QLty.</w:t>
      </w:r>
      <w:proofErr w:type="spellEnd"/>
      <w:r w:rsidR="00AC296C">
        <w:t xml:space="preserve"> This could be explained by the fact that Product Quality and Delivery Speed are two different things in the value package that HATCO provides to customers. Product Quality may be good but may be delivered late and vice versa. Hence </w:t>
      </w:r>
      <w:r>
        <w:t xml:space="preserve">these two </w:t>
      </w:r>
      <w:r w:rsidR="0097183C">
        <w:t xml:space="preserve">variables </w:t>
      </w:r>
      <w:r>
        <w:t xml:space="preserve">are </w:t>
      </w:r>
      <w:r w:rsidR="006F3072">
        <w:t xml:space="preserve">negatively correlated with each </w:t>
      </w:r>
      <w:r>
        <w:t>other.</w:t>
      </w:r>
    </w:p>
    <w:p w:rsidR="000110DA" w:rsidRPr="00E30560" w:rsidRDefault="00E30560" w:rsidP="00F3740D">
      <w:pPr>
        <w:spacing w:line="276" w:lineRule="auto"/>
        <w:rPr>
          <w:b/>
          <w:sz w:val="28"/>
          <w:szCs w:val="28"/>
        </w:rPr>
      </w:pPr>
      <w:r w:rsidRPr="00E30560">
        <w:rPr>
          <w:b/>
          <w:sz w:val="28"/>
          <w:szCs w:val="28"/>
        </w:rPr>
        <w:t>2. Regression Analysis</w:t>
      </w:r>
    </w:p>
    <w:p w:rsidR="000110DA" w:rsidRDefault="000110DA"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UsageLvl</w:t>
      </w:r>
      <w:proofErr w:type="spellEnd"/>
      <w:r>
        <w:rPr>
          <w:rFonts w:ascii="Segoe UI" w:hAnsi="Segoe UI" w:cs="Segoe UI"/>
          <w:b/>
          <w:bCs/>
          <w:sz w:val="24"/>
          <w:szCs w:val="24"/>
        </w:rPr>
        <w:t xml:space="preserve"> versus Prod Qlty, DelvySpeed, PriceLevel, PriceFlex</w:t>
      </w:r>
      <w:proofErr w:type="gramStart"/>
      <w:r>
        <w:rPr>
          <w:rFonts w:ascii="Segoe UI" w:hAnsi="Segoe UI" w:cs="Segoe UI"/>
          <w:b/>
          <w:bCs/>
          <w:sz w:val="24"/>
          <w:szCs w:val="24"/>
        </w:rPr>
        <w:t>, ...</w:t>
      </w:r>
      <w:proofErr w:type="gramEnd"/>
    </w:p>
    <w:p w:rsidR="000110DA" w:rsidRDefault="000110DA" w:rsidP="00F3740D">
      <w:pPr>
        <w:autoSpaceDE w:val="0"/>
        <w:autoSpaceDN w:val="0"/>
        <w:adjustRightInd w:val="0"/>
        <w:spacing w:after="0" w:line="276" w:lineRule="auto"/>
        <w:rPr>
          <w:rFonts w:ascii="Segoe UI" w:hAnsi="Segoe UI" w:cs="Segoe UI"/>
          <w:b/>
          <w:bCs/>
          <w:sz w:val="24"/>
          <w:szCs w:val="24"/>
        </w:rPr>
      </w:pP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Analysis of Variance</w:t>
      </w: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7  5745.25</w:t>
      </w:r>
      <w:proofErr w:type="gramEnd"/>
      <w:r>
        <w:rPr>
          <w:rFonts w:ascii="Courier New" w:hAnsi="Courier New" w:cs="Courier New"/>
          <w:sz w:val="18"/>
          <w:szCs w:val="18"/>
        </w:rPr>
        <w:t xml:space="preserve">   820.75    44.03    0.000</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Prod Qlty</w:t>
      </w:r>
      <w:r w:rsidR="00EE6CEF">
        <w:rPr>
          <w:rFonts w:ascii="Courier New" w:hAnsi="Courier New" w:cs="Courier New"/>
          <w:sz w:val="18"/>
          <w:szCs w:val="18"/>
        </w:rPr>
        <w:t xml:space="preserve">        1    39.31    </w:t>
      </w:r>
      <w:proofErr w:type="spellStart"/>
      <w:r w:rsidR="00EE6CEF">
        <w:rPr>
          <w:rFonts w:ascii="Courier New" w:hAnsi="Courier New" w:cs="Courier New"/>
          <w:sz w:val="18"/>
          <w:szCs w:val="18"/>
        </w:rPr>
        <w:t>39.31</w:t>
      </w:r>
      <w:proofErr w:type="spellEnd"/>
      <w:r w:rsidR="00EE6CEF">
        <w:rPr>
          <w:rFonts w:ascii="Courier New" w:hAnsi="Courier New" w:cs="Courier New"/>
          <w:sz w:val="18"/>
          <w:szCs w:val="18"/>
        </w:rPr>
        <w:t xml:space="preserve">    </w:t>
      </w:r>
      <w:r>
        <w:rPr>
          <w:rFonts w:ascii="Courier New" w:hAnsi="Courier New" w:cs="Courier New"/>
          <w:sz w:val="18"/>
          <w:szCs w:val="18"/>
        </w:rPr>
        <w:t xml:space="preserve">2.11    </w:t>
      </w:r>
      <w:r w:rsidR="00EE6CEF">
        <w:rPr>
          <w:rFonts w:ascii="Courier New" w:hAnsi="Courier New" w:cs="Courier New"/>
          <w:sz w:val="18"/>
          <w:szCs w:val="18"/>
        </w:rPr>
        <w:t xml:space="preserve"> </w:t>
      </w:r>
      <w:r w:rsidRPr="000F193B">
        <w:rPr>
          <w:rFonts w:ascii="Courier New" w:hAnsi="Courier New" w:cs="Courier New"/>
          <w:sz w:val="18"/>
          <w:szCs w:val="18"/>
        </w:rPr>
        <w:t>0.150</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DelvySpeed       </w:t>
      </w:r>
      <w:r w:rsidR="00EE6CEF">
        <w:rPr>
          <w:rFonts w:ascii="Courier New" w:hAnsi="Courier New" w:cs="Courier New"/>
          <w:sz w:val="18"/>
          <w:szCs w:val="18"/>
        </w:rPr>
        <w:t xml:space="preserve">  1    10.16    </w:t>
      </w:r>
      <w:proofErr w:type="spellStart"/>
      <w:r w:rsidR="00EE6CEF">
        <w:rPr>
          <w:rFonts w:ascii="Courier New" w:hAnsi="Courier New" w:cs="Courier New"/>
          <w:sz w:val="18"/>
          <w:szCs w:val="18"/>
        </w:rPr>
        <w:t>10.16</w:t>
      </w:r>
      <w:proofErr w:type="spellEnd"/>
      <w:r w:rsidR="00EE6CEF">
        <w:rPr>
          <w:rFonts w:ascii="Courier New" w:hAnsi="Courier New" w:cs="Courier New"/>
          <w:sz w:val="18"/>
          <w:szCs w:val="18"/>
        </w:rPr>
        <w:t xml:space="preserve">    </w:t>
      </w:r>
      <w:r>
        <w:rPr>
          <w:rFonts w:ascii="Courier New" w:hAnsi="Courier New" w:cs="Courier New"/>
          <w:sz w:val="18"/>
          <w:szCs w:val="18"/>
        </w:rPr>
        <w:t xml:space="preserve">0.55    </w:t>
      </w:r>
      <w:r w:rsidR="00EE6CEF">
        <w:rPr>
          <w:rFonts w:ascii="Courier New" w:hAnsi="Courier New" w:cs="Courier New"/>
          <w:sz w:val="18"/>
          <w:szCs w:val="18"/>
        </w:rPr>
        <w:t xml:space="preserve"> </w:t>
      </w:r>
      <w:r>
        <w:rPr>
          <w:rFonts w:ascii="Courier New" w:hAnsi="Courier New" w:cs="Courier New"/>
          <w:sz w:val="18"/>
          <w:szCs w:val="18"/>
        </w:rPr>
        <w:t>0.462</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PriceLevel       </w:t>
      </w:r>
      <w:r w:rsidR="00EE6CEF">
        <w:rPr>
          <w:rFonts w:ascii="Courier New" w:hAnsi="Courier New" w:cs="Courier New"/>
          <w:sz w:val="18"/>
          <w:szCs w:val="18"/>
        </w:rPr>
        <w:t xml:space="preserve">  </w:t>
      </w:r>
      <w:r>
        <w:rPr>
          <w:rFonts w:ascii="Courier New" w:hAnsi="Courier New" w:cs="Courier New"/>
          <w:sz w:val="18"/>
          <w:szCs w:val="18"/>
        </w:rPr>
        <w:t xml:space="preserve">1    46.36   </w:t>
      </w:r>
      <w:r w:rsidR="00EE6CEF">
        <w:rPr>
          <w:rFonts w:ascii="Courier New" w:hAnsi="Courier New" w:cs="Courier New"/>
          <w:sz w:val="18"/>
          <w:szCs w:val="18"/>
        </w:rPr>
        <w:t xml:space="preserve"> </w:t>
      </w:r>
      <w:proofErr w:type="spellStart"/>
      <w:r w:rsidR="00EE6CEF">
        <w:rPr>
          <w:rFonts w:ascii="Courier New" w:hAnsi="Courier New" w:cs="Courier New"/>
          <w:sz w:val="18"/>
          <w:szCs w:val="18"/>
        </w:rPr>
        <w:t>46.36</w:t>
      </w:r>
      <w:proofErr w:type="spellEnd"/>
      <w:r w:rsidR="00EE6CEF">
        <w:rPr>
          <w:rFonts w:ascii="Courier New" w:hAnsi="Courier New" w:cs="Courier New"/>
          <w:sz w:val="18"/>
          <w:szCs w:val="18"/>
        </w:rPr>
        <w:t xml:space="preserve">    </w:t>
      </w:r>
      <w:r>
        <w:rPr>
          <w:rFonts w:ascii="Courier New" w:hAnsi="Courier New" w:cs="Courier New"/>
          <w:sz w:val="18"/>
          <w:szCs w:val="18"/>
        </w:rPr>
        <w:t xml:space="preserve">2.49    </w:t>
      </w:r>
      <w:r w:rsidR="00EE6CEF">
        <w:rPr>
          <w:rFonts w:ascii="Courier New" w:hAnsi="Courier New" w:cs="Courier New"/>
          <w:sz w:val="18"/>
          <w:szCs w:val="18"/>
        </w:rPr>
        <w:t xml:space="preserve"> </w:t>
      </w:r>
      <w:r>
        <w:rPr>
          <w:rFonts w:ascii="Courier New" w:hAnsi="Courier New" w:cs="Courier New"/>
          <w:sz w:val="18"/>
          <w:szCs w:val="18"/>
        </w:rPr>
        <w:t>0.118</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PriceFlex        1  </w:t>
      </w:r>
      <w:r w:rsidR="00EE6CEF">
        <w:rPr>
          <w:rFonts w:ascii="Courier New" w:hAnsi="Courier New" w:cs="Courier New"/>
          <w:sz w:val="18"/>
          <w:szCs w:val="18"/>
        </w:rPr>
        <w:t xml:space="preserve"> </w:t>
      </w:r>
      <w:proofErr w:type="gramStart"/>
      <w:r w:rsidR="00EE6CEF">
        <w:rPr>
          <w:rFonts w:ascii="Courier New" w:hAnsi="Courier New" w:cs="Courier New"/>
          <w:sz w:val="18"/>
          <w:szCs w:val="18"/>
        </w:rPr>
        <w:t xml:space="preserve">1305.35  </w:t>
      </w:r>
      <w:proofErr w:type="spellStart"/>
      <w:r w:rsidR="00EE6CEF">
        <w:rPr>
          <w:rFonts w:ascii="Courier New" w:hAnsi="Courier New" w:cs="Courier New"/>
          <w:sz w:val="18"/>
          <w:szCs w:val="18"/>
        </w:rPr>
        <w:t>1305.35</w:t>
      </w:r>
      <w:proofErr w:type="spellEnd"/>
      <w:proofErr w:type="gramEnd"/>
      <w:r w:rsidR="00EE6CEF">
        <w:rPr>
          <w:rFonts w:ascii="Courier New" w:hAnsi="Courier New" w:cs="Courier New"/>
          <w:sz w:val="18"/>
          <w:szCs w:val="18"/>
        </w:rPr>
        <w:t xml:space="preserve">   </w:t>
      </w:r>
      <w:r>
        <w:rPr>
          <w:rFonts w:ascii="Courier New" w:hAnsi="Courier New" w:cs="Courier New"/>
          <w:sz w:val="18"/>
          <w:szCs w:val="18"/>
        </w:rPr>
        <w:t xml:space="preserve">70.03    </w:t>
      </w:r>
      <w:r w:rsidRPr="000F193B">
        <w:rPr>
          <w:rFonts w:ascii="Courier New" w:hAnsi="Courier New" w:cs="Courier New"/>
          <w:sz w:val="18"/>
          <w:szCs w:val="18"/>
          <w:highlight w:val="yellow"/>
        </w:rPr>
        <w:t>0.000</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SalesForceImg    </w:t>
      </w:r>
      <w:r w:rsidR="00EE6CEF">
        <w:rPr>
          <w:rFonts w:ascii="Courier New" w:hAnsi="Courier New" w:cs="Courier New"/>
          <w:sz w:val="18"/>
          <w:szCs w:val="18"/>
        </w:rPr>
        <w:t xml:space="preserve">  </w:t>
      </w:r>
      <w:r>
        <w:rPr>
          <w:rFonts w:ascii="Courier New" w:hAnsi="Courier New" w:cs="Courier New"/>
          <w:sz w:val="18"/>
          <w:szCs w:val="18"/>
        </w:rPr>
        <w:t xml:space="preserve">1    19.29    </w:t>
      </w:r>
      <w:proofErr w:type="spellStart"/>
      <w:r>
        <w:rPr>
          <w:rFonts w:ascii="Courier New" w:hAnsi="Courier New" w:cs="Courier New"/>
          <w:sz w:val="18"/>
          <w:szCs w:val="18"/>
        </w:rPr>
        <w:t>19.29</w:t>
      </w:r>
      <w:proofErr w:type="spellEnd"/>
      <w:r>
        <w:rPr>
          <w:rFonts w:ascii="Courier New" w:hAnsi="Courier New" w:cs="Courier New"/>
          <w:sz w:val="18"/>
          <w:szCs w:val="18"/>
        </w:rPr>
        <w:t xml:space="preserve">     1.04    0.312</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OverallService   </w:t>
      </w:r>
      <w:r w:rsidR="00EE6CEF">
        <w:rPr>
          <w:rFonts w:ascii="Courier New" w:hAnsi="Courier New" w:cs="Courier New"/>
          <w:sz w:val="18"/>
          <w:szCs w:val="18"/>
        </w:rPr>
        <w:t xml:space="preserve">  </w:t>
      </w:r>
      <w:r>
        <w:rPr>
          <w:rFonts w:ascii="Courier New" w:hAnsi="Courier New" w:cs="Courier New"/>
          <w:sz w:val="18"/>
          <w:szCs w:val="18"/>
        </w:rPr>
        <w:t xml:space="preserve">1   804.19   </w:t>
      </w:r>
      <w:proofErr w:type="spellStart"/>
      <w:r>
        <w:rPr>
          <w:rFonts w:ascii="Courier New" w:hAnsi="Courier New" w:cs="Courier New"/>
          <w:sz w:val="18"/>
          <w:szCs w:val="18"/>
        </w:rPr>
        <w:t>804.19</w:t>
      </w:r>
      <w:proofErr w:type="spellEnd"/>
      <w:r>
        <w:rPr>
          <w:rFonts w:ascii="Courier New" w:hAnsi="Courier New" w:cs="Courier New"/>
          <w:sz w:val="18"/>
          <w:szCs w:val="18"/>
        </w:rPr>
        <w:t xml:space="preserve">    43.14    </w:t>
      </w:r>
      <w:r w:rsidRPr="000F193B">
        <w:rPr>
          <w:rFonts w:ascii="Courier New" w:hAnsi="Courier New" w:cs="Courier New"/>
          <w:sz w:val="18"/>
          <w:szCs w:val="18"/>
          <w:highlight w:val="yellow"/>
        </w:rPr>
        <w:t>0.000</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MfrImage         </w:t>
      </w:r>
      <w:r w:rsidR="00EE6CEF">
        <w:rPr>
          <w:rFonts w:ascii="Courier New" w:hAnsi="Courier New" w:cs="Courier New"/>
          <w:sz w:val="18"/>
          <w:szCs w:val="18"/>
        </w:rPr>
        <w:t xml:space="preserve">  </w:t>
      </w:r>
      <w:r>
        <w:rPr>
          <w:rFonts w:ascii="Courier New" w:hAnsi="Courier New" w:cs="Courier New"/>
          <w:sz w:val="18"/>
          <w:szCs w:val="18"/>
        </w:rPr>
        <w:t xml:space="preserve">1     7.36     </w:t>
      </w:r>
      <w:proofErr w:type="spellStart"/>
      <w:r>
        <w:rPr>
          <w:rFonts w:ascii="Courier New" w:hAnsi="Courier New" w:cs="Courier New"/>
          <w:sz w:val="18"/>
          <w:szCs w:val="18"/>
        </w:rPr>
        <w:t>7.36</w:t>
      </w:r>
      <w:proofErr w:type="spellEnd"/>
      <w:r>
        <w:rPr>
          <w:rFonts w:ascii="Courier New" w:hAnsi="Courier New" w:cs="Courier New"/>
          <w:sz w:val="18"/>
          <w:szCs w:val="18"/>
        </w:rPr>
        <w:t xml:space="preserve">     0.39    0.531</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92  1714.94</w:t>
      </w:r>
      <w:proofErr w:type="gramEnd"/>
      <w:r>
        <w:rPr>
          <w:rFonts w:ascii="Courier New" w:hAnsi="Courier New" w:cs="Courier New"/>
          <w:sz w:val="18"/>
          <w:szCs w:val="18"/>
        </w:rPr>
        <w:t xml:space="preserve">    18.64</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91  1696.94</w:t>
      </w:r>
      <w:proofErr w:type="gramEnd"/>
      <w:r>
        <w:rPr>
          <w:rFonts w:ascii="Courier New" w:hAnsi="Courier New" w:cs="Courier New"/>
          <w:sz w:val="18"/>
          <w:szCs w:val="18"/>
        </w:rPr>
        <w:t xml:space="preserve">    18.65     1.04    0.672</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lastRenderedPageBreak/>
        <w:t xml:space="preserve">  Pure Error       1    18.00    </w:t>
      </w:r>
      <w:proofErr w:type="spellStart"/>
      <w:r>
        <w:rPr>
          <w:rFonts w:ascii="Courier New" w:hAnsi="Courier New" w:cs="Courier New"/>
          <w:sz w:val="18"/>
          <w:szCs w:val="18"/>
        </w:rPr>
        <w:t>18.00</w:t>
      </w:r>
      <w:proofErr w:type="spellEnd"/>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99  7460.19</w:t>
      </w:r>
      <w:proofErr w:type="gramEnd"/>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Model Summary</w:t>
      </w: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S    R-</w:t>
      </w:r>
      <w:proofErr w:type="spellStart"/>
      <w:r>
        <w:rPr>
          <w:rFonts w:ascii="Courier New" w:hAnsi="Courier New" w:cs="Courier New"/>
          <w:sz w:val="18"/>
          <w:szCs w:val="18"/>
        </w:rPr>
        <w:t>sqR</w:t>
      </w:r>
      <w:proofErr w:type="spellEnd"/>
      <w:r>
        <w:rPr>
          <w:rFonts w:ascii="Courier New" w:hAnsi="Courier New" w:cs="Courier New"/>
          <w:sz w:val="18"/>
          <w:szCs w:val="18"/>
        </w:rPr>
        <w:t>-</w:t>
      </w:r>
      <w:proofErr w:type="gramStart"/>
      <w:r>
        <w:rPr>
          <w:rFonts w:ascii="Courier New" w:hAnsi="Courier New" w:cs="Courier New"/>
          <w:sz w:val="18"/>
          <w:szCs w:val="18"/>
        </w:rPr>
        <w:t>sq(</w:t>
      </w:r>
      <w:proofErr w:type="spellStart"/>
      <w:proofErr w:type="gramEnd"/>
      <w:r>
        <w:rPr>
          <w:rFonts w:ascii="Courier New" w:hAnsi="Courier New" w:cs="Courier New"/>
          <w:sz w:val="18"/>
          <w:szCs w:val="18"/>
        </w:rPr>
        <w:t>adj</w:t>
      </w:r>
      <w:proofErr w:type="spellEnd"/>
      <w:r>
        <w:rPr>
          <w:rFonts w:ascii="Courier New" w:hAnsi="Courier New" w:cs="Courier New"/>
          <w:sz w:val="18"/>
          <w:szCs w:val="18"/>
        </w:rPr>
        <w:t>)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0110DA" w:rsidRDefault="000110DA" w:rsidP="00F3740D">
      <w:pPr>
        <w:autoSpaceDE w:val="0"/>
        <w:autoSpaceDN w:val="0"/>
        <w:adjustRightInd w:val="0"/>
        <w:spacing w:after="0" w:line="276" w:lineRule="auto"/>
        <w:rPr>
          <w:rFonts w:ascii="Courier New" w:hAnsi="Courier New" w:cs="Courier New"/>
          <w:sz w:val="18"/>
          <w:szCs w:val="18"/>
        </w:rPr>
      </w:pPr>
      <w:proofErr w:type="gramStart"/>
      <w:r>
        <w:rPr>
          <w:rFonts w:ascii="Courier New" w:hAnsi="Courier New" w:cs="Courier New"/>
          <w:sz w:val="18"/>
          <w:szCs w:val="18"/>
        </w:rPr>
        <w:t>4.31748  77.01</w:t>
      </w:r>
      <w:proofErr w:type="gramEnd"/>
      <w:r>
        <w:rPr>
          <w:rFonts w:ascii="Courier New" w:hAnsi="Courier New" w:cs="Courier New"/>
          <w:sz w:val="18"/>
          <w:szCs w:val="18"/>
        </w:rPr>
        <w:t>%     75.26%      72.97%</w:t>
      </w: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Coefficients</w:t>
      </w: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w:t>
      </w:r>
      <w:proofErr w:type="spellStart"/>
      <w:r>
        <w:rPr>
          <w:rFonts w:ascii="Courier New" w:hAnsi="Courier New" w:cs="Courier New"/>
          <w:sz w:val="18"/>
          <w:szCs w:val="18"/>
        </w:rPr>
        <w:t>SECoef</w:t>
      </w:r>
      <w:proofErr w:type="spellEnd"/>
      <w:proofErr w:type="gramEnd"/>
      <w:r>
        <w:rPr>
          <w:rFonts w:ascii="Courier New" w:hAnsi="Courier New" w:cs="Courier New"/>
          <w:sz w:val="18"/>
          <w:szCs w:val="18"/>
        </w:rPr>
        <w:t xml:space="preserve">  T-Value  P-Value   VIF</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Constant          4.99     5.12     0.97    0.333</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Prod Qlty        0.575    0.396     1.45    </w:t>
      </w:r>
      <w:proofErr w:type="gramStart"/>
      <w:r>
        <w:rPr>
          <w:rFonts w:ascii="Courier New" w:hAnsi="Courier New" w:cs="Courier New"/>
          <w:sz w:val="18"/>
          <w:szCs w:val="18"/>
        </w:rPr>
        <w:t>0.150  2.09</w:t>
      </w:r>
      <w:proofErr w:type="gramEnd"/>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DelvySpeed      -0.620    0.839    -0.74    </w:t>
      </w:r>
      <w:proofErr w:type="gramStart"/>
      <w:r>
        <w:rPr>
          <w:rFonts w:ascii="Courier New" w:hAnsi="Courier New" w:cs="Courier New"/>
          <w:sz w:val="18"/>
          <w:szCs w:val="18"/>
        </w:rPr>
        <w:t>0.462  5.86</w:t>
      </w:r>
      <w:proofErr w:type="gramEnd"/>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PriceLevel      -1.267    0.804    -1.58    </w:t>
      </w:r>
      <w:proofErr w:type="gramStart"/>
      <w:r>
        <w:rPr>
          <w:rFonts w:ascii="Courier New" w:hAnsi="Courier New" w:cs="Courier New"/>
          <w:sz w:val="18"/>
          <w:szCs w:val="18"/>
        </w:rPr>
        <w:t>0.118  4.90</w:t>
      </w:r>
      <w:proofErr w:type="gramEnd"/>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PriceFlex        3.366    0.402     8.37    </w:t>
      </w:r>
      <w:proofErr w:type="gramStart"/>
      <w:r>
        <w:rPr>
          <w:rFonts w:ascii="Courier New" w:hAnsi="Courier New" w:cs="Courier New"/>
          <w:sz w:val="18"/>
          <w:szCs w:val="18"/>
        </w:rPr>
        <w:t>0.000  1.65</w:t>
      </w:r>
      <w:proofErr w:type="gramEnd"/>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SalesForceImg    0.963    0.947     1.02    </w:t>
      </w:r>
      <w:proofErr w:type="gramStart"/>
      <w:r>
        <w:rPr>
          <w:rFonts w:ascii="Courier New" w:hAnsi="Courier New" w:cs="Courier New"/>
          <w:sz w:val="18"/>
          <w:szCs w:val="18"/>
        </w:rPr>
        <w:t>0.312  2.83</w:t>
      </w:r>
      <w:proofErr w:type="gramEnd"/>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OverallService    9.00     1.37     6.57    </w:t>
      </w:r>
      <w:proofErr w:type="gramStart"/>
      <w:r>
        <w:rPr>
          <w:rFonts w:ascii="Courier New" w:hAnsi="Courier New" w:cs="Courier New"/>
          <w:sz w:val="18"/>
          <w:szCs w:val="18"/>
        </w:rPr>
        <w:t>0.000  5.63</w:t>
      </w:r>
      <w:proofErr w:type="gramEnd"/>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MfrImage        -0.411    0.654    -0.63    </w:t>
      </w:r>
      <w:proofErr w:type="gramStart"/>
      <w:r>
        <w:rPr>
          <w:rFonts w:ascii="Courier New" w:hAnsi="Courier New" w:cs="Courier New"/>
          <w:sz w:val="18"/>
          <w:szCs w:val="18"/>
        </w:rPr>
        <w:t>0.531  2.96</w:t>
      </w:r>
      <w:proofErr w:type="gramEnd"/>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Regression Equation</w:t>
      </w: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proofErr w:type="spellStart"/>
      <w:r>
        <w:rPr>
          <w:rFonts w:ascii="Courier New" w:hAnsi="Courier New" w:cs="Courier New"/>
          <w:sz w:val="18"/>
          <w:szCs w:val="18"/>
        </w:rPr>
        <w:t>UsageLvl</w:t>
      </w:r>
      <w:proofErr w:type="spellEnd"/>
      <w:r>
        <w:rPr>
          <w:rFonts w:ascii="Courier New" w:hAnsi="Courier New" w:cs="Courier New"/>
          <w:sz w:val="18"/>
          <w:szCs w:val="18"/>
        </w:rPr>
        <w:t xml:space="preserve"> = 4.99 + 0.575 Prod Qlty - 0.620 DelvySpeed - 1.267 PriceLevel + 3.366 PriceFlex</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+ 0.963 SalesForceImg + 9.00 OverallService - 0.411 MfrImage</w:t>
      </w: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Fits and Diagnostics for Unusual Observations</w:t>
      </w: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proofErr w:type="spellStart"/>
      <w:r>
        <w:rPr>
          <w:rFonts w:ascii="Courier New" w:hAnsi="Courier New" w:cs="Courier New"/>
          <w:sz w:val="18"/>
          <w:szCs w:val="18"/>
        </w:rPr>
        <w:t>ObsUsageLvl</w:t>
      </w:r>
      <w:proofErr w:type="spellEnd"/>
      <w:r>
        <w:rPr>
          <w:rFonts w:ascii="Courier New" w:hAnsi="Courier New" w:cs="Courier New"/>
          <w:sz w:val="18"/>
          <w:szCs w:val="18"/>
        </w:rPr>
        <w:t xml:space="preserve">    </w:t>
      </w:r>
      <w:proofErr w:type="gramStart"/>
      <w:r>
        <w:rPr>
          <w:rFonts w:ascii="Courier New" w:hAnsi="Courier New" w:cs="Courier New"/>
          <w:sz w:val="18"/>
          <w:szCs w:val="18"/>
        </w:rPr>
        <w:t xml:space="preserve">Fit  </w:t>
      </w:r>
      <w:proofErr w:type="spellStart"/>
      <w:r>
        <w:rPr>
          <w:rFonts w:ascii="Courier New" w:hAnsi="Courier New" w:cs="Courier New"/>
          <w:sz w:val="18"/>
          <w:szCs w:val="18"/>
        </w:rPr>
        <w:t>ResidStdResid</w:t>
      </w:r>
      <w:proofErr w:type="spellEnd"/>
      <w:proofErr w:type="gramEnd"/>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5     </w:t>
      </w:r>
      <w:proofErr w:type="gramStart"/>
      <w:r>
        <w:rPr>
          <w:rFonts w:ascii="Courier New" w:hAnsi="Courier New" w:cs="Courier New"/>
          <w:sz w:val="18"/>
          <w:szCs w:val="18"/>
        </w:rPr>
        <w:t>58.00  66.85</w:t>
      </w:r>
      <w:proofErr w:type="gramEnd"/>
      <w:r>
        <w:rPr>
          <w:rFonts w:ascii="Courier New" w:hAnsi="Courier New" w:cs="Courier New"/>
          <w:sz w:val="18"/>
          <w:szCs w:val="18"/>
        </w:rPr>
        <w:t xml:space="preserve">  -8.85      -2.21  R</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15     </w:t>
      </w:r>
      <w:proofErr w:type="gramStart"/>
      <w:r>
        <w:rPr>
          <w:rFonts w:ascii="Courier New" w:hAnsi="Courier New" w:cs="Courier New"/>
          <w:sz w:val="18"/>
          <w:szCs w:val="18"/>
        </w:rPr>
        <w:t>73.00  64.41</w:t>
      </w:r>
      <w:proofErr w:type="gramEnd"/>
      <w:r>
        <w:rPr>
          <w:rFonts w:ascii="Courier New" w:hAnsi="Courier New" w:cs="Courier New"/>
          <w:sz w:val="18"/>
          <w:szCs w:val="18"/>
        </w:rPr>
        <w:t xml:space="preserve">   8.59       2.10  R</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16     </w:t>
      </w:r>
      <w:proofErr w:type="gramStart"/>
      <w:r>
        <w:rPr>
          <w:rFonts w:ascii="Courier New" w:hAnsi="Courier New" w:cs="Courier New"/>
          <w:sz w:val="18"/>
          <w:szCs w:val="18"/>
        </w:rPr>
        <w:t>69.00  59.76</w:t>
      </w:r>
      <w:proofErr w:type="gramEnd"/>
      <w:r>
        <w:rPr>
          <w:rFonts w:ascii="Courier New" w:hAnsi="Courier New" w:cs="Courier New"/>
          <w:sz w:val="18"/>
          <w:szCs w:val="18"/>
        </w:rPr>
        <w:t xml:space="preserve">   9.24       2.24  R</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21     </w:t>
      </w:r>
      <w:proofErr w:type="gramStart"/>
      <w:r>
        <w:rPr>
          <w:rFonts w:ascii="Courier New" w:hAnsi="Courier New" w:cs="Courier New"/>
          <w:sz w:val="18"/>
          <w:szCs w:val="18"/>
        </w:rPr>
        <w:t>63.00  53.36</w:t>
      </w:r>
      <w:proofErr w:type="gramEnd"/>
      <w:r>
        <w:rPr>
          <w:rFonts w:ascii="Courier New" w:hAnsi="Courier New" w:cs="Courier New"/>
          <w:sz w:val="18"/>
          <w:szCs w:val="18"/>
        </w:rPr>
        <w:t xml:space="preserve">   9.64       2.28  R</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31     </w:t>
      </w:r>
      <w:proofErr w:type="gramStart"/>
      <w:r>
        <w:rPr>
          <w:rFonts w:ascii="Courier New" w:hAnsi="Courier New" w:cs="Courier New"/>
          <w:sz w:val="18"/>
          <w:szCs w:val="18"/>
        </w:rPr>
        <w:t>62.00  52.48</w:t>
      </w:r>
      <w:proofErr w:type="gramEnd"/>
      <w:r>
        <w:rPr>
          <w:rFonts w:ascii="Courier New" w:hAnsi="Courier New" w:cs="Courier New"/>
          <w:sz w:val="18"/>
          <w:szCs w:val="18"/>
        </w:rPr>
        <w:t xml:space="preserve">   9.52       2.25  R</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57     </w:t>
      </w:r>
      <w:proofErr w:type="gramStart"/>
      <w:r>
        <w:rPr>
          <w:rFonts w:ascii="Courier New" w:hAnsi="Courier New" w:cs="Courier New"/>
          <w:sz w:val="18"/>
          <w:szCs w:val="18"/>
        </w:rPr>
        <w:t>72.00  71.33</w:t>
      </w:r>
      <w:proofErr w:type="gramEnd"/>
      <w:r w:rsidR="009A3B9F">
        <w:rPr>
          <w:rFonts w:ascii="Courier New" w:hAnsi="Courier New" w:cs="Courier New"/>
          <w:sz w:val="18"/>
          <w:szCs w:val="18"/>
        </w:rPr>
        <w:t xml:space="preserve">   0.67       0.18  </w:t>
      </w:r>
      <w:r>
        <w:rPr>
          <w:rFonts w:ascii="Courier New" w:hAnsi="Courier New" w:cs="Courier New"/>
          <w:sz w:val="18"/>
          <w:szCs w:val="18"/>
        </w:rPr>
        <w:t>X</w:t>
      </w:r>
    </w:p>
    <w:p w:rsidR="000110DA" w:rsidRDefault="000110DA" w:rsidP="00F3740D">
      <w:pPr>
        <w:autoSpaceDE w:val="0"/>
        <w:autoSpaceDN w:val="0"/>
        <w:adjustRightInd w:val="0"/>
        <w:spacing w:after="0" w:line="276" w:lineRule="auto"/>
        <w:rPr>
          <w:rFonts w:ascii="Courier New" w:hAnsi="Courier New" w:cs="Courier New"/>
          <w:sz w:val="18"/>
          <w:szCs w:val="18"/>
        </w:rPr>
      </w:pP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R  Large residual</w:t>
      </w:r>
    </w:p>
    <w:p w:rsidR="000110DA" w:rsidRDefault="000110DA"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X  Unusual X</w:t>
      </w:r>
    </w:p>
    <w:p w:rsidR="000110DA" w:rsidRDefault="000110DA" w:rsidP="00F3740D">
      <w:pPr>
        <w:autoSpaceDE w:val="0"/>
        <w:autoSpaceDN w:val="0"/>
        <w:adjustRightInd w:val="0"/>
        <w:spacing w:after="0" w:line="276" w:lineRule="auto"/>
        <w:rPr>
          <w:rFonts w:ascii="Courier New" w:hAnsi="Courier New" w:cs="Courier New"/>
          <w:sz w:val="18"/>
          <w:szCs w:val="18"/>
        </w:rPr>
      </w:pPr>
    </w:p>
    <w:p w:rsidR="006B19BC" w:rsidRDefault="0097183C" w:rsidP="00F3740D">
      <w:pPr>
        <w:spacing w:line="276" w:lineRule="auto"/>
        <w:jc w:val="both"/>
      </w:pPr>
      <w:r>
        <w:t xml:space="preserve">The proportion of </w:t>
      </w:r>
      <w:r w:rsidR="006B19BC">
        <w:t>variation in Usage level in the sample data explained by the seven perception variables is given by R-sq which is 77.01%.</w:t>
      </w:r>
    </w:p>
    <w:p w:rsidR="006B19BC" w:rsidRDefault="006B19BC" w:rsidP="00F3740D">
      <w:pPr>
        <w:spacing w:line="276" w:lineRule="auto"/>
        <w:jc w:val="both"/>
      </w:pPr>
      <w:r>
        <w:t xml:space="preserve">The </w:t>
      </w:r>
      <w:r w:rsidRPr="006B19BC">
        <w:t xml:space="preserve">perception variables </w:t>
      </w:r>
      <w:r w:rsidR="00C459BE">
        <w:t xml:space="preserve">that </w:t>
      </w:r>
      <w:r w:rsidRPr="006B19BC">
        <w:t xml:space="preserve">have a significant relationship with Usage level </w:t>
      </w:r>
      <w:r>
        <w:t>are Price Flex and Overall Service. Both have p-values equal to 0.000 which is less than 0.05 (the significance</w:t>
      </w:r>
      <w:r w:rsidR="006446EA">
        <w:t xml:space="preserve"> level).Hence the null hypothese</w:t>
      </w:r>
      <w:r>
        <w:t>s that Price F</w:t>
      </w:r>
      <w:r w:rsidR="002334AD">
        <w:t>lex and Overall Service are</w:t>
      </w:r>
      <w:r>
        <w:t xml:space="preserve"> insignificant can be rejected.</w:t>
      </w:r>
    </w:p>
    <w:p w:rsidR="000110DA" w:rsidRDefault="006B19BC" w:rsidP="00F3740D">
      <w:pPr>
        <w:spacing w:line="276" w:lineRule="auto"/>
      </w:pPr>
      <w:r>
        <w:t>Also since</w:t>
      </w:r>
      <w:r w:rsidR="006446EA">
        <w:t xml:space="preserve"> the</w:t>
      </w:r>
      <w:r>
        <w:t xml:space="preserve"> VIF&lt;10 for all variables, there is</w:t>
      </w:r>
      <w:r w:rsidR="003C387E">
        <w:t xml:space="preserve"> no </w:t>
      </w:r>
      <w:r>
        <w:t xml:space="preserve">severe </w:t>
      </w:r>
      <w:r w:rsidR="003C387E">
        <w:t>multi</w:t>
      </w:r>
      <w:r w:rsidR="00C225FE">
        <w:t>-</w:t>
      </w:r>
      <w:r w:rsidR="003C387E">
        <w:t>collinearity</w:t>
      </w:r>
      <w:r>
        <w:t xml:space="preserve"> problem.</w:t>
      </w:r>
    </w:p>
    <w:p w:rsidR="0007318B" w:rsidRPr="006446EA" w:rsidRDefault="006446EA" w:rsidP="00F3740D">
      <w:pPr>
        <w:spacing w:line="276" w:lineRule="auto"/>
        <w:rPr>
          <w:b/>
          <w:sz w:val="28"/>
          <w:szCs w:val="28"/>
        </w:rPr>
      </w:pPr>
      <w:r>
        <w:rPr>
          <w:b/>
          <w:sz w:val="28"/>
          <w:szCs w:val="28"/>
        </w:rPr>
        <w:lastRenderedPageBreak/>
        <w:t>3.</w:t>
      </w:r>
      <w:r w:rsidR="00BC026F">
        <w:rPr>
          <w:b/>
          <w:sz w:val="28"/>
          <w:szCs w:val="28"/>
        </w:rPr>
        <w:t xml:space="preserve"> Best Subsets Reg</w:t>
      </w:r>
      <w:r w:rsidRPr="006446EA">
        <w:rPr>
          <w:b/>
          <w:sz w:val="28"/>
          <w:szCs w:val="28"/>
        </w:rPr>
        <w:t>ression</w:t>
      </w:r>
    </w:p>
    <w:p w:rsidR="0007318B" w:rsidRDefault="0007318B"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Best Subsets Regression: </w:t>
      </w:r>
      <w:proofErr w:type="spellStart"/>
      <w:r>
        <w:rPr>
          <w:rFonts w:ascii="Segoe UI" w:hAnsi="Segoe UI" w:cs="Segoe UI"/>
          <w:b/>
          <w:bCs/>
          <w:sz w:val="24"/>
          <w:szCs w:val="24"/>
        </w:rPr>
        <w:t>UsageLvl</w:t>
      </w:r>
      <w:proofErr w:type="spellEnd"/>
      <w:r>
        <w:rPr>
          <w:rFonts w:ascii="Segoe UI" w:hAnsi="Segoe UI" w:cs="Segoe UI"/>
          <w:b/>
          <w:bCs/>
          <w:sz w:val="24"/>
          <w:szCs w:val="24"/>
        </w:rPr>
        <w:t xml:space="preserve"> versus Prod Qlty, DelvySpeed</w:t>
      </w:r>
      <w:proofErr w:type="gramStart"/>
      <w:r>
        <w:rPr>
          <w:rFonts w:ascii="Segoe UI" w:hAnsi="Segoe UI" w:cs="Segoe UI"/>
          <w:b/>
          <w:bCs/>
          <w:sz w:val="24"/>
          <w:szCs w:val="24"/>
        </w:rPr>
        <w:t>, ...</w:t>
      </w:r>
      <w:proofErr w:type="gramEnd"/>
    </w:p>
    <w:p w:rsidR="009A3B9F" w:rsidRDefault="009A3B9F" w:rsidP="00F3740D">
      <w:pPr>
        <w:pStyle w:val="normal0"/>
        <w:spacing w:after="0" w:afterAutospacing="0" w:line="276" w:lineRule="auto"/>
      </w:pPr>
      <w:r>
        <w:rPr>
          <w:rStyle w:val="normalchar"/>
          <w:rFonts w:ascii="Courier New" w:hAnsi="Courier New" w:cs="Courier New"/>
          <w:sz w:val="18"/>
          <w:szCs w:val="18"/>
        </w:rPr>
        <w:t xml:space="preserve">Response is </w:t>
      </w:r>
      <w:proofErr w:type="spellStart"/>
      <w:r>
        <w:rPr>
          <w:rStyle w:val="normalchar"/>
          <w:rFonts w:ascii="Courier New" w:hAnsi="Courier New" w:cs="Courier New"/>
          <w:sz w:val="18"/>
          <w:szCs w:val="18"/>
        </w:rPr>
        <w:t>UsageLvl</w:t>
      </w:r>
      <w:proofErr w:type="spellEnd"/>
    </w:p>
    <w:p w:rsidR="009A3B9F" w:rsidRDefault="009A3B9F" w:rsidP="008B1E85">
      <w:pPr>
        <w:pStyle w:val="normal0"/>
        <w:spacing w:after="0" w:afterAutospacing="0"/>
      </w:pPr>
      <w:r>
        <w:rPr>
          <w:rStyle w:val="normalchar"/>
          <w:rFonts w:ascii="Courier New" w:hAnsi="Courier New" w:cs="Courier New"/>
          <w:sz w:val="18"/>
          <w:szCs w:val="18"/>
        </w:rPr>
        <w:t>                                                      O</w:t>
      </w:r>
    </w:p>
    <w:p w:rsidR="009A3B9F" w:rsidRDefault="009A3B9F" w:rsidP="008B1E85">
      <w:pPr>
        <w:pStyle w:val="normal0"/>
        <w:spacing w:after="0" w:afterAutospacing="0"/>
      </w:pPr>
      <w:r>
        <w:rPr>
          <w:rStyle w:val="normalchar"/>
          <w:rFonts w:ascii="Courier New" w:hAnsi="Courier New" w:cs="Courier New"/>
          <w:sz w:val="18"/>
          <w:szCs w:val="18"/>
        </w:rPr>
        <w:t>                                                    S v</w:t>
      </w:r>
    </w:p>
    <w:p w:rsidR="009A3B9F" w:rsidRDefault="009A3B9F" w:rsidP="008B1E85">
      <w:pPr>
        <w:pStyle w:val="normal0"/>
        <w:spacing w:after="0" w:afterAutospacing="0"/>
      </w:pPr>
      <w:r>
        <w:rPr>
          <w:rStyle w:val="normalchar"/>
          <w:rFonts w:ascii="Courier New" w:hAnsi="Courier New" w:cs="Courier New"/>
          <w:sz w:val="18"/>
          <w:szCs w:val="18"/>
        </w:rPr>
        <w:t xml:space="preserve">                                                    </w:t>
      </w:r>
      <w:proofErr w:type="spellStart"/>
      <w:proofErr w:type="gramStart"/>
      <w:r>
        <w:rPr>
          <w:rStyle w:val="normalchar"/>
          <w:rFonts w:ascii="Courier New" w:hAnsi="Courier New" w:cs="Courier New"/>
          <w:sz w:val="18"/>
          <w:szCs w:val="18"/>
        </w:rPr>
        <w:t>a</w:t>
      </w:r>
      <w:proofErr w:type="spellEnd"/>
      <w:proofErr w:type="gramEnd"/>
      <w:r>
        <w:rPr>
          <w:rStyle w:val="normalchar"/>
          <w:rFonts w:ascii="Courier New" w:hAnsi="Courier New" w:cs="Courier New"/>
          <w:sz w:val="18"/>
          <w:szCs w:val="18"/>
        </w:rPr>
        <w:t xml:space="preserve"> e</w:t>
      </w:r>
    </w:p>
    <w:p w:rsidR="009A3B9F" w:rsidRDefault="009A3B9F" w:rsidP="008B1E85">
      <w:pPr>
        <w:pStyle w:val="normal0"/>
        <w:spacing w:after="0" w:afterAutospacing="0"/>
      </w:pPr>
      <w:r>
        <w:rPr>
          <w:rStyle w:val="normalchar"/>
          <w:rFonts w:ascii="Courier New" w:hAnsi="Courier New" w:cs="Courier New"/>
          <w:sz w:val="18"/>
          <w:szCs w:val="18"/>
        </w:rPr>
        <w:t xml:space="preserve">                                                    </w:t>
      </w:r>
      <w:proofErr w:type="gramStart"/>
      <w:r>
        <w:rPr>
          <w:rStyle w:val="normalchar"/>
          <w:rFonts w:ascii="Courier New" w:hAnsi="Courier New" w:cs="Courier New"/>
          <w:sz w:val="18"/>
          <w:szCs w:val="18"/>
        </w:rPr>
        <w:t>l</w:t>
      </w:r>
      <w:proofErr w:type="gramEnd"/>
      <w:r>
        <w:rPr>
          <w:rStyle w:val="normalchar"/>
          <w:rFonts w:ascii="Courier New" w:hAnsi="Courier New" w:cs="Courier New"/>
          <w:sz w:val="18"/>
          <w:szCs w:val="18"/>
        </w:rPr>
        <w:t xml:space="preserve"> r</w:t>
      </w:r>
    </w:p>
    <w:p w:rsidR="009A3B9F" w:rsidRDefault="009A3B9F" w:rsidP="008B1E85">
      <w:pPr>
        <w:pStyle w:val="normal0"/>
        <w:spacing w:after="0" w:afterAutospacing="0"/>
      </w:pPr>
      <w:r>
        <w:rPr>
          <w:rStyle w:val="normalchar"/>
          <w:rFonts w:ascii="Courier New" w:hAnsi="Courier New" w:cs="Courier New"/>
          <w:sz w:val="18"/>
          <w:szCs w:val="18"/>
        </w:rPr>
        <w:t>                                              D P</w:t>
      </w:r>
      <w:proofErr w:type="gramStart"/>
      <w:r>
        <w:rPr>
          <w:rStyle w:val="normalchar"/>
          <w:rFonts w:ascii="Courier New" w:hAnsi="Courier New" w:cs="Courier New"/>
          <w:sz w:val="18"/>
          <w:szCs w:val="18"/>
        </w:rPr>
        <w:t>   e</w:t>
      </w:r>
      <w:proofErr w:type="gramEnd"/>
      <w:r>
        <w:rPr>
          <w:rStyle w:val="normalchar"/>
          <w:rFonts w:ascii="Courier New" w:hAnsi="Courier New" w:cs="Courier New"/>
          <w:sz w:val="18"/>
          <w:szCs w:val="18"/>
        </w:rPr>
        <w:t xml:space="preserve"> a</w:t>
      </w:r>
    </w:p>
    <w:p w:rsidR="009A3B9F" w:rsidRDefault="009A3B9F" w:rsidP="008B1E85">
      <w:pPr>
        <w:pStyle w:val="normal0"/>
        <w:spacing w:after="0" w:afterAutospacing="0"/>
      </w:pPr>
      <w:r>
        <w:rPr>
          <w:rStyle w:val="normalchar"/>
          <w:rFonts w:ascii="Courier New" w:hAnsi="Courier New" w:cs="Courier New"/>
          <w:sz w:val="18"/>
          <w:szCs w:val="18"/>
        </w:rPr>
        <w:t xml:space="preserve">                                            P </w:t>
      </w:r>
      <w:proofErr w:type="gramStart"/>
      <w:r>
        <w:rPr>
          <w:rStyle w:val="normalchar"/>
          <w:rFonts w:ascii="Courier New" w:hAnsi="Courier New" w:cs="Courier New"/>
          <w:sz w:val="18"/>
          <w:szCs w:val="18"/>
        </w:rPr>
        <w:t>e</w:t>
      </w:r>
      <w:proofErr w:type="gramEnd"/>
      <w:r>
        <w:rPr>
          <w:rStyle w:val="normalchar"/>
          <w:rFonts w:ascii="Courier New" w:hAnsi="Courier New" w:cs="Courier New"/>
          <w:sz w:val="18"/>
          <w:szCs w:val="18"/>
        </w:rPr>
        <w:t xml:space="preserve"> r P s l</w:t>
      </w:r>
    </w:p>
    <w:p w:rsidR="009A3B9F" w:rsidRDefault="009A3B9F" w:rsidP="008B1E85">
      <w:pPr>
        <w:pStyle w:val="normal0"/>
        <w:spacing w:after="0" w:afterAutospacing="0"/>
      </w:pPr>
      <w:r>
        <w:rPr>
          <w:rStyle w:val="normalchar"/>
          <w:rFonts w:ascii="Courier New" w:hAnsi="Courier New" w:cs="Courier New"/>
          <w:sz w:val="18"/>
          <w:szCs w:val="18"/>
        </w:rPr>
        <w:t xml:space="preserve">                                            </w:t>
      </w:r>
      <w:proofErr w:type="gramStart"/>
      <w:r>
        <w:rPr>
          <w:rStyle w:val="normalchar"/>
          <w:rFonts w:ascii="Courier New" w:hAnsi="Courier New" w:cs="Courier New"/>
          <w:sz w:val="18"/>
          <w:szCs w:val="18"/>
        </w:rPr>
        <w:t>r</w:t>
      </w:r>
      <w:proofErr w:type="gramEnd"/>
      <w:r>
        <w:rPr>
          <w:rStyle w:val="normalchar"/>
          <w:rFonts w:ascii="Courier New" w:hAnsi="Courier New" w:cs="Courier New"/>
          <w:sz w:val="18"/>
          <w:szCs w:val="18"/>
        </w:rPr>
        <w:t xml:space="preserve"> l </w:t>
      </w:r>
      <w:proofErr w:type="spellStart"/>
      <w:r>
        <w:rPr>
          <w:rStyle w:val="normalchar"/>
          <w:rFonts w:ascii="Courier New" w:hAnsi="Courier New" w:cs="Courier New"/>
          <w:sz w:val="18"/>
          <w:szCs w:val="18"/>
        </w:rPr>
        <w:t>i</w:t>
      </w:r>
      <w:proofErr w:type="spellEnd"/>
      <w:r>
        <w:rPr>
          <w:rStyle w:val="normalchar"/>
          <w:rFonts w:ascii="Courier New" w:hAnsi="Courier New" w:cs="Courier New"/>
          <w:sz w:val="18"/>
          <w:szCs w:val="18"/>
        </w:rPr>
        <w:t xml:space="preserve"> r F l M</w:t>
      </w:r>
    </w:p>
    <w:p w:rsidR="009A3B9F" w:rsidRDefault="009A3B9F" w:rsidP="008B1E85">
      <w:pPr>
        <w:pStyle w:val="normal0"/>
        <w:spacing w:after="0" w:afterAutospacing="0"/>
      </w:pPr>
      <w:r>
        <w:rPr>
          <w:rStyle w:val="normalchar"/>
          <w:rFonts w:ascii="Courier New" w:hAnsi="Courier New" w:cs="Courier New"/>
          <w:sz w:val="18"/>
          <w:szCs w:val="18"/>
        </w:rPr>
        <w:t xml:space="preserve">                                            </w:t>
      </w:r>
      <w:proofErr w:type="gramStart"/>
      <w:r>
        <w:rPr>
          <w:rStyle w:val="normalchar"/>
          <w:rFonts w:ascii="Courier New" w:hAnsi="Courier New" w:cs="Courier New"/>
          <w:sz w:val="18"/>
          <w:szCs w:val="18"/>
        </w:rPr>
        <w:t>o</w:t>
      </w:r>
      <w:proofErr w:type="gramEnd"/>
      <w:r>
        <w:rPr>
          <w:rStyle w:val="normalchar"/>
          <w:rFonts w:ascii="Courier New" w:hAnsi="Courier New" w:cs="Courier New"/>
          <w:sz w:val="18"/>
          <w:szCs w:val="18"/>
        </w:rPr>
        <w:t xml:space="preserve"> v c </w:t>
      </w:r>
      <w:proofErr w:type="spellStart"/>
      <w:r>
        <w:rPr>
          <w:rStyle w:val="normalchar"/>
          <w:rFonts w:ascii="Courier New" w:hAnsi="Courier New" w:cs="Courier New"/>
          <w:sz w:val="18"/>
          <w:szCs w:val="18"/>
        </w:rPr>
        <w:t>i</w:t>
      </w:r>
      <w:proofErr w:type="spellEnd"/>
      <w:r>
        <w:rPr>
          <w:rStyle w:val="normalchar"/>
          <w:rFonts w:ascii="Courier New" w:hAnsi="Courier New" w:cs="Courier New"/>
          <w:sz w:val="18"/>
          <w:szCs w:val="18"/>
        </w:rPr>
        <w:t xml:space="preserve"> o S f</w:t>
      </w:r>
    </w:p>
    <w:p w:rsidR="009A3B9F" w:rsidRDefault="009A3B9F" w:rsidP="008B1E85">
      <w:pPr>
        <w:pStyle w:val="normal0"/>
        <w:spacing w:after="0" w:afterAutospacing="0"/>
      </w:pPr>
      <w:r>
        <w:rPr>
          <w:rStyle w:val="normalchar"/>
          <w:rFonts w:ascii="Courier New" w:hAnsi="Courier New" w:cs="Courier New"/>
          <w:sz w:val="18"/>
          <w:szCs w:val="18"/>
        </w:rPr>
        <w:t xml:space="preserve">                                            </w:t>
      </w:r>
      <w:proofErr w:type="gramStart"/>
      <w:r>
        <w:rPr>
          <w:rStyle w:val="normalchar"/>
          <w:rFonts w:ascii="Courier New" w:hAnsi="Courier New" w:cs="Courier New"/>
          <w:sz w:val="18"/>
          <w:szCs w:val="18"/>
        </w:rPr>
        <w:t>d</w:t>
      </w:r>
      <w:proofErr w:type="gramEnd"/>
      <w:r>
        <w:rPr>
          <w:rStyle w:val="normalchar"/>
          <w:rFonts w:ascii="Courier New" w:hAnsi="Courier New" w:cs="Courier New"/>
          <w:sz w:val="18"/>
          <w:szCs w:val="18"/>
        </w:rPr>
        <w:t xml:space="preserve"> y e c r e r</w:t>
      </w:r>
    </w:p>
    <w:p w:rsidR="009A3B9F" w:rsidRDefault="009A3B9F" w:rsidP="008B1E85">
      <w:pPr>
        <w:pStyle w:val="normal0"/>
        <w:spacing w:after="0" w:afterAutospacing="0"/>
      </w:pPr>
      <w:r>
        <w:rPr>
          <w:rStyle w:val="normalchar"/>
          <w:rFonts w:ascii="Courier New" w:hAnsi="Courier New" w:cs="Courier New"/>
          <w:sz w:val="18"/>
          <w:szCs w:val="18"/>
        </w:rPr>
        <w:t>                                              S L e c r I</w:t>
      </w:r>
    </w:p>
    <w:p w:rsidR="009A3B9F" w:rsidRDefault="009A3B9F" w:rsidP="008B1E85">
      <w:pPr>
        <w:pStyle w:val="normal0"/>
        <w:spacing w:after="0" w:afterAutospacing="0"/>
      </w:pPr>
      <w:r>
        <w:rPr>
          <w:rStyle w:val="normalchar"/>
          <w:rFonts w:ascii="Courier New" w:hAnsi="Courier New" w:cs="Courier New"/>
          <w:sz w:val="18"/>
          <w:szCs w:val="18"/>
        </w:rPr>
        <w:t xml:space="preserve">                                            Q </w:t>
      </w:r>
      <w:proofErr w:type="gramStart"/>
      <w:r>
        <w:rPr>
          <w:rStyle w:val="normalchar"/>
          <w:rFonts w:ascii="Courier New" w:hAnsi="Courier New" w:cs="Courier New"/>
          <w:sz w:val="18"/>
          <w:szCs w:val="18"/>
        </w:rPr>
        <w:t>p e</w:t>
      </w:r>
      <w:proofErr w:type="gramEnd"/>
      <w:r>
        <w:rPr>
          <w:rStyle w:val="normalchar"/>
          <w:rFonts w:ascii="Courier New" w:hAnsi="Courier New" w:cs="Courier New"/>
          <w:sz w:val="18"/>
          <w:szCs w:val="18"/>
        </w:rPr>
        <w:t xml:space="preserve"> F e v m</w:t>
      </w:r>
    </w:p>
    <w:p w:rsidR="009A3B9F" w:rsidRDefault="009A3B9F" w:rsidP="008B1E85">
      <w:pPr>
        <w:pStyle w:val="normal0"/>
        <w:spacing w:after="0" w:afterAutospacing="0"/>
      </w:pPr>
      <w:r>
        <w:rPr>
          <w:rStyle w:val="normalchar"/>
          <w:rFonts w:ascii="Courier New" w:hAnsi="Courier New" w:cs="Courier New"/>
          <w:sz w:val="18"/>
          <w:szCs w:val="18"/>
        </w:rPr>
        <w:t xml:space="preserve">                                            </w:t>
      </w:r>
      <w:proofErr w:type="gramStart"/>
      <w:r>
        <w:rPr>
          <w:rStyle w:val="normalchar"/>
          <w:rFonts w:ascii="Courier New" w:hAnsi="Courier New" w:cs="Courier New"/>
          <w:sz w:val="18"/>
          <w:szCs w:val="18"/>
        </w:rPr>
        <w:t>l</w:t>
      </w:r>
      <w:proofErr w:type="gramEnd"/>
      <w:r>
        <w:rPr>
          <w:rStyle w:val="normalchar"/>
          <w:rFonts w:ascii="Courier New" w:hAnsi="Courier New" w:cs="Courier New"/>
          <w:sz w:val="18"/>
          <w:szCs w:val="18"/>
        </w:rPr>
        <w:t xml:space="preserve"> e v l I </w:t>
      </w:r>
      <w:proofErr w:type="spellStart"/>
      <w:r>
        <w:rPr>
          <w:rStyle w:val="normalchar"/>
          <w:rFonts w:ascii="Courier New" w:hAnsi="Courier New" w:cs="Courier New"/>
          <w:sz w:val="18"/>
          <w:szCs w:val="18"/>
        </w:rPr>
        <w:t>i</w:t>
      </w:r>
      <w:proofErr w:type="spellEnd"/>
      <w:r>
        <w:rPr>
          <w:rStyle w:val="normalchar"/>
          <w:rFonts w:ascii="Courier New" w:hAnsi="Courier New" w:cs="Courier New"/>
          <w:sz w:val="18"/>
          <w:szCs w:val="18"/>
        </w:rPr>
        <w:t xml:space="preserve"> a</w:t>
      </w:r>
    </w:p>
    <w:p w:rsidR="009A3B9F" w:rsidRDefault="009A3B9F" w:rsidP="008B1E85">
      <w:pPr>
        <w:pStyle w:val="normal0"/>
        <w:spacing w:after="0" w:afterAutospacing="0"/>
      </w:pPr>
      <w:r>
        <w:rPr>
          <w:rStyle w:val="normalchar"/>
          <w:rFonts w:ascii="Courier New" w:hAnsi="Courier New" w:cs="Courier New"/>
          <w:sz w:val="18"/>
          <w:szCs w:val="18"/>
        </w:rPr>
        <w:t>             R-Sq    R-Sq</w:t>
      </w:r>
      <w:proofErr w:type="gramStart"/>
      <w:r>
        <w:rPr>
          <w:rStyle w:val="normalchar"/>
          <w:rFonts w:ascii="Courier New" w:hAnsi="Courier New" w:cs="Courier New"/>
          <w:sz w:val="18"/>
          <w:szCs w:val="18"/>
        </w:rPr>
        <w:t>  Mallows</w:t>
      </w:r>
      <w:proofErr w:type="gramEnd"/>
      <w:r>
        <w:rPr>
          <w:rStyle w:val="normalchar"/>
          <w:rFonts w:ascii="Courier New" w:hAnsi="Courier New" w:cs="Courier New"/>
          <w:sz w:val="18"/>
          <w:szCs w:val="18"/>
        </w:rPr>
        <w:t xml:space="preserve">          t e </w:t>
      </w:r>
      <w:proofErr w:type="spellStart"/>
      <w:r>
        <w:rPr>
          <w:rStyle w:val="normalchar"/>
          <w:rFonts w:ascii="Courier New" w:hAnsi="Courier New" w:cs="Courier New"/>
          <w:sz w:val="18"/>
          <w:szCs w:val="18"/>
        </w:rPr>
        <w:t>e</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e</w:t>
      </w:r>
      <w:proofErr w:type="spellEnd"/>
      <w:r>
        <w:rPr>
          <w:rStyle w:val="normalchar"/>
          <w:rFonts w:ascii="Courier New" w:hAnsi="Courier New" w:cs="Courier New"/>
          <w:sz w:val="18"/>
          <w:szCs w:val="18"/>
        </w:rPr>
        <w:t xml:space="preserve"> m c g</w:t>
      </w:r>
    </w:p>
    <w:p w:rsidR="009A3B9F" w:rsidRDefault="009A3B9F" w:rsidP="008B1E85">
      <w:pPr>
        <w:pStyle w:val="normal0"/>
        <w:spacing w:after="0" w:afterAutospacing="0"/>
      </w:pPr>
      <w:proofErr w:type="spellStart"/>
      <w:r>
        <w:rPr>
          <w:rStyle w:val="normalchar"/>
          <w:rFonts w:ascii="Courier New" w:hAnsi="Courier New" w:cs="Courier New"/>
          <w:sz w:val="18"/>
          <w:szCs w:val="18"/>
        </w:rPr>
        <w:t>Vars</w:t>
      </w:r>
      <w:proofErr w:type="spellEnd"/>
      <w:proofErr w:type="gramStart"/>
      <w:r>
        <w:rPr>
          <w:rStyle w:val="normalchar"/>
          <w:rFonts w:ascii="Courier New" w:hAnsi="Courier New" w:cs="Courier New"/>
          <w:sz w:val="18"/>
          <w:szCs w:val="18"/>
        </w:rPr>
        <w:t>  R</w:t>
      </w:r>
      <w:proofErr w:type="gramEnd"/>
      <w:r>
        <w:rPr>
          <w:rStyle w:val="normalchar"/>
          <w:rFonts w:ascii="Courier New" w:hAnsi="Courier New" w:cs="Courier New"/>
          <w:sz w:val="18"/>
          <w:szCs w:val="18"/>
        </w:rPr>
        <w:t>-Sq  (</w:t>
      </w:r>
      <w:proofErr w:type="spellStart"/>
      <w:r>
        <w:rPr>
          <w:rStyle w:val="normalchar"/>
          <w:rFonts w:ascii="Courier New" w:hAnsi="Courier New" w:cs="Courier New"/>
          <w:sz w:val="18"/>
          <w:szCs w:val="18"/>
        </w:rPr>
        <w:t>adj</w:t>
      </w:r>
      <w:proofErr w:type="spellEnd"/>
      <w:r>
        <w:rPr>
          <w:rStyle w:val="normalchar"/>
          <w:rFonts w:ascii="Courier New" w:hAnsi="Courier New" w:cs="Courier New"/>
          <w:sz w:val="18"/>
          <w:szCs w:val="18"/>
        </w:rPr>
        <w:t>)  (</w:t>
      </w:r>
      <w:proofErr w:type="spellStart"/>
      <w:r>
        <w:rPr>
          <w:rStyle w:val="normalchar"/>
          <w:rFonts w:ascii="Courier New" w:hAnsi="Courier New" w:cs="Courier New"/>
          <w:sz w:val="18"/>
          <w:szCs w:val="18"/>
        </w:rPr>
        <w:t>pred</w:t>
      </w:r>
      <w:proofErr w:type="spellEnd"/>
      <w:r>
        <w:rPr>
          <w:rStyle w:val="normalchar"/>
          <w:rFonts w:ascii="Courier New" w:hAnsi="Courier New" w:cs="Courier New"/>
          <w:sz w:val="18"/>
          <w:szCs w:val="18"/>
        </w:rPr>
        <w:t xml:space="preserve">)       Cp       S  y d l x g e </w:t>
      </w:r>
      <w:proofErr w:type="spellStart"/>
      <w:r>
        <w:rPr>
          <w:rStyle w:val="normalchar"/>
          <w:rFonts w:ascii="Courier New" w:hAnsi="Courier New" w:cs="Courier New"/>
          <w:sz w:val="18"/>
          <w:szCs w:val="18"/>
        </w:rPr>
        <w:t>e</w:t>
      </w:r>
      <w:proofErr w:type="spellEnd"/>
    </w:p>
    <w:p w:rsidR="009A3B9F" w:rsidRDefault="009A3B9F" w:rsidP="008B1E85">
      <w:pPr>
        <w:pStyle w:val="normal0"/>
        <w:spacing w:after="0" w:afterAutospacing="0"/>
      </w:pPr>
      <w:r>
        <w:rPr>
          <w:rStyle w:val="normalchar"/>
          <w:rFonts w:ascii="Courier New" w:hAnsi="Courier New" w:cs="Courier New"/>
          <w:sz w:val="18"/>
          <w:szCs w:val="18"/>
        </w:rPr>
        <w:t>   1</w:t>
      </w:r>
      <w:proofErr w:type="gramStart"/>
      <w:r>
        <w:rPr>
          <w:rStyle w:val="normalchar"/>
          <w:rFonts w:ascii="Courier New" w:hAnsi="Courier New" w:cs="Courier New"/>
          <w:sz w:val="18"/>
          <w:szCs w:val="18"/>
        </w:rPr>
        <w:t>  46.2</w:t>
      </w:r>
      <w:proofErr w:type="gramEnd"/>
      <w:r>
        <w:rPr>
          <w:rStyle w:val="normalchar"/>
          <w:rFonts w:ascii="Courier New" w:hAnsi="Courier New" w:cs="Courier New"/>
          <w:sz w:val="18"/>
          <w:szCs w:val="18"/>
        </w:rPr>
        <w:t>   45.7    44.1    119.3  6.3994            X</w:t>
      </w:r>
    </w:p>
    <w:p w:rsidR="009A3B9F" w:rsidRDefault="009A3B9F" w:rsidP="008B1E85">
      <w:pPr>
        <w:pStyle w:val="normal0"/>
        <w:spacing w:after="0" w:afterAutospacing="0"/>
      </w:pPr>
      <w:r>
        <w:rPr>
          <w:rStyle w:val="normalchar"/>
          <w:rFonts w:ascii="Courier New" w:hAnsi="Courier New" w:cs="Courier New"/>
          <w:sz w:val="18"/>
          <w:szCs w:val="18"/>
        </w:rPr>
        <w:t>   2</w:t>
      </w:r>
      <w:proofErr w:type="gramStart"/>
      <w:r>
        <w:rPr>
          <w:rStyle w:val="normalchar"/>
          <w:rFonts w:ascii="Courier New" w:hAnsi="Courier New" w:cs="Courier New"/>
          <w:sz w:val="18"/>
          <w:szCs w:val="18"/>
        </w:rPr>
        <w:t>  75.2</w:t>
      </w:r>
      <w:proofErr w:type="gramEnd"/>
      <w:r>
        <w:rPr>
          <w:rStyle w:val="normalchar"/>
          <w:rFonts w:ascii="Courier New" w:hAnsi="Courier New" w:cs="Courier New"/>
          <w:sz w:val="18"/>
          <w:szCs w:val="18"/>
        </w:rPr>
        <w:t>   74.7    73.9      5.1  4.3633        X   X</w:t>
      </w:r>
    </w:p>
    <w:p w:rsidR="009A3B9F" w:rsidRDefault="009A3B9F" w:rsidP="008B1E85">
      <w:pPr>
        <w:pStyle w:val="normal0"/>
        <w:spacing w:after="0" w:afterAutospacing="0"/>
      </w:pPr>
      <w:r>
        <w:rPr>
          <w:rStyle w:val="normalchar"/>
          <w:rFonts w:ascii="Courier New" w:hAnsi="Courier New" w:cs="Courier New"/>
          <w:sz w:val="18"/>
          <w:szCs w:val="18"/>
        </w:rPr>
        <w:t>   3</w:t>
      </w:r>
      <w:proofErr w:type="gramStart"/>
      <w:r>
        <w:rPr>
          <w:rStyle w:val="normalchar"/>
          <w:rFonts w:ascii="Courier New" w:hAnsi="Courier New" w:cs="Courier New"/>
          <w:sz w:val="18"/>
          <w:szCs w:val="18"/>
        </w:rPr>
        <w:t>  76.0</w:t>
      </w:r>
      <w:proofErr w:type="gramEnd"/>
      <w:r>
        <w:rPr>
          <w:rStyle w:val="normalchar"/>
          <w:rFonts w:ascii="Courier New" w:hAnsi="Courier New" w:cs="Courier New"/>
          <w:sz w:val="18"/>
          <w:szCs w:val="18"/>
        </w:rPr>
        <w:t>   75.3    74.2      4.0  4.3172  X     X   X</w:t>
      </w:r>
    </w:p>
    <w:p w:rsidR="009A3B9F" w:rsidRDefault="009A3B9F" w:rsidP="008B1E85">
      <w:pPr>
        <w:pStyle w:val="normal0"/>
        <w:spacing w:after="0" w:afterAutospacing="0"/>
      </w:pPr>
      <w:r>
        <w:rPr>
          <w:rStyle w:val="normalchar"/>
          <w:rFonts w:ascii="Courier New" w:hAnsi="Courier New" w:cs="Courier New"/>
          <w:sz w:val="18"/>
          <w:szCs w:val="18"/>
        </w:rPr>
        <w:t xml:space="preserve">   </w:t>
      </w:r>
      <w:r>
        <w:rPr>
          <w:rStyle w:val="normalchar"/>
          <w:rFonts w:ascii="Courier New" w:hAnsi="Courier New" w:cs="Courier New"/>
          <w:sz w:val="18"/>
          <w:szCs w:val="18"/>
          <w:shd w:val="clear" w:color="auto" w:fill="FFFF00"/>
        </w:rPr>
        <w:t>4</w:t>
      </w:r>
      <w:proofErr w:type="gramStart"/>
      <w:r>
        <w:rPr>
          <w:rStyle w:val="normalchar"/>
          <w:rFonts w:ascii="Courier New" w:hAnsi="Courier New" w:cs="Courier New"/>
          <w:sz w:val="18"/>
          <w:szCs w:val="18"/>
          <w:shd w:val="clear" w:color="auto" w:fill="FFFF00"/>
        </w:rPr>
        <w:t>  76.6</w:t>
      </w:r>
      <w:proofErr w:type="gramEnd"/>
      <w:r>
        <w:rPr>
          <w:rStyle w:val="normalchar"/>
          <w:rFonts w:ascii="Courier New" w:hAnsi="Courier New" w:cs="Courier New"/>
          <w:sz w:val="18"/>
          <w:szCs w:val="18"/>
          <w:shd w:val="clear" w:color="auto" w:fill="FFFF00"/>
        </w:rPr>
        <w:t xml:space="preserve">   75.6    74.2      3.7  4.2879  X   X </w:t>
      </w:r>
      <w:proofErr w:type="spellStart"/>
      <w:r>
        <w:rPr>
          <w:rStyle w:val="normalchar"/>
          <w:rFonts w:ascii="Courier New" w:hAnsi="Courier New" w:cs="Courier New"/>
          <w:sz w:val="18"/>
          <w:szCs w:val="18"/>
          <w:shd w:val="clear" w:color="auto" w:fill="FFFF00"/>
        </w:rPr>
        <w:t>X</w:t>
      </w:r>
      <w:proofErr w:type="spellEnd"/>
      <w:r>
        <w:rPr>
          <w:rStyle w:val="normalchar"/>
          <w:rFonts w:ascii="Courier New" w:hAnsi="Courier New" w:cs="Courier New"/>
          <w:sz w:val="18"/>
          <w:szCs w:val="18"/>
          <w:shd w:val="clear" w:color="auto" w:fill="FFFF00"/>
        </w:rPr>
        <w:t>   X</w:t>
      </w:r>
    </w:p>
    <w:p w:rsidR="009A3B9F" w:rsidRDefault="009A3B9F" w:rsidP="008B1E85">
      <w:pPr>
        <w:pStyle w:val="normal0"/>
        <w:spacing w:after="0" w:afterAutospacing="0"/>
      </w:pPr>
      <w:r>
        <w:rPr>
          <w:rStyle w:val="normalchar"/>
          <w:rFonts w:ascii="Courier New" w:hAnsi="Courier New" w:cs="Courier New"/>
          <w:sz w:val="18"/>
          <w:szCs w:val="18"/>
        </w:rPr>
        <w:t>   5</w:t>
      </w:r>
      <w:proofErr w:type="gramStart"/>
      <w:r>
        <w:rPr>
          <w:rStyle w:val="normalchar"/>
          <w:rFonts w:ascii="Courier New" w:hAnsi="Courier New" w:cs="Courier New"/>
          <w:sz w:val="18"/>
          <w:szCs w:val="18"/>
        </w:rPr>
        <w:t>  76.8</w:t>
      </w:r>
      <w:proofErr w:type="gramEnd"/>
      <w:r>
        <w:rPr>
          <w:rStyle w:val="normalchar"/>
          <w:rFonts w:ascii="Courier New" w:hAnsi="Courier New" w:cs="Courier New"/>
          <w:sz w:val="18"/>
          <w:szCs w:val="18"/>
        </w:rPr>
        <w:t xml:space="preserve">   75.5    73.7      5.0  4.2938  X   X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p>
    <w:p w:rsidR="009A3B9F" w:rsidRDefault="009A3B9F" w:rsidP="008B1E85">
      <w:pPr>
        <w:pStyle w:val="normal0"/>
        <w:spacing w:after="0" w:afterAutospacing="0"/>
      </w:pPr>
      <w:r>
        <w:rPr>
          <w:rStyle w:val="normalchar"/>
          <w:rFonts w:ascii="Courier New" w:hAnsi="Courier New" w:cs="Courier New"/>
          <w:sz w:val="18"/>
          <w:szCs w:val="18"/>
        </w:rPr>
        <w:t>   6</w:t>
      </w:r>
      <w:proofErr w:type="gramStart"/>
      <w:r>
        <w:rPr>
          <w:rStyle w:val="normalchar"/>
          <w:rFonts w:ascii="Courier New" w:hAnsi="Courier New" w:cs="Courier New"/>
          <w:sz w:val="18"/>
          <w:szCs w:val="18"/>
        </w:rPr>
        <w:t>  76.9</w:t>
      </w:r>
      <w:proofErr w:type="gramEnd"/>
      <w:r>
        <w:rPr>
          <w:rStyle w:val="normalchar"/>
          <w:rFonts w:ascii="Courier New" w:hAnsi="Courier New" w:cs="Courier New"/>
          <w:sz w:val="18"/>
          <w:szCs w:val="18"/>
        </w:rPr>
        <w:t xml:space="preserve">   75.4    73.4      6.4  4.3034  X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p>
    <w:p w:rsidR="009A3B9F" w:rsidRDefault="009A3B9F" w:rsidP="008B1E85">
      <w:pPr>
        <w:pStyle w:val="normal0"/>
        <w:spacing w:after="0" w:afterAutospacing="0"/>
      </w:pPr>
      <w:r>
        <w:rPr>
          <w:rStyle w:val="normalchar"/>
          <w:rFonts w:ascii="Courier New" w:hAnsi="Courier New" w:cs="Courier New"/>
          <w:sz w:val="18"/>
          <w:szCs w:val="18"/>
        </w:rPr>
        <w:t>   7</w:t>
      </w:r>
      <w:proofErr w:type="gramStart"/>
      <w:r>
        <w:rPr>
          <w:rStyle w:val="normalchar"/>
          <w:rFonts w:ascii="Courier New" w:hAnsi="Courier New" w:cs="Courier New"/>
          <w:sz w:val="18"/>
          <w:szCs w:val="18"/>
        </w:rPr>
        <w:t>  77.0</w:t>
      </w:r>
      <w:proofErr w:type="gramEnd"/>
      <w:r>
        <w:rPr>
          <w:rStyle w:val="normalchar"/>
          <w:rFonts w:ascii="Courier New" w:hAnsi="Courier New" w:cs="Courier New"/>
          <w:sz w:val="18"/>
          <w:szCs w:val="18"/>
        </w:rPr>
        <w:t xml:space="preserve">   75.3    73.0      8.0  4.3175  X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X</w:t>
      </w:r>
      <w:proofErr w:type="spellEnd"/>
    </w:p>
    <w:p w:rsidR="009A3B9F" w:rsidRPr="00BC026F" w:rsidRDefault="009A3B9F" w:rsidP="00BC026F">
      <w:pPr>
        <w:pStyle w:val="normal0"/>
        <w:spacing w:line="276" w:lineRule="auto"/>
        <w:jc w:val="both"/>
        <w:rPr>
          <w:sz w:val="22"/>
          <w:szCs w:val="22"/>
        </w:rPr>
      </w:pPr>
      <w:r>
        <w:t> </w:t>
      </w:r>
      <w:r w:rsidRPr="00BC026F">
        <w:rPr>
          <w:rFonts w:asciiTheme="minorHAnsi" w:hAnsiTheme="minorHAnsi" w:cstheme="minorHAnsi"/>
          <w:sz w:val="22"/>
          <w:szCs w:val="22"/>
        </w:rPr>
        <w:t>As per the Best Subsets Regression, the set of variables that have the highest R-Sq (</w:t>
      </w:r>
      <w:proofErr w:type="spellStart"/>
      <w:r w:rsidRPr="00BC026F">
        <w:rPr>
          <w:rFonts w:asciiTheme="minorHAnsi" w:hAnsiTheme="minorHAnsi" w:cstheme="minorHAnsi"/>
          <w:sz w:val="22"/>
          <w:szCs w:val="22"/>
        </w:rPr>
        <w:t>adj</w:t>
      </w:r>
      <w:proofErr w:type="spellEnd"/>
      <w:r w:rsidRPr="00BC026F">
        <w:rPr>
          <w:rFonts w:asciiTheme="minorHAnsi" w:hAnsiTheme="minorHAnsi" w:cstheme="minorHAnsi"/>
          <w:sz w:val="22"/>
          <w:szCs w:val="22"/>
        </w:rPr>
        <w:t xml:space="preserve">) of 75.6 are Prod Qlty, </w:t>
      </w:r>
      <w:proofErr w:type="spellStart"/>
      <w:r w:rsidRPr="00BC026F">
        <w:rPr>
          <w:rFonts w:asciiTheme="minorHAnsi" w:hAnsiTheme="minorHAnsi" w:cstheme="minorHAnsi"/>
          <w:sz w:val="22"/>
          <w:szCs w:val="22"/>
        </w:rPr>
        <w:t>Pricelevel</w:t>
      </w:r>
      <w:proofErr w:type="spellEnd"/>
      <w:r w:rsidRPr="00BC026F">
        <w:rPr>
          <w:rFonts w:asciiTheme="minorHAnsi" w:hAnsiTheme="minorHAnsi" w:cstheme="minorHAnsi"/>
          <w:sz w:val="22"/>
          <w:szCs w:val="22"/>
        </w:rPr>
        <w:t xml:space="preserve">, PriceFlex and Overall Service. Hence these variables will be used to </w:t>
      </w:r>
      <w:r w:rsidRPr="00BC026F">
        <w:rPr>
          <w:rFonts w:asciiTheme="minorHAnsi" w:hAnsiTheme="minorHAnsi" w:cstheme="minorHAnsi"/>
          <w:sz w:val="22"/>
          <w:szCs w:val="22"/>
        </w:rPr>
        <w:lastRenderedPageBreak/>
        <w:t>generate a nice and simple regression equation that does a good job of explaining the variation in Usage Level.</w:t>
      </w:r>
    </w:p>
    <w:p w:rsidR="009A3B9F" w:rsidRPr="009A3B9F" w:rsidRDefault="009A3B9F" w:rsidP="00F3740D">
      <w:pPr>
        <w:pStyle w:val="normal0"/>
        <w:spacing w:line="276" w:lineRule="auto"/>
        <w:jc w:val="both"/>
        <w:rPr>
          <w:rFonts w:asciiTheme="minorHAnsi" w:hAnsiTheme="minorHAnsi" w:cstheme="minorHAnsi"/>
        </w:rPr>
      </w:pPr>
      <w:r w:rsidRPr="009A3B9F">
        <w:rPr>
          <w:rStyle w:val="normalchar"/>
          <w:rFonts w:asciiTheme="minorHAnsi" w:hAnsiTheme="minorHAnsi" w:cstheme="minorHAnsi"/>
          <w:b/>
          <w:bCs/>
          <w:sz w:val="28"/>
          <w:szCs w:val="28"/>
        </w:rPr>
        <w:t>4. Regression equation using variables chosen from Best Subsets Regression</w:t>
      </w:r>
    </w:p>
    <w:p w:rsidR="009A3B9F" w:rsidRPr="009A3B9F" w:rsidRDefault="009A3B9F" w:rsidP="00F3740D">
      <w:pPr>
        <w:pStyle w:val="normal0"/>
        <w:spacing w:after="0" w:afterAutospacing="0" w:line="276" w:lineRule="auto"/>
        <w:rPr>
          <w:rFonts w:asciiTheme="minorHAnsi" w:hAnsiTheme="minorHAnsi" w:cstheme="minorHAnsi"/>
        </w:rPr>
      </w:pPr>
      <w:r w:rsidRPr="009A3B9F">
        <w:rPr>
          <w:rStyle w:val="normalchar"/>
          <w:rFonts w:asciiTheme="minorHAnsi" w:hAnsiTheme="minorHAnsi" w:cstheme="minorHAnsi"/>
          <w:b/>
          <w:bCs/>
        </w:rPr>
        <w:t xml:space="preserve">Regression Analysis: </w:t>
      </w:r>
      <w:proofErr w:type="spellStart"/>
      <w:r w:rsidRPr="009A3B9F">
        <w:rPr>
          <w:rStyle w:val="normalchar"/>
          <w:rFonts w:asciiTheme="minorHAnsi" w:hAnsiTheme="minorHAnsi" w:cstheme="minorHAnsi"/>
          <w:b/>
          <w:bCs/>
        </w:rPr>
        <w:t>UsageLvl</w:t>
      </w:r>
      <w:proofErr w:type="spellEnd"/>
      <w:r w:rsidRPr="009A3B9F">
        <w:rPr>
          <w:rStyle w:val="normalchar"/>
          <w:rFonts w:asciiTheme="minorHAnsi" w:hAnsiTheme="minorHAnsi" w:cstheme="minorHAnsi"/>
          <w:b/>
          <w:bCs/>
        </w:rPr>
        <w:t xml:space="preserve"> versus Prod Qlty, PriceLevel, PriceFlex, OverallService </w:t>
      </w:r>
    </w:p>
    <w:p w:rsidR="009A3B9F" w:rsidRDefault="009A3B9F" w:rsidP="00F3740D">
      <w:pPr>
        <w:pStyle w:val="normal0"/>
        <w:spacing w:line="276" w:lineRule="auto"/>
      </w:pPr>
      <w:r>
        <w:t> </w:t>
      </w:r>
      <w:r>
        <w:rPr>
          <w:rStyle w:val="normalchar"/>
          <w:rFonts w:ascii="Courier New" w:hAnsi="Courier New" w:cs="Courier New"/>
          <w:sz w:val="18"/>
          <w:szCs w:val="18"/>
        </w:rPr>
        <w:t>Analysis of Variance</w:t>
      </w:r>
    </w:p>
    <w:p w:rsidR="009A3B9F" w:rsidRDefault="009A3B9F" w:rsidP="00F3740D">
      <w:pPr>
        <w:pStyle w:val="normal0"/>
        <w:spacing w:after="0" w:afterAutospacing="0" w:line="276" w:lineRule="auto"/>
      </w:pPr>
      <w:r>
        <w:rPr>
          <w:rStyle w:val="normalchar"/>
          <w:rFonts w:ascii="Courier New" w:hAnsi="Courier New" w:cs="Courier New"/>
          <w:sz w:val="18"/>
          <w:szCs w:val="18"/>
        </w:rPr>
        <w:t xml:space="preserve">Source            DF   </w:t>
      </w:r>
      <w:proofErr w:type="spellStart"/>
      <w:r>
        <w:rPr>
          <w:rStyle w:val="normalchar"/>
          <w:rFonts w:ascii="Courier New" w:hAnsi="Courier New" w:cs="Courier New"/>
          <w:sz w:val="18"/>
          <w:szCs w:val="18"/>
        </w:rPr>
        <w:t>Adj</w:t>
      </w:r>
      <w:proofErr w:type="spellEnd"/>
      <w:r>
        <w:rPr>
          <w:rStyle w:val="normalchar"/>
          <w:rFonts w:ascii="Courier New" w:hAnsi="Courier New" w:cs="Courier New"/>
          <w:sz w:val="18"/>
          <w:szCs w:val="18"/>
        </w:rPr>
        <w:t xml:space="preserve"> SS   </w:t>
      </w:r>
      <w:proofErr w:type="spellStart"/>
      <w:r>
        <w:rPr>
          <w:rStyle w:val="normalchar"/>
          <w:rFonts w:ascii="Courier New" w:hAnsi="Courier New" w:cs="Courier New"/>
          <w:sz w:val="18"/>
          <w:szCs w:val="18"/>
        </w:rPr>
        <w:t>Adj</w:t>
      </w:r>
      <w:proofErr w:type="spellEnd"/>
      <w:r>
        <w:rPr>
          <w:rStyle w:val="normalchar"/>
          <w:rFonts w:ascii="Courier New" w:hAnsi="Courier New" w:cs="Courier New"/>
          <w:sz w:val="18"/>
          <w:szCs w:val="18"/>
        </w:rPr>
        <w:t xml:space="preserve"> MS</w:t>
      </w:r>
      <w:proofErr w:type="gramStart"/>
      <w:r>
        <w:rPr>
          <w:rStyle w:val="normalchar"/>
          <w:rFonts w:ascii="Courier New" w:hAnsi="Courier New" w:cs="Courier New"/>
          <w:sz w:val="18"/>
          <w:szCs w:val="18"/>
        </w:rPr>
        <w:t>  F</w:t>
      </w:r>
      <w:proofErr w:type="gramEnd"/>
      <w:r>
        <w:rPr>
          <w:rStyle w:val="normalchar"/>
          <w:rFonts w:ascii="Courier New" w:hAnsi="Courier New" w:cs="Courier New"/>
          <w:sz w:val="18"/>
          <w:szCs w:val="18"/>
        </w:rPr>
        <w:t>-Value  P-Value</w:t>
      </w:r>
    </w:p>
    <w:p w:rsidR="009A3B9F" w:rsidRDefault="009A3B9F" w:rsidP="00F3740D">
      <w:pPr>
        <w:pStyle w:val="normal0"/>
        <w:spacing w:after="0" w:afterAutospacing="0" w:line="276" w:lineRule="auto"/>
      </w:pPr>
      <w:r>
        <w:rPr>
          <w:rStyle w:val="normalchar"/>
          <w:rFonts w:ascii="Courier New" w:hAnsi="Courier New" w:cs="Courier New"/>
          <w:sz w:val="18"/>
          <w:szCs w:val="18"/>
        </w:rPr>
        <w:t>Regression         4</w:t>
      </w:r>
      <w:proofErr w:type="gramStart"/>
      <w:r>
        <w:rPr>
          <w:rStyle w:val="normalchar"/>
          <w:rFonts w:ascii="Courier New" w:hAnsi="Courier New" w:cs="Courier New"/>
          <w:sz w:val="18"/>
          <w:szCs w:val="18"/>
        </w:rPr>
        <w:t>  5713.51</w:t>
      </w:r>
      <w:proofErr w:type="gramEnd"/>
      <w:r>
        <w:rPr>
          <w:rStyle w:val="normalchar"/>
          <w:rFonts w:ascii="Courier New" w:hAnsi="Courier New" w:cs="Courier New"/>
          <w:sz w:val="18"/>
          <w:szCs w:val="18"/>
        </w:rPr>
        <w:t>  1428.38    77.69    0.000</w:t>
      </w:r>
    </w:p>
    <w:p w:rsidR="009A3B9F" w:rsidRDefault="009A3B9F" w:rsidP="00F3740D">
      <w:pPr>
        <w:pStyle w:val="normal0"/>
        <w:spacing w:after="0" w:afterAutospacing="0" w:line="276" w:lineRule="auto"/>
      </w:pPr>
      <w:r>
        <w:rPr>
          <w:rStyle w:val="normalchar"/>
          <w:rFonts w:ascii="Courier New" w:hAnsi="Courier New" w:cs="Courier New"/>
          <w:sz w:val="18"/>
          <w:szCs w:val="18"/>
        </w:rPr>
        <w:t xml:space="preserve">  Prod Qlty        1    93.48    93.48     5.08    </w:t>
      </w:r>
      <w:r>
        <w:rPr>
          <w:rStyle w:val="normalchar"/>
          <w:rFonts w:ascii="Courier New" w:hAnsi="Courier New" w:cs="Courier New"/>
          <w:sz w:val="18"/>
          <w:szCs w:val="18"/>
          <w:shd w:val="clear" w:color="auto" w:fill="FFFF00"/>
        </w:rPr>
        <w:t>0.026</w:t>
      </w:r>
    </w:p>
    <w:p w:rsidR="009A3B9F" w:rsidRDefault="009A3B9F" w:rsidP="00F3740D">
      <w:pPr>
        <w:pStyle w:val="normal0"/>
        <w:spacing w:after="0" w:afterAutospacing="0" w:line="276" w:lineRule="auto"/>
      </w:pPr>
      <w:r>
        <w:rPr>
          <w:rStyle w:val="normalchar"/>
          <w:rFonts w:ascii="Courier New" w:hAnsi="Courier New" w:cs="Courier New"/>
          <w:sz w:val="18"/>
          <w:szCs w:val="18"/>
        </w:rPr>
        <w:t>  PriceLevel       1    42.60    42.60     2.32    0.131</w:t>
      </w:r>
    </w:p>
    <w:p w:rsidR="009A3B9F" w:rsidRDefault="009A3B9F" w:rsidP="00F3740D">
      <w:pPr>
        <w:pStyle w:val="normal0"/>
        <w:spacing w:after="0" w:afterAutospacing="0" w:line="276" w:lineRule="auto"/>
      </w:pPr>
      <w:r>
        <w:rPr>
          <w:rStyle w:val="normalchar"/>
          <w:rFonts w:ascii="Courier New" w:hAnsi="Courier New" w:cs="Courier New"/>
          <w:sz w:val="18"/>
          <w:szCs w:val="18"/>
        </w:rPr>
        <w:t>  PriceFlex        1</w:t>
      </w:r>
      <w:proofErr w:type="gramStart"/>
      <w:r>
        <w:rPr>
          <w:rStyle w:val="normalchar"/>
          <w:rFonts w:ascii="Courier New" w:hAnsi="Courier New" w:cs="Courier New"/>
          <w:sz w:val="18"/>
          <w:szCs w:val="18"/>
        </w:rPr>
        <w:t>  1323.74</w:t>
      </w:r>
      <w:proofErr w:type="gramEnd"/>
      <w:r>
        <w:rPr>
          <w:rStyle w:val="normalchar"/>
          <w:rFonts w:ascii="Courier New" w:hAnsi="Courier New" w:cs="Courier New"/>
          <w:sz w:val="18"/>
          <w:szCs w:val="18"/>
        </w:rPr>
        <w:t xml:space="preserve">  1323.74    72.00    </w:t>
      </w:r>
      <w:r>
        <w:rPr>
          <w:rStyle w:val="normalchar"/>
          <w:rFonts w:ascii="Courier New" w:hAnsi="Courier New" w:cs="Courier New"/>
          <w:sz w:val="18"/>
          <w:szCs w:val="18"/>
          <w:shd w:val="clear" w:color="auto" w:fill="FFFF00"/>
        </w:rPr>
        <w:t>0.000</w:t>
      </w:r>
    </w:p>
    <w:p w:rsidR="009A3B9F" w:rsidRDefault="009A3B9F" w:rsidP="00F3740D">
      <w:pPr>
        <w:pStyle w:val="normal0"/>
        <w:spacing w:after="0" w:afterAutospacing="0" w:line="276" w:lineRule="auto"/>
      </w:pPr>
      <w:r>
        <w:rPr>
          <w:rStyle w:val="normalchar"/>
          <w:rFonts w:ascii="Courier New" w:hAnsi="Courier New" w:cs="Courier New"/>
          <w:sz w:val="18"/>
          <w:szCs w:val="18"/>
        </w:rPr>
        <w:t>  OverallService   1</w:t>
      </w:r>
      <w:proofErr w:type="gramStart"/>
      <w:r>
        <w:rPr>
          <w:rStyle w:val="normalchar"/>
          <w:rFonts w:ascii="Courier New" w:hAnsi="Courier New" w:cs="Courier New"/>
          <w:sz w:val="18"/>
          <w:szCs w:val="18"/>
        </w:rPr>
        <w:t>  2084.17</w:t>
      </w:r>
      <w:proofErr w:type="gramEnd"/>
      <w:r>
        <w:rPr>
          <w:rStyle w:val="normalchar"/>
          <w:rFonts w:ascii="Courier New" w:hAnsi="Courier New" w:cs="Courier New"/>
          <w:sz w:val="18"/>
          <w:szCs w:val="18"/>
        </w:rPr>
        <w:t xml:space="preserve">  2084.17   113.36    </w:t>
      </w:r>
      <w:r>
        <w:rPr>
          <w:rStyle w:val="normalchar"/>
          <w:rFonts w:ascii="Courier New" w:hAnsi="Courier New" w:cs="Courier New"/>
          <w:sz w:val="18"/>
          <w:szCs w:val="18"/>
          <w:shd w:val="clear" w:color="auto" w:fill="FFFF00"/>
        </w:rPr>
        <w:t>0.000</w:t>
      </w:r>
    </w:p>
    <w:p w:rsidR="009A3B9F" w:rsidRDefault="009A3B9F" w:rsidP="00F3740D">
      <w:pPr>
        <w:pStyle w:val="normal0"/>
        <w:spacing w:after="0" w:afterAutospacing="0" w:line="276" w:lineRule="auto"/>
      </w:pPr>
      <w:r>
        <w:rPr>
          <w:rStyle w:val="normalchar"/>
          <w:rFonts w:ascii="Courier New" w:hAnsi="Courier New" w:cs="Courier New"/>
          <w:sz w:val="18"/>
          <w:szCs w:val="18"/>
        </w:rPr>
        <w:t>Error             95</w:t>
      </w:r>
      <w:proofErr w:type="gramStart"/>
      <w:r>
        <w:rPr>
          <w:rStyle w:val="normalchar"/>
          <w:rFonts w:ascii="Courier New" w:hAnsi="Courier New" w:cs="Courier New"/>
          <w:sz w:val="18"/>
          <w:szCs w:val="18"/>
        </w:rPr>
        <w:t>  1746.68</w:t>
      </w:r>
      <w:proofErr w:type="gramEnd"/>
      <w:r>
        <w:rPr>
          <w:rStyle w:val="normalchar"/>
          <w:rFonts w:ascii="Courier New" w:hAnsi="Courier New" w:cs="Courier New"/>
          <w:sz w:val="18"/>
          <w:szCs w:val="18"/>
        </w:rPr>
        <w:t>    18.39</w:t>
      </w:r>
    </w:p>
    <w:p w:rsidR="009A3B9F" w:rsidRDefault="009A3B9F" w:rsidP="00F3740D">
      <w:pPr>
        <w:pStyle w:val="normal0"/>
        <w:spacing w:after="0" w:afterAutospacing="0" w:line="276" w:lineRule="auto"/>
      </w:pPr>
      <w:r>
        <w:rPr>
          <w:rStyle w:val="normalchar"/>
          <w:rFonts w:ascii="Courier New" w:hAnsi="Courier New" w:cs="Courier New"/>
          <w:sz w:val="18"/>
          <w:szCs w:val="18"/>
        </w:rPr>
        <w:t>  Lack-of-Fit     93</w:t>
      </w:r>
      <w:proofErr w:type="gramStart"/>
      <w:r>
        <w:rPr>
          <w:rStyle w:val="normalchar"/>
          <w:rFonts w:ascii="Courier New" w:hAnsi="Courier New" w:cs="Courier New"/>
          <w:sz w:val="18"/>
          <w:szCs w:val="18"/>
        </w:rPr>
        <w:t>  1678.68</w:t>
      </w:r>
      <w:proofErr w:type="gramEnd"/>
      <w:r>
        <w:rPr>
          <w:rStyle w:val="normalchar"/>
          <w:rFonts w:ascii="Courier New" w:hAnsi="Courier New" w:cs="Courier New"/>
          <w:sz w:val="18"/>
          <w:szCs w:val="18"/>
        </w:rPr>
        <w:t>    18.05     0.53    0.842</w:t>
      </w:r>
    </w:p>
    <w:p w:rsidR="009A3B9F" w:rsidRDefault="009A3B9F" w:rsidP="00F3740D">
      <w:pPr>
        <w:pStyle w:val="normal0"/>
        <w:spacing w:after="0" w:afterAutospacing="0" w:line="276" w:lineRule="auto"/>
      </w:pPr>
      <w:r>
        <w:rPr>
          <w:rStyle w:val="normalchar"/>
          <w:rFonts w:ascii="Courier New" w:hAnsi="Courier New" w:cs="Courier New"/>
          <w:sz w:val="18"/>
          <w:szCs w:val="18"/>
        </w:rPr>
        <w:t>  Pure Error       2    68.00    34.00</w:t>
      </w:r>
    </w:p>
    <w:p w:rsidR="009A3B9F" w:rsidRDefault="009A3B9F" w:rsidP="00F3740D">
      <w:pPr>
        <w:pStyle w:val="normal0"/>
        <w:spacing w:after="0" w:afterAutospacing="0" w:line="276" w:lineRule="auto"/>
      </w:pPr>
      <w:r>
        <w:rPr>
          <w:rStyle w:val="normalchar"/>
          <w:rFonts w:ascii="Courier New" w:hAnsi="Courier New" w:cs="Courier New"/>
          <w:sz w:val="18"/>
          <w:szCs w:val="18"/>
        </w:rPr>
        <w:t>Total             99</w:t>
      </w:r>
      <w:proofErr w:type="gramStart"/>
      <w:r>
        <w:rPr>
          <w:rStyle w:val="normalchar"/>
          <w:rFonts w:ascii="Courier New" w:hAnsi="Courier New" w:cs="Courier New"/>
          <w:sz w:val="18"/>
          <w:szCs w:val="18"/>
        </w:rPr>
        <w:t>  7460.19</w:t>
      </w:r>
      <w:proofErr w:type="gramEnd"/>
    </w:p>
    <w:p w:rsidR="009A3B9F" w:rsidRDefault="009A3B9F" w:rsidP="00F3740D">
      <w:pPr>
        <w:pStyle w:val="normal0"/>
        <w:spacing w:line="276" w:lineRule="auto"/>
      </w:pPr>
      <w:r>
        <w:t> </w:t>
      </w:r>
      <w:r>
        <w:rPr>
          <w:rStyle w:val="normalchar"/>
          <w:rFonts w:ascii="Courier New" w:hAnsi="Courier New" w:cs="Courier New"/>
          <w:sz w:val="18"/>
          <w:szCs w:val="18"/>
        </w:rPr>
        <w:t>Model Summary</w:t>
      </w:r>
    </w:p>
    <w:p w:rsidR="009A3B9F" w:rsidRDefault="009A3B9F" w:rsidP="00F3740D">
      <w:pPr>
        <w:pStyle w:val="normal0"/>
        <w:spacing w:after="0" w:afterAutospacing="0" w:line="276" w:lineRule="auto"/>
      </w:pPr>
      <w:r>
        <w:rPr>
          <w:rStyle w:val="normalchar"/>
          <w:rFonts w:ascii="Courier New" w:hAnsi="Courier New" w:cs="Courier New"/>
          <w:sz w:val="18"/>
          <w:szCs w:val="18"/>
        </w:rPr>
        <w:t xml:space="preserve">S    </w:t>
      </w:r>
      <w:r w:rsidR="008B1E85">
        <w:rPr>
          <w:rStyle w:val="normalchar"/>
          <w:rFonts w:ascii="Courier New" w:hAnsi="Courier New" w:cs="Courier New"/>
          <w:sz w:val="18"/>
          <w:szCs w:val="18"/>
        </w:rPr>
        <w:t xml:space="preserve">     </w:t>
      </w:r>
      <w:r>
        <w:rPr>
          <w:rStyle w:val="normalchar"/>
          <w:rFonts w:ascii="Courier New" w:hAnsi="Courier New" w:cs="Courier New"/>
          <w:sz w:val="18"/>
          <w:szCs w:val="18"/>
        </w:rPr>
        <w:t>R-sq</w:t>
      </w:r>
      <w:proofErr w:type="gramStart"/>
      <w:r>
        <w:rPr>
          <w:rStyle w:val="normalchar"/>
          <w:rFonts w:ascii="Courier New" w:hAnsi="Courier New" w:cs="Courier New"/>
          <w:sz w:val="18"/>
          <w:szCs w:val="18"/>
        </w:rPr>
        <w:t>  R</w:t>
      </w:r>
      <w:proofErr w:type="gramEnd"/>
      <w:r>
        <w:rPr>
          <w:rStyle w:val="normalchar"/>
          <w:rFonts w:ascii="Courier New" w:hAnsi="Courier New" w:cs="Courier New"/>
          <w:sz w:val="18"/>
          <w:szCs w:val="18"/>
        </w:rPr>
        <w:t>-sq(adj)  R-sq(</w:t>
      </w:r>
      <w:proofErr w:type="spellStart"/>
      <w:r>
        <w:rPr>
          <w:rStyle w:val="normalchar"/>
          <w:rFonts w:ascii="Courier New" w:hAnsi="Courier New" w:cs="Courier New"/>
          <w:sz w:val="18"/>
          <w:szCs w:val="18"/>
        </w:rPr>
        <w:t>pred</w:t>
      </w:r>
      <w:proofErr w:type="spellEnd"/>
      <w:r>
        <w:rPr>
          <w:rStyle w:val="normalchar"/>
          <w:rFonts w:ascii="Courier New" w:hAnsi="Courier New" w:cs="Courier New"/>
          <w:sz w:val="18"/>
          <w:szCs w:val="18"/>
        </w:rPr>
        <w:t>)</w:t>
      </w:r>
    </w:p>
    <w:p w:rsidR="009A3B9F" w:rsidRDefault="009A3B9F" w:rsidP="00F3740D">
      <w:pPr>
        <w:pStyle w:val="normal0"/>
        <w:spacing w:after="0" w:afterAutospacing="0" w:line="276" w:lineRule="auto"/>
      </w:pPr>
      <w:r>
        <w:rPr>
          <w:rStyle w:val="normalchar"/>
          <w:rFonts w:ascii="Courier New" w:hAnsi="Courier New" w:cs="Courier New"/>
          <w:sz w:val="18"/>
          <w:szCs w:val="18"/>
        </w:rPr>
        <w:t>4.28790</w:t>
      </w:r>
      <w:proofErr w:type="gramStart"/>
      <w:r>
        <w:rPr>
          <w:rStyle w:val="normalchar"/>
          <w:rFonts w:ascii="Courier New" w:hAnsi="Courier New" w:cs="Courier New"/>
          <w:sz w:val="18"/>
          <w:szCs w:val="18"/>
        </w:rPr>
        <w:t>  76.59</w:t>
      </w:r>
      <w:proofErr w:type="gramEnd"/>
      <w:r>
        <w:rPr>
          <w:rStyle w:val="normalchar"/>
          <w:rFonts w:ascii="Courier New" w:hAnsi="Courier New" w:cs="Courier New"/>
          <w:sz w:val="18"/>
          <w:szCs w:val="18"/>
        </w:rPr>
        <w:t>%     75.60%      74.17%</w:t>
      </w:r>
    </w:p>
    <w:p w:rsidR="009A3B9F" w:rsidRDefault="009A3B9F" w:rsidP="008B1E85">
      <w:pPr>
        <w:pStyle w:val="normal0"/>
        <w:spacing w:line="276" w:lineRule="auto"/>
      </w:pPr>
      <w:r>
        <w:t> </w:t>
      </w:r>
      <w:r>
        <w:rPr>
          <w:rStyle w:val="normalchar"/>
          <w:rFonts w:ascii="Courier New" w:hAnsi="Courier New" w:cs="Courier New"/>
          <w:sz w:val="18"/>
          <w:szCs w:val="18"/>
        </w:rPr>
        <w:t>Coefficients</w:t>
      </w:r>
    </w:p>
    <w:p w:rsidR="009A3B9F" w:rsidRDefault="009A3B9F" w:rsidP="008B1E85">
      <w:pPr>
        <w:pStyle w:val="normal0"/>
        <w:spacing w:line="276" w:lineRule="auto"/>
      </w:pPr>
      <w:r>
        <w:t> </w:t>
      </w:r>
      <w:r>
        <w:rPr>
          <w:rStyle w:val="normalchar"/>
          <w:rFonts w:ascii="Courier New" w:hAnsi="Courier New" w:cs="Courier New"/>
          <w:sz w:val="18"/>
          <w:szCs w:val="18"/>
        </w:rPr>
        <w:t xml:space="preserve">Term              </w:t>
      </w:r>
      <w:proofErr w:type="spellStart"/>
      <w:r>
        <w:rPr>
          <w:rStyle w:val="normalchar"/>
          <w:rFonts w:ascii="Courier New" w:hAnsi="Courier New" w:cs="Courier New"/>
          <w:sz w:val="18"/>
          <w:szCs w:val="18"/>
        </w:rPr>
        <w:t>Coef</w:t>
      </w:r>
      <w:proofErr w:type="spellEnd"/>
      <w:proofErr w:type="gramStart"/>
      <w:r>
        <w:rPr>
          <w:rStyle w:val="normalchar"/>
          <w:rFonts w:ascii="Courier New" w:hAnsi="Courier New" w:cs="Courier New"/>
          <w:sz w:val="18"/>
          <w:szCs w:val="18"/>
        </w:rPr>
        <w:t>  SE</w:t>
      </w:r>
      <w:proofErr w:type="gram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Coef</w:t>
      </w:r>
      <w:proofErr w:type="spellEnd"/>
      <w:r>
        <w:rPr>
          <w:rStyle w:val="normalchar"/>
          <w:rFonts w:ascii="Courier New" w:hAnsi="Courier New" w:cs="Courier New"/>
          <w:sz w:val="18"/>
          <w:szCs w:val="18"/>
        </w:rPr>
        <w:t>  T-Value  P-Value   VIF</w:t>
      </w:r>
    </w:p>
    <w:p w:rsidR="009A3B9F" w:rsidRDefault="009A3B9F" w:rsidP="00F3740D">
      <w:pPr>
        <w:pStyle w:val="normal0"/>
        <w:spacing w:after="0" w:afterAutospacing="0" w:line="276" w:lineRule="auto"/>
      </w:pPr>
      <w:r>
        <w:rPr>
          <w:rStyle w:val="normalchar"/>
          <w:rFonts w:ascii="Courier New" w:hAnsi="Courier New" w:cs="Courier New"/>
          <w:sz w:val="18"/>
          <w:szCs w:val="18"/>
        </w:rPr>
        <w:t>Constant          3.23     4.49     0.72    0.473</w:t>
      </w:r>
    </w:p>
    <w:p w:rsidR="009A3B9F" w:rsidRDefault="009A3B9F" w:rsidP="00F3740D">
      <w:pPr>
        <w:pStyle w:val="normal0"/>
        <w:spacing w:after="0" w:afterAutospacing="0" w:line="276" w:lineRule="auto"/>
      </w:pPr>
      <w:r>
        <w:rPr>
          <w:rStyle w:val="normalchar"/>
          <w:rFonts w:ascii="Courier New" w:hAnsi="Courier New" w:cs="Courier New"/>
          <w:sz w:val="18"/>
          <w:szCs w:val="18"/>
        </w:rPr>
        <w:t>Prod Qlty        0.762    0.338     2.25    0.026</w:t>
      </w:r>
      <w:proofErr w:type="gramStart"/>
      <w:r>
        <w:rPr>
          <w:rStyle w:val="normalchar"/>
          <w:rFonts w:ascii="Courier New" w:hAnsi="Courier New" w:cs="Courier New"/>
          <w:sz w:val="18"/>
          <w:szCs w:val="18"/>
        </w:rPr>
        <w:t>  1.55</w:t>
      </w:r>
      <w:proofErr w:type="gramEnd"/>
    </w:p>
    <w:p w:rsidR="009A3B9F" w:rsidRDefault="009A3B9F" w:rsidP="00F3740D">
      <w:pPr>
        <w:pStyle w:val="normal0"/>
        <w:spacing w:after="0" w:afterAutospacing="0" w:line="276" w:lineRule="auto"/>
      </w:pPr>
      <w:r>
        <w:rPr>
          <w:rStyle w:val="normalchar"/>
          <w:rFonts w:ascii="Courier New" w:hAnsi="Courier New" w:cs="Courier New"/>
          <w:sz w:val="18"/>
          <w:szCs w:val="18"/>
        </w:rPr>
        <w:t>PriceLevel      -0.895    0.588    -1.52    0.131</w:t>
      </w:r>
      <w:proofErr w:type="gramStart"/>
      <w:r>
        <w:rPr>
          <w:rStyle w:val="normalchar"/>
          <w:rFonts w:ascii="Courier New" w:hAnsi="Courier New" w:cs="Courier New"/>
          <w:sz w:val="18"/>
          <w:szCs w:val="18"/>
        </w:rPr>
        <w:t>  2.66</w:t>
      </w:r>
      <w:proofErr w:type="gramEnd"/>
    </w:p>
    <w:p w:rsidR="009A3B9F" w:rsidRDefault="009A3B9F" w:rsidP="00F3740D">
      <w:pPr>
        <w:pStyle w:val="normal0"/>
        <w:spacing w:after="0" w:afterAutospacing="0" w:line="276" w:lineRule="auto"/>
      </w:pPr>
      <w:r>
        <w:rPr>
          <w:rStyle w:val="normalchar"/>
          <w:rFonts w:ascii="Courier New" w:hAnsi="Courier New" w:cs="Courier New"/>
          <w:sz w:val="18"/>
          <w:szCs w:val="18"/>
        </w:rPr>
        <w:lastRenderedPageBreak/>
        <w:t>PriceFlex        3.366    0.397     8.49    0.000</w:t>
      </w:r>
      <w:proofErr w:type="gramStart"/>
      <w:r>
        <w:rPr>
          <w:rStyle w:val="normalchar"/>
          <w:rFonts w:ascii="Courier New" w:hAnsi="Courier New" w:cs="Courier New"/>
          <w:sz w:val="18"/>
          <w:szCs w:val="18"/>
        </w:rPr>
        <w:t>  1.63</w:t>
      </w:r>
      <w:proofErr w:type="gramEnd"/>
    </w:p>
    <w:p w:rsidR="009A3B9F" w:rsidRDefault="009A3B9F" w:rsidP="00F3740D">
      <w:pPr>
        <w:pStyle w:val="normal0"/>
        <w:spacing w:after="0" w:afterAutospacing="0" w:line="276" w:lineRule="auto"/>
      </w:pPr>
      <w:r>
        <w:rPr>
          <w:rStyle w:val="normalchar"/>
          <w:rFonts w:ascii="Courier New" w:hAnsi="Courier New" w:cs="Courier New"/>
          <w:sz w:val="18"/>
          <w:szCs w:val="18"/>
        </w:rPr>
        <w:t>OverallService   8.260    0.776    10.65    0.000</w:t>
      </w:r>
      <w:proofErr w:type="gramStart"/>
      <w:r>
        <w:rPr>
          <w:rStyle w:val="normalchar"/>
          <w:rFonts w:ascii="Courier New" w:hAnsi="Courier New" w:cs="Courier New"/>
          <w:sz w:val="18"/>
          <w:szCs w:val="18"/>
        </w:rPr>
        <w:t>  1.83</w:t>
      </w:r>
      <w:proofErr w:type="gramEnd"/>
    </w:p>
    <w:p w:rsidR="009A3B9F" w:rsidRDefault="009A3B9F" w:rsidP="00F3740D">
      <w:pPr>
        <w:pStyle w:val="normal0"/>
        <w:spacing w:line="276" w:lineRule="auto"/>
      </w:pPr>
      <w:r>
        <w:t> </w:t>
      </w:r>
    </w:p>
    <w:p w:rsidR="009A3B9F" w:rsidRDefault="009A3B9F" w:rsidP="00F3740D">
      <w:pPr>
        <w:pStyle w:val="normal0"/>
        <w:spacing w:line="276" w:lineRule="auto"/>
      </w:pPr>
      <w:r>
        <w:rPr>
          <w:rStyle w:val="normalchar"/>
          <w:rFonts w:ascii="Courier New" w:hAnsi="Courier New" w:cs="Courier New"/>
          <w:sz w:val="18"/>
          <w:szCs w:val="18"/>
        </w:rPr>
        <w:t>Regression Equation</w:t>
      </w:r>
    </w:p>
    <w:p w:rsidR="009A3B9F" w:rsidRDefault="009A3B9F" w:rsidP="00F3740D">
      <w:pPr>
        <w:pStyle w:val="normal0"/>
        <w:spacing w:line="276" w:lineRule="auto"/>
      </w:pPr>
      <w:r>
        <w:t> </w:t>
      </w:r>
      <w:proofErr w:type="spellStart"/>
      <w:r>
        <w:rPr>
          <w:rStyle w:val="normalchar"/>
          <w:rFonts w:ascii="Courier New" w:hAnsi="Courier New" w:cs="Courier New"/>
          <w:sz w:val="18"/>
          <w:szCs w:val="18"/>
        </w:rPr>
        <w:t>UsageLvl</w:t>
      </w:r>
      <w:proofErr w:type="spellEnd"/>
      <w:r>
        <w:rPr>
          <w:rStyle w:val="normalchar"/>
          <w:rFonts w:ascii="Courier New" w:hAnsi="Courier New" w:cs="Courier New"/>
          <w:sz w:val="18"/>
          <w:szCs w:val="18"/>
        </w:rPr>
        <w:t xml:space="preserve"> = 3.23 + 0.762 Prod Qlty - 0.895 PriceLevel + 3.366 PriceFlex + 8.260 OverallService</w:t>
      </w:r>
    </w:p>
    <w:p w:rsidR="009A3B9F" w:rsidRDefault="009A3B9F" w:rsidP="00F3740D">
      <w:pPr>
        <w:pStyle w:val="normal0"/>
        <w:spacing w:line="276" w:lineRule="auto"/>
      </w:pPr>
      <w:r>
        <w:t> </w:t>
      </w:r>
      <w:r>
        <w:rPr>
          <w:rStyle w:val="normalchar"/>
          <w:rFonts w:ascii="Courier New" w:hAnsi="Courier New" w:cs="Courier New"/>
          <w:sz w:val="18"/>
          <w:szCs w:val="18"/>
        </w:rPr>
        <w:t>Fits and Diagnostics for Unusual Observations</w:t>
      </w:r>
    </w:p>
    <w:p w:rsidR="009A3B9F" w:rsidRDefault="009A3B9F" w:rsidP="00F3740D">
      <w:pPr>
        <w:pStyle w:val="normal0"/>
        <w:spacing w:after="0" w:afterAutospacing="0" w:line="276" w:lineRule="auto"/>
      </w:pPr>
      <w:r>
        <w:rPr>
          <w:rStyle w:val="normalchar"/>
          <w:rFonts w:ascii="Courier New" w:hAnsi="Courier New" w:cs="Courier New"/>
          <w:sz w:val="18"/>
          <w:szCs w:val="18"/>
        </w:rPr>
        <w:t xml:space="preserve">                                </w:t>
      </w:r>
      <w:proofErr w:type="gramStart"/>
      <w:r>
        <w:rPr>
          <w:rStyle w:val="normalchar"/>
          <w:rFonts w:ascii="Courier New" w:hAnsi="Courier New" w:cs="Courier New"/>
          <w:sz w:val="18"/>
          <w:szCs w:val="18"/>
        </w:rPr>
        <w:t>Std</w:t>
      </w:r>
      <w:proofErr w:type="gramEnd"/>
    </w:p>
    <w:p w:rsidR="009A3B9F" w:rsidRDefault="009A3B9F" w:rsidP="00F3740D">
      <w:pPr>
        <w:pStyle w:val="normal0"/>
        <w:spacing w:after="0" w:afterAutospacing="0" w:line="276" w:lineRule="auto"/>
      </w:pPr>
      <w:proofErr w:type="spellStart"/>
      <w:r>
        <w:rPr>
          <w:rStyle w:val="normalchar"/>
          <w:rFonts w:ascii="Courier New" w:hAnsi="Courier New" w:cs="Courier New"/>
          <w:sz w:val="18"/>
          <w:szCs w:val="18"/>
        </w:rPr>
        <w:t>Obs</w:t>
      </w:r>
      <w:proofErr w:type="spellEnd"/>
      <w:proofErr w:type="gramStart"/>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UsageLvl</w:t>
      </w:r>
      <w:proofErr w:type="spellEnd"/>
      <w:proofErr w:type="gramEnd"/>
      <w:r>
        <w:rPr>
          <w:rStyle w:val="normalchar"/>
          <w:rFonts w:ascii="Courier New" w:hAnsi="Courier New" w:cs="Courier New"/>
          <w:sz w:val="18"/>
          <w:szCs w:val="18"/>
        </w:rPr>
        <w:t xml:space="preserve">     Fit  </w:t>
      </w:r>
      <w:proofErr w:type="spellStart"/>
      <w:r>
        <w:rPr>
          <w:rStyle w:val="normalchar"/>
          <w:rFonts w:ascii="Courier New" w:hAnsi="Courier New" w:cs="Courier New"/>
          <w:sz w:val="18"/>
          <w:szCs w:val="18"/>
        </w:rPr>
        <w:t>Resid</w:t>
      </w:r>
      <w:proofErr w:type="spellEnd"/>
      <w:r>
        <w:rPr>
          <w:rStyle w:val="normalchar"/>
          <w:rFonts w:ascii="Courier New" w:hAnsi="Courier New" w:cs="Courier New"/>
          <w:sz w:val="18"/>
          <w:szCs w:val="18"/>
        </w:rPr>
        <w:t xml:space="preserve">  </w:t>
      </w:r>
      <w:proofErr w:type="spellStart"/>
      <w:r>
        <w:rPr>
          <w:rStyle w:val="normalchar"/>
          <w:rFonts w:ascii="Courier New" w:hAnsi="Courier New" w:cs="Courier New"/>
          <w:sz w:val="18"/>
          <w:szCs w:val="18"/>
        </w:rPr>
        <w:t>Resid</w:t>
      </w:r>
      <w:proofErr w:type="spellEnd"/>
    </w:p>
    <w:p w:rsidR="009A3B9F" w:rsidRDefault="009A3B9F" w:rsidP="00F3740D">
      <w:pPr>
        <w:pStyle w:val="normal0"/>
        <w:spacing w:after="0" w:afterAutospacing="0" w:line="276" w:lineRule="auto"/>
      </w:pPr>
      <w:r>
        <w:rPr>
          <w:rStyle w:val="normalchar"/>
          <w:rFonts w:ascii="Courier New" w:hAnsi="Courier New" w:cs="Courier New"/>
          <w:sz w:val="18"/>
          <w:szCs w:val="18"/>
        </w:rPr>
        <w:t>16    69.000</w:t>
      </w:r>
      <w:proofErr w:type="gramStart"/>
      <w:r>
        <w:rPr>
          <w:rStyle w:val="normalchar"/>
          <w:rFonts w:ascii="Courier New" w:hAnsi="Courier New" w:cs="Courier New"/>
          <w:sz w:val="18"/>
          <w:szCs w:val="18"/>
        </w:rPr>
        <w:t>  60.056</w:t>
      </w:r>
      <w:proofErr w:type="gramEnd"/>
      <w:r>
        <w:rPr>
          <w:rStyle w:val="normalchar"/>
          <w:rFonts w:ascii="Courier New" w:hAnsi="Courier New" w:cs="Courier New"/>
          <w:sz w:val="18"/>
          <w:szCs w:val="18"/>
        </w:rPr>
        <w:t>  8.944   2.14  R</w:t>
      </w:r>
    </w:p>
    <w:p w:rsidR="009A3B9F" w:rsidRDefault="009A3B9F" w:rsidP="00F3740D">
      <w:pPr>
        <w:pStyle w:val="normal0"/>
        <w:spacing w:after="0" w:afterAutospacing="0" w:line="276" w:lineRule="auto"/>
      </w:pPr>
      <w:r>
        <w:rPr>
          <w:rStyle w:val="normalchar"/>
          <w:rFonts w:ascii="Courier New" w:hAnsi="Courier New" w:cs="Courier New"/>
          <w:sz w:val="18"/>
          <w:szCs w:val="18"/>
        </w:rPr>
        <w:t>21    63.000</w:t>
      </w:r>
      <w:proofErr w:type="gramStart"/>
      <w:r>
        <w:rPr>
          <w:rStyle w:val="normalchar"/>
          <w:rFonts w:ascii="Courier New" w:hAnsi="Courier New" w:cs="Courier New"/>
          <w:sz w:val="18"/>
          <w:szCs w:val="18"/>
        </w:rPr>
        <w:t>  53.525</w:t>
      </w:r>
      <w:proofErr w:type="gramEnd"/>
      <w:r>
        <w:rPr>
          <w:rStyle w:val="normalchar"/>
          <w:rFonts w:ascii="Courier New" w:hAnsi="Courier New" w:cs="Courier New"/>
          <w:sz w:val="18"/>
          <w:szCs w:val="18"/>
        </w:rPr>
        <w:t>  9.475   2.24  R</w:t>
      </w:r>
    </w:p>
    <w:p w:rsidR="009A3B9F" w:rsidRDefault="009A3B9F" w:rsidP="00F3740D">
      <w:pPr>
        <w:pStyle w:val="normal0"/>
        <w:spacing w:after="0" w:afterAutospacing="0" w:line="276" w:lineRule="auto"/>
      </w:pPr>
      <w:r>
        <w:rPr>
          <w:rStyle w:val="normalchar"/>
          <w:rFonts w:ascii="Courier New" w:hAnsi="Courier New" w:cs="Courier New"/>
          <w:sz w:val="18"/>
          <w:szCs w:val="18"/>
        </w:rPr>
        <w:t>31    62.000</w:t>
      </w:r>
      <w:proofErr w:type="gramStart"/>
      <w:r>
        <w:rPr>
          <w:rStyle w:val="normalchar"/>
          <w:rFonts w:ascii="Courier New" w:hAnsi="Courier New" w:cs="Courier New"/>
          <w:sz w:val="18"/>
          <w:szCs w:val="18"/>
        </w:rPr>
        <w:t>  52.270</w:t>
      </w:r>
      <w:proofErr w:type="gramEnd"/>
      <w:r>
        <w:rPr>
          <w:rStyle w:val="normalchar"/>
          <w:rFonts w:ascii="Courier New" w:hAnsi="Courier New" w:cs="Courier New"/>
          <w:sz w:val="18"/>
          <w:szCs w:val="18"/>
        </w:rPr>
        <w:t>  9.730   2.30  R</w:t>
      </w:r>
    </w:p>
    <w:p w:rsidR="0007318B" w:rsidRPr="009A3B9F" w:rsidRDefault="009A3B9F" w:rsidP="00F3740D">
      <w:pPr>
        <w:pStyle w:val="normal0"/>
        <w:spacing w:line="276" w:lineRule="auto"/>
      </w:pPr>
      <w:r>
        <w:t> </w:t>
      </w:r>
      <w:r>
        <w:rPr>
          <w:rStyle w:val="normalchar"/>
          <w:rFonts w:ascii="Courier New" w:hAnsi="Courier New" w:cs="Courier New"/>
          <w:sz w:val="18"/>
          <w:szCs w:val="18"/>
        </w:rPr>
        <w:t>R  Large residual</w:t>
      </w:r>
    </w:p>
    <w:p w:rsidR="0007318B" w:rsidRDefault="0007318B" w:rsidP="00F3740D">
      <w:pPr>
        <w:autoSpaceDE w:val="0"/>
        <w:autoSpaceDN w:val="0"/>
        <w:adjustRightInd w:val="0"/>
        <w:spacing w:after="0" w:line="276" w:lineRule="auto"/>
        <w:rPr>
          <w:rFonts w:ascii="Courier New" w:hAnsi="Courier New" w:cs="Courier New"/>
          <w:sz w:val="18"/>
          <w:szCs w:val="18"/>
        </w:rPr>
      </w:pPr>
    </w:p>
    <w:p w:rsidR="008452EF" w:rsidRDefault="00221312" w:rsidP="008B1E85">
      <w:pPr>
        <w:autoSpaceDE w:val="0"/>
        <w:autoSpaceDN w:val="0"/>
        <w:adjustRightInd w:val="0"/>
        <w:spacing w:after="0" w:line="276" w:lineRule="auto"/>
        <w:jc w:val="both"/>
      </w:pPr>
      <w:r>
        <w:t>As per the Best Subsets Regression, the set of variables that have the highest R-Sq (</w:t>
      </w:r>
      <w:proofErr w:type="spellStart"/>
      <w:r>
        <w:t>adj</w:t>
      </w:r>
      <w:proofErr w:type="spellEnd"/>
      <w:r>
        <w:t xml:space="preserve">) of 75.6 are Prod Qlty, </w:t>
      </w:r>
      <w:proofErr w:type="spellStart"/>
      <w:r>
        <w:t>Pricelevel</w:t>
      </w:r>
      <w:proofErr w:type="spellEnd"/>
      <w:r>
        <w:t xml:space="preserve">, PriceFlex and </w:t>
      </w:r>
      <w:r w:rsidR="00D66015">
        <w:t>Overall Service</w:t>
      </w:r>
      <w:r>
        <w:t>. Hence these variables will be used to generate a nice and simple regression equation</w:t>
      </w:r>
      <w:r w:rsidR="008E4A5D">
        <w:t xml:space="preserve"> that does a good j</w:t>
      </w:r>
      <w:r>
        <w:t>ob of explaining the variation in Usage Level.</w:t>
      </w:r>
    </w:p>
    <w:p w:rsidR="008B1E85" w:rsidRPr="008B1E85" w:rsidRDefault="008B1E85" w:rsidP="008B1E85">
      <w:pPr>
        <w:autoSpaceDE w:val="0"/>
        <w:autoSpaceDN w:val="0"/>
        <w:adjustRightInd w:val="0"/>
        <w:spacing w:after="0" w:line="276" w:lineRule="auto"/>
        <w:jc w:val="both"/>
      </w:pPr>
    </w:p>
    <w:p w:rsidR="006842BD" w:rsidRPr="008E4A5D" w:rsidRDefault="008E4A5D" w:rsidP="00F3740D">
      <w:pPr>
        <w:spacing w:line="276" w:lineRule="auto"/>
        <w:jc w:val="both"/>
        <w:rPr>
          <w:b/>
          <w:sz w:val="28"/>
          <w:szCs w:val="28"/>
        </w:rPr>
      </w:pPr>
      <w:r w:rsidRPr="008E4A5D">
        <w:rPr>
          <w:b/>
          <w:sz w:val="28"/>
          <w:szCs w:val="28"/>
        </w:rPr>
        <w:t>4. Regress</w:t>
      </w:r>
      <w:r>
        <w:rPr>
          <w:b/>
          <w:sz w:val="28"/>
          <w:szCs w:val="28"/>
        </w:rPr>
        <w:t>ion equation using variables ch</w:t>
      </w:r>
      <w:r w:rsidRPr="008E4A5D">
        <w:rPr>
          <w:b/>
          <w:sz w:val="28"/>
          <w:szCs w:val="28"/>
        </w:rPr>
        <w:t>osen from Best Subsets Regression</w:t>
      </w:r>
    </w:p>
    <w:p w:rsidR="00915E64" w:rsidRDefault="00915E64"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UsageLvl</w:t>
      </w:r>
      <w:proofErr w:type="spellEnd"/>
      <w:r>
        <w:rPr>
          <w:rFonts w:ascii="Segoe UI" w:hAnsi="Segoe UI" w:cs="Segoe UI"/>
          <w:b/>
          <w:bCs/>
          <w:sz w:val="24"/>
          <w:szCs w:val="24"/>
        </w:rPr>
        <w:t xml:space="preserve"> versus Prod Qlty, PriceLevel, PriceFlex, OverallService</w:t>
      </w:r>
    </w:p>
    <w:p w:rsidR="00915E64" w:rsidRDefault="00915E64" w:rsidP="00F3740D">
      <w:pPr>
        <w:autoSpaceDE w:val="0"/>
        <w:autoSpaceDN w:val="0"/>
        <w:adjustRightInd w:val="0"/>
        <w:spacing w:after="0" w:line="276" w:lineRule="auto"/>
        <w:rPr>
          <w:rFonts w:ascii="Segoe UI" w:hAnsi="Segoe UI" w:cs="Segoe UI"/>
          <w:b/>
          <w:bCs/>
          <w:sz w:val="24"/>
          <w:szCs w:val="24"/>
        </w:rPr>
      </w:pP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Analysis of Variance</w:t>
      </w: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4  5713.51</w:t>
      </w:r>
      <w:proofErr w:type="gramEnd"/>
      <w:r>
        <w:rPr>
          <w:rFonts w:ascii="Courier New" w:hAnsi="Courier New" w:cs="Courier New"/>
          <w:sz w:val="18"/>
          <w:szCs w:val="18"/>
        </w:rPr>
        <w:t xml:space="preserve">  1428.38    77.69    0.000</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Prod Qlty        </w:t>
      </w:r>
      <w:r w:rsidR="00182E24">
        <w:rPr>
          <w:rFonts w:ascii="Courier New" w:hAnsi="Courier New" w:cs="Courier New"/>
          <w:sz w:val="18"/>
          <w:szCs w:val="18"/>
        </w:rPr>
        <w:t xml:space="preserve">  </w:t>
      </w:r>
      <w:r>
        <w:rPr>
          <w:rFonts w:ascii="Courier New" w:hAnsi="Courier New" w:cs="Courier New"/>
          <w:sz w:val="18"/>
          <w:szCs w:val="18"/>
        </w:rPr>
        <w:t xml:space="preserve">1    93.48    </w:t>
      </w:r>
      <w:proofErr w:type="spellStart"/>
      <w:r>
        <w:rPr>
          <w:rFonts w:ascii="Courier New" w:hAnsi="Courier New" w:cs="Courier New"/>
          <w:sz w:val="18"/>
          <w:szCs w:val="18"/>
        </w:rPr>
        <w:t>93.48</w:t>
      </w:r>
      <w:proofErr w:type="spellEnd"/>
      <w:r>
        <w:rPr>
          <w:rFonts w:ascii="Courier New" w:hAnsi="Courier New" w:cs="Courier New"/>
          <w:sz w:val="18"/>
          <w:szCs w:val="18"/>
        </w:rPr>
        <w:t xml:space="preserve">     5.08    </w:t>
      </w:r>
      <w:r w:rsidRPr="007B25C4">
        <w:rPr>
          <w:rFonts w:ascii="Courier New" w:hAnsi="Courier New" w:cs="Courier New"/>
          <w:sz w:val="18"/>
          <w:szCs w:val="18"/>
          <w:highlight w:val="yellow"/>
        </w:rPr>
        <w:t>0.026</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PriceLevel       </w:t>
      </w:r>
      <w:r w:rsidR="004B7A61">
        <w:rPr>
          <w:rFonts w:ascii="Courier New" w:hAnsi="Courier New" w:cs="Courier New"/>
          <w:sz w:val="18"/>
          <w:szCs w:val="18"/>
        </w:rPr>
        <w:t xml:space="preserve">  </w:t>
      </w:r>
      <w:r>
        <w:rPr>
          <w:rFonts w:ascii="Courier New" w:hAnsi="Courier New" w:cs="Courier New"/>
          <w:sz w:val="18"/>
          <w:szCs w:val="18"/>
        </w:rPr>
        <w:t xml:space="preserve">1    42.60    </w:t>
      </w:r>
      <w:proofErr w:type="spellStart"/>
      <w:r>
        <w:rPr>
          <w:rFonts w:ascii="Courier New" w:hAnsi="Courier New" w:cs="Courier New"/>
          <w:sz w:val="18"/>
          <w:szCs w:val="18"/>
        </w:rPr>
        <w:t>42.60</w:t>
      </w:r>
      <w:proofErr w:type="spellEnd"/>
      <w:r>
        <w:rPr>
          <w:rFonts w:ascii="Courier New" w:hAnsi="Courier New" w:cs="Courier New"/>
          <w:sz w:val="18"/>
          <w:szCs w:val="18"/>
        </w:rPr>
        <w:t xml:space="preserve">     2.32    0.131</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PriceFlex        </w:t>
      </w:r>
      <w:r w:rsidR="00182E24">
        <w:rPr>
          <w:rFonts w:ascii="Courier New" w:hAnsi="Courier New" w:cs="Courier New"/>
          <w:sz w:val="18"/>
          <w:szCs w:val="18"/>
        </w:rPr>
        <w:t xml:space="preserve">  </w:t>
      </w:r>
      <w:proofErr w:type="gramStart"/>
      <w:r>
        <w:rPr>
          <w:rFonts w:ascii="Courier New" w:hAnsi="Courier New" w:cs="Courier New"/>
          <w:sz w:val="18"/>
          <w:szCs w:val="18"/>
        </w:rPr>
        <w:t>1  1323.74</w:t>
      </w:r>
      <w:proofErr w:type="gramEnd"/>
      <w:r>
        <w:rPr>
          <w:rFonts w:ascii="Courier New" w:hAnsi="Courier New" w:cs="Courier New"/>
          <w:sz w:val="18"/>
          <w:szCs w:val="18"/>
        </w:rPr>
        <w:t xml:space="preserve">  </w:t>
      </w:r>
      <w:proofErr w:type="spellStart"/>
      <w:r>
        <w:rPr>
          <w:rFonts w:ascii="Courier New" w:hAnsi="Courier New" w:cs="Courier New"/>
          <w:sz w:val="18"/>
          <w:szCs w:val="18"/>
        </w:rPr>
        <w:t>1323.74</w:t>
      </w:r>
      <w:proofErr w:type="spellEnd"/>
      <w:r>
        <w:rPr>
          <w:rFonts w:ascii="Courier New" w:hAnsi="Courier New" w:cs="Courier New"/>
          <w:sz w:val="18"/>
          <w:szCs w:val="18"/>
        </w:rPr>
        <w:t xml:space="preserve">    72.00    </w:t>
      </w:r>
      <w:r w:rsidRPr="007B25C4">
        <w:rPr>
          <w:rFonts w:ascii="Courier New" w:hAnsi="Courier New" w:cs="Courier New"/>
          <w:sz w:val="18"/>
          <w:szCs w:val="18"/>
          <w:highlight w:val="yellow"/>
        </w:rPr>
        <w:t>0.000</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OverallService</w:t>
      </w:r>
      <w:r w:rsidR="00182E24">
        <w:rPr>
          <w:rFonts w:ascii="Courier New" w:hAnsi="Courier New" w:cs="Courier New"/>
          <w:sz w:val="18"/>
          <w:szCs w:val="18"/>
        </w:rPr>
        <w:t xml:space="preserve">     </w:t>
      </w:r>
      <w:proofErr w:type="gramStart"/>
      <w:r>
        <w:rPr>
          <w:rFonts w:ascii="Courier New" w:hAnsi="Courier New" w:cs="Courier New"/>
          <w:sz w:val="18"/>
          <w:szCs w:val="18"/>
        </w:rPr>
        <w:t>1  2084.17</w:t>
      </w:r>
      <w:proofErr w:type="gramEnd"/>
      <w:r>
        <w:rPr>
          <w:rFonts w:ascii="Courier New" w:hAnsi="Courier New" w:cs="Courier New"/>
          <w:sz w:val="18"/>
          <w:szCs w:val="18"/>
        </w:rPr>
        <w:t xml:space="preserve">  </w:t>
      </w:r>
      <w:proofErr w:type="spellStart"/>
      <w:r>
        <w:rPr>
          <w:rFonts w:ascii="Courier New" w:hAnsi="Courier New" w:cs="Courier New"/>
          <w:sz w:val="18"/>
          <w:szCs w:val="18"/>
        </w:rPr>
        <w:t>2084.17</w:t>
      </w:r>
      <w:proofErr w:type="spellEnd"/>
      <w:r>
        <w:rPr>
          <w:rFonts w:ascii="Courier New" w:hAnsi="Courier New" w:cs="Courier New"/>
          <w:sz w:val="18"/>
          <w:szCs w:val="18"/>
        </w:rPr>
        <w:t xml:space="preserve">   </w:t>
      </w:r>
      <w:r w:rsidR="004B7A61">
        <w:rPr>
          <w:rFonts w:ascii="Courier New" w:hAnsi="Courier New" w:cs="Courier New"/>
          <w:sz w:val="18"/>
          <w:szCs w:val="18"/>
        </w:rPr>
        <w:t xml:space="preserve"> 113.36   </w:t>
      </w:r>
      <w:r w:rsidRPr="007B25C4">
        <w:rPr>
          <w:rFonts w:ascii="Courier New" w:hAnsi="Courier New" w:cs="Courier New"/>
          <w:sz w:val="18"/>
          <w:szCs w:val="18"/>
          <w:highlight w:val="yellow"/>
        </w:rPr>
        <w:t>0.000</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95  1746.68</w:t>
      </w:r>
      <w:proofErr w:type="gramEnd"/>
      <w:r>
        <w:rPr>
          <w:rFonts w:ascii="Courier New" w:hAnsi="Courier New" w:cs="Courier New"/>
          <w:sz w:val="18"/>
          <w:szCs w:val="18"/>
        </w:rPr>
        <w:t xml:space="preserve">    18.39</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93  1678.68</w:t>
      </w:r>
      <w:proofErr w:type="gramEnd"/>
      <w:r>
        <w:rPr>
          <w:rFonts w:ascii="Courier New" w:hAnsi="Courier New" w:cs="Courier New"/>
          <w:sz w:val="18"/>
          <w:szCs w:val="18"/>
        </w:rPr>
        <w:t xml:space="preserve">    18.05     0.53    0.842</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lastRenderedPageBreak/>
        <w:t xml:space="preserve">  Pure Error       2    68.00    34.00</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99  7460.19</w:t>
      </w:r>
      <w:proofErr w:type="gramEnd"/>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p>
    <w:p w:rsidR="00CC505B" w:rsidRDefault="00CC505B"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Model Summary</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915E64" w:rsidRDefault="00915E64" w:rsidP="00F3740D">
      <w:pPr>
        <w:autoSpaceDE w:val="0"/>
        <w:autoSpaceDN w:val="0"/>
        <w:adjustRightInd w:val="0"/>
        <w:spacing w:after="0" w:line="276" w:lineRule="auto"/>
        <w:rPr>
          <w:rFonts w:ascii="Courier New" w:hAnsi="Courier New" w:cs="Courier New"/>
          <w:sz w:val="18"/>
          <w:szCs w:val="18"/>
        </w:rPr>
      </w:pPr>
      <w:proofErr w:type="gramStart"/>
      <w:r>
        <w:rPr>
          <w:rFonts w:ascii="Courier New" w:hAnsi="Courier New" w:cs="Courier New"/>
          <w:sz w:val="18"/>
          <w:szCs w:val="18"/>
        </w:rPr>
        <w:t>4.28790  76.59</w:t>
      </w:r>
      <w:proofErr w:type="gramEnd"/>
      <w:r>
        <w:rPr>
          <w:rFonts w:ascii="Courier New" w:hAnsi="Courier New" w:cs="Courier New"/>
          <w:sz w:val="18"/>
          <w:szCs w:val="18"/>
        </w:rPr>
        <w:t>%     75.60%      74.17%</w:t>
      </w: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Coefficients</w:t>
      </w: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w:t>
      </w:r>
      <w:proofErr w:type="spellStart"/>
      <w:r>
        <w:rPr>
          <w:rFonts w:ascii="Courier New" w:hAnsi="Courier New" w:cs="Courier New"/>
          <w:sz w:val="18"/>
          <w:szCs w:val="18"/>
        </w:rPr>
        <w:t>SECoef</w:t>
      </w:r>
      <w:proofErr w:type="spellEnd"/>
      <w:proofErr w:type="gramEnd"/>
      <w:r>
        <w:rPr>
          <w:rFonts w:ascii="Courier New" w:hAnsi="Courier New" w:cs="Courier New"/>
          <w:sz w:val="18"/>
          <w:szCs w:val="18"/>
        </w:rPr>
        <w:t xml:space="preserve">  T-Value  P-Value   VIF</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Constant          3.23     4.49     0.72    0.473</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Prod Qlty        0.762    0.338     2.25    </w:t>
      </w:r>
      <w:proofErr w:type="gramStart"/>
      <w:r>
        <w:rPr>
          <w:rFonts w:ascii="Courier New" w:hAnsi="Courier New" w:cs="Courier New"/>
          <w:sz w:val="18"/>
          <w:szCs w:val="18"/>
        </w:rPr>
        <w:t>0.026  1.55</w:t>
      </w:r>
      <w:proofErr w:type="gramEnd"/>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PriceLevel      -0.895    0.588    -1.52    </w:t>
      </w:r>
      <w:proofErr w:type="gramStart"/>
      <w:r>
        <w:rPr>
          <w:rFonts w:ascii="Courier New" w:hAnsi="Courier New" w:cs="Courier New"/>
          <w:sz w:val="18"/>
          <w:szCs w:val="18"/>
        </w:rPr>
        <w:t>0.131  2.66</w:t>
      </w:r>
      <w:proofErr w:type="gramEnd"/>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PriceFlex        3.366    0.397     8.49    </w:t>
      </w:r>
      <w:proofErr w:type="gramStart"/>
      <w:r>
        <w:rPr>
          <w:rFonts w:ascii="Courier New" w:hAnsi="Courier New" w:cs="Courier New"/>
          <w:sz w:val="18"/>
          <w:szCs w:val="18"/>
        </w:rPr>
        <w:t>0.000  1.63</w:t>
      </w:r>
      <w:proofErr w:type="gramEnd"/>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OverallService   8.260    0.776    10.65    </w:t>
      </w:r>
      <w:proofErr w:type="gramStart"/>
      <w:r>
        <w:rPr>
          <w:rFonts w:ascii="Courier New" w:hAnsi="Courier New" w:cs="Courier New"/>
          <w:sz w:val="18"/>
          <w:szCs w:val="18"/>
        </w:rPr>
        <w:t>0.000  1.83</w:t>
      </w:r>
      <w:proofErr w:type="gramEnd"/>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Regression Equation</w:t>
      </w: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proofErr w:type="spellStart"/>
      <w:r>
        <w:rPr>
          <w:rFonts w:ascii="Courier New" w:hAnsi="Courier New" w:cs="Courier New"/>
          <w:sz w:val="18"/>
          <w:szCs w:val="18"/>
        </w:rPr>
        <w:t>UsageLvl</w:t>
      </w:r>
      <w:proofErr w:type="spellEnd"/>
      <w:r>
        <w:rPr>
          <w:rFonts w:ascii="Courier New" w:hAnsi="Courier New" w:cs="Courier New"/>
          <w:sz w:val="18"/>
          <w:szCs w:val="18"/>
        </w:rPr>
        <w:t xml:space="preserve"> = 3.23 + 0.762 Prod Qlty - 0.895 PriceLevel + 3.366 PriceFlex + 8.260 OverallService</w:t>
      </w: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Fits and Diagnostics for Unusual Observations</w:t>
      </w: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proofErr w:type="gramStart"/>
      <w:r>
        <w:rPr>
          <w:rFonts w:ascii="Courier New" w:hAnsi="Courier New" w:cs="Courier New"/>
          <w:sz w:val="18"/>
          <w:szCs w:val="18"/>
        </w:rPr>
        <w:t>Std</w:t>
      </w:r>
      <w:proofErr w:type="gramEnd"/>
    </w:p>
    <w:p w:rsidR="00915E64" w:rsidRDefault="00915E64" w:rsidP="00F3740D">
      <w:pPr>
        <w:autoSpaceDE w:val="0"/>
        <w:autoSpaceDN w:val="0"/>
        <w:adjustRightInd w:val="0"/>
        <w:spacing w:after="0" w:line="276" w:lineRule="auto"/>
        <w:rPr>
          <w:rFonts w:ascii="Courier New" w:hAnsi="Courier New" w:cs="Courier New"/>
          <w:sz w:val="18"/>
          <w:szCs w:val="18"/>
        </w:rPr>
      </w:pPr>
      <w:proofErr w:type="spellStart"/>
      <w:r>
        <w:rPr>
          <w:rFonts w:ascii="Courier New" w:hAnsi="Courier New" w:cs="Courier New"/>
          <w:sz w:val="18"/>
          <w:szCs w:val="18"/>
        </w:rPr>
        <w:t>ObsUsageLvl</w:t>
      </w:r>
      <w:proofErr w:type="spellEnd"/>
      <w:r>
        <w:rPr>
          <w:rFonts w:ascii="Courier New" w:hAnsi="Courier New" w:cs="Courier New"/>
          <w:sz w:val="18"/>
          <w:szCs w:val="18"/>
        </w:rPr>
        <w:t xml:space="preserve">     </w:t>
      </w:r>
      <w:proofErr w:type="gramStart"/>
      <w:r>
        <w:rPr>
          <w:rFonts w:ascii="Courier New" w:hAnsi="Courier New" w:cs="Courier New"/>
          <w:sz w:val="18"/>
          <w:szCs w:val="18"/>
        </w:rPr>
        <w:t xml:space="preserve">Fit  </w:t>
      </w:r>
      <w:proofErr w:type="spellStart"/>
      <w:r>
        <w:rPr>
          <w:rFonts w:ascii="Courier New" w:hAnsi="Courier New" w:cs="Courier New"/>
          <w:sz w:val="18"/>
          <w:szCs w:val="18"/>
        </w:rPr>
        <w:t>ResidResid</w:t>
      </w:r>
      <w:proofErr w:type="spellEnd"/>
      <w:proofErr w:type="gramEnd"/>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16    </w:t>
      </w:r>
      <w:proofErr w:type="gramStart"/>
      <w:r>
        <w:rPr>
          <w:rFonts w:ascii="Courier New" w:hAnsi="Courier New" w:cs="Courier New"/>
          <w:sz w:val="18"/>
          <w:szCs w:val="18"/>
        </w:rPr>
        <w:t>69.000  60.056</w:t>
      </w:r>
      <w:proofErr w:type="gramEnd"/>
      <w:r>
        <w:rPr>
          <w:rFonts w:ascii="Courier New" w:hAnsi="Courier New" w:cs="Courier New"/>
          <w:sz w:val="18"/>
          <w:szCs w:val="18"/>
        </w:rPr>
        <w:t xml:space="preserve">  8.944   2.14  R</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21    </w:t>
      </w:r>
      <w:proofErr w:type="gramStart"/>
      <w:r>
        <w:rPr>
          <w:rFonts w:ascii="Courier New" w:hAnsi="Courier New" w:cs="Courier New"/>
          <w:sz w:val="18"/>
          <w:szCs w:val="18"/>
        </w:rPr>
        <w:t>63.000  53.525</w:t>
      </w:r>
      <w:proofErr w:type="gramEnd"/>
      <w:r>
        <w:rPr>
          <w:rFonts w:ascii="Courier New" w:hAnsi="Courier New" w:cs="Courier New"/>
          <w:sz w:val="18"/>
          <w:szCs w:val="18"/>
        </w:rPr>
        <w:t xml:space="preserve">  9.475   2.24  R</w:t>
      </w: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31    </w:t>
      </w:r>
      <w:proofErr w:type="gramStart"/>
      <w:r>
        <w:rPr>
          <w:rFonts w:ascii="Courier New" w:hAnsi="Courier New" w:cs="Courier New"/>
          <w:sz w:val="18"/>
          <w:szCs w:val="18"/>
        </w:rPr>
        <w:t>62.000  52.270</w:t>
      </w:r>
      <w:proofErr w:type="gramEnd"/>
      <w:r>
        <w:rPr>
          <w:rFonts w:ascii="Courier New" w:hAnsi="Courier New" w:cs="Courier New"/>
          <w:sz w:val="18"/>
          <w:szCs w:val="18"/>
        </w:rPr>
        <w:t xml:space="preserve">  9.730   2.30  R</w:t>
      </w: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R  Large residual</w:t>
      </w:r>
    </w:p>
    <w:p w:rsidR="00915E64" w:rsidRDefault="00915E64" w:rsidP="00F3740D">
      <w:pPr>
        <w:autoSpaceDE w:val="0"/>
        <w:autoSpaceDN w:val="0"/>
        <w:adjustRightInd w:val="0"/>
        <w:spacing w:after="0" w:line="276" w:lineRule="auto"/>
        <w:rPr>
          <w:rFonts w:ascii="Courier New" w:hAnsi="Courier New" w:cs="Courier New"/>
          <w:sz w:val="18"/>
          <w:szCs w:val="18"/>
        </w:rPr>
      </w:pPr>
    </w:p>
    <w:p w:rsidR="00915E64" w:rsidRDefault="00915E64" w:rsidP="00F3740D">
      <w:pPr>
        <w:autoSpaceDE w:val="0"/>
        <w:autoSpaceDN w:val="0"/>
        <w:adjustRightInd w:val="0"/>
        <w:spacing w:after="0" w:line="276" w:lineRule="auto"/>
        <w:rPr>
          <w:rFonts w:ascii="Courier New" w:hAnsi="Courier New" w:cs="Courier New"/>
          <w:sz w:val="18"/>
          <w:szCs w:val="18"/>
        </w:rPr>
      </w:pPr>
    </w:p>
    <w:p w:rsidR="00CC505B" w:rsidRDefault="00CC505B" w:rsidP="00F3740D">
      <w:pPr>
        <w:spacing w:line="276" w:lineRule="auto"/>
        <w:jc w:val="both"/>
      </w:pPr>
      <w:r>
        <w:t xml:space="preserve">The </w:t>
      </w:r>
      <w:r w:rsidRPr="006B19BC">
        <w:t xml:space="preserve">perception variables </w:t>
      </w:r>
      <w:r>
        <w:t xml:space="preserve">that </w:t>
      </w:r>
      <w:r w:rsidRPr="006B19BC">
        <w:t xml:space="preserve">have a significant relationship with Usage level </w:t>
      </w:r>
      <w:r>
        <w:t>are Price Flex (P value-0.000), Overall Service (P-value-0.000) and Prod Qlty (0.026). All three have p-values less than 0.05 (the significance level).Hence the null hypotheses that Price Flex, Overall Service and Prod Qlty are insignificant can be rejected.</w:t>
      </w:r>
    </w:p>
    <w:p w:rsidR="000A7AFA" w:rsidRDefault="00CC505B" w:rsidP="00F3740D">
      <w:pPr>
        <w:spacing w:line="276" w:lineRule="auto"/>
        <w:jc w:val="both"/>
      </w:pPr>
      <w:r>
        <w:t xml:space="preserve">Though the VIFs were less than 10 </w:t>
      </w:r>
      <w:r w:rsidR="008F4D1C">
        <w:t xml:space="preserve">in Q.2 they still are up to 5. Hence a small multi-collinearity problem </w:t>
      </w:r>
      <w:r w:rsidR="000A7AFA">
        <w:t>still</w:t>
      </w:r>
      <w:r w:rsidR="006F3072">
        <w:t xml:space="preserve"> </w:t>
      </w:r>
      <w:r w:rsidR="008F4D1C">
        <w:t xml:space="preserve">exists. However, here we see that all VIFs </w:t>
      </w:r>
      <w:r w:rsidR="000A7AFA">
        <w:t xml:space="preserve">are </w:t>
      </w:r>
      <w:r w:rsidR="008F4D1C">
        <w:t xml:space="preserve">much </w:t>
      </w:r>
      <w:r w:rsidR="000A7AFA">
        <w:t xml:space="preserve">lesser than 10. Therefore </w:t>
      </w:r>
      <w:r w:rsidR="00915E64">
        <w:t>no multi</w:t>
      </w:r>
      <w:r w:rsidR="000A7AFA">
        <w:t>-collinearity exists between the variables in this regression equation.</w:t>
      </w:r>
    </w:p>
    <w:p w:rsidR="003B6A44" w:rsidRDefault="000A7AFA" w:rsidP="00F3740D">
      <w:pPr>
        <w:spacing w:line="276" w:lineRule="auto"/>
        <w:jc w:val="both"/>
      </w:pPr>
      <w:r>
        <w:rPr>
          <w:sz w:val="23"/>
          <w:szCs w:val="23"/>
        </w:rPr>
        <w:t>The small multi-collinearity problem in Q.2 combined with the observation about the small increase in the R-Sq</w:t>
      </w:r>
      <w:r w:rsidR="009A3B9F">
        <w:rPr>
          <w:sz w:val="23"/>
          <w:szCs w:val="23"/>
        </w:rPr>
        <w:t xml:space="preserve"> </w:t>
      </w:r>
      <w:r>
        <w:rPr>
          <w:sz w:val="23"/>
          <w:szCs w:val="23"/>
        </w:rPr>
        <w:t>(</w:t>
      </w:r>
      <w:proofErr w:type="spellStart"/>
      <w:r>
        <w:rPr>
          <w:sz w:val="23"/>
          <w:szCs w:val="23"/>
        </w:rPr>
        <w:t>adj</w:t>
      </w:r>
      <w:proofErr w:type="spellEnd"/>
      <w:r>
        <w:rPr>
          <w:sz w:val="23"/>
          <w:szCs w:val="23"/>
        </w:rPr>
        <w:t xml:space="preserve">) value </w:t>
      </w:r>
      <w:r w:rsidR="003B6A44">
        <w:rPr>
          <w:sz w:val="23"/>
          <w:szCs w:val="23"/>
        </w:rPr>
        <w:t xml:space="preserve">in Q.3 </w:t>
      </w:r>
      <w:r>
        <w:rPr>
          <w:sz w:val="23"/>
          <w:szCs w:val="23"/>
        </w:rPr>
        <w:t xml:space="preserve">strongly suggests that the coefficient of </w:t>
      </w:r>
      <w:r>
        <w:rPr>
          <w:b/>
          <w:bCs/>
          <w:sz w:val="23"/>
          <w:szCs w:val="23"/>
        </w:rPr>
        <w:t>Prod Qlty</w:t>
      </w:r>
      <w:r w:rsidR="009A3B9F">
        <w:rPr>
          <w:b/>
          <w:bCs/>
          <w:sz w:val="23"/>
          <w:szCs w:val="23"/>
        </w:rPr>
        <w:t xml:space="preserve"> </w:t>
      </w:r>
      <w:r>
        <w:rPr>
          <w:sz w:val="23"/>
          <w:szCs w:val="23"/>
        </w:rPr>
        <w:t>is likely to be truly significant.</w:t>
      </w:r>
      <w:r w:rsidR="006F3072">
        <w:rPr>
          <w:sz w:val="23"/>
          <w:szCs w:val="23"/>
        </w:rPr>
        <w:t xml:space="preserve"> </w:t>
      </w:r>
      <w:r w:rsidR="003B6A44">
        <w:t>Hence we can say that Product Qlty was dropped in Q.2 due to a small multi collinearity problem.</w:t>
      </w:r>
    </w:p>
    <w:p w:rsidR="008B1E85" w:rsidRDefault="008B1E85" w:rsidP="00F3740D">
      <w:pPr>
        <w:pStyle w:val="Default"/>
        <w:spacing w:line="276" w:lineRule="auto"/>
        <w:jc w:val="both"/>
        <w:rPr>
          <w:sz w:val="23"/>
          <w:szCs w:val="23"/>
        </w:rPr>
      </w:pPr>
    </w:p>
    <w:p w:rsidR="004D78A3" w:rsidRDefault="004D78A3" w:rsidP="00F3740D">
      <w:pPr>
        <w:pStyle w:val="Default"/>
        <w:spacing w:line="276" w:lineRule="auto"/>
        <w:jc w:val="both"/>
        <w:rPr>
          <w:sz w:val="23"/>
          <w:szCs w:val="23"/>
        </w:rPr>
      </w:pPr>
      <w:r>
        <w:rPr>
          <w:sz w:val="23"/>
          <w:szCs w:val="23"/>
        </w:rPr>
        <w:lastRenderedPageBreak/>
        <w:t>Interpretation of Significant Slope Coefficients:</w:t>
      </w:r>
    </w:p>
    <w:p w:rsidR="004D78A3" w:rsidRDefault="004D78A3" w:rsidP="00F3740D">
      <w:pPr>
        <w:pStyle w:val="Default"/>
        <w:spacing w:line="276" w:lineRule="auto"/>
        <w:jc w:val="both"/>
        <w:rPr>
          <w:sz w:val="23"/>
          <w:szCs w:val="23"/>
        </w:rPr>
      </w:pPr>
    </w:p>
    <w:p w:rsidR="009366E2" w:rsidRDefault="009366E2" w:rsidP="00F3740D">
      <w:pPr>
        <w:pStyle w:val="Default"/>
        <w:spacing w:line="276" w:lineRule="auto"/>
        <w:jc w:val="both"/>
        <w:rPr>
          <w:sz w:val="23"/>
          <w:szCs w:val="23"/>
        </w:rPr>
      </w:pPr>
      <w:r>
        <w:rPr>
          <w:sz w:val="23"/>
          <w:szCs w:val="23"/>
        </w:rPr>
        <w:t>Coefficient of PriceFlex:</w:t>
      </w:r>
    </w:p>
    <w:p w:rsidR="000A7AFA" w:rsidRDefault="009366E2" w:rsidP="00F3740D">
      <w:pPr>
        <w:pStyle w:val="Default"/>
        <w:spacing w:line="276" w:lineRule="auto"/>
        <w:jc w:val="both"/>
        <w:rPr>
          <w:sz w:val="23"/>
          <w:szCs w:val="23"/>
        </w:rPr>
      </w:pPr>
      <w:r>
        <w:rPr>
          <w:sz w:val="23"/>
          <w:szCs w:val="23"/>
        </w:rPr>
        <w:t>Controlling for the effects of all other independent variables, a one point increase for PriceFlex in the 0-10 scale is expected to result in a 3.366% increase in Usage Level.</w:t>
      </w:r>
    </w:p>
    <w:p w:rsidR="009366E2" w:rsidRDefault="009366E2" w:rsidP="00F3740D">
      <w:pPr>
        <w:pStyle w:val="Default"/>
        <w:spacing w:line="276" w:lineRule="auto"/>
        <w:jc w:val="both"/>
        <w:rPr>
          <w:sz w:val="23"/>
          <w:szCs w:val="23"/>
        </w:rPr>
      </w:pPr>
    </w:p>
    <w:p w:rsidR="009366E2" w:rsidRDefault="009366E2" w:rsidP="00F3740D">
      <w:pPr>
        <w:pStyle w:val="Default"/>
        <w:spacing w:line="276" w:lineRule="auto"/>
        <w:jc w:val="both"/>
        <w:rPr>
          <w:sz w:val="23"/>
          <w:szCs w:val="23"/>
        </w:rPr>
      </w:pPr>
      <w:r>
        <w:rPr>
          <w:sz w:val="23"/>
          <w:szCs w:val="23"/>
        </w:rPr>
        <w:t>Coefficient of Overall Service:</w:t>
      </w:r>
    </w:p>
    <w:p w:rsidR="009366E2" w:rsidRDefault="009366E2" w:rsidP="00F3740D">
      <w:pPr>
        <w:pStyle w:val="Default"/>
        <w:spacing w:line="276" w:lineRule="auto"/>
        <w:jc w:val="both"/>
        <w:rPr>
          <w:sz w:val="23"/>
          <w:szCs w:val="23"/>
        </w:rPr>
      </w:pPr>
      <w:r>
        <w:rPr>
          <w:sz w:val="23"/>
          <w:szCs w:val="23"/>
        </w:rPr>
        <w:t xml:space="preserve">Controlling for the effects of all other independent variables, a one point increase for Overall Service in the 0-10 scale </w:t>
      </w:r>
      <w:r w:rsidR="00500534">
        <w:rPr>
          <w:sz w:val="23"/>
          <w:szCs w:val="23"/>
        </w:rPr>
        <w:t>is expected to result in an 8.260</w:t>
      </w:r>
      <w:r>
        <w:rPr>
          <w:sz w:val="23"/>
          <w:szCs w:val="23"/>
        </w:rPr>
        <w:t>% increase in Usage Level.</w:t>
      </w:r>
    </w:p>
    <w:p w:rsidR="00500534" w:rsidRDefault="00500534" w:rsidP="00F3740D">
      <w:pPr>
        <w:pStyle w:val="Default"/>
        <w:spacing w:line="276" w:lineRule="auto"/>
        <w:jc w:val="both"/>
        <w:rPr>
          <w:sz w:val="23"/>
          <w:szCs w:val="23"/>
        </w:rPr>
      </w:pPr>
    </w:p>
    <w:p w:rsidR="00500534" w:rsidRDefault="00500534" w:rsidP="00F3740D">
      <w:pPr>
        <w:pStyle w:val="Default"/>
        <w:spacing w:line="276" w:lineRule="auto"/>
        <w:jc w:val="both"/>
        <w:rPr>
          <w:sz w:val="23"/>
          <w:szCs w:val="23"/>
        </w:rPr>
      </w:pPr>
      <w:r>
        <w:rPr>
          <w:sz w:val="23"/>
          <w:szCs w:val="23"/>
        </w:rPr>
        <w:t>Coefficient of Product Quality:</w:t>
      </w:r>
    </w:p>
    <w:p w:rsidR="00500534" w:rsidRDefault="00500534" w:rsidP="00F3740D">
      <w:pPr>
        <w:pStyle w:val="Default"/>
        <w:spacing w:line="276" w:lineRule="auto"/>
        <w:jc w:val="both"/>
        <w:rPr>
          <w:sz w:val="23"/>
          <w:szCs w:val="23"/>
        </w:rPr>
      </w:pPr>
      <w:r>
        <w:rPr>
          <w:sz w:val="23"/>
          <w:szCs w:val="23"/>
        </w:rPr>
        <w:t>Controlling for the effects of all other independent variables, a one point increase for Product Quality in the 0-10 scale is expected to result in a 0.762% increase in Usage Level.</w:t>
      </w:r>
    </w:p>
    <w:p w:rsidR="0097441D" w:rsidRDefault="0097441D" w:rsidP="00F3740D">
      <w:pPr>
        <w:spacing w:line="276" w:lineRule="auto"/>
      </w:pPr>
      <w:bookmarkStart w:id="0" w:name="_GoBack"/>
      <w:bookmarkEnd w:id="0"/>
    </w:p>
    <w:p w:rsidR="0097441D" w:rsidRDefault="00E2710F" w:rsidP="00F3740D">
      <w:pPr>
        <w:spacing w:line="276" w:lineRule="auto"/>
        <w:rPr>
          <w:b/>
          <w:sz w:val="28"/>
          <w:szCs w:val="28"/>
        </w:rPr>
      </w:pPr>
      <w:r w:rsidRPr="00E2710F">
        <w:rPr>
          <w:b/>
          <w:sz w:val="28"/>
          <w:szCs w:val="28"/>
        </w:rPr>
        <w:t>5.</w:t>
      </w:r>
      <w:r w:rsidR="00E4364A">
        <w:rPr>
          <w:b/>
          <w:sz w:val="28"/>
          <w:szCs w:val="28"/>
        </w:rPr>
        <w:t xml:space="preserve"> Discovering Segments through Cluster Analysis</w:t>
      </w:r>
    </w:p>
    <w:p w:rsidR="00E4364A" w:rsidRPr="00E2710F" w:rsidRDefault="00E4364A" w:rsidP="00F3740D">
      <w:pPr>
        <w:spacing w:line="276" w:lineRule="auto"/>
        <w:rPr>
          <w:b/>
          <w:sz w:val="28"/>
          <w:szCs w:val="28"/>
        </w:rPr>
      </w:pPr>
    </w:p>
    <w:p w:rsidR="0097441D" w:rsidRDefault="0097441D" w:rsidP="00F3740D">
      <w:pPr>
        <w:spacing w:line="276" w:lineRule="auto"/>
      </w:pPr>
      <w:r w:rsidRPr="0097441D">
        <w:rPr>
          <w:noProof/>
          <w:lang w:val="en-US"/>
        </w:rPr>
        <w:drawing>
          <wp:inline distT="0" distB="0" distL="0" distR="0">
            <wp:extent cx="4953000" cy="3302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3302000"/>
                    </a:xfrm>
                    <a:prstGeom prst="rect">
                      <a:avLst/>
                    </a:prstGeom>
                    <a:noFill/>
                    <a:ln>
                      <a:noFill/>
                    </a:ln>
                  </pic:spPr>
                </pic:pic>
              </a:graphicData>
            </a:graphic>
          </wp:inline>
        </w:drawing>
      </w:r>
    </w:p>
    <w:p w:rsidR="00E4364A" w:rsidRDefault="00E4364A" w:rsidP="00F3740D">
      <w:pPr>
        <w:spacing w:line="276" w:lineRule="auto"/>
      </w:pPr>
    </w:p>
    <w:p w:rsidR="008B1E85" w:rsidRDefault="008B1E85" w:rsidP="00F3740D">
      <w:pPr>
        <w:spacing w:line="276" w:lineRule="auto"/>
      </w:pPr>
    </w:p>
    <w:p w:rsidR="008B1E85" w:rsidRDefault="008B1E85" w:rsidP="00F3740D">
      <w:pPr>
        <w:spacing w:line="276" w:lineRule="auto"/>
      </w:pPr>
    </w:p>
    <w:p w:rsidR="008B1E85" w:rsidRDefault="008B1E85" w:rsidP="00F3740D">
      <w:pPr>
        <w:spacing w:line="276" w:lineRule="auto"/>
      </w:pPr>
    </w:p>
    <w:p w:rsidR="00B473C3" w:rsidRDefault="00E4364A" w:rsidP="00F3740D">
      <w:pPr>
        <w:spacing w:line="276" w:lineRule="auto"/>
      </w:pPr>
      <w:r>
        <w:lastRenderedPageBreak/>
        <w:t>Dividing the market into 2 segments as follows:</w:t>
      </w:r>
    </w:p>
    <w:p w:rsidR="00B473C3" w:rsidRDefault="00B473C3" w:rsidP="00F3740D">
      <w:pPr>
        <w:spacing w:line="276" w:lineRule="auto"/>
      </w:pPr>
      <w:r w:rsidRPr="00B473C3">
        <w:rPr>
          <w:noProof/>
          <w:lang w:val="en-US"/>
        </w:rPr>
        <w:drawing>
          <wp:inline distT="0" distB="0" distL="0" distR="0">
            <wp:extent cx="5048250" cy="31337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3365" cy="3136900"/>
                    </a:xfrm>
                    <a:prstGeom prst="rect">
                      <a:avLst/>
                    </a:prstGeom>
                    <a:noFill/>
                    <a:ln>
                      <a:noFill/>
                    </a:ln>
                  </pic:spPr>
                </pic:pic>
              </a:graphicData>
            </a:graphic>
          </wp:inline>
        </w:drawing>
      </w:r>
    </w:p>
    <w:p w:rsidR="00E2710F" w:rsidRDefault="00E2710F" w:rsidP="00F3740D">
      <w:pPr>
        <w:autoSpaceDE w:val="0"/>
        <w:autoSpaceDN w:val="0"/>
        <w:adjustRightInd w:val="0"/>
        <w:spacing w:after="0" w:line="276" w:lineRule="auto"/>
        <w:rPr>
          <w:rFonts w:ascii="Segoe UI" w:hAnsi="Segoe UI" w:cs="Segoe UI"/>
          <w:b/>
          <w:bCs/>
          <w:sz w:val="24"/>
          <w:szCs w:val="24"/>
        </w:rPr>
      </w:pPr>
    </w:p>
    <w:p w:rsidR="00790531" w:rsidRDefault="00790531"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Cluster Analysis of Observations: Prod Qlty, DelvySpeed, PriceLevel, PriceFlex</w:t>
      </w:r>
      <w:proofErr w:type="gramStart"/>
      <w:r>
        <w:rPr>
          <w:rFonts w:ascii="Segoe UI" w:hAnsi="Segoe UI" w:cs="Segoe UI"/>
          <w:b/>
          <w:bCs/>
          <w:sz w:val="24"/>
          <w:szCs w:val="24"/>
        </w:rPr>
        <w:t>, ...</w:t>
      </w:r>
      <w:proofErr w:type="gramEnd"/>
    </w:p>
    <w:p w:rsidR="00790531" w:rsidRDefault="00790531" w:rsidP="00F3740D">
      <w:pPr>
        <w:autoSpaceDE w:val="0"/>
        <w:autoSpaceDN w:val="0"/>
        <w:adjustRightInd w:val="0"/>
        <w:spacing w:after="0" w:line="276" w:lineRule="auto"/>
        <w:rPr>
          <w:rFonts w:ascii="Segoe UI" w:hAnsi="Segoe UI" w:cs="Segoe UI"/>
          <w:b/>
          <w:bCs/>
          <w:sz w:val="24"/>
          <w:szCs w:val="24"/>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Final Partition</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Number of clusters: 2</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r w:rsidR="00C2717B">
        <w:rPr>
          <w:rFonts w:ascii="Courier New" w:hAnsi="Courier New" w:cs="Courier New"/>
          <w:sz w:val="18"/>
          <w:szCs w:val="18"/>
        </w:rPr>
        <w:t xml:space="preserve">                            </w:t>
      </w:r>
      <w:r>
        <w:rPr>
          <w:rFonts w:ascii="Courier New" w:hAnsi="Courier New" w:cs="Courier New"/>
          <w:sz w:val="18"/>
          <w:szCs w:val="18"/>
        </w:rPr>
        <w:t xml:space="preserve">Average   </w:t>
      </w:r>
      <w:r w:rsidR="00C2717B">
        <w:rPr>
          <w:rFonts w:ascii="Courier New" w:hAnsi="Courier New" w:cs="Courier New"/>
          <w:sz w:val="18"/>
          <w:szCs w:val="18"/>
        </w:rPr>
        <w:t xml:space="preserve">  </w:t>
      </w:r>
      <w:r>
        <w:rPr>
          <w:rFonts w:ascii="Courier New" w:hAnsi="Courier New" w:cs="Courier New"/>
          <w:sz w:val="18"/>
          <w:szCs w:val="18"/>
        </w:rPr>
        <w:t>Maximum</w:t>
      </w:r>
    </w:p>
    <w:p w:rsidR="00C2717B" w:rsidRDefault="00C2717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r w:rsidR="00790531">
        <w:rPr>
          <w:rFonts w:ascii="Courier New" w:hAnsi="Courier New" w:cs="Courier New"/>
          <w:sz w:val="18"/>
          <w:szCs w:val="18"/>
        </w:rPr>
        <w:t xml:space="preserve">Within  </w:t>
      </w:r>
      <w:r>
        <w:rPr>
          <w:rFonts w:ascii="Courier New" w:hAnsi="Courier New" w:cs="Courier New"/>
          <w:sz w:val="18"/>
          <w:szCs w:val="18"/>
        </w:rPr>
        <w:t xml:space="preserve">  </w:t>
      </w:r>
      <w:r w:rsidR="00790531">
        <w:rPr>
          <w:rFonts w:ascii="Courier New" w:hAnsi="Courier New" w:cs="Courier New"/>
          <w:sz w:val="18"/>
          <w:szCs w:val="18"/>
        </w:rPr>
        <w:t>distance</w:t>
      </w:r>
      <w:r>
        <w:rPr>
          <w:rFonts w:ascii="Courier New" w:hAnsi="Courier New" w:cs="Courier New"/>
          <w:sz w:val="18"/>
          <w:szCs w:val="18"/>
        </w:rPr>
        <w:t xml:space="preserve">    </w:t>
      </w:r>
      <w:proofErr w:type="spellStart"/>
      <w:r w:rsidR="00790531">
        <w:rPr>
          <w:rFonts w:ascii="Courier New" w:hAnsi="Courier New" w:cs="Courier New"/>
          <w:sz w:val="18"/>
          <w:szCs w:val="18"/>
        </w:rPr>
        <w:t>distance</w:t>
      </w:r>
      <w:proofErr w:type="spellEnd"/>
    </w:p>
    <w:p w:rsidR="00790531" w:rsidRDefault="00C2717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r w:rsidR="00790531">
        <w:rPr>
          <w:rFonts w:ascii="Courier New" w:hAnsi="Courier New" w:cs="Courier New"/>
          <w:sz w:val="18"/>
          <w:szCs w:val="18"/>
        </w:rPr>
        <w:t xml:space="preserve">Number </w:t>
      </w:r>
      <w:proofErr w:type="gramStart"/>
      <w:r w:rsidR="00790531">
        <w:rPr>
          <w:rFonts w:ascii="Courier New" w:hAnsi="Courier New" w:cs="Courier New"/>
          <w:sz w:val="18"/>
          <w:szCs w:val="18"/>
        </w:rPr>
        <w:t>of  cluster</w:t>
      </w:r>
      <w:proofErr w:type="gramEnd"/>
      <w:r w:rsidR="00790531">
        <w:rPr>
          <w:rFonts w:ascii="Courier New" w:hAnsi="Courier New" w:cs="Courier New"/>
          <w:sz w:val="18"/>
          <w:szCs w:val="18"/>
        </w:rPr>
        <w:t xml:space="preserve"> </w:t>
      </w:r>
      <w:r>
        <w:rPr>
          <w:rFonts w:ascii="Courier New" w:hAnsi="Courier New" w:cs="Courier New"/>
          <w:sz w:val="18"/>
          <w:szCs w:val="18"/>
        </w:rPr>
        <w:t xml:space="preserve">sum   </w:t>
      </w:r>
      <w:r w:rsidR="00790531">
        <w:rPr>
          <w:rFonts w:ascii="Courier New" w:hAnsi="Courier New" w:cs="Courier New"/>
          <w:sz w:val="18"/>
          <w:szCs w:val="18"/>
        </w:rPr>
        <w:t xml:space="preserve">from      </w:t>
      </w:r>
      <w:r>
        <w:rPr>
          <w:rFonts w:ascii="Courier New" w:hAnsi="Courier New" w:cs="Courier New"/>
          <w:sz w:val="18"/>
          <w:szCs w:val="18"/>
        </w:rPr>
        <w:t xml:space="preserve"> </w:t>
      </w:r>
      <w:proofErr w:type="spellStart"/>
      <w:r w:rsidR="00790531">
        <w:rPr>
          <w:rFonts w:ascii="Courier New" w:hAnsi="Courier New" w:cs="Courier New"/>
          <w:sz w:val="18"/>
          <w:szCs w:val="18"/>
        </w:rPr>
        <w:t>from</w:t>
      </w:r>
      <w:proofErr w:type="spellEnd"/>
    </w:p>
    <w:p w:rsidR="00790531" w:rsidRDefault="00C2717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observations  of</w:t>
      </w:r>
      <w:proofErr w:type="gramEnd"/>
      <w:r>
        <w:rPr>
          <w:rFonts w:ascii="Courier New" w:hAnsi="Courier New" w:cs="Courier New"/>
          <w:sz w:val="18"/>
          <w:szCs w:val="18"/>
        </w:rPr>
        <w:t xml:space="preserve"> squares </w:t>
      </w:r>
      <w:r w:rsidR="00790531">
        <w:rPr>
          <w:rFonts w:ascii="Courier New" w:hAnsi="Courier New" w:cs="Courier New"/>
          <w:sz w:val="18"/>
          <w:szCs w:val="18"/>
        </w:rPr>
        <w:t xml:space="preserve">centroid  </w:t>
      </w:r>
      <w:r>
        <w:rPr>
          <w:rFonts w:ascii="Courier New" w:hAnsi="Courier New" w:cs="Courier New"/>
          <w:sz w:val="18"/>
          <w:szCs w:val="18"/>
        </w:rPr>
        <w:t xml:space="preserve">  </w:t>
      </w:r>
      <w:proofErr w:type="spellStart"/>
      <w:r w:rsidR="00790531">
        <w:rPr>
          <w:rFonts w:ascii="Courier New" w:hAnsi="Courier New" w:cs="Courier New"/>
          <w:sz w:val="18"/>
          <w:szCs w:val="18"/>
        </w:rPr>
        <w:t>centroid</w:t>
      </w:r>
      <w:proofErr w:type="spellEnd"/>
    </w:p>
    <w:p w:rsidR="00790531" w:rsidRDefault="00C2717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Cluster1          </w:t>
      </w:r>
      <w:r w:rsidR="00790531">
        <w:rPr>
          <w:rFonts w:ascii="Courier New" w:hAnsi="Courier New" w:cs="Courier New"/>
          <w:sz w:val="18"/>
          <w:szCs w:val="18"/>
        </w:rPr>
        <w:t>54      320.676   2.35212   4.31493</w:t>
      </w:r>
    </w:p>
    <w:p w:rsidR="00790531" w:rsidRDefault="00C2717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Cluster2          </w:t>
      </w:r>
      <w:r w:rsidR="00790531">
        <w:rPr>
          <w:rFonts w:ascii="Courier New" w:hAnsi="Courier New" w:cs="Courier New"/>
          <w:sz w:val="18"/>
          <w:szCs w:val="18"/>
        </w:rPr>
        <w:t>46      269.129   2.31979   4.28942</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 Centroids</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Grand</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Cluster1  Cluster2</w:t>
      </w:r>
      <w:proofErr w:type="gramEnd"/>
      <w:r>
        <w:rPr>
          <w:rFonts w:ascii="Courier New" w:hAnsi="Courier New" w:cs="Courier New"/>
          <w:sz w:val="18"/>
          <w:szCs w:val="18"/>
        </w:rPr>
        <w:t xml:space="preserve">  centroid</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Prod Qlty        5.93519   8.18696     6.971</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DelvySpeed       4.22963   2.49783     3.433</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PriceLevel       1.63148   3.22391     2.364</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PriceFlex        8.88333   6.73261     7.894</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SalesForceImg    2.53333   2.81957     2.665</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OverallService   2.95000   2.87609     2.916</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MfrImage         4.98889   5.58261     5.262</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p>
    <w:p w:rsidR="00614BF6" w:rsidRDefault="00614BF6"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lastRenderedPageBreak/>
        <w:t xml:space="preserve">Distances </w:t>
      </w:r>
      <w:proofErr w:type="gramStart"/>
      <w:r>
        <w:rPr>
          <w:rFonts w:ascii="Courier New" w:hAnsi="Courier New" w:cs="Courier New"/>
          <w:sz w:val="18"/>
          <w:szCs w:val="18"/>
        </w:rPr>
        <w:t>Between</w:t>
      </w:r>
      <w:proofErr w:type="gramEnd"/>
      <w:r>
        <w:rPr>
          <w:rFonts w:ascii="Courier New" w:hAnsi="Courier New" w:cs="Courier New"/>
          <w:sz w:val="18"/>
          <w:szCs w:val="18"/>
        </w:rPr>
        <w:t xml:space="preserve"> Cluster Centroids</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proofErr w:type="gramStart"/>
      <w:r>
        <w:rPr>
          <w:rFonts w:ascii="Courier New" w:hAnsi="Courier New" w:cs="Courier New"/>
          <w:sz w:val="18"/>
          <w:szCs w:val="18"/>
        </w:rPr>
        <w:t>Cluster1  Cluster2</w:t>
      </w:r>
      <w:proofErr w:type="gramEnd"/>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Cluster1   0.00000   3.95866</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Cluster2   3.95866   0.00000</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Pr="00614BF6" w:rsidRDefault="00614BF6" w:rsidP="00F3740D">
      <w:pPr>
        <w:autoSpaceDE w:val="0"/>
        <w:autoSpaceDN w:val="0"/>
        <w:adjustRightInd w:val="0"/>
        <w:spacing w:after="0" w:line="276" w:lineRule="auto"/>
        <w:rPr>
          <w:rFonts w:cstheme="minorHAnsi"/>
        </w:rPr>
      </w:pPr>
      <w:r w:rsidRPr="00614BF6">
        <w:rPr>
          <w:rFonts w:cstheme="minorHAnsi"/>
        </w:rPr>
        <w:t>Doing clus</w:t>
      </w:r>
      <w:r>
        <w:rPr>
          <w:rFonts w:cstheme="minorHAnsi"/>
        </w:rPr>
        <w:t>t</w:t>
      </w:r>
      <w:r w:rsidRPr="00614BF6">
        <w:rPr>
          <w:rFonts w:cstheme="minorHAnsi"/>
        </w:rPr>
        <w:t>er analysis using K-means</w:t>
      </w:r>
      <w:r>
        <w:rPr>
          <w:rFonts w:cstheme="minorHAnsi"/>
        </w:rPr>
        <w:t>:</w:t>
      </w:r>
    </w:p>
    <w:p w:rsidR="00614BF6" w:rsidRPr="00614BF6" w:rsidRDefault="00614BF6" w:rsidP="00F3740D">
      <w:pPr>
        <w:autoSpaceDE w:val="0"/>
        <w:autoSpaceDN w:val="0"/>
        <w:adjustRightInd w:val="0"/>
        <w:spacing w:after="0" w:line="276" w:lineRule="auto"/>
        <w:rPr>
          <w:rFonts w:cstheme="minorHAnsi"/>
          <w:b/>
          <w:bCs/>
        </w:rPr>
      </w:pPr>
    </w:p>
    <w:p w:rsidR="00790531" w:rsidRDefault="00790531"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K-means Cluster Analysis: Prod Qlty, DelvySpeed, PriceLevel, PriceFlex, </w:t>
      </w:r>
      <w:proofErr w:type="spellStart"/>
      <w:r>
        <w:rPr>
          <w:rFonts w:ascii="Segoe UI" w:hAnsi="Segoe UI" w:cs="Segoe UI"/>
          <w:b/>
          <w:bCs/>
          <w:sz w:val="24"/>
          <w:szCs w:val="24"/>
        </w:rPr>
        <w:t>SalesForceIm</w:t>
      </w:r>
      <w:proofErr w:type="spellEnd"/>
      <w:r>
        <w:rPr>
          <w:rFonts w:ascii="Segoe UI" w:hAnsi="Segoe UI" w:cs="Segoe UI"/>
          <w:b/>
          <w:bCs/>
          <w:sz w:val="24"/>
          <w:szCs w:val="24"/>
        </w:rPr>
        <w:t xml:space="preserve">, Overall </w:t>
      </w:r>
    </w:p>
    <w:p w:rsidR="00790531" w:rsidRDefault="00790531" w:rsidP="00F3740D">
      <w:pPr>
        <w:autoSpaceDE w:val="0"/>
        <w:autoSpaceDN w:val="0"/>
        <w:adjustRightInd w:val="0"/>
        <w:spacing w:after="0" w:line="276" w:lineRule="auto"/>
        <w:rPr>
          <w:rFonts w:ascii="Segoe UI" w:hAnsi="Segoe UI" w:cs="Segoe UI"/>
          <w:b/>
          <w:bCs/>
          <w:sz w:val="24"/>
          <w:szCs w:val="24"/>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Final Partition</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Number of clusters: 2</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Average   Maximum</w:t>
      </w:r>
    </w:p>
    <w:p w:rsidR="00790531" w:rsidRDefault="001D638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r w:rsidR="00790531">
        <w:rPr>
          <w:rFonts w:ascii="Courier New" w:hAnsi="Courier New" w:cs="Courier New"/>
          <w:sz w:val="18"/>
          <w:szCs w:val="18"/>
        </w:rPr>
        <w:t xml:space="preserve">Within  </w:t>
      </w:r>
      <w:r>
        <w:rPr>
          <w:rFonts w:ascii="Courier New" w:hAnsi="Courier New" w:cs="Courier New"/>
          <w:sz w:val="18"/>
          <w:szCs w:val="18"/>
        </w:rPr>
        <w:t xml:space="preserve">   </w:t>
      </w:r>
      <w:r w:rsidR="00790531">
        <w:rPr>
          <w:rFonts w:ascii="Courier New" w:hAnsi="Courier New" w:cs="Courier New"/>
          <w:sz w:val="18"/>
          <w:szCs w:val="18"/>
        </w:rPr>
        <w:t>distance</w:t>
      </w:r>
      <w:r>
        <w:rPr>
          <w:rFonts w:ascii="Courier New" w:hAnsi="Courier New" w:cs="Courier New"/>
          <w:sz w:val="18"/>
          <w:szCs w:val="18"/>
        </w:rPr>
        <w:t xml:space="preserve">   </w:t>
      </w:r>
      <w:proofErr w:type="spellStart"/>
      <w:r w:rsidR="00790531">
        <w:rPr>
          <w:rFonts w:ascii="Courier New" w:hAnsi="Courier New" w:cs="Courier New"/>
          <w:sz w:val="18"/>
          <w:szCs w:val="18"/>
        </w:rPr>
        <w:t>distance</w:t>
      </w:r>
      <w:proofErr w:type="spellEnd"/>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Number </w:t>
      </w:r>
      <w:proofErr w:type="gramStart"/>
      <w:r>
        <w:rPr>
          <w:rFonts w:ascii="Courier New" w:hAnsi="Courier New" w:cs="Courier New"/>
          <w:sz w:val="18"/>
          <w:szCs w:val="18"/>
        </w:rPr>
        <w:t>of  cluster</w:t>
      </w:r>
      <w:proofErr w:type="gramEnd"/>
      <w:r>
        <w:rPr>
          <w:rFonts w:ascii="Courier New" w:hAnsi="Courier New" w:cs="Courier New"/>
          <w:sz w:val="18"/>
          <w:szCs w:val="18"/>
        </w:rPr>
        <w:t xml:space="preserve"> sum      from      </w:t>
      </w:r>
      <w:proofErr w:type="spellStart"/>
      <w:r>
        <w:rPr>
          <w:rFonts w:ascii="Courier New" w:hAnsi="Courier New" w:cs="Courier New"/>
          <w:sz w:val="18"/>
          <w:szCs w:val="18"/>
        </w:rPr>
        <w:t>from</w:t>
      </w:r>
      <w:proofErr w:type="spellEnd"/>
    </w:p>
    <w:p w:rsidR="00790531" w:rsidRDefault="001D638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proofErr w:type="gramStart"/>
      <w:r w:rsidR="00790531">
        <w:rPr>
          <w:rFonts w:ascii="Courier New" w:hAnsi="Courier New" w:cs="Courier New"/>
          <w:sz w:val="18"/>
          <w:szCs w:val="18"/>
        </w:rPr>
        <w:t>observations</w:t>
      </w:r>
      <w:proofErr w:type="gramEnd"/>
      <w:r w:rsidR="00790531">
        <w:rPr>
          <w:rFonts w:ascii="Courier New" w:hAnsi="Courier New" w:cs="Courier New"/>
          <w:sz w:val="18"/>
          <w:szCs w:val="18"/>
        </w:rPr>
        <w:t xml:space="preserve">   of squares  centroid  </w:t>
      </w:r>
      <w:proofErr w:type="spellStart"/>
      <w:r w:rsidR="00790531">
        <w:rPr>
          <w:rFonts w:ascii="Courier New" w:hAnsi="Courier New" w:cs="Courier New"/>
          <w:sz w:val="18"/>
          <w:szCs w:val="18"/>
        </w:rPr>
        <w:t>centroid</w:t>
      </w:r>
      <w:proofErr w:type="spellEnd"/>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Cluster1            52      306.933     2.342     4.294</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Cluster2            48      279.232     2.317     4.281</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 Centroids</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Grand</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Cluster1  Cluster2</w:t>
      </w:r>
      <w:proofErr w:type="gramEnd"/>
      <w:r>
        <w:rPr>
          <w:rFonts w:ascii="Courier New" w:hAnsi="Courier New" w:cs="Courier New"/>
          <w:sz w:val="18"/>
          <w:szCs w:val="18"/>
        </w:rPr>
        <w:t xml:space="preserve">  centroid</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Prod Qlty         5.9038    8.1271    6.9710</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DelvySpeed        4.2962    2.4979    3.4330</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PriceLevel        1.5808    3.2125    2.3640</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PriceFlex         8.9000    6.8042    7.8940</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SalesForceImg     2.5250    2.8167    2.6650</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OverallService    2.9577    2.8708    2.9160</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MfrImage          4.9519    5.5979    5.2620</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Distances </w:t>
      </w:r>
      <w:proofErr w:type="gramStart"/>
      <w:r>
        <w:rPr>
          <w:rFonts w:ascii="Courier New" w:hAnsi="Courier New" w:cs="Courier New"/>
          <w:sz w:val="18"/>
          <w:szCs w:val="18"/>
        </w:rPr>
        <w:t>Between</w:t>
      </w:r>
      <w:proofErr w:type="gramEnd"/>
      <w:r>
        <w:rPr>
          <w:rFonts w:ascii="Courier New" w:hAnsi="Courier New" w:cs="Courier New"/>
          <w:sz w:val="18"/>
          <w:szCs w:val="18"/>
        </w:rPr>
        <w:t xml:space="preserve"> Cluster Centroids</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8F43F9"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proofErr w:type="gramStart"/>
      <w:r w:rsidR="00790531">
        <w:rPr>
          <w:rFonts w:ascii="Courier New" w:hAnsi="Courier New" w:cs="Courier New"/>
          <w:sz w:val="18"/>
          <w:szCs w:val="18"/>
        </w:rPr>
        <w:t>Cluster1  Cluster2</w:t>
      </w:r>
      <w:proofErr w:type="gramEnd"/>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Cluster1    0.0000    3.9675</w:t>
      </w:r>
    </w:p>
    <w:p w:rsidR="00790531" w:rsidRDefault="00790531"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Cluster2    3.9675    0.0000</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790531" w:rsidRDefault="00790531" w:rsidP="00F3740D">
      <w:pPr>
        <w:autoSpaceDE w:val="0"/>
        <w:autoSpaceDN w:val="0"/>
        <w:adjustRightInd w:val="0"/>
        <w:spacing w:after="0" w:line="276" w:lineRule="auto"/>
        <w:rPr>
          <w:rFonts w:ascii="Courier New" w:hAnsi="Courier New" w:cs="Courier New"/>
          <w:sz w:val="18"/>
          <w:szCs w:val="18"/>
        </w:rPr>
      </w:pPr>
    </w:p>
    <w:p w:rsidR="00614BF6" w:rsidRPr="00614BF6" w:rsidRDefault="00614BF6" w:rsidP="00F3740D">
      <w:pPr>
        <w:pStyle w:val="Default"/>
        <w:spacing w:line="276" w:lineRule="auto"/>
      </w:pPr>
      <w:r w:rsidRPr="00614BF6">
        <w:rPr>
          <w:rFonts w:asciiTheme="minorHAnsi" w:hAnsiTheme="minorHAnsi" w:cstheme="minorHAnsi"/>
          <w:sz w:val="22"/>
          <w:szCs w:val="22"/>
        </w:rPr>
        <w:t>On comparing</w:t>
      </w:r>
      <w:r>
        <w:rPr>
          <w:rFonts w:cstheme="minorHAnsi"/>
        </w:rPr>
        <w:t xml:space="preserve"> </w:t>
      </w:r>
      <w:r>
        <w:rPr>
          <w:sz w:val="23"/>
          <w:szCs w:val="23"/>
        </w:rPr>
        <w:t>cluster groupings of the K-means clusters with that obtained from hierarchical clustering for the two cluster solution as follows:</w:t>
      </w:r>
    </w:p>
    <w:p w:rsidR="00614BF6" w:rsidRPr="00614BF6" w:rsidRDefault="00614BF6" w:rsidP="00F3740D">
      <w:pPr>
        <w:autoSpaceDE w:val="0"/>
        <w:autoSpaceDN w:val="0"/>
        <w:adjustRightInd w:val="0"/>
        <w:spacing w:after="0" w:line="276" w:lineRule="auto"/>
        <w:rPr>
          <w:rFonts w:cstheme="minorHAnsi"/>
        </w:rPr>
      </w:pPr>
    </w:p>
    <w:p w:rsidR="008B1E85" w:rsidRDefault="008B1E85" w:rsidP="00F3740D">
      <w:pPr>
        <w:autoSpaceDE w:val="0"/>
        <w:autoSpaceDN w:val="0"/>
        <w:adjustRightInd w:val="0"/>
        <w:spacing w:after="0" w:line="276" w:lineRule="auto"/>
        <w:rPr>
          <w:rFonts w:ascii="Segoe UI" w:hAnsi="Segoe UI" w:cs="Segoe UI"/>
          <w:b/>
          <w:bCs/>
          <w:sz w:val="24"/>
          <w:szCs w:val="24"/>
        </w:rPr>
      </w:pPr>
    </w:p>
    <w:p w:rsidR="008B1E85" w:rsidRDefault="008B1E85" w:rsidP="00F3740D">
      <w:pPr>
        <w:autoSpaceDE w:val="0"/>
        <w:autoSpaceDN w:val="0"/>
        <w:adjustRightInd w:val="0"/>
        <w:spacing w:after="0" w:line="276" w:lineRule="auto"/>
        <w:rPr>
          <w:rFonts w:ascii="Segoe UI" w:hAnsi="Segoe UI" w:cs="Segoe UI"/>
          <w:b/>
          <w:bCs/>
          <w:sz w:val="24"/>
          <w:szCs w:val="24"/>
        </w:rPr>
      </w:pPr>
    </w:p>
    <w:p w:rsidR="00790531" w:rsidRPr="007C10C5" w:rsidRDefault="00790531" w:rsidP="00F3740D">
      <w:pPr>
        <w:autoSpaceDE w:val="0"/>
        <w:autoSpaceDN w:val="0"/>
        <w:adjustRightInd w:val="0"/>
        <w:spacing w:after="0" w:line="276" w:lineRule="auto"/>
        <w:rPr>
          <w:rFonts w:ascii="Segoe UI" w:hAnsi="Segoe UI" w:cs="Segoe UI"/>
          <w:b/>
          <w:bCs/>
          <w:sz w:val="24"/>
          <w:szCs w:val="24"/>
        </w:rPr>
      </w:pPr>
      <w:r w:rsidRPr="007C10C5">
        <w:rPr>
          <w:rFonts w:ascii="Segoe UI" w:hAnsi="Segoe UI" w:cs="Segoe UI"/>
          <w:b/>
          <w:bCs/>
          <w:sz w:val="24"/>
          <w:szCs w:val="24"/>
        </w:rPr>
        <w:lastRenderedPageBreak/>
        <w:t xml:space="preserve">Descriptive Statistics: Hits </w:t>
      </w:r>
    </w:p>
    <w:p w:rsidR="00790531" w:rsidRPr="007C10C5" w:rsidRDefault="00790531" w:rsidP="00F3740D">
      <w:pPr>
        <w:autoSpaceDE w:val="0"/>
        <w:autoSpaceDN w:val="0"/>
        <w:adjustRightInd w:val="0"/>
        <w:spacing w:after="0" w:line="276" w:lineRule="auto"/>
        <w:rPr>
          <w:rFonts w:ascii="Segoe UI" w:hAnsi="Segoe UI" w:cs="Segoe UI"/>
          <w:b/>
          <w:bCs/>
          <w:sz w:val="24"/>
          <w:szCs w:val="24"/>
        </w:rPr>
      </w:pPr>
    </w:p>
    <w:p w:rsidR="00790531" w:rsidRPr="007C10C5" w:rsidRDefault="00790531" w:rsidP="00F3740D">
      <w:pPr>
        <w:autoSpaceDE w:val="0"/>
        <w:autoSpaceDN w:val="0"/>
        <w:adjustRightInd w:val="0"/>
        <w:spacing w:after="0" w:line="276" w:lineRule="auto"/>
        <w:rPr>
          <w:rFonts w:ascii="Courier New" w:hAnsi="Courier New" w:cs="Courier New"/>
          <w:b/>
          <w:sz w:val="18"/>
          <w:szCs w:val="18"/>
        </w:rPr>
      </w:pPr>
      <w:r w:rsidRPr="007C10C5">
        <w:rPr>
          <w:rFonts w:ascii="Courier New" w:hAnsi="Courier New" w:cs="Courier New"/>
          <w:b/>
          <w:sz w:val="18"/>
          <w:szCs w:val="18"/>
        </w:rPr>
        <w:t xml:space="preserve">          Total</w:t>
      </w:r>
    </w:p>
    <w:p w:rsidR="00790531" w:rsidRPr="007C10C5" w:rsidRDefault="00790531" w:rsidP="00F3740D">
      <w:pPr>
        <w:autoSpaceDE w:val="0"/>
        <w:autoSpaceDN w:val="0"/>
        <w:adjustRightInd w:val="0"/>
        <w:spacing w:after="0" w:line="276" w:lineRule="auto"/>
        <w:rPr>
          <w:rFonts w:ascii="Courier New" w:hAnsi="Courier New" w:cs="Courier New"/>
          <w:b/>
          <w:sz w:val="18"/>
          <w:szCs w:val="18"/>
        </w:rPr>
      </w:pPr>
      <w:proofErr w:type="gramStart"/>
      <w:r w:rsidRPr="007C10C5">
        <w:rPr>
          <w:rFonts w:ascii="Courier New" w:hAnsi="Courier New" w:cs="Courier New"/>
          <w:b/>
          <w:sz w:val="18"/>
          <w:szCs w:val="18"/>
        </w:rPr>
        <w:t>Variable  Count</w:t>
      </w:r>
      <w:proofErr w:type="gramEnd"/>
      <w:r w:rsidRPr="007C10C5">
        <w:rPr>
          <w:rFonts w:ascii="Courier New" w:hAnsi="Courier New" w:cs="Courier New"/>
          <w:b/>
          <w:sz w:val="18"/>
          <w:szCs w:val="18"/>
        </w:rPr>
        <w:t xml:space="preserve">    Mean      Sum</w:t>
      </w:r>
    </w:p>
    <w:p w:rsidR="00790531" w:rsidRPr="007C10C5" w:rsidRDefault="00790531" w:rsidP="00F3740D">
      <w:pPr>
        <w:autoSpaceDE w:val="0"/>
        <w:autoSpaceDN w:val="0"/>
        <w:adjustRightInd w:val="0"/>
        <w:spacing w:after="0" w:line="276" w:lineRule="auto"/>
        <w:rPr>
          <w:rFonts w:ascii="Courier New" w:hAnsi="Courier New" w:cs="Courier New"/>
          <w:b/>
          <w:sz w:val="18"/>
          <w:szCs w:val="18"/>
        </w:rPr>
      </w:pPr>
      <w:r w:rsidRPr="007C10C5">
        <w:rPr>
          <w:rFonts w:ascii="Courier New" w:hAnsi="Courier New" w:cs="Courier New"/>
          <w:b/>
          <w:sz w:val="18"/>
          <w:szCs w:val="18"/>
        </w:rPr>
        <w:t xml:space="preserve">Hits        </w:t>
      </w:r>
      <w:proofErr w:type="gramStart"/>
      <w:r w:rsidRPr="007C10C5">
        <w:rPr>
          <w:rFonts w:ascii="Courier New" w:hAnsi="Courier New" w:cs="Courier New"/>
          <w:b/>
          <w:sz w:val="18"/>
          <w:szCs w:val="18"/>
        </w:rPr>
        <w:t>100  0.9800</w:t>
      </w:r>
      <w:proofErr w:type="gramEnd"/>
      <w:r w:rsidRPr="007C10C5">
        <w:rPr>
          <w:rFonts w:ascii="Courier New" w:hAnsi="Courier New" w:cs="Courier New"/>
          <w:b/>
          <w:sz w:val="18"/>
          <w:szCs w:val="18"/>
        </w:rPr>
        <w:t xml:space="preserve">  98.0000</w:t>
      </w:r>
    </w:p>
    <w:p w:rsidR="00790531" w:rsidRDefault="00790531" w:rsidP="00F3740D">
      <w:pPr>
        <w:autoSpaceDE w:val="0"/>
        <w:autoSpaceDN w:val="0"/>
        <w:adjustRightInd w:val="0"/>
        <w:spacing w:after="0" w:line="276" w:lineRule="auto"/>
        <w:rPr>
          <w:rFonts w:ascii="Courier New" w:hAnsi="Courier New" w:cs="Courier New"/>
          <w:sz w:val="18"/>
          <w:szCs w:val="18"/>
        </w:rPr>
      </w:pPr>
    </w:p>
    <w:p w:rsidR="008452EF" w:rsidRDefault="00614BF6" w:rsidP="00F3740D">
      <w:pPr>
        <w:spacing w:line="276" w:lineRule="auto"/>
      </w:pPr>
      <w:r>
        <w:t>We see that</w:t>
      </w:r>
      <w:r w:rsidR="007C10C5">
        <w:t xml:space="preserve"> only 2% of the observations are</w:t>
      </w:r>
      <w:r>
        <w:t xml:space="preserve"> reclassified (&lt;5%) by K means. Since this is less than the threshold of 5%, </w:t>
      </w:r>
      <w:r w:rsidR="001F2C73">
        <w:t xml:space="preserve">I am satisfied with the robustness of </w:t>
      </w:r>
      <w:r w:rsidR="007C10C5">
        <w:t>hierarchical clustering</w:t>
      </w:r>
      <w:r w:rsidR="001F2C73">
        <w:t>.</w:t>
      </w:r>
    </w:p>
    <w:p w:rsidR="00BF692D" w:rsidRDefault="00BF692D" w:rsidP="00F3740D">
      <w:pPr>
        <w:spacing w:line="276" w:lineRule="auto"/>
        <w:rPr>
          <w:b/>
          <w:sz w:val="28"/>
          <w:szCs w:val="28"/>
        </w:rPr>
      </w:pPr>
    </w:p>
    <w:p w:rsidR="00CB7035" w:rsidRPr="008452EF" w:rsidRDefault="001F2C73" w:rsidP="00F3740D">
      <w:pPr>
        <w:spacing w:line="276" w:lineRule="auto"/>
      </w:pPr>
      <w:r w:rsidRPr="001F2C73">
        <w:rPr>
          <w:b/>
          <w:sz w:val="28"/>
          <w:szCs w:val="28"/>
        </w:rPr>
        <w:t>6. Profiling the two customer segments</w:t>
      </w:r>
    </w:p>
    <w:p w:rsidR="00914DA6" w:rsidRDefault="00914DA6"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K-means Cluster Analysis: Prod Qlty, DelvySpeed, PriceLevel, PriceFlex, </w:t>
      </w:r>
      <w:proofErr w:type="spellStart"/>
      <w:r>
        <w:rPr>
          <w:rFonts w:ascii="Segoe UI" w:hAnsi="Segoe UI" w:cs="Segoe UI"/>
          <w:b/>
          <w:bCs/>
          <w:sz w:val="24"/>
          <w:szCs w:val="24"/>
        </w:rPr>
        <w:t>SalesForceIm</w:t>
      </w:r>
      <w:proofErr w:type="spellEnd"/>
      <w:r>
        <w:rPr>
          <w:rFonts w:ascii="Segoe UI" w:hAnsi="Segoe UI" w:cs="Segoe UI"/>
          <w:b/>
          <w:bCs/>
          <w:sz w:val="24"/>
          <w:szCs w:val="24"/>
        </w:rPr>
        <w:t xml:space="preserve">, Overall </w:t>
      </w:r>
    </w:p>
    <w:p w:rsidR="00914DA6" w:rsidRDefault="00914DA6" w:rsidP="00F3740D">
      <w:pPr>
        <w:autoSpaceDE w:val="0"/>
        <w:autoSpaceDN w:val="0"/>
        <w:adjustRightInd w:val="0"/>
        <w:spacing w:after="0" w:line="276" w:lineRule="auto"/>
        <w:rPr>
          <w:rFonts w:ascii="Segoe UI" w:hAnsi="Segoe UI" w:cs="Segoe UI"/>
          <w:b/>
          <w:bCs/>
          <w:sz w:val="24"/>
          <w:szCs w:val="24"/>
        </w:rPr>
      </w:pP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Final Partition</w:t>
      </w: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Number of clusters: 2</w:t>
      </w: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Average   Maximum</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Within     distance   </w:t>
      </w:r>
      <w:proofErr w:type="spellStart"/>
      <w:r>
        <w:rPr>
          <w:rFonts w:ascii="Courier New" w:hAnsi="Courier New" w:cs="Courier New"/>
          <w:sz w:val="18"/>
          <w:szCs w:val="18"/>
        </w:rPr>
        <w:t>distance</w:t>
      </w:r>
      <w:proofErr w:type="spellEnd"/>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Number </w:t>
      </w:r>
      <w:proofErr w:type="gramStart"/>
      <w:r>
        <w:rPr>
          <w:rFonts w:ascii="Courier New" w:hAnsi="Courier New" w:cs="Courier New"/>
          <w:sz w:val="18"/>
          <w:szCs w:val="18"/>
        </w:rPr>
        <w:t>of  cluster</w:t>
      </w:r>
      <w:proofErr w:type="gramEnd"/>
      <w:r>
        <w:rPr>
          <w:rFonts w:ascii="Courier New" w:hAnsi="Courier New" w:cs="Courier New"/>
          <w:sz w:val="18"/>
          <w:szCs w:val="18"/>
        </w:rPr>
        <w:t xml:space="preserve"> sum      from      </w:t>
      </w:r>
      <w:proofErr w:type="spellStart"/>
      <w:r>
        <w:rPr>
          <w:rFonts w:ascii="Courier New" w:hAnsi="Courier New" w:cs="Courier New"/>
          <w:sz w:val="18"/>
          <w:szCs w:val="18"/>
        </w:rPr>
        <w:t>from</w:t>
      </w:r>
      <w:proofErr w:type="spellEnd"/>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observations</w:t>
      </w:r>
      <w:proofErr w:type="gramEnd"/>
      <w:r>
        <w:rPr>
          <w:rFonts w:ascii="Courier New" w:hAnsi="Courier New" w:cs="Courier New"/>
          <w:sz w:val="18"/>
          <w:szCs w:val="18"/>
        </w:rPr>
        <w:t xml:space="preserve">   of squares  centroid  </w:t>
      </w:r>
      <w:proofErr w:type="spellStart"/>
      <w:r>
        <w:rPr>
          <w:rFonts w:ascii="Courier New" w:hAnsi="Courier New" w:cs="Courier New"/>
          <w:sz w:val="18"/>
          <w:szCs w:val="18"/>
        </w:rPr>
        <w:t>centroid</w:t>
      </w:r>
      <w:proofErr w:type="spellEnd"/>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Cluster1            52      306.933     2.342     4.294</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Cluster2            48      279.232     2.317     4.281</w:t>
      </w: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 Centroids</w:t>
      </w: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Grand</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Cluster1  Cluster2</w:t>
      </w:r>
      <w:proofErr w:type="gramEnd"/>
      <w:r>
        <w:rPr>
          <w:rFonts w:ascii="Courier New" w:hAnsi="Courier New" w:cs="Courier New"/>
          <w:sz w:val="18"/>
          <w:szCs w:val="18"/>
        </w:rPr>
        <w:t xml:space="preserve">  centroid</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Prod Qlty         </w:t>
      </w:r>
      <w:r w:rsidRPr="004F403C">
        <w:rPr>
          <w:rFonts w:ascii="Courier New" w:hAnsi="Courier New" w:cs="Courier New"/>
          <w:b/>
          <w:color w:val="FF0000"/>
          <w:sz w:val="18"/>
          <w:szCs w:val="18"/>
        </w:rPr>
        <w:t>5.9038</w:t>
      </w:r>
      <w:r>
        <w:rPr>
          <w:rFonts w:ascii="Courier New" w:hAnsi="Courier New" w:cs="Courier New"/>
          <w:sz w:val="18"/>
          <w:szCs w:val="18"/>
        </w:rPr>
        <w:t xml:space="preserve">    </w:t>
      </w:r>
      <w:r w:rsidRPr="004F403C">
        <w:rPr>
          <w:rFonts w:ascii="Courier New" w:hAnsi="Courier New" w:cs="Courier New"/>
          <w:sz w:val="18"/>
          <w:szCs w:val="18"/>
          <w:highlight w:val="green"/>
        </w:rPr>
        <w:t>8.1271</w:t>
      </w:r>
      <w:r>
        <w:rPr>
          <w:rFonts w:ascii="Courier New" w:hAnsi="Courier New" w:cs="Courier New"/>
          <w:sz w:val="18"/>
          <w:szCs w:val="18"/>
        </w:rPr>
        <w:t xml:space="preserve">    6.9710</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DelvySpeed        </w:t>
      </w:r>
      <w:r w:rsidRPr="004F403C">
        <w:rPr>
          <w:rFonts w:ascii="Courier New" w:hAnsi="Courier New" w:cs="Courier New"/>
          <w:sz w:val="18"/>
          <w:szCs w:val="18"/>
          <w:highlight w:val="green"/>
        </w:rPr>
        <w:t>4.2962</w:t>
      </w:r>
      <w:r>
        <w:rPr>
          <w:rFonts w:ascii="Courier New" w:hAnsi="Courier New" w:cs="Courier New"/>
          <w:sz w:val="18"/>
          <w:szCs w:val="18"/>
        </w:rPr>
        <w:t xml:space="preserve">    </w:t>
      </w:r>
      <w:r w:rsidRPr="004F403C">
        <w:rPr>
          <w:rFonts w:ascii="Courier New" w:hAnsi="Courier New" w:cs="Courier New"/>
          <w:b/>
          <w:color w:val="FF0000"/>
          <w:sz w:val="18"/>
          <w:szCs w:val="18"/>
        </w:rPr>
        <w:t>2.4979</w:t>
      </w:r>
      <w:r>
        <w:rPr>
          <w:rFonts w:ascii="Courier New" w:hAnsi="Courier New" w:cs="Courier New"/>
          <w:sz w:val="18"/>
          <w:szCs w:val="18"/>
        </w:rPr>
        <w:t xml:space="preserve">    3.4330</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PriceLevel        </w:t>
      </w:r>
      <w:r w:rsidRPr="004F403C">
        <w:rPr>
          <w:rFonts w:ascii="Courier New" w:hAnsi="Courier New" w:cs="Courier New"/>
          <w:b/>
          <w:color w:val="FF0000"/>
          <w:sz w:val="18"/>
          <w:szCs w:val="18"/>
        </w:rPr>
        <w:t>1.5808</w:t>
      </w:r>
      <w:r>
        <w:rPr>
          <w:rFonts w:ascii="Courier New" w:hAnsi="Courier New" w:cs="Courier New"/>
          <w:sz w:val="18"/>
          <w:szCs w:val="18"/>
        </w:rPr>
        <w:t xml:space="preserve">    </w:t>
      </w:r>
      <w:r w:rsidRPr="004F403C">
        <w:rPr>
          <w:rFonts w:ascii="Courier New" w:hAnsi="Courier New" w:cs="Courier New"/>
          <w:sz w:val="18"/>
          <w:szCs w:val="18"/>
          <w:highlight w:val="green"/>
        </w:rPr>
        <w:t>3.2125</w:t>
      </w:r>
      <w:r>
        <w:rPr>
          <w:rFonts w:ascii="Courier New" w:hAnsi="Courier New" w:cs="Courier New"/>
          <w:sz w:val="18"/>
          <w:szCs w:val="18"/>
        </w:rPr>
        <w:t xml:space="preserve">    2.3640</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PriceFlex         </w:t>
      </w:r>
      <w:r w:rsidRPr="004F403C">
        <w:rPr>
          <w:rFonts w:ascii="Courier New" w:hAnsi="Courier New" w:cs="Courier New"/>
          <w:sz w:val="18"/>
          <w:szCs w:val="18"/>
          <w:highlight w:val="green"/>
        </w:rPr>
        <w:t>8.9000</w:t>
      </w:r>
      <w:r>
        <w:rPr>
          <w:rFonts w:ascii="Courier New" w:hAnsi="Courier New" w:cs="Courier New"/>
          <w:sz w:val="18"/>
          <w:szCs w:val="18"/>
        </w:rPr>
        <w:t xml:space="preserve">    </w:t>
      </w:r>
      <w:r w:rsidRPr="004F403C">
        <w:rPr>
          <w:rFonts w:ascii="Courier New" w:hAnsi="Courier New" w:cs="Courier New"/>
          <w:b/>
          <w:color w:val="FF0000"/>
          <w:sz w:val="18"/>
          <w:szCs w:val="18"/>
        </w:rPr>
        <w:t>6.8042</w:t>
      </w:r>
      <w:r>
        <w:rPr>
          <w:rFonts w:ascii="Courier New" w:hAnsi="Courier New" w:cs="Courier New"/>
          <w:sz w:val="18"/>
          <w:szCs w:val="18"/>
        </w:rPr>
        <w:t xml:space="preserve">    7.8940</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SalesForceImg     2.5250    2.8167    2.6650</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OverallService    2.9577    2.8708    2.9160</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MfrImage          4.9519    5.5979    5.2620</w:t>
      </w: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Distances </w:t>
      </w:r>
      <w:proofErr w:type="gramStart"/>
      <w:r>
        <w:rPr>
          <w:rFonts w:ascii="Courier New" w:hAnsi="Courier New" w:cs="Courier New"/>
          <w:sz w:val="18"/>
          <w:szCs w:val="18"/>
        </w:rPr>
        <w:t>Between</w:t>
      </w:r>
      <w:proofErr w:type="gramEnd"/>
      <w:r>
        <w:rPr>
          <w:rFonts w:ascii="Courier New" w:hAnsi="Courier New" w:cs="Courier New"/>
          <w:sz w:val="18"/>
          <w:szCs w:val="18"/>
        </w:rPr>
        <w:t xml:space="preserve"> Cluster Centroids</w:t>
      </w: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8F43F9"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proofErr w:type="gramStart"/>
      <w:r w:rsidR="00914DA6">
        <w:rPr>
          <w:rFonts w:ascii="Courier New" w:hAnsi="Courier New" w:cs="Courier New"/>
          <w:sz w:val="18"/>
          <w:szCs w:val="18"/>
        </w:rPr>
        <w:t>Cluster1  Cluster2</w:t>
      </w:r>
      <w:proofErr w:type="gramEnd"/>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Cluster1    0.0000    3.9675</w:t>
      </w:r>
    </w:p>
    <w:p w:rsidR="00914DA6" w:rsidRDefault="00914DA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Cluster2    3.9675    0.0000</w:t>
      </w:r>
    </w:p>
    <w:p w:rsidR="00914DA6" w:rsidRDefault="00914DA6" w:rsidP="00F3740D">
      <w:pPr>
        <w:autoSpaceDE w:val="0"/>
        <w:autoSpaceDN w:val="0"/>
        <w:adjustRightInd w:val="0"/>
        <w:spacing w:after="0" w:line="276" w:lineRule="auto"/>
        <w:rPr>
          <w:rFonts w:ascii="Courier New" w:hAnsi="Courier New" w:cs="Courier New"/>
          <w:sz w:val="18"/>
          <w:szCs w:val="18"/>
        </w:rPr>
      </w:pPr>
    </w:p>
    <w:p w:rsidR="00914DA6" w:rsidRDefault="00914DA6" w:rsidP="00F3740D">
      <w:pPr>
        <w:autoSpaceDE w:val="0"/>
        <w:autoSpaceDN w:val="0"/>
        <w:adjustRightInd w:val="0"/>
        <w:spacing w:after="0" w:line="276" w:lineRule="auto"/>
        <w:rPr>
          <w:rFonts w:ascii="Segoe UI" w:hAnsi="Segoe UI" w:cs="Segoe UI"/>
          <w:b/>
          <w:bCs/>
          <w:sz w:val="24"/>
          <w:szCs w:val="24"/>
        </w:rPr>
      </w:pPr>
    </w:p>
    <w:p w:rsidR="008B1E85" w:rsidRDefault="008B1E85" w:rsidP="00F3740D">
      <w:pPr>
        <w:autoSpaceDE w:val="0"/>
        <w:autoSpaceDN w:val="0"/>
        <w:adjustRightInd w:val="0"/>
        <w:spacing w:after="0" w:line="276" w:lineRule="auto"/>
        <w:rPr>
          <w:rFonts w:ascii="Segoe UI" w:hAnsi="Segoe UI" w:cs="Segoe UI"/>
          <w:b/>
          <w:bCs/>
          <w:sz w:val="24"/>
          <w:szCs w:val="24"/>
        </w:rPr>
      </w:pPr>
    </w:p>
    <w:p w:rsidR="008B1E85" w:rsidRDefault="008B1E85" w:rsidP="00F3740D">
      <w:pPr>
        <w:autoSpaceDE w:val="0"/>
        <w:autoSpaceDN w:val="0"/>
        <w:adjustRightInd w:val="0"/>
        <w:spacing w:after="0" w:line="276" w:lineRule="auto"/>
        <w:rPr>
          <w:rFonts w:ascii="Segoe UI" w:hAnsi="Segoe UI" w:cs="Segoe UI"/>
          <w:b/>
          <w:bCs/>
          <w:sz w:val="24"/>
          <w:szCs w:val="24"/>
        </w:rPr>
      </w:pPr>
    </w:p>
    <w:p w:rsidR="00ED0FBB" w:rsidRDefault="00ED0FBB"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Descriptive Statistics: </w:t>
      </w:r>
      <w:proofErr w:type="spellStart"/>
      <w:r>
        <w:rPr>
          <w:rFonts w:ascii="Segoe UI" w:hAnsi="Segoe UI" w:cs="Segoe UI"/>
          <w:b/>
          <w:bCs/>
          <w:sz w:val="24"/>
          <w:szCs w:val="24"/>
        </w:rPr>
        <w:t>UsageLvl</w:t>
      </w:r>
      <w:proofErr w:type="spellEnd"/>
      <w:r>
        <w:rPr>
          <w:rFonts w:ascii="Segoe UI" w:hAnsi="Segoe UI" w:cs="Segoe UI"/>
          <w:b/>
          <w:bCs/>
          <w:sz w:val="24"/>
          <w:szCs w:val="24"/>
        </w:rPr>
        <w:t xml:space="preserve">, </w:t>
      </w:r>
      <w:proofErr w:type="spellStart"/>
      <w:r>
        <w:rPr>
          <w:rFonts w:ascii="Segoe UI" w:hAnsi="Segoe UI" w:cs="Segoe UI"/>
          <w:b/>
          <w:bCs/>
          <w:sz w:val="24"/>
          <w:szCs w:val="24"/>
        </w:rPr>
        <w:t>SatisLvl</w:t>
      </w:r>
      <w:proofErr w:type="spellEnd"/>
    </w:p>
    <w:p w:rsidR="00ED0FBB" w:rsidRDefault="00ED0FBB" w:rsidP="00F3740D">
      <w:pPr>
        <w:autoSpaceDE w:val="0"/>
        <w:autoSpaceDN w:val="0"/>
        <w:adjustRightInd w:val="0"/>
        <w:spacing w:after="0" w:line="276" w:lineRule="auto"/>
        <w:rPr>
          <w:rFonts w:ascii="Segoe UI" w:hAnsi="Segoe UI" w:cs="Segoe UI"/>
          <w:b/>
          <w:bCs/>
          <w:sz w:val="24"/>
          <w:szCs w:val="24"/>
        </w:rPr>
      </w:pPr>
    </w:p>
    <w:p w:rsidR="00ED0FBB" w:rsidRDefault="00ED0FB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Total</w:t>
      </w:r>
    </w:p>
    <w:p w:rsidR="00ED0FBB" w:rsidRDefault="00ED0FBB" w:rsidP="00F3740D">
      <w:pPr>
        <w:autoSpaceDE w:val="0"/>
        <w:autoSpaceDN w:val="0"/>
        <w:adjustRightInd w:val="0"/>
        <w:spacing w:after="0" w:line="276" w:lineRule="auto"/>
        <w:rPr>
          <w:rFonts w:ascii="Courier New" w:hAnsi="Courier New" w:cs="Courier New"/>
          <w:sz w:val="18"/>
          <w:szCs w:val="18"/>
        </w:rPr>
      </w:pPr>
      <w:proofErr w:type="gramStart"/>
      <w:r>
        <w:rPr>
          <w:rFonts w:ascii="Courier New" w:hAnsi="Courier New" w:cs="Courier New"/>
          <w:sz w:val="18"/>
          <w:szCs w:val="18"/>
        </w:rPr>
        <w:t xml:space="preserve">Variable  </w:t>
      </w:r>
      <w:proofErr w:type="spellStart"/>
      <w:r>
        <w:rPr>
          <w:rFonts w:ascii="Courier New" w:hAnsi="Courier New" w:cs="Courier New"/>
          <w:sz w:val="18"/>
          <w:szCs w:val="18"/>
        </w:rPr>
        <w:t>KMeans</w:t>
      </w:r>
      <w:proofErr w:type="spellEnd"/>
      <w:proofErr w:type="gramEnd"/>
      <w:r>
        <w:rPr>
          <w:rFonts w:ascii="Courier New" w:hAnsi="Courier New" w:cs="Courier New"/>
          <w:sz w:val="18"/>
          <w:szCs w:val="18"/>
        </w:rPr>
        <w:t xml:space="preserve">  Count   Mean      Sum</w:t>
      </w:r>
    </w:p>
    <w:p w:rsidR="00ED0FBB" w:rsidRDefault="00ED0FBB" w:rsidP="00F3740D">
      <w:pPr>
        <w:autoSpaceDE w:val="0"/>
        <w:autoSpaceDN w:val="0"/>
        <w:adjustRightInd w:val="0"/>
        <w:spacing w:after="0" w:line="276" w:lineRule="auto"/>
        <w:rPr>
          <w:rFonts w:ascii="Courier New" w:hAnsi="Courier New" w:cs="Courier New"/>
          <w:sz w:val="18"/>
          <w:szCs w:val="18"/>
        </w:rPr>
      </w:pPr>
      <w:proofErr w:type="spellStart"/>
      <w:proofErr w:type="gramStart"/>
      <w:r>
        <w:rPr>
          <w:rFonts w:ascii="Courier New" w:hAnsi="Courier New" w:cs="Courier New"/>
          <w:sz w:val="18"/>
          <w:szCs w:val="18"/>
        </w:rPr>
        <w:t>UsageLvl</w:t>
      </w:r>
      <w:proofErr w:type="spellEnd"/>
      <w:r>
        <w:rPr>
          <w:rFonts w:ascii="Courier New" w:hAnsi="Courier New" w:cs="Courier New"/>
          <w:sz w:val="18"/>
          <w:szCs w:val="18"/>
        </w:rPr>
        <w:t xml:space="preserve">  1</w:t>
      </w:r>
      <w:proofErr w:type="gramEnd"/>
      <w:r>
        <w:rPr>
          <w:rFonts w:ascii="Courier New" w:hAnsi="Courier New" w:cs="Courier New"/>
          <w:sz w:val="18"/>
          <w:szCs w:val="18"/>
        </w:rPr>
        <w:t xml:space="preserve">          52  60.50  3146.00</w:t>
      </w:r>
    </w:p>
    <w:p w:rsidR="00ED0FBB" w:rsidRDefault="00ED0FB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w:t>
      </w:r>
      <w:proofErr w:type="gramStart"/>
      <w:r>
        <w:rPr>
          <w:rFonts w:ascii="Courier New" w:hAnsi="Courier New" w:cs="Courier New"/>
          <w:sz w:val="18"/>
          <w:szCs w:val="18"/>
        </w:rPr>
        <w:t>48  53.40</w:t>
      </w:r>
      <w:proofErr w:type="gramEnd"/>
      <w:r>
        <w:rPr>
          <w:rFonts w:ascii="Courier New" w:hAnsi="Courier New" w:cs="Courier New"/>
          <w:sz w:val="18"/>
          <w:szCs w:val="18"/>
        </w:rPr>
        <w:t xml:space="preserve">  2563.00</w:t>
      </w:r>
    </w:p>
    <w:p w:rsidR="00ED0FBB" w:rsidRDefault="00ED0FBB" w:rsidP="00F3740D">
      <w:pPr>
        <w:autoSpaceDE w:val="0"/>
        <w:autoSpaceDN w:val="0"/>
        <w:adjustRightInd w:val="0"/>
        <w:spacing w:after="0" w:line="276" w:lineRule="auto"/>
        <w:rPr>
          <w:rFonts w:ascii="Courier New" w:hAnsi="Courier New" w:cs="Courier New"/>
          <w:sz w:val="18"/>
          <w:szCs w:val="18"/>
        </w:rPr>
      </w:pPr>
    </w:p>
    <w:p w:rsidR="00ED0FBB" w:rsidRDefault="00ED0FBB" w:rsidP="00F3740D">
      <w:pPr>
        <w:autoSpaceDE w:val="0"/>
        <w:autoSpaceDN w:val="0"/>
        <w:adjustRightInd w:val="0"/>
        <w:spacing w:after="0" w:line="276" w:lineRule="auto"/>
        <w:rPr>
          <w:rFonts w:ascii="Courier New" w:hAnsi="Courier New" w:cs="Courier New"/>
          <w:sz w:val="18"/>
          <w:szCs w:val="18"/>
        </w:rPr>
      </w:pPr>
      <w:proofErr w:type="spellStart"/>
      <w:proofErr w:type="gramStart"/>
      <w:r>
        <w:rPr>
          <w:rFonts w:ascii="Courier New" w:hAnsi="Courier New" w:cs="Courier New"/>
          <w:sz w:val="18"/>
          <w:szCs w:val="18"/>
        </w:rPr>
        <w:t>SatisLvl</w:t>
      </w:r>
      <w:proofErr w:type="spellEnd"/>
      <w:r>
        <w:rPr>
          <w:rFonts w:ascii="Courier New" w:hAnsi="Courier New" w:cs="Courier New"/>
          <w:sz w:val="18"/>
          <w:szCs w:val="18"/>
        </w:rPr>
        <w:t xml:space="preserve">  1</w:t>
      </w:r>
      <w:proofErr w:type="gramEnd"/>
      <w:r>
        <w:rPr>
          <w:rFonts w:ascii="Courier New" w:hAnsi="Courier New" w:cs="Courier New"/>
          <w:sz w:val="18"/>
          <w:szCs w:val="18"/>
        </w:rPr>
        <w:t xml:space="preserve">          52  5.133  266.900</w:t>
      </w:r>
    </w:p>
    <w:p w:rsidR="00ED0FBB" w:rsidRDefault="00ED0FB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w:t>
      </w:r>
      <w:proofErr w:type="gramStart"/>
      <w:r>
        <w:rPr>
          <w:rFonts w:ascii="Courier New" w:hAnsi="Courier New" w:cs="Courier New"/>
          <w:sz w:val="18"/>
          <w:szCs w:val="18"/>
        </w:rPr>
        <w:t>48  4.379</w:t>
      </w:r>
      <w:proofErr w:type="gramEnd"/>
      <w:r>
        <w:rPr>
          <w:rFonts w:ascii="Courier New" w:hAnsi="Courier New" w:cs="Courier New"/>
          <w:sz w:val="18"/>
          <w:szCs w:val="18"/>
        </w:rPr>
        <w:t xml:space="preserve">  210.200</w:t>
      </w:r>
    </w:p>
    <w:p w:rsidR="00914DA6" w:rsidRDefault="00914DA6" w:rsidP="00F3740D">
      <w:pPr>
        <w:autoSpaceDE w:val="0"/>
        <w:autoSpaceDN w:val="0"/>
        <w:adjustRightInd w:val="0"/>
        <w:spacing w:after="0" w:line="276" w:lineRule="auto"/>
        <w:rPr>
          <w:rFonts w:ascii="Segoe UI" w:hAnsi="Segoe UI" w:cs="Segoe UI"/>
          <w:b/>
          <w:bCs/>
          <w:sz w:val="24"/>
          <w:szCs w:val="24"/>
        </w:rPr>
      </w:pPr>
    </w:p>
    <w:p w:rsidR="00BB5D3B" w:rsidRPr="00BB5D3B" w:rsidRDefault="00BB5D3B" w:rsidP="00F3740D">
      <w:pPr>
        <w:autoSpaceDE w:val="0"/>
        <w:autoSpaceDN w:val="0"/>
        <w:adjustRightInd w:val="0"/>
        <w:spacing w:after="0" w:line="276" w:lineRule="auto"/>
        <w:rPr>
          <w:rFonts w:cstheme="minorHAnsi"/>
          <w:bCs/>
        </w:rPr>
      </w:pPr>
      <w:r w:rsidRPr="00BB5D3B">
        <w:rPr>
          <w:rFonts w:cstheme="minorHAnsi"/>
          <w:bCs/>
        </w:rPr>
        <w:t>This is the same as the means obtained through K-means cluster analysis:</w:t>
      </w:r>
    </w:p>
    <w:p w:rsidR="00DE4FC6" w:rsidRPr="00BF692D" w:rsidRDefault="00DE4FC6"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Descriptive Statistics: Prod Qlty, DelvySpeed, PriceLevel, PriceFlex, </w:t>
      </w:r>
      <w:proofErr w:type="spellStart"/>
      <w:r>
        <w:rPr>
          <w:rFonts w:ascii="Segoe UI" w:hAnsi="Segoe UI" w:cs="Segoe UI"/>
          <w:b/>
          <w:bCs/>
          <w:sz w:val="24"/>
          <w:szCs w:val="24"/>
        </w:rPr>
        <w:t>SalesForceIm</w:t>
      </w:r>
      <w:proofErr w:type="spellEnd"/>
      <w:proofErr w:type="gramStart"/>
      <w:r>
        <w:rPr>
          <w:rFonts w:ascii="Segoe UI" w:hAnsi="Segoe UI" w:cs="Segoe UI"/>
          <w:b/>
          <w:bCs/>
          <w:sz w:val="24"/>
          <w:szCs w:val="24"/>
        </w:rPr>
        <w:t>, ...</w:t>
      </w:r>
      <w:proofErr w:type="gramEnd"/>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Total</w:t>
      </w: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Variable        </w:t>
      </w:r>
      <w:proofErr w:type="spellStart"/>
      <w:proofErr w:type="gramStart"/>
      <w:r>
        <w:rPr>
          <w:rFonts w:ascii="Courier New" w:hAnsi="Courier New" w:cs="Courier New"/>
          <w:sz w:val="18"/>
          <w:szCs w:val="18"/>
        </w:rPr>
        <w:t>KMeans</w:t>
      </w:r>
      <w:proofErr w:type="spellEnd"/>
      <w:r>
        <w:rPr>
          <w:rFonts w:ascii="Courier New" w:hAnsi="Courier New" w:cs="Courier New"/>
          <w:sz w:val="18"/>
          <w:szCs w:val="18"/>
        </w:rPr>
        <w:t xml:space="preserve">  Count</w:t>
      </w:r>
      <w:proofErr w:type="gramEnd"/>
      <w:r>
        <w:rPr>
          <w:rFonts w:ascii="Courier New" w:hAnsi="Courier New" w:cs="Courier New"/>
          <w:sz w:val="18"/>
          <w:szCs w:val="18"/>
        </w:rPr>
        <w:t xml:space="preserve">    Mean       Sum</w:t>
      </w: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Prod Qlty       1          52   5.904   307.000</w:t>
      </w: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2          48   8.127   390.100</w:t>
      </w:r>
    </w:p>
    <w:p w:rsidR="00DE4FC6" w:rsidRDefault="00DE4FC6" w:rsidP="00F3740D">
      <w:pPr>
        <w:autoSpaceDE w:val="0"/>
        <w:autoSpaceDN w:val="0"/>
        <w:adjustRightInd w:val="0"/>
        <w:spacing w:after="0" w:line="276" w:lineRule="auto"/>
        <w:rPr>
          <w:rFonts w:ascii="Courier New" w:hAnsi="Courier New" w:cs="Courier New"/>
          <w:sz w:val="18"/>
          <w:szCs w:val="18"/>
        </w:rPr>
      </w:pP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DelvySpeed      1          52   4.296   223.400</w:t>
      </w: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2          48   2.498   119.900</w:t>
      </w:r>
    </w:p>
    <w:p w:rsidR="00DE4FC6" w:rsidRDefault="00DE4FC6" w:rsidP="00F3740D">
      <w:pPr>
        <w:autoSpaceDE w:val="0"/>
        <w:autoSpaceDN w:val="0"/>
        <w:adjustRightInd w:val="0"/>
        <w:spacing w:after="0" w:line="276" w:lineRule="auto"/>
        <w:rPr>
          <w:rFonts w:ascii="Courier New" w:hAnsi="Courier New" w:cs="Courier New"/>
          <w:sz w:val="18"/>
          <w:szCs w:val="18"/>
        </w:rPr>
      </w:pP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PriceLevel      1          </w:t>
      </w:r>
      <w:proofErr w:type="gramStart"/>
      <w:r>
        <w:rPr>
          <w:rFonts w:ascii="Courier New" w:hAnsi="Courier New" w:cs="Courier New"/>
          <w:sz w:val="18"/>
          <w:szCs w:val="18"/>
        </w:rPr>
        <w:t>52  1.5808</w:t>
      </w:r>
      <w:proofErr w:type="gramEnd"/>
      <w:r>
        <w:rPr>
          <w:rFonts w:ascii="Courier New" w:hAnsi="Courier New" w:cs="Courier New"/>
          <w:sz w:val="18"/>
          <w:szCs w:val="18"/>
        </w:rPr>
        <w:t xml:space="preserve">   82.2000</w:t>
      </w: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2          48   3.212   154.200</w:t>
      </w:r>
    </w:p>
    <w:p w:rsidR="00DE4FC6" w:rsidRDefault="00DE4FC6" w:rsidP="00F3740D">
      <w:pPr>
        <w:autoSpaceDE w:val="0"/>
        <w:autoSpaceDN w:val="0"/>
        <w:adjustRightInd w:val="0"/>
        <w:spacing w:after="0" w:line="276" w:lineRule="auto"/>
        <w:rPr>
          <w:rFonts w:ascii="Courier New" w:hAnsi="Courier New" w:cs="Courier New"/>
          <w:sz w:val="18"/>
          <w:szCs w:val="18"/>
        </w:rPr>
      </w:pP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PriceFlex       1          52   8.900   462.800</w:t>
      </w: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2          48   6.804   326.600</w:t>
      </w:r>
    </w:p>
    <w:p w:rsidR="00DE4FC6" w:rsidRDefault="00DE4FC6" w:rsidP="00F3740D">
      <w:pPr>
        <w:autoSpaceDE w:val="0"/>
        <w:autoSpaceDN w:val="0"/>
        <w:adjustRightInd w:val="0"/>
        <w:spacing w:after="0" w:line="276" w:lineRule="auto"/>
        <w:rPr>
          <w:rFonts w:ascii="Courier New" w:hAnsi="Courier New" w:cs="Courier New"/>
          <w:sz w:val="18"/>
          <w:szCs w:val="18"/>
        </w:rPr>
      </w:pP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SalesForceImg   1          52   2.525   131.300</w:t>
      </w: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w:t>
      </w:r>
      <w:proofErr w:type="gramStart"/>
      <w:r>
        <w:rPr>
          <w:rFonts w:ascii="Courier New" w:hAnsi="Courier New" w:cs="Courier New"/>
          <w:sz w:val="18"/>
          <w:szCs w:val="18"/>
        </w:rPr>
        <w:t>48  2.8167</w:t>
      </w:r>
      <w:proofErr w:type="gramEnd"/>
      <w:r>
        <w:rPr>
          <w:rFonts w:ascii="Courier New" w:hAnsi="Courier New" w:cs="Courier New"/>
          <w:sz w:val="18"/>
          <w:szCs w:val="18"/>
        </w:rPr>
        <w:t xml:space="preserve">  135.2000</w:t>
      </w:r>
    </w:p>
    <w:p w:rsidR="00DE4FC6" w:rsidRDefault="00DE4FC6" w:rsidP="00F3740D">
      <w:pPr>
        <w:autoSpaceDE w:val="0"/>
        <w:autoSpaceDN w:val="0"/>
        <w:adjustRightInd w:val="0"/>
        <w:spacing w:after="0" w:line="276" w:lineRule="auto"/>
        <w:rPr>
          <w:rFonts w:ascii="Courier New" w:hAnsi="Courier New" w:cs="Courier New"/>
          <w:sz w:val="18"/>
          <w:szCs w:val="18"/>
        </w:rPr>
      </w:pPr>
    </w:p>
    <w:p w:rsidR="00DE4FC6" w:rsidRDefault="00DE4FC6" w:rsidP="00F3740D">
      <w:pPr>
        <w:autoSpaceDE w:val="0"/>
        <w:autoSpaceDN w:val="0"/>
        <w:adjustRightInd w:val="0"/>
        <w:spacing w:after="0" w:line="276" w:lineRule="auto"/>
        <w:rPr>
          <w:rFonts w:ascii="Courier New" w:hAnsi="Courier New" w:cs="Courier New"/>
          <w:sz w:val="18"/>
          <w:szCs w:val="18"/>
        </w:rPr>
      </w:pPr>
      <w:proofErr w:type="gramStart"/>
      <w:r>
        <w:rPr>
          <w:rFonts w:ascii="Courier New" w:hAnsi="Courier New" w:cs="Courier New"/>
          <w:sz w:val="18"/>
          <w:szCs w:val="18"/>
        </w:rPr>
        <w:t>OverallService  1</w:t>
      </w:r>
      <w:proofErr w:type="gramEnd"/>
      <w:r>
        <w:rPr>
          <w:rFonts w:ascii="Courier New" w:hAnsi="Courier New" w:cs="Courier New"/>
          <w:sz w:val="18"/>
          <w:szCs w:val="18"/>
        </w:rPr>
        <w:t xml:space="preserve">          52  2.9577  153.8000</w:t>
      </w: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2          48   2.871   137.800</w:t>
      </w:r>
    </w:p>
    <w:p w:rsidR="00DE4FC6" w:rsidRDefault="00DE4FC6" w:rsidP="00F3740D">
      <w:pPr>
        <w:autoSpaceDE w:val="0"/>
        <w:autoSpaceDN w:val="0"/>
        <w:adjustRightInd w:val="0"/>
        <w:spacing w:after="0" w:line="276" w:lineRule="auto"/>
        <w:rPr>
          <w:rFonts w:ascii="Courier New" w:hAnsi="Courier New" w:cs="Courier New"/>
          <w:sz w:val="18"/>
          <w:szCs w:val="18"/>
        </w:rPr>
      </w:pP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MfrImage        1          52   4.952   257.500</w:t>
      </w:r>
    </w:p>
    <w:p w:rsidR="00DE4FC6" w:rsidRDefault="00DE4FC6"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2          48   5.598   268.700</w:t>
      </w:r>
    </w:p>
    <w:p w:rsidR="00DE4FC6" w:rsidRDefault="00DE4FC6" w:rsidP="00F3740D">
      <w:pPr>
        <w:autoSpaceDE w:val="0"/>
        <w:autoSpaceDN w:val="0"/>
        <w:adjustRightInd w:val="0"/>
        <w:spacing w:after="0" w:line="276" w:lineRule="auto"/>
        <w:rPr>
          <w:rFonts w:ascii="Courier New" w:hAnsi="Courier New" w:cs="Courier New"/>
          <w:sz w:val="18"/>
          <w:szCs w:val="18"/>
        </w:rPr>
      </w:pPr>
    </w:p>
    <w:p w:rsidR="0018323D" w:rsidRDefault="00F57B17" w:rsidP="00F3740D">
      <w:pPr>
        <w:spacing w:line="276" w:lineRule="auto"/>
      </w:pPr>
      <w:r>
        <w:t>The means for the seven perception variables can be summarized as follows:</w:t>
      </w:r>
    </w:p>
    <w:tbl>
      <w:tblPr>
        <w:tblStyle w:val="LightGrid-Accent4"/>
        <w:tblW w:w="4400" w:type="dxa"/>
        <w:tblLook w:val="04A0"/>
      </w:tblPr>
      <w:tblGrid>
        <w:gridCol w:w="2200"/>
        <w:gridCol w:w="1140"/>
        <w:gridCol w:w="1060"/>
      </w:tblGrid>
      <w:tr w:rsidR="00F57B17" w:rsidRPr="00F57B17" w:rsidTr="00F57B17">
        <w:trPr>
          <w:cnfStyle w:val="100000000000"/>
          <w:trHeight w:val="300"/>
        </w:trPr>
        <w:tc>
          <w:tcPr>
            <w:cnfStyle w:val="001000000000"/>
            <w:tcW w:w="2200" w:type="dxa"/>
            <w:noWrap/>
            <w:hideMark/>
          </w:tcPr>
          <w:p w:rsidR="00F57B17" w:rsidRPr="00F57B17" w:rsidRDefault="00F57B17" w:rsidP="00F3740D">
            <w:pPr>
              <w:spacing w:line="276" w:lineRule="auto"/>
              <w:rPr>
                <w:rFonts w:ascii="Calibri" w:eastAsia="Times New Roman" w:hAnsi="Calibri" w:cs="Calibri"/>
                <w:color w:val="000000"/>
                <w:lang w:val="en-US"/>
              </w:rPr>
            </w:pPr>
            <w:r w:rsidRPr="00F57B17">
              <w:rPr>
                <w:rFonts w:ascii="Calibri" w:eastAsia="Times New Roman" w:hAnsi="Calibri" w:cs="Calibri"/>
                <w:color w:val="000000"/>
                <w:lang w:val="en-US"/>
              </w:rPr>
              <w:t>Segment</w:t>
            </w:r>
          </w:p>
        </w:tc>
        <w:tc>
          <w:tcPr>
            <w:tcW w:w="1140" w:type="dxa"/>
            <w:noWrap/>
            <w:hideMark/>
          </w:tcPr>
          <w:p w:rsidR="00F57B17" w:rsidRPr="00F57B17" w:rsidRDefault="00F57B17" w:rsidP="00F3740D">
            <w:pPr>
              <w:spacing w:line="276" w:lineRule="auto"/>
              <w:jc w:val="center"/>
              <w:cnfStyle w:val="100000000000"/>
              <w:rPr>
                <w:rFonts w:ascii="Calibri" w:eastAsia="Times New Roman" w:hAnsi="Calibri" w:cs="Calibri"/>
                <w:color w:val="000000"/>
                <w:lang w:val="en-US"/>
              </w:rPr>
            </w:pPr>
            <w:r w:rsidRPr="00F57B17">
              <w:rPr>
                <w:rFonts w:ascii="Calibri" w:eastAsia="Times New Roman" w:hAnsi="Calibri" w:cs="Calibri"/>
                <w:color w:val="000000"/>
                <w:lang w:val="en-US"/>
              </w:rPr>
              <w:t>S1</w:t>
            </w:r>
          </w:p>
        </w:tc>
        <w:tc>
          <w:tcPr>
            <w:tcW w:w="1060" w:type="dxa"/>
            <w:noWrap/>
            <w:hideMark/>
          </w:tcPr>
          <w:p w:rsidR="00F57B17" w:rsidRPr="00F57B17" w:rsidRDefault="00F57B17" w:rsidP="00F3740D">
            <w:pPr>
              <w:spacing w:line="276" w:lineRule="auto"/>
              <w:jc w:val="center"/>
              <w:cnfStyle w:val="100000000000"/>
              <w:rPr>
                <w:rFonts w:ascii="Calibri" w:eastAsia="Times New Roman" w:hAnsi="Calibri" w:cs="Calibri"/>
                <w:color w:val="000000"/>
                <w:lang w:val="en-US"/>
              </w:rPr>
            </w:pPr>
            <w:r w:rsidRPr="00F57B17">
              <w:rPr>
                <w:rFonts w:ascii="Calibri" w:eastAsia="Times New Roman" w:hAnsi="Calibri" w:cs="Calibri"/>
                <w:color w:val="000000"/>
                <w:lang w:val="en-US"/>
              </w:rPr>
              <w:t>S2</w:t>
            </w:r>
          </w:p>
        </w:tc>
      </w:tr>
      <w:tr w:rsidR="00F57B17" w:rsidRPr="00F57B17" w:rsidTr="00F57B17">
        <w:trPr>
          <w:cnfStyle w:val="000000100000"/>
          <w:trHeight w:val="300"/>
        </w:trPr>
        <w:tc>
          <w:tcPr>
            <w:cnfStyle w:val="001000000000"/>
            <w:tcW w:w="2200" w:type="dxa"/>
            <w:noWrap/>
            <w:hideMark/>
          </w:tcPr>
          <w:p w:rsidR="00F57B17" w:rsidRPr="00F57B17" w:rsidRDefault="00F57B17" w:rsidP="00F3740D">
            <w:pPr>
              <w:spacing w:line="276" w:lineRule="auto"/>
              <w:rPr>
                <w:rFonts w:ascii="Calibri" w:eastAsia="Times New Roman" w:hAnsi="Calibri" w:cs="Calibri"/>
                <w:color w:val="000000"/>
                <w:lang w:val="en-US"/>
              </w:rPr>
            </w:pPr>
            <w:r w:rsidRPr="00F57B17">
              <w:rPr>
                <w:rFonts w:ascii="Calibri" w:eastAsia="Times New Roman" w:hAnsi="Calibri" w:cs="Calibri"/>
                <w:color w:val="000000"/>
                <w:lang w:val="en-US"/>
              </w:rPr>
              <w:t>Prod Qlty</w:t>
            </w:r>
          </w:p>
        </w:tc>
        <w:tc>
          <w:tcPr>
            <w:tcW w:w="1140" w:type="dxa"/>
            <w:noWrap/>
            <w:hideMark/>
          </w:tcPr>
          <w:p w:rsidR="00F57B17" w:rsidRPr="00F57B17" w:rsidRDefault="00F57B17" w:rsidP="00F3740D">
            <w:pPr>
              <w:spacing w:line="276" w:lineRule="auto"/>
              <w:jc w:val="right"/>
              <w:cnfStyle w:val="000000100000"/>
              <w:rPr>
                <w:rFonts w:ascii="Calibri" w:eastAsia="Times New Roman" w:hAnsi="Calibri" w:cs="Calibri"/>
                <w:color w:val="000000"/>
                <w:lang w:val="en-US"/>
              </w:rPr>
            </w:pPr>
            <w:r w:rsidRPr="00F57B17">
              <w:rPr>
                <w:rFonts w:ascii="Calibri" w:eastAsia="Times New Roman" w:hAnsi="Calibri" w:cs="Calibri"/>
                <w:color w:val="000000"/>
                <w:lang w:val="en-US"/>
              </w:rPr>
              <w:t>5.904</w:t>
            </w:r>
          </w:p>
        </w:tc>
        <w:tc>
          <w:tcPr>
            <w:tcW w:w="1060" w:type="dxa"/>
            <w:hideMark/>
          </w:tcPr>
          <w:p w:rsidR="00F57B17" w:rsidRPr="00F57B17" w:rsidRDefault="00F57B17" w:rsidP="00F3740D">
            <w:pPr>
              <w:spacing w:line="276" w:lineRule="auto"/>
              <w:jc w:val="right"/>
              <w:cnfStyle w:val="000000100000"/>
              <w:rPr>
                <w:rFonts w:ascii="Calibri" w:eastAsia="Times New Roman" w:hAnsi="Calibri" w:cs="Calibri"/>
                <w:color w:val="000000"/>
                <w:lang w:val="en-US"/>
              </w:rPr>
            </w:pPr>
            <w:r w:rsidRPr="00F57B17">
              <w:rPr>
                <w:rFonts w:ascii="Calibri" w:eastAsia="Times New Roman" w:hAnsi="Calibri" w:cs="Calibri"/>
                <w:color w:val="000000"/>
                <w:lang w:val="en-US"/>
              </w:rPr>
              <w:t>8.127</w:t>
            </w:r>
          </w:p>
        </w:tc>
      </w:tr>
      <w:tr w:rsidR="00F57B17" w:rsidRPr="00F57B17" w:rsidTr="00F57B17">
        <w:trPr>
          <w:cnfStyle w:val="000000010000"/>
          <w:trHeight w:val="300"/>
        </w:trPr>
        <w:tc>
          <w:tcPr>
            <w:cnfStyle w:val="001000000000"/>
            <w:tcW w:w="2200" w:type="dxa"/>
            <w:noWrap/>
            <w:hideMark/>
          </w:tcPr>
          <w:p w:rsidR="00F57B17" w:rsidRPr="00F57B17" w:rsidRDefault="00F57B17" w:rsidP="00F3740D">
            <w:pPr>
              <w:spacing w:line="276" w:lineRule="auto"/>
              <w:rPr>
                <w:rFonts w:ascii="Calibri" w:eastAsia="Times New Roman" w:hAnsi="Calibri" w:cs="Calibri"/>
                <w:color w:val="000000"/>
                <w:lang w:val="en-US"/>
              </w:rPr>
            </w:pPr>
            <w:r w:rsidRPr="00F57B17">
              <w:rPr>
                <w:rFonts w:ascii="Calibri" w:eastAsia="Times New Roman" w:hAnsi="Calibri" w:cs="Calibri"/>
                <w:color w:val="000000"/>
                <w:lang w:val="en-US"/>
              </w:rPr>
              <w:t>DelvySpeed</w:t>
            </w:r>
          </w:p>
        </w:tc>
        <w:tc>
          <w:tcPr>
            <w:tcW w:w="1140" w:type="dxa"/>
            <w:noWrap/>
            <w:hideMark/>
          </w:tcPr>
          <w:p w:rsidR="00F57B17" w:rsidRPr="00F57B17" w:rsidRDefault="00F57B17" w:rsidP="00F3740D">
            <w:pPr>
              <w:spacing w:line="276" w:lineRule="auto"/>
              <w:jc w:val="right"/>
              <w:cnfStyle w:val="000000010000"/>
              <w:rPr>
                <w:rFonts w:ascii="Calibri" w:eastAsia="Times New Roman" w:hAnsi="Calibri" w:cs="Calibri"/>
                <w:color w:val="000000"/>
                <w:lang w:val="en-US"/>
              </w:rPr>
            </w:pPr>
            <w:r w:rsidRPr="00F57B17">
              <w:rPr>
                <w:rFonts w:ascii="Calibri" w:eastAsia="Times New Roman" w:hAnsi="Calibri" w:cs="Calibri"/>
                <w:color w:val="000000"/>
                <w:lang w:val="en-US"/>
              </w:rPr>
              <w:t>4.296</w:t>
            </w:r>
          </w:p>
        </w:tc>
        <w:tc>
          <w:tcPr>
            <w:tcW w:w="1060" w:type="dxa"/>
            <w:hideMark/>
          </w:tcPr>
          <w:p w:rsidR="00F57B17" w:rsidRPr="00F57B17" w:rsidRDefault="00F57B17" w:rsidP="00F3740D">
            <w:pPr>
              <w:spacing w:line="276" w:lineRule="auto"/>
              <w:jc w:val="right"/>
              <w:cnfStyle w:val="000000010000"/>
              <w:rPr>
                <w:rFonts w:ascii="Calibri" w:eastAsia="Times New Roman" w:hAnsi="Calibri" w:cs="Calibri"/>
                <w:color w:val="000000"/>
                <w:lang w:val="en-US"/>
              </w:rPr>
            </w:pPr>
            <w:r w:rsidRPr="00F57B17">
              <w:rPr>
                <w:rFonts w:ascii="Calibri" w:eastAsia="Times New Roman" w:hAnsi="Calibri" w:cs="Calibri"/>
                <w:color w:val="000000"/>
                <w:lang w:val="en-US"/>
              </w:rPr>
              <w:t>2.498</w:t>
            </w:r>
          </w:p>
        </w:tc>
      </w:tr>
      <w:tr w:rsidR="00F57B17" w:rsidRPr="00F57B17" w:rsidTr="00F57B17">
        <w:trPr>
          <w:cnfStyle w:val="000000100000"/>
          <w:trHeight w:val="300"/>
        </w:trPr>
        <w:tc>
          <w:tcPr>
            <w:cnfStyle w:val="001000000000"/>
            <w:tcW w:w="2200" w:type="dxa"/>
            <w:noWrap/>
            <w:hideMark/>
          </w:tcPr>
          <w:p w:rsidR="00F57B17" w:rsidRPr="00F57B17" w:rsidRDefault="00F57B17" w:rsidP="00F3740D">
            <w:pPr>
              <w:spacing w:line="276" w:lineRule="auto"/>
              <w:rPr>
                <w:rFonts w:ascii="Calibri" w:eastAsia="Times New Roman" w:hAnsi="Calibri" w:cs="Calibri"/>
                <w:color w:val="000000"/>
                <w:lang w:val="en-US"/>
              </w:rPr>
            </w:pPr>
            <w:r w:rsidRPr="00F57B17">
              <w:rPr>
                <w:rFonts w:ascii="Calibri" w:eastAsia="Times New Roman" w:hAnsi="Calibri" w:cs="Calibri"/>
                <w:color w:val="000000"/>
                <w:lang w:val="en-US"/>
              </w:rPr>
              <w:t>PriceLevel</w:t>
            </w:r>
          </w:p>
        </w:tc>
        <w:tc>
          <w:tcPr>
            <w:tcW w:w="1140" w:type="dxa"/>
            <w:noWrap/>
            <w:hideMark/>
          </w:tcPr>
          <w:p w:rsidR="00F57B17" w:rsidRPr="00F57B17" w:rsidRDefault="00F57B17" w:rsidP="00F3740D">
            <w:pPr>
              <w:spacing w:line="276" w:lineRule="auto"/>
              <w:jc w:val="right"/>
              <w:cnfStyle w:val="000000100000"/>
              <w:rPr>
                <w:rFonts w:ascii="Calibri" w:eastAsia="Times New Roman" w:hAnsi="Calibri" w:cs="Calibri"/>
                <w:color w:val="000000"/>
                <w:lang w:val="en-US"/>
              </w:rPr>
            </w:pPr>
            <w:r w:rsidRPr="00F57B17">
              <w:rPr>
                <w:rFonts w:ascii="Calibri" w:eastAsia="Times New Roman" w:hAnsi="Calibri" w:cs="Calibri"/>
                <w:color w:val="000000"/>
                <w:lang w:val="en-US"/>
              </w:rPr>
              <w:t>1.5808</w:t>
            </w:r>
          </w:p>
        </w:tc>
        <w:tc>
          <w:tcPr>
            <w:tcW w:w="1060" w:type="dxa"/>
            <w:hideMark/>
          </w:tcPr>
          <w:p w:rsidR="00F57B17" w:rsidRPr="00F57B17" w:rsidRDefault="00F57B17" w:rsidP="00F3740D">
            <w:pPr>
              <w:spacing w:line="276" w:lineRule="auto"/>
              <w:jc w:val="right"/>
              <w:cnfStyle w:val="000000100000"/>
              <w:rPr>
                <w:rFonts w:ascii="Calibri" w:eastAsia="Times New Roman" w:hAnsi="Calibri" w:cs="Calibri"/>
                <w:color w:val="000000"/>
                <w:lang w:val="en-US"/>
              </w:rPr>
            </w:pPr>
            <w:r w:rsidRPr="00F57B17">
              <w:rPr>
                <w:rFonts w:ascii="Calibri" w:eastAsia="Times New Roman" w:hAnsi="Calibri" w:cs="Calibri"/>
                <w:color w:val="000000"/>
                <w:lang w:val="en-US"/>
              </w:rPr>
              <w:t>3.212</w:t>
            </w:r>
          </w:p>
        </w:tc>
      </w:tr>
      <w:tr w:rsidR="00F57B17" w:rsidRPr="00F57B17" w:rsidTr="00F57B17">
        <w:trPr>
          <w:cnfStyle w:val="000000010000"/>
          <w:trHeight w:val="300"/>
        </w:trPr>
        <w:tc>
          <w:tcPr>
            <w:cnfStyle w:val="001000000000"/>
            <w:tcW w:w="2200" w:type="dxa"/>
            <w:noWrap/>
            <w:hideMark/>
          </w:tcPr>
          <w:p w:rsidR="00F57B17" w:rsidRPr="00F57B17" w:rsidRDefault="00F57B17" w:rsidP="00F3740D">
            <w:pPr>
              <w:spacing w:line="276" w:lineRule="auto"/>
              <w:rPr>
                <w:rFonts w:ascii="Calibri" w:eastAsia="Times New Roman" w:hAnsi="Calibri" w:cs="Calibri"/>
                <w:color w:val="000000"/>
                <w:lang w:val="en-US"/>
              </w:rPr>
            </w:pPr>
            <w:r w:rsidRPr="00F57B17">
              <w:rPr>
                <w:rFonts w:ascii="Calibri" w:eastAsia="Times New Roman" w:hAnsi="Calibri" w:cs="Calibri"/>
                <w:color w:val="000000"/>
                <w:lang w:val="en-US"/>
              </w:rPr>
              <w:t>PriceFlex</w:t>
            </w:r>
          </w:p>
        </w:tc>
        <w:tc>
          <w:tcPr>
            <w:tcW w:w="1140" w:type="dxa"/>
            <w:noWrap/>
            <w:hideMark/>
          </w:tcPr>
          <w:p w:rsidR="00F57B17" w:rsidRPr="00F57B17" w:rsidRDefault="00F57B17" w:rsidP="00F3740D">
            <w:pPr>
              <w:spacing w:line="276" w:lineRule="auto"/>
              <w:jc w:val="right"/>
              <w:cnfStyle w:val="000000010000"/>
              <w:rPr>
                <w:rFonts w:ascii="Calibri" w:eastAsia="Times New Roman" w:hAnsi="Calibri" w:cs="Calibri"/>
                <w:color w:val="000000"/>
                <w:lang w:val="en-US"/>
              </w:rPr>
            </w:pPr>
            <w:r w:rsidRPr="00F57B17">
              <w:rPr>
                <w:rFonts w:ascii="Calibri" w:eastAsia="Times New Roman" w:hAnsi="Calibri" w:cs="Calibri"/>
                <w:color w:val="000000"/>
                <w:lang w:val="en-US"/>
              </w:rPr>
              <w:t>8.9</w:t>
            </w:r>
          </w:p>
        </w:tc>
        <w:tc>
          <w:tcPr>
            <w:tcW w:w="1060" w:type="dxa"/>
            <w:hideMark/>
          </w:tcPr>
          <w:p w:rsidR="00F57B17" w:rsidRPr="00F57B17" w:rsidRDefault="00F57B17" w:rsidP="00F3740D">
            <w:pPr>
              <w:spacing w:line="276" w:lineRule="auto"/>
              <w:jc w:val="right"/>
              <w:cnfStyle w:val="000000010000"/>
              <w:rPr>
                <w:rFonts w:ascii="Calibri" w:eastAsia="Times New Roman" w:hAnsi="Calibri" w:cs="Calibri"/>
                <w:color w:val="000000"/>
                <w:lang w:val="en-US"/>
              </w:rPr>
            </w:pPr>
            <w:r w:rsidRPr="00F57B17">
              <w:rPr>
                <w:rFonts w:ascii="Calibri" w:eastAsia="Times New Roman" w:hAnsi="Calibri" w:cs="Calibri"/>
                <w:color w:val="000000"/>
                <w:lang w:val="en-US"/>
              </w:rPr>
              <w:t>6.804</w:t>
            </w:r>
          </w:p>
        </w:tc>
      </w:tr>
      <w:tr w:rsidR="00F57B17" w:rsidRPr="00F57B17" w:rsidTr="00F57B17">
        <w:trPr>
          <w:cnfStyle w:val="000000100000"/>
          <w:trHeight w:val="300"/>
        </w:trPr>
        <w:tc>
          <w:tcPr>
            <w:cnfStyle w:val="001000000000"/>
            <w:tcW w:w="2200" w:type="dxa"/>
            <w:noWrap/>
            <w:hideMark/>
          </w:tcPr>
          <w:p w:rsidR="00F57B17" w:rsidRPr="00F57B17" w:rsidRDefault="00F57B17" w:rsidP="00F3740D">
            <w:pPr>
              <w:spacing w:line="276" w:lineRule="auto"/>
              <w:rPr>
                <w:rFonts w:ascii="Calibri" w:eastAsia="Times New Roman" w:hAnsi="Calibri" w:cs="Calibri"/>
                <w:color w:val="000000"/>
                <w:lang w:val="en-US"/>
              </w:rPr>
            </w:pPr>
            <w:r w:rsidRPr="00F57B17">
              <w:rPr>
                <w:rFonts w:ascii="Calibri" w:eastAsia="Times New Roman" w:hAnsi="Calibri" w:cs="Calibri"/>
                <w:color w:val="000000"/>
                <w:lang w:val="en-US"/>
              </w:rPr>
              <w:t>SalesForceImg</w:t>
            </w:r>
          </w:p>
        </w:tc>
        <w:tc>
          <w:tcPr>
            <w:tcW w:w="1140" w:type="dxa"/>
            <w:noWrap/>
            <w:hideMark/>
          </w:tcPr>
          <w:p w:rsidR="00F57B17" w:rsidRPr="00F57B17" w:rsidRDefault="00F57B17" w:rsidP="00F3740D">
            <w:pPr>
              <w:spacing w:line="276" w:lineRule="auto"/>
              <w:jc w:val="right"/>
              <w:cnfStyle w:val="000000100000"/>
              <w:rPr>
                <w:rFonts w:ascii="Calibri" w:eastAsia="Times New Roman" w:hAnsi="Calibri" w:cs="Calibri"/>
                <w:color w:val="000000"/>
                <w:lang w:val="en-US"/>
              </w:rPr>
            </w:pPr>
            <w:r w:rsidRPr="00F57B17">
              <w:rPr>
                <w:rFonts w:ascii="Calibri" w:eastAsia="Times New Roman" w:hAnsi="Calibri" w:cs="Calibri"/>
                <w:color w:val="000000"/>
                <w:lang w:val="en-US"/>
              </w:rPr>
              <w:t>2.525</w:t>
            </w:r>
          </w:p>
        </w:tc>
        <w:tc>
          <w:tcPr>
            <w:tcW w:w="1060" w:type="dxa"/>
            <w:hideMark/>
          </w:tcPr>
          <w:p w:rsidR="00F57B17" w:rsidRPr="00F57B17" w:rsidRDefault="00F57B17" w:rsidP="00F3740D">
            <w:pPr>
              <w:spacing w:line="276" w:lineRule="auto"/>
              <w:jc w:val="right"/>
              <w:cnfStyle w:val="000000100000"/>
              <w:rPr>
                <w:rFonts w:ascii="Calibri" w:eastAsia="Times New Roman" w:hAnsi="Calibri" w:cs="Calibri"/>
                <w:color w:val="000000"/>
                <w:lang w:val="en-US"/>
              </w:rPr>
            </w:pPr>
            <w:r w:rsidRPr="00F57B17">
              <w:rPr>
                <w:rFonts w:ascii="Calibri" w:eastAsia="Times New Roman" w:hAnsi="Calibri" w:cs="Calibri"/>
                <w:color w:val="000000"/>
                <w:lang w:val="en-US"/>
              </w:rPr>
              <w:t>2.8167</w:t>
            </w:r>
          </w:p>
        </w:tc>
      </w:tr>
      <w:tr w:rsidR="00F57B17" w:rsidRPr="00F57B17" w:rsidTr="00F57B17">
        <w:trPr>
          <w:cnfStyle w:val="000000010000"/>
          <w:trHeight w:val="300"/>
        </w:trPr>
        <w:tc>
          <w:tcPr>
            <w:cnfStyle w:val="001000000000"/>
            <w:tcW w:w="2200" w:type="dxa"/>
            <w:noWrap/>
            <w:hideMark/>
          </w:tcPr>
          <w:p w:rsidR="00F57B17" w:rsidRPr="00F57B17" w:rsidRDefault="00F57B17" w:rsidP="00F3740D">
            <w:pPr>
              <w:spacing w:line="276" w:lineRule="auto"/>
              <w:rPr>
                <w:rFonts w:ascii="Calibri" w:eastAsia="Times New Roman" w:hAnsi="Calibri" w:cs="Calibri"/>
                <w:color w:val="000000"/>
                <w:lang w:val="en-US"/>
              </w:rPr>
            </w:pPr>
            <w:r w:rsidRPr="00F57B17">
              <w:rPr>
                <w:rFonts w:ascii="Calibri" w:eastAsia="Times New Roman" w:hAnsi="Calibri" w:cs="Calibri"/>
                <w:color w:val="000000"/>
                <w:lang w:val="en-US"/>
              </w:rPr>
              <w:t>OverallService</w:t>
            </w:r>
          </w:p>
        </w:tc>
        <w:tc>
          <w:tcPr>
            <w:tcW w:w="1140" w:type="dxa"/>
            <w:noWrap/>
            <w:hideMark/>
          </w:tcPr>
          <w:p w:rsidR="00F57B17" w:rsidRPr="00F57B17" w:rsidRDefault="00F57B17" w:rsidP="00F3740D">
            <w:pPr>
              <w:spacing w:line="276" w:lineRule="auto"/>
              <w:jc w:val="right"/>
              <w:cnfStyle w:val="000000010000"/>
              <w:rPr>
                <w:rFonts w:ascii="Calibri" w:eastAsia="Times New Roman" w:hAnsi="Calibri" w:cs="Calibri"/>
                <w:color w:val="000000"/>
                <w:lang w:val="en-US"/>
              </w:rPr>
            </w:pPr>
            <w:r w:rsidRPr="00F57B17">
              <w:rPr>
                <w:rFonts w:ascii="Calibri" w:eastAsia="Times New Roman" w:hAnsi="Calibri" w:cs="Calibri"/>
                <w:color w:val="000000"/>
                <w:lang w:val="en-US"/>
              </w:rPr>
              <w:t>2.9577</w:t>
            </w:r>
          </w:p>
        </w:tc>
        <w:tc>
          <w:tcPr>
            <w:tcW w:w="1060" w:type="dxa"/>
            <w:hideMark/>
          </w:tcPr>
          <w:p w:rsidR="00F57B17" w:rsidRPr="00F57B17" w:rsidRDefault="00F57B17" w:rsidP="00F3740D">
            <w:pPr>
              <w:spacing w:line="276" w:lineRule="auto"/>
              <w:jc w:val="right"/>
              <w:cnfStyle w:val="000000010000"/>
              <w:rPr>
                <w:rFonts w:ascii="Calibri" w:eastAsia="Times New Roman" w:hAnsi="Calibri" w:cs="Calibri"/>
                <w:color w:val="000000"/>
                <w:lang w:val="en-US"/>
              </w:rPr>
            </w:pPr>
            <w:r w:rsidRPr="00F57B17">
              <w:rPr>
                <w:rFonts w:ascii="Calibri" w:eastAsia="Times New Roman" w:hAnsi="Calibri" w:cs="Calibri"/>
                <w:color w:val="000000"/>
                <w:lang w:val="en-US"/>
              </w:rPr>
              <w:t>2.871</w:t>
            </w:r>
          </w:p>
        </w:tc>
      </w:tr>
      <w:tr w:rsidR="00F57B17" w:rsidRPr="00F57B17" w:rsidTr="00F57B17">
        <w:trPr>
          <w:cnfStyle w:val="000000100000"/>
          <w:trHeight w:val="300"/>
        </w:trPr>
        <w:tc>
          <w:tcPr>
            <w:cnfStyle w:val="001000000000"/>
            <w:tcW w:w="2200" w:type="dxa"/>
            <w:noWrap/>
            <w:hideMark/>
          </w:tcPr>
          <w:p w:rsidR="00F57B17" w:rsidRPr="00F57B17" w:rsidRDefault="00F57B17" w:rsidP="00F3740D">
            <w:pPr>
              <w:spacing w:line="276" w:lineRule="auto"/>
              <w:rPr>
                <w:rFonts w:ascii="Calibri" w:eastAsia="Times New Roman" w:hAnsi="Calibri" w:cs="Calibri"/>
                <w:color w:val="000000"/>
                <w:lang w:val="en-US"/>
              </w:rPr>
            </w:pPr>
            <w:r w:rsidRPr="00F57B17">
              <w:rPr>
                <w:rFonts w:ascii="Calibri" w:eastAsia="Times New Roman" w:hAnsi="Calibri" w:cs="Calibri"/>
                <w:color w:val="000000"/>
                <w:lang w:val="en-US"/>
              </w:rPr>
              <w:t>MfrImage</w:t>
            </w:r>
          </w:p>
        </w:tc>
        <w:tc>
          <w:tcPr>
            <w:tcW w:w="1140" w:type="dxa"/>
            <w:noWrap/>
            <w:hideMark/>
          </w:tcPr>
          <w:p w:rsidR="00F57B17" w:rsidRPr="00F57B17" w:rsidRDefault="00F57B17" w:rsidP="00F3740D">
            <w:pPr>
              <w:spacing w:line="276" w:lineRule="auto"/>
              <w:jc w:val="right"/>
              <w:cnfStyle w:val="000000100000"/>
              <w:rPr>
                <w:rFonts w:ascii="Calibri" w:eastAsia="Times New Roman" w:hAnsi="Calibri" w:cs="Calibri"/>
                <w:color w:val="000000"/>
                <w:lang w:val="en-US"/>
              </w:rPr>
            </w:pPr>
            <w:r w:rsidRPr="00F57B17">
              <w:rPr>
                <w:rFonts w:ascii="Calibri" w:eastAsia="Times New Roman" w:hAnsi="Calibri" w:cs="Calibri"/>
                <w:color w:val="000000"/>
                <w:lang w:val="en-US"/>
              </w:rPr>
              <w:t>4.952</w:t>
            </w:r>
          </w:p>
        </w:tc>
        <w:tc>
          <w:tcPr>
            <w:tcW w:w="1060" w:type="dxa"/>
            <w:hideMark/>
          </w:tcPr>
          <w:p w:rsidR="00F57B17" w:rsidRPr="00F57B17" w:rsidRDefault="00F57B17" w:rsidP="00F3740D">
            <w:pPr>
              <w:spacing w:line="276" w:lineRule="auto"/>
              <w:jc w:val="right"/>
              <w:cnfStyle w:val="000000100000"/>
              <w:rPr>
                <w:rFonts w:ascii="Calibri" w:eastAsia="Times New Roman" w:hAnsi="Calibri" w:cs="Calibri"/>
                <w:color w:val="000000"/>
                <w:lang w:val="en-US"/>
              </w:rPr>
            </w:pPr>
            <w:r w:rsidRPr="00F57B17">
              <w:rPr>
                <w:rFonts w:ascii="Calibri" w:eastAsia="Times New Roman" w:hAnsi="Calibri" w:cs="Calibri"/>
                <w:color w:val="000000"/>
                <w:lang w:val="en-US"/>
              </w:rPr>
              <w:t>5.598</w:t>
            </w:r>
          </w:p>
        </w:tc>
      </w:tr>
    </w:tbl>
    <w:p w:rsidR="00F57B17" w:rsidRDefault="00F57B17" w:rsidP="00F3740D">
      <w:pPr>
        <w:spacing w:line="276" w:lineRule="auto"/>
      </w:pPr>
    </w:p>
    <w:p w:rsidR="00187C21" w:rsidRDefault="003369CB" w:rsidP="00F3740D">
      <w:pPr>
        <w:spacing w:line="276" w:lineRule="auto"/>
      </w:pPr>
      <w:r>
        <w:lastRenderedPageBreak/>
        <w:t>Profiling clusters based o</w:t>
      </w:r>
      <w:r w:rsidR="00187C21">
        <w:t>n the ratings given by each segment for the perception variables and the actual Purchase Outcomes:</w:t>
      </w:r>
    </w:p>
    <w:tbl>
      <w:tblPr>
        <w:tblStyle w:val="LightGrid-Accent1"/>
        <w:tblW w:w="5598" w:type="dxa"/>
        <w:tblLook w:val="04A0"/>
      </w:tblPr>
      <w:tblGrid>
        <w:gridCol w:w="2200"/>
        <w:gridCol w:w="1598"/>
        <w:gridCol w:w="1800"/>
      </w:tblGrid>
      <w:tr w:rsidR="00104F24" w:rsidRPr="00104F24" w:rsidTr="002B46EE">
        <w:trPr>
          <w:cnfStyle w:val="100000000000"/>
          <w:trHeight w:val="300"/>
        </w:trPr>
        <w:tc>
          <w:tcPr>
            <w:cnfStyle w:val="001000000000"/>
            <w:tcW w:w="2200" w:type="dxa"/>
            <w:noWrap/>
            <w:hideMark/>
          </w:tcPr>
          <w:p w:rsidR="00104F24" w:rsidRPr="00104F24" w:rsidRDefault="00215FE8" w:rsidP="00F3740D">
            <w:pPr>
              <w:spacing w:line="276" w:lineRule="auto"/>
              <w:rPr>
                <w:rFonts w:ascii="Calibri" w:eastAsia="Times New Roman" w:hAnsi="Calibri" w:cs="Calibri"/>
                <w:color w:val="000000"/>
                <w:lang w:val="en-US"/>
              </w:rPr>
            </w:pPr>
            <w:r>
              <w:rPr>
                <w:rFonts w:ascii="Calibri" w:eastAsia="Times New Roman" w:hAnsi="Calibri" w:cs="Calibri"/>
                <w:color w:val="000000"/>
                <w:lang w:val="en-US"/>
              </w:rPr>
              <w:t xml:space="preserve">      </w:t>
            </w:r>
            <w:r w:rsidR="00104F24" w:rsidRPr="00104F24">
              <w:rPr>
                <w:rFonts w:ascii="Calibri" w:eastAsia="Times New Roman" w:hAnsi="Calibri" w:cs="Calibri"/>
                <w:color w:val="000000"/>
                <w:lang w:val="en-US"/>
              </w:rPr>
              <w:t>Segment</w:t>
            </w:r>
          </w:p>
        </w:tc>
        <w:tc>
          <w:tcPr>
            <w:tcW w:w="1598" w:type="dxa"/>
            <w:noWrap/>
            <w:hideMark/>
          </w:tcPr>
          <w:p w:rsidR="00104F24" w:rsidRPr="00104F24" w:rsidRDefault="00104F24" w:rsidP="00F3740D">
            <w:pPr>
              <w:spacing w:line="276" w:lineRule="auto"/>
              <w:jc w:val="center"/>
              <w:cnfStyle w:val="100000000000"/>
              <w:rPr>
                <w:rFonts w:ascii="Calibri" w:eastAsia="Times New Roman" w:hAnsi="Calibri" w:cs="Calibri"/>
                <w:color w:val="000000"/>
                <w:lang w:val="en-US"/>
              </w:rPr>
            </w:pPr>
            <w:r w:rsidRPr="00104F24">
              <w:rPr>
                <w:rFonts w:ascii="Calibri" w:eastAsia="Times New Roman" w:hAnsi="Calibri" w:cs="Calibri"/>
                <w:color w:val="000000"/>
                <w:lang w:val="en-US"/>
              </w:rPr>
              <w:t>S1</w:t>
            </w:r>
          </w:p>
        </w:tc>
        <w:tc>
          <w:tcPr>
            <w:tcW w:w="1800" w:type="dxa"/>
            <w:noWrap/>
            <w:hideMark/>
          </w:tcPr>
          <w:p w:rsidR="00104F24" w:rsidRPr="00104F24" w:rsidRDefault="00104F24" w:rsidP="00F3740D">
            <w:pPr>
              <w:spacing w:line="276" w:lineRule="auto"/>
              <w:jc w:val="center"/>
              <w:cnfStyle w:val="100000000000"/>
              <w:rPr>
                <w:rFonts w:ascii="Calibri" w:eastAsia="Times New Roman" w:hAnsi="Calibri" w:cs="Calibri"/>
                <w:color w:val="000000"/>
                <w:lang w:val="en-US"/>
              </w:rPr>
            </w:pPr>
            <w:r w:rsidRPr="00104F24">
              <w:rPr>
                <w:rFonts w:ascii="Calibri" w:eastAsia="Times New Roman" w:hAnsi="Calibri" w:cs="Calibri"/>
                <w:color w:val="000000"/>
                <w:lang w:val="en-US"/>
              </w:rPr>
              <w:t>S2</w:t>
            </w:r>
          </w:p>
        </w:tc>
      </w:tr>
      <w:tr w:rsidR="00104F24" w:rsidRPr="00104F24" w:rsidTr="002B46EE">
        <w:trPr>
          <w:cnfStyle w:val="000000100000"/>
          <w:trHeight w:val="300"/>
        </w:trPr>
        <w:tc>
          <w:tcPr>
            <w:cnfStyle w:val="001000000000"/>
            <w:tcW w:w="2200" w:type="dxa"/>
            <w:noWrap/>
            <w:hideMark/>
          </w:tcPr>
          <w:p w:rsidR="00104F24" w:rsidRPr="00104F24" w:rsidRDefault="00104F24" w:rsidP="00F3740D">
            <w:pPr>
              <w:spacing w:line="276" w:lineRule="auto"/>
              <w:rPr>
                <w:rFonts w:ascii="Calibri" w:eastAsia="Times New Roman" w:hAnsi="Calibri" w:cs="Calibri"/>
                <w:color w:val="000000"/>
                <w:lang w:val="en-US"/>
              </w:rPr>
            </w:pPr>
            <w:r w:rsidRPr="00104F24">
              <w:rPr>
                <w:rFonts w:ascii="Calibri" w:eastAsia="Times New Roman" w:hAnsi="Calibri" w:cs="Calibri"/>
                <w:color w:val="000000"/>
                <w:lang w:val="en-US"/>
              </w:rPr>
              <w:t> </w:t>
            </w:r>
            <w:r w:rsidR="00215FE8">
              <w:rPr>
                <w:rFonts w:ascii="Calibri" w:eastAsia="Times New Roman" w:hAnsi="Calibri" w:cs="Calibri"/>
                <w:color w:val="000000"/>
                <w:lang w:val="en-US"/>
              </w:rPr>
              <w:t xml:space="preserve">  Segment Size</w:t>
            </w:r>
          </w:p>
        </w:tc>
        <w:tc>
          <w:tcPr>
            <w:tcW w:w="1598" w:type="dxa"/>
            <w:noWrap/>
            <w:hideMark/>
          </w:tcPr>
          <w:p w:rsidR="00104F24" w:rsidRPr="00104F24" w:rsidRDefault="00104F24" w:rsidP="00F3740D">
            <w:pPr>
              <w:spacing w:line="276" w:lineRule="auto"/>
              <w:jc w:val="center"/>
              <w:cnfStyle w:val="000000100000"/>
              <w:rPr>
                <w:rFonts w:ascii="Calibri" w:eastAsia="Times New Roman" w:hAnsi="Calibri" w:cs="Calibri"/>
                <w:color w:val="000000"/>
                <w:lang w:val="en-US"/>
              </w:rPr>
            </w:pPr>
            <w:r w:rsidRPr="00104F24">
              <w:rPr>
                <w:rFonts w:ascii="Calibri" w:eastAsia="Times New Roman" w:hAnsi="Calibri" w:cs="Calibri"/>
                <w:color w:val="000000"/>
                <w:lang w:val="en-US"/>
              </w:rPr>
              <w:t>52%</w:t>
            </w:r>
          </w:p>
        </w:tc>
        <w:tc>
          <w:tcPr>
            <w:tcW w:w="1800" w:type="dxa"/>
            <w:noWrap/>
            <w:hideMark/>
          </w:tcPr>
          <w:p w:rsidR="00104F24" w:rsidRPr="00104F24" w:rsidRDefault="00104F24" w:rsidP="00F3740D">
            <w:pPr>
              <w:spacing w:line="276" w:lineRule="auto"/>
              <w:jc w:val="center"/>
              <w:cnfStyle w:val="000000100000"/>
              <w:rPr>
                <w:rFonts w:ascii="Calibri" w:eastAsia="Times New Roman" w:hAnsi="Calibri" w:cs="Calibri"/>
                <w:color w:val="000000"/>
                <w:lang w:val="en-US"/>
              </w:rPr>
            </w:pPr>
            <w:r w:rsidRPr="00104F24">
              <w:rPr>
                <w:rFonts w:ascii="Calibri" w:eastAsia="Times New Roman" w:hAnsi="Calibri" w:cs="Calibri"/>
                <w:color w:val="000000"/>
                <w:lang w:val="en-US"/>
              </w:rPr>
              <w:t>48%</w:t>
            </w:r>
          </w:p>
        </w:tc>
      </w:tr>
      <w:tr w:rsidR="00104F24" w:rsidRPr="00104F24" w:rsidTr="002B46EE">
        <w:trPr>
          <w:cnfStyle w:val="000000010000"/>
          <w:trHeight w:val="390"/>
        </w:trPr>
        <w:tc>
          <w:tcPr>
            <w:cnfStyle w:val="001000000000"/>
            <w:tcW w:w="2200" w:type="dxa"/>
            <w:noWrap/>
            <w:hideMark/>
          </w:tcPr>
          <w:p w:rsidR="00104F24" w:rsidRPr="00104F24" w:rsidRDefault="00104F24" w:rsidP="00F3740D">
            <w:pPr>
              <w:spacing w:line="276" w:lineRule="auto"/>
              <w:rPr>
                <w:rFonts w:ascii="Calibri" w:eastAsia="Times New Roman" w:hAnsi="Calibri" w:cs="Calibri"/>
                <w:color w:val="000000"/>
                <w:lang w:val="en-US"/>
              </w:rPr>
            </w:pPr>
            <w:r w:rsidRPr="00104F24">
              <w:rPr>
                <w:rFonts w:ascii="Calibri" w:eastAsia="Times New Roman" w:hAnsi="Calibri" w:cs="Calibri"/>
                <w:color w:val="000000"/>
                <w:lang w:val="en-US"/>
              </w:rPr>
              <w:t>Prod Qlty</w:t>
            </w:r>
          </w:p>
        </w:tc>
        <w:tc>
          <w:tcPr>
            <w:tcW w:w="1598" w:type="dxa"/>
            <w:noWrap/>
            <w:hideMark/>
          </w:tcPr>
          <w:p w:rsidR="00104F24" w:rsidRPr="00104F24" w:rsidRDefault="00104F24" w:rsidP="00F3740D">
            <w:pPr>
              <w:spacing w:line="276" w:lineRule="auto"/>
              <w:cnfStyle w:val="000000010000"/>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63360" behindDoc="0" locked="0" layoutInCell="1" allowOverlap="1">
                  <wp:simplePos x="0" y="0"/>
                  <wp:positionH relativeFrom="column">
                    <wp:posOffset>276225</wp:posOffset>
                  </wp:positionH>
                  <wp:positionV relativeFrom="paragraph">
                    <wp:posOffset>9525</wp:posOffset>
                  </wp:positionV>
                  <wp:extent cx="171450" cy="180975"/>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8" cstate="print">
                            <a:extLst>
                              <a:ext uri="{28A0092B-C50C-407E-A947-70E740481C1C}">
                                <a14:useLocalDpi xmlns:o="urn:schemas-microsoft-com:office:office" xmlns:v="urn:schemas-microsoft-com:vml" xmlns:w10="urn:schemas-microsoft-com:office:word" xmlns:w="http://schemas.openxmlformats.org/wordprocessingml/2006/main" xmlns="" xmlns:xdr="http://schemas.openxmlformats.org/drawingml/2006/spreadsheetDrawing" xmlns:a14="http://schemas.microsoft.com/office/drawing/2010/main" xmlns:lc="http://schemas.openxmlformats.org/drawingml/2006/lockedCanvas" val="0"/>
                              </a:ext>
                            </a:extLst>
                          </a:blip>
                          <a:stretch>
                            <a:fillRect/>
                          </a:stretch>
                        </pic:blipFill>
                        <pic:spPr>
                          <a:xfrm>
                            <a:off x="0" y="0"/>
                            <a:ext cx="154741" cy="171450"/>
                          </a:xfrm>
                          <a:prstGeom prst="rect">
                            <a:avLst/>
                          </a:prstGeom>
                        </pic:spPr>
                      </pic:pic>
                    </a:graphicData>
                  </a:graphic>
                </wp:anchor>
              </w:drawing>
            </w:r>
          </w:p>
        </w:tc>
        <w:tc>
          <w:tcPr>
            <w:tcW w:w="1800" w:type="dxa"/>
            <w:noWrap/>
            <w:hideMark/>
          </w:tcPr>
          <w:p w:rsidR="00104F24" w:rsidRPr="00104F24" w:rsidRDefault="00104F24" w:rsidP="00F3740D">
            <w:pPr>
              <w:spacing w:line="276" w:lineRule="auto"/>
              <w:cnfStyle w:val="000000010000"/>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60288" behindDoc="0" locked="0" layoutInCell="1" allowOverlap="1">
                  <wp:simplePos x="0" y="0"/>
                  <wp:positionH relativeFrom="column">
                    <wp:posOffset>228600</wp:posOffset>
                  </wp:positionH>
                  <wp:positionV relativeFrom="paragraph">
                    <wp:posOffset>9525</wp:posOffset>
                  </wp:positionV>
                  <wp:extent cx="228600" cy="161925"/>
                  <wp:effectExtent l="0" t="0" r="0" b="0"/>
                  <wp:wrapNone/>
                  <wp:docPr id="28" name="Picture 26"/>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 xmlns:xdr="http://schemas.openxmlformats.org/drawingml/2006/spreadsheetDrawing" xmlns:a14="http://schemas.microsoft.com/office/drawing/2010/main" xmlns:lc="http://schemas.openxmlformats.org/drawingml/2006/lockedCanvas" val="0"/>
                              </a:ext>
                            </a:extLst>
                          </a:blip>
                          <a:stretch>
                            <a:fillRect/>
                          </a:stretch>
                        </pic:blipFill>
                        <pic:spPr>
                          <a:xfrm>
                            <a:off x="0" y="0"/>
                            <a:ext cx="219075" cy="149411"/>
                          </a:xfrm>
                          <a:prstGeom prst="rect">
                            <a:avLst/>
                          </a:prstGeom>
                        </pic:spPr>
                      </pic:pic>
                    </a:graphicData>
                  </a:graphic>
                </wp:anchor>
              </w:drawing>
            </w:r>
          </w:p>
        </w:tc>
      </w:tr>
      <w:tr w:rsidR="00104F24" w:rsidRPr="00104F24" w:rsidTr="002B46EE">
        <w:trPr>
          <w:cnfStyle w:val="000000100000"/>
          <w:trHeight w:val="405"/>
        </w:trPr>
        <w:tc>
          <w:tcPr>
            <w:cnfStyle w:val="001000000000"/>
            <w:tcW w:w="2200" w:type="dxa"/>
            <w:noWrap/>
            <w:hideMark/>
          </w:tcPr>
          <w:p w:rsidR="00104F24" w:rsidRPr="00104F24" w:rsidRDefault="00104F24" w:rsidP="00F3740D">
            <w:pPr>
              <w:spacing w:line="276" w:lineRule="auto"/>
              <w:rPr>
                <w:rFonts w:ascii="Calibri" w:eastAsia="Times New Roman" w:hAnsi="Calibri" w:cs="Calibri"/>
                <w:color w:val="000000"/>
                <w:lang w:val="en-US"/>
              </w:rPr>
            </w:pPr>
            <w:r w:rsidRPr="00104F24">
              <w:rPr>
                <w:rFonts w:ascii="Calibri" w:eastAsia="Times New Roman" w:hAnsi="Calibri" w:cs="Calibri"/>
                <w:color w:val="000000"/>
                <w:lang w:val="en-US"/>
              </w:rPr>
              <w:t>DelvySpeed</w:t>
            </w:r>
          </w:p>
        </w:tc>
        <w:tc>
          <w:tcPr>
            <w:tcW w:w="1598" w:type="dxa"/>
            <w:noWrap/>
            <w:hideMark/>
          </w:tcPr>
          <w:p w:rsidR="00104F24" w:rsidRPr="00104F24" w:rsidRDefault="00104F24" w:rsidP="00F3740D">
            <w:pPr>
              <w:spacing w:line="276" w:lineRule="auto"/>
              <w:cnfStyle w:val="000000100000"/>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67456" behindDoc="0" locked="0" layoutInCell="1" allowOverlap="1">
                  <wp:simplePos x="0" y="0"/>
                  <wp:positionH relativeFrom="column">
                    <wp:posOffset>231775</wp:posOffset>
                  </wp:positionH>
                  <wp:positionV relativeFrom="paragraph">
                    <wp:posOffset>50165</wp:posOffset>
                  </wp:positionV>
                  <wp:extent cx="228600" cy="161925"/>
                  <wp:effectExtent l="19050" t="0" r="0" b="0"/>
                  <wp:wrapNone/>
                  <wp:docPr id="27" name="Picture 33"/>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 xmlns:xdr="http://schemas.openxmlformats.org/drawingml/2006/spreadsheetDrawing" xmlns:a14="http://schemas.microsoft.com/office/drawing/2010/main" xmlns:lc="http://schemas.openxmlformats.org/drawingml/2006/lockedCanvas" val="0"/>
                              </a:ext>
                            </a:extLst>
                          </a:blip>
                          <a:stretch>
                            <a:fillRect/>
                          </a:stretch>
                        </pic:blipFill>
                        <pic:spPr>
                          <a:xfrm>
                            <a:off x="0" y="0"/>
                            <a:ext cx="228600" cy="161925"/>
                          </a:xfrm>
                          <a:prstGeom prst="rect">
                            <a:avLst/>
                          </a:prstGeom>
                        </pic:spPr>
                      </pic:pic>
                    </a:graphicData>
                  </a:graphic>
                </wp:anchor>
              </w:drawing>
            </w:r>
          </w:p>
        </w:tc>
        <w:tc>
          <w:tcPr>
            <w:tcW w:w="1800" w:type="dxa"/>
            <w:noWrap/>
            <w:hideMark/>
          </w:tcPr>
          <w:p w:rsidR="00104F24" w:rsidRPr="00104F24" w:rsidRDefault="00104F24" w:rsidP="00F3740D">
            <w:pPr>
              <w:spacing w:line="276" w:lineRule="auto"/>
              <w:cnfStyle w:val="000000100000"/>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64384" behindDoc="0" locked="0" layoutInCell="1" allowOverlap="1">
                  <wp:simplePos x="0" y="0"/>
                  <wp:positionH relativeFrom="column">
                    <wp:posOffset>228600</wp:posOffset>
                  </wp:positionH>
                  <wp:positionV relativeFrom="paragraph">
                    <wp:posOffset>47625</wp:posOffset>
                  </wp:positionV>
                  <wp:extent cx="171450" cy="180975"/>
                  <wp:effectExtent l="0" t="0" r="0" b="0"/>
                  <wp:wrapNone/>
                  <wp:docPr id="26" name="Picture 30"/>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8" cstate="print">
                            <a:extLst>
                              <a:ext uri="{28A0092B-C50C-407E-A947-70E740481C1C}">
                                <a14:useLocalDpi xmlns:o="urn:schemas-microsoft-com:office:office" xmlns:v="urn:schemas-microsoft-com:vml" xmlns:w10="urn:schemas-microsoft-com:office:word" xmlns:w="http://schemas.openxmlformats.org/wordprocessingml/2006/main" xmlns="" xmlns:xdr="http://schemas.openxmlformats.org/drawingml/2006/spreadsheetDrawing" xmlns:a14="http://schemas.microsoft.com/office/drawing/2010/main" xmlns:lc="http://schemas.openxmlformats.org/drawingml/2006/lockedCanvas" val="0"/>
                              </a:ext>
                            </a:extLst>
                          </a:blip>
                          <a:stretch>
                            <a:fillRect/>
                          </a:stretch>
                        </pic:blipFill>
                        <pic:spPr>
                          <a:xfrm>
                            <a:off x="0" y="0"/>
                            <a:ext cx="154741" cy="171450"/>
                          </a:xfrm>
                          <a:prstGeom prst="rect">
                            <a:avLst/>
                          </a:prstGeom>
                        </pic:spPr>
                      </pic:pic>
                    </a:graphicData>
                  </a:graphic>
                </wp:anchor>
              </w:drawing>
            </w:r>
          </w:p>
        </w:tc>
      </w:tr>
      <w:tr w:rsidR="00104F24" w:rsidRPr="00104F24" w:rsidTr="002B46EE">
        <w:trPr>
          <w:cnfStyle w:val="000000010000"/>
          <w:trHeight w:val="360"/>
        </w:trPr>
        <w:tc>
          <w:tcPr>
            <w:cnfStyle w:val="001000000000"/>
            <w:tcW w:w="2200" w:type="dxa"/>
            <w:noWrap/>
            <w:hideMark/>
          </w:tcPr>
          <w:p w:rsidR="00104F24" w:rsidRPr="00104F24" w:rsidRDefault="00104F24" w:rsidP="00F3740D">
            <w:pPr>
              <w:spacing w:line="276" w:lineRule="auto"/>
              <w:rPr>
                <w:rFonts w:ascii="Calibri" w:eastAsia="Times New Roman" w:hAnsi="Calibri" w:cs="Calibri"/>
                <w:color w:val="000000"/>
                <w:lang w:val="en-US"/>
              </w:rPr>
            </w:pPr>
            <w:r w:rsidRPr="00104F24">
              <w:rPr>
                <w:rFonts w:ascii="Calibri" w:eastAsia="Times New Roman" w:hAnsi="Calibri" w:cs="Calibri"/>
                <w:color w:val="000000"/>
                <w:lang w:val="en-US"/>
              </w:rPr>
              <w:t>PriceLevel</w:t>
            </w:r>
          </w:p>
        </w:tc>
        <w:tc>
          <w:tcPr>
            <w:tcW w:w="1598" w:type="dxa"/>
            <w:noWrap/>
            <w:hideMark/>
          </w:tcPr>
          <w:p w:rsidR="00104F24" w:rsidRPr="00104F24" w:rsidRDefault="00104F24" w:rsidP="00F3740D">
            <w:pPr>
              <w:spacing w:line="276" w:lineRule="auto"/>
              <w:cnfStyle w:val="000000010000"/>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65408" behindDoc="0" locked="0" layoutInCell="1" allowOverlap="1">
                  <wp:simplePos x="0" y="0"/>
                  <wp:positionH relativeFrom="column">
                    <wp:posOffset>257175</wp:posOffset>
                  </wp:positionH>
                  <wp:positionV relativeFrom="paragraph">
                    <wp:posOffset>9525</wp:posOffset>
                  </wp:positionV>
                  <wp:extent cx="171450" cy="190500"/>
                  <wp:effectExtent l="0" t="0" r="0" b="0"/>
                  <wp:wrapNone/>
                  <wp:docPr id="25" name="Picture 3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8" cstate="print">
                            <a:extLst>
                              <a:ext uri="{28A0092B-C50C-407E-A947-70E740481C1C}">
                                <a14:useLocalDpi xmlns:o="urn:schemas-microsoft-com:office:office" xmlns:v="urn:schemas-microsoft-com:vml" xmlns:w10="urn:schemas-microsoft-com:office:word" xmlns:w="http://schemas.openxmlformats.org/wordprocessingml/2006/main" xmlns="" xmlns:xdr="http://schemas.openxmlformats.org/drawingml/2006/spreadsheetDrawing" xmlns:a14="http://schemas.microsoft.com/office/drawing/2010/main" xmlns:lc="http://schemas.openxmlformats.org/drawingml/2006/lockedCanvas" val="0"/>
                              </a:ext>
                            </a:extLst>
                          </a:blip>
                          <a:stretch>
                            <a:fillRect/>
                          </a:stretch>
                        </pic:blipFill>
                        <pic:spPr>
                          <a:xfrm>
                            <a:off x="0" y="0"/>
                            <a:ext cx="154741" cy="171450"/>
                          </a:xfrm>
                          <a:prstGeom prst="rect">
                            <a:avLst/>
                          </a:prstGeom>
                        </pic:spPr>
                      </pic:pic>
                    </a:graphicData>
                  </a:graphic>
                </wp:anchor>
              </w:drawing>
            </w:r>
          </w:p>
        </w:tc>
        <w:tc>
          <w:tcPr>
            <w:tcW w:w="1800" w:type="dxa"/>
            <w:noWrap/>
            <w:hideMark/>
          </w:tcPr>
          <w:p w:rsidR="00104F24" w:rsidRPr="00104F24" w:rsidRDefault="00104F24" w:rsidP="00F3740D">
            <w:pPr>
              <w:spacing w:line="276" w:lineRule="auto"/>
              <w:cnfStyle w:val="000000010000"/>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61312" behindDoc="0" locked="0" layoutInCell="1" allowOverlap="1">
                  <wp:simplePos x="0" y="0"/>
                  <wp:positionH relativeFrom="column">
                    <wp:posOffset>228600</wp:posOffset>
                  </wp:positionH>
                  <wp:positionV relativeFrom="paragraph">
                    <wp:posOffset>28575</wp:posOffset>
                  </wp:positionV>
                  <wp:extent cx="238125" cy="161925"/>
                  <wp:effectExtent l="0" t="0" r="0" b="0"/>
                  <wp:wrapNone/>
                  <wp:docPr id="23" name="Picture 27"/>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 xmlns:xdr="http://schemas.openxmlformats.org/drawingml/2006/spreadsheetDrawing" xmlns:a14="http://schemas.microsoft.com/office/drawing/2010/main" xmlns:lc="http://schemas.openxmlformats.org/drawingml/2006/lockedCanvas" val="0"/>
                              </a:ext>
                            </a:extLst>
                          </a:blip>
                          <a:stretch>
                            <a:fillRect/>
                          </a:stretch>
                        </pic:blipFill>
                        <pic:spPr>
                          <a:xfrm>
                            <a:off x="0" y="0"/>
                            <a:ext cx="219075" cy="149411"/>
                          </a:xfrm>
                          <a:prstGeom prst="rect">
                            <a:avLst/>
                          </a:prstGeom>
                        </pic:spPr>
                      </pic:pic>
                    </a:graphicData>
                  </a:graphic>
                </wp:anchor>
              </w:drawing>
            </w:r>
          </w:p>
        </w:tc>
      </w:tr>
      <w:tr w:rsidR="00104F24" w:rsidRPr="00104F24" w:rsidTr="002B46EE">
        <w:trPr>
          <w:cnfStyle w:val="000000100000"/>
          <w:trHeight w:val="405"/>
        </w:trPr>
        <w:tc>
          <w:tcPr>
            <w:cnfStyle w:val="001000000000"/>
            <w:tcW w:w="2200" w:type="dxa"/>
            <w:noWrap/>
            <w:hideMark/>
          </w:tcPr>
          <w:p w:rsidR="00104F24" w:rsidRPr="00104F24" w:rsidRDefault="00104F24" w:rsidP="00F3740D">
            <w:pPr>
              <w:spacing w:line="276" w:lineRule="auto"/>
              <w:rPr>
                <w:rFonts w:ascii="Calibri" w:eastAsia="Times New Roman" w:hAnsi="Calibri" w:cs="Calibri"/>
                <w:color w:val="000000"/>
                <w:lang w:val="en-US"/>
              </w:rPr>
            </w:pPr>
            <w:r w:rsidRPr="00104F24">
              <w:rPr>
                <w:rFonts w:ascii="Calibri" w:eastAsia="Times New Roman" w:hAnsi="Calibri" w:cs="Calibri"/>
                <w:color w:val="000000"/>
                <w:lang w:val="en-US"/>
              </w:rPr>
              <w:t>PriceFlex</w:t>
            </w:r>
          </w:p>
        </w:tc>
        <w:tc>
          <w:tcPr>
            <w:tcW w:w="1598" w:type="dxa"/>
            <w:noWrap/>
            <w:hideMark/>
          </w:tcPr>
          <w:p w:rsidR="00104F24" w:rsidRPr="00104F24" w:rsidRDefault="00104F24" w:rsidP="00F3740D">
            <w:pPr>
              <w:spacing w:line="276" w:lineRule="auto"/>
              <w:cnfStyle w:val="000000100000"/>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62336" behindDoc="0" locked="0" layoutInCell="1" allowOverlap="1">
                  <wp:simplePos x="0" y="0"/>
                  <wp:positionH relativeFrom="column">
                    <wp:posOffset>231775</wp:posOffset>
                  </wp:positionH>
                  <wp:positionV relativeFrom="paragraph">
                    <wp:posOffset>43815</wp:posOffset>
                  </wp:positionV>
                  <wp:extent cx="228600" cy="152400"/>
                  <wp:effectExtent l="19050" t="0" r="0" b="0"/>
                  <wp:wrapNone/>
                  <wp:docPr id="22" name="Picture 28"/>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 xmlns:xdr="http://schemas.openxmlformats.org/drawingml/2006/spreadsheetDrawing" xmlns:a14="http://schemas.microsoft.com/office/drawing/2010/main" xmlns:lc="http://schemas.openxmlformats.org/drawingml/2006/lockedCanvas" val="0"/>
                              </a:ext>
                            </a:extLst>
                          </a:blip>
                          <a:stretch>
                            <a:fillRect/>
                          </a:stretch>
                        </pic:blipFill>
                        <pic:spPr>
                          <a:xfrm>
                            <a:off x="0" y="0"/>
                            <a:ext cx="228600" cy="152400"/>
                          </a:xfrm>
                          <a:prstGeom prst="rect">
                            <a:avLst/>
                          </a:prstGeom>
                          <a:solidFill>
                            <a:schemeClr val="accent1">
                              <a:lumMod val="40000"/>
                              <a:lumOff val="60000"/>
                              <a:alpha val="75000"/>
                            </a:schemeClr>
                          </a:solidFill>
                        </pic:spPr>
                      </pic:pic>
                    </a:graphicData>
                  </a:graphic>
                </wp:anchor>
              </w:drawing>
            </w:r>
          </w:p>
        </w:tc>
        <w:tc>
          <w:tcPr>
            <w:tcW w:w="1800" w:type="dxa"/>
            <w:noWrap/>
            <w:hideMark/>
          </w:tcPr>
          <w:p w:rsidR="00104F24" w:rsidRPr="00104F24" w:rsidRDefault="00104F24" w:rsidP="00F3740D">
            <w:pPr>
              <w:spacing w:line="276" w:lineRule="auto"/>
              <w:cnfStyle w:val="000000100000"/>
              <w:rPr>
                <w:rFonts w:ascii="Calibri" w:eastAsia="Times New Roman" w:hAnsi="Calibri" w:cs="Calibri"/>
                <w:color w:val="000000"/>
                <w:lang w:val="en-US"/>
              </w:rPr>
            </w:pPr>
            <w:r>
              <w:rPr>
                <w:rFonts w:ascii="Calibri" w:eastAsia="Times New Roman" w:hAnsi="Calibri" w:cs="Calibri"/>
                <w:noProof/>
                <w:color w:val="000000"/>
                <w:lang w:val="en-US"/>
              </w:rPr>
              <w:drawing>
                <wp:anchor distT="0" distB="0" distL="114300" distR="114300" simplePos="0" relativeHeight="251666432" behindDoc="0" locked="0" layoutInCell="1" allowOverlap="1">
                  <wp:simplePos x="0" y="0"/>
                  <wp:positionH relativeFrom="column">
                    <wp:posOffset>247650</wp:posOffset>
                  </wp:positionH>
                  <wp:positionV relativeFrom="paragraph">
                    <wp:posOffset>38100</wp:posOffset>
                  </wp:positionV>
                  <wp:extent cx="161925" cy="161925"/>
                  <wp:effectExtent l="0" t="0" r="0" b="0"/>
                  <wp:wrapNone/>
                  <wp:docPr id="24" name="Picture 32"/>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8" cstate="print">
                            <a:extLst>
                              <a:ext uri="{28A0092B-C50C-407E-A947-70E740481C1C}">
                                <a14:useLocalDpi xmlns:o="urn:schemas-microsoft-com:office:office" xmlns:v="urn:schemas-microsoft-com:vml" xmlns:w10="urn:schemas-microsoft-com:office:word" xmlns:w="http://schemas.openxmlformats.org/wordprocessingml/2006/main" xmlns="" xmlns:xdr="http://schemas.openxmlformats.org/drawingml/2006/spreadsheetDrawing" xmlns:a14="http://schemas.microsoft.com/office/drawing/2010/main" xmlns:lc="http://schemas.openxmlformats.org/drawingml/2006/lockedCanvas" val="0"/>
                              </a:ext>
                            </a:extLst>
                          </a:blip>
                          <a:stretch>
                            <a:fillRect/>
                          </a:stretch>
                        </pic:blipFill>
                        <pic:spPr>
                          <a:xfrm>
                            <a:off x="0" y="0"/>
                            <a:ext cx="154741" cy="161925"/>
                          </a:xfrm>
                          <a:prstGeom prst="rect">
                            <a:avLst/>
                          </a:prstGeom>
                        </pic:spPr>
                      </pic:pic>
                    </a:graphicData>
                  </a:graphic>
                </wp:anchor>
              </w:drawing>
            </w:r>
          </w:p>
        </w:tc>
      </w:tr>
      <w:tr w:rsidR="00104F24" w:rsidRPr="00104F24" w:rsidTr="002B46EE">
        <w:trPr>
          <w:cnfStyle w:val="000000010000"/>
          <w:trHeight w:val="300"/>
        </w:trPr>
        <w:tc>
          <w:tcPr>
            <w:cnfStyle w:val="001000000000"/>
            <w:tcW w:w="2200" w:type="dxa"/>
            <w:shd w:val="clear" w:color="auto" w:fill="9CC2E5" w:themeFill="accent1" w:themeFillTint="99"/>
            <w:noWrap/>
            <w:hideMark/>
          </w:tcPr>
          <w:p w:rsidR="00104F24" w:rsidRPr="00104F24" w:rsidRDefault="00104F24" w:rsidP="00F3740D">
            <w:pPr>
              <w:spacing w:line="276" w:lineRule="auto"/>
              <w:rPr>
                <w:rFonts w:ascii="Calibri" w:eastAsia="Times New Roman" w:hAnsi="Calibri" w:cs="Calibri"/>
                <w:color w:val="000000"/>
                <w:lang w:val="en-US"/>
              </w:rPr>
            </w:pPr>
            <w:r w:rsidRPr="00104F24">
              <w:rPr>
                <w:rFonts w:ascii="Calibri" w:eastAsia="Times New Roman" w:hAnsi="Calibri" w:cs="Calibri"/>
                <w:color w:val="000000"/>
                <w:lang w:val="en-US"/>
              </w:rPr>
              <w:t>Usage Level</w:t>
            </w:r>
          </w:p>
        </w:tc>
        <w:tc>
          <w:tcPr>
            <w:tcW w:w="1598" w:type="dxa"/>
            <w:shd w:val="clear" w:color="auto" w:fill="9CC2E5" w:themeFill="accent1" w:themeFillTint="99"/>
            <w:hideMark/>
          </w:tcPr>
          <w:p w:rsidR="00104F24" w:rsidRPr="00104F24" w:rsidRDefault="00104F24" w:rsidP="00F3740D">
            <w:pPr>
              <w:spacing w:line="276" w:lineRule="auto"/>
              <w:jc w:val="right"/>
              <w:cnfStyle w:val="000000010000"/>
              <w:rPr>
                <w:rFonts w:ascii="Calibri" w:eastAsia="Times New Roman" w:hAnsi="Calibri" w:cs="Calibri"/>
                <w:color w:val="000000"/>
                <w:lang w:val="en-US"/>
              </w:rPr>
            </w:pPr>
            <w:r w:rsidRPr="00104F24">
              <w:rPr>
                <w:rFonts w:ascii="Calibri" w:eastAsia="Times New Roman" w:hAnsi="Calibri" w:cs="Calibri"/>
                <w:color w:val="000000"/>
                <w:lang w:val="en-US"/>
              </w:rPr>
              <w:t>60.5</w:t>
            </w:r>
          </w:p>
        </w:tc>
        <w:tc>
          <w:tcPr>
            <w:tcW w:w="1800" w:type="dxa"/>
            <w:shd w:val="clear" w:color="auto" w:fill="9CC2E5" w:themeFill="accent1" w:themeFillTint="99"/>
            <w:hideMark/>
          </w:tcPr>
          <w:p w:rsidR="00104F24" w:rsidRPr="00104F24" w:rsidRDefault="00104F24" w:rsidP="00F3740D">
            <w:pPr>
              <w:spacing w:line="276" w:lineRule="auto"/>
              <w:jc w:val="right"/>
              <w:cnfStyle w:val="000000010000"/>
              <w:rPr>
                <w:rFonts w:ascii="Calibri" w:eastAsia="Times New Roman" w:hAnsi="Calibri" w:cs="Calibri"/>
                <w:color w:val="000000"/>
                <w:lang w:val="en-US"/>
              </w:rPr>
            </w:pPr>
            <w:r w:rsidRPr="00104F24">
              <w:rPr>
                <w:rFonts w:ascii="Calibri" w:eastAsia="Times New Roman" w:hAnsi="Calibri" w:cs="Calibri"/>
                <w:color w:val="000000"/>
                <w:lang w:val="en-US"/>
              </w:rPr>
              <w:t>53.4</w:t>
            </w:r>
          </w:p>
        </w:tc>
      </w:tr>
      <w:tr w:rsidR="00104F24" w:rsidRPr="00104F24" w:rsidTr="002B46EE">
        <w:trPr>
          <w:cnfStyle w:val="000000100000"/>
          <w:trHeight w:val="300"/>
        </w:trPr>
        <w:tc>
          <w:tcPr>
            <w:cnfStyle w:val="001000000000"/>
            <w:tcW w:w="2200" w:type="dxa"/>
            <w:shd w:val="clear" w:color="auto" w:fill="9CC2E5" w:themeFill="accent1" w:themeFillTint="99"/>
            <w:noWrap/>
            <w:hideMark/>
          </w:tcPr>
          <w:p w:rsidR="00104F24" w:rsidRPr="00104F24" w:rsidRDefault="00104F24" w:rsidP="00F3740D">
            <w:pPr>
              <w:spacing w:line="276" w:lineRule="auto"/>
              <w:rPr>
                <w:rFonts w:ascii="Calibri" w:eastAsia="Times New Roman" w:hAnsi="Calibri" w:cs="Calibri"/>
                <w:color w:val="000000"/>
                <w:lang w:val="en-US"/>
              </w:rPr>
            </w:pPr>
            <w:r w:rsidRPr="00104F24">
              <w:rPr>
                <w:rFonts w:ascii="Calibri" w:eastAsia="Times New Roman" w:hAnsi="Calibri" w:cs="Calibri"/>
                <w:color w:val="000000"/>
                <w:lang w:val="en-US"/>
              </w:rPr>
              <w:t>Satisfaction level</w:t>
            </w:r>
          </w:p>
        </w:tc>
        <w:tc>
          <w:tcPr>
            <w:tcW w:w="1598" w:type="dxa"/>
            <w:shd w:val="clear" w:color="auto" w:fill="9CC2E5" w:themeFill="accent1" w:themeFillTint="99"/>
            <w:noWrap/>
            <w:hideMark/>
          </w:tcPr>
          <w:p w:rsidR="00104F24" w:rsidRPr="00104F24" w:rsidRDefault="00104F24" w:rsidP="00F3740D">
            <w:pPr>
              <w:spacing w:line="276" w:lineRule="auto"/>
              <w:jc w:val="right"/>
              <w:cnfStyle w:val="000000100000"/>
              <w:rPr>
                <w:rFonts w:ascii="Calibri" w:eastAsia="Times New Roman" w:hAnsi="Calibri" w:cs="Calibri"/>
                <w:color w:val="000000"/>
                <w:lang w:val="en-US"/>
              </w:rPr>
            </w:pPr>
            <w:r w:rsidRPr="00104F24">
              <w:rPr>
                <w:rFonts w:ascii="Calibri" w:eastAsia="Times New Roman" w:hAnsi="Calibri" w:cs="Calibri"/>
                <w:color w:val="000000"/>
                <w:lang w:val="en-US"/>
              </w:rPr>
              <w:t>5.133</w:t>
            </w:r>
          </w:p>
        </w:tc>
        <w:tc>
          <w:tcPr>
            <w:tcW w:w="1800" w:type="dxa"/>
            <w:shd w:val="clear" w:color="auto" w:fill="9CC2E5" w:themeFill="accent1" w:themeFillTint="99"/>
            <w:hideMark/>
          </w:tcPr>
          <w:p w:rsidR="00104F24" w:rsidRPr="00104F24" w:rsidRDefault="00104F24" w:rsidP="00F3740D">
            <w:pPr>
              <w:spacing w:line="276" w:lineRule="auto"/>
              <w:jc w:val="right"/>
              <w:cnfStyle w:val="000000100000"/>
              <w:rPr>
                <w:rFonts w:ascii="Calibri" w:eastAsia="Times New Roman" w:hAnsi="Calibri" w:cs="Calibri"/>
                <w:color w:val="000000"/>
                <w:lang w:val="en-US"/>
              </w:rPr>
            </w:pPr>
            <w:r w:rsidRPr="00104F24">
              <w:rPr>
                <w:rFonts w:ascii="Calibri" w:eastAsia="Times New Roman" w:hAnsi="Calibri" w:cs="Calibri"/>
                <w:color w:val="000000"/>
                <w:lang w:val="en-US"/>
              </w:rPr>
              <w:t>4.379</w:t>
            </w:r>
          </w:p>
        </w:tc>
      </w:tr>
      <w:tr w:rsidR="002B46EE" w:rsidRPr="00104F24" w:rsidTr="002B46EE">
        <w:trPr>
          <w:cnfStyle w:val="000000010000"/>
          <w:trHeight w:val="493"/>
        </w:trPr>
        <w:tc>
          <w:tcPr>
            <w:cnfStyle w:val="001000000000"/>
            <w:tcW w:w="2200" w:type="dxa"/>
            <w:shd w:val="clear" w:color="auto" w:fill="9CC2E5" w:themeFill="accent1" w:themeFillTint="99"/>
            <w:noWrap/>
            <w:hideMark/>
          </w:tcPr>
          <w:p w:rsidR="002B46EE" w:rsidRPr="0027274C" w:rsidRDefault="002B46EE" w:rsidP="00F3740D">
            <w:pPr>
              <w:spacing w:line="276" w:lineRule="auto"/>
              <w:rPr>
                <w:rFonts w:ascii="Calibri" w:eastAsia="Times New Roman" w:hAnsi="Calibri" w:cs="Calibri"/>
                <w:bCs w:val="0"/>
                <w:color w:val="000000"/>
                <w:lang w:val="en-US"/>
              </w:rPr>
            </w:pPr>
            <w:r w:rsidRPr="0027274C">
              <w:rPr>
                <w:rFonts w:ascii="Calibri" w:eastAsia="Times New Roman" w:hAnsi="Calibri" w:cs="Calibri"/>
                <w:bCs w:val="0"/>
                <w:color w:val="000000"/>
                <w:lang w:val="en-US"/>
              </w:rPr>
              <w:t>Name</w:t>
            </w:r>
          </w:p>
        </w:tc>
        <w:tc>
          <w:tcPr>
            <w:tcW w:w="1598" w:type="dxa"/>
            <w:shd w:val="clear" w:color="auto" w:fill="9CC2E5" w:themeFill="accent1" w:themeFillTint="99"/>
            <w:noWrap/>
            <w:hideMark/>
          </w:tcPr>
          <w:p w:rsidR="002B46EE" w:rsidRPr="0027274C" w:rsidRDefault="002B46EE" w:rsidP="00F3740D">
            <w:pPr>
              <w:spacing w:line="276" w:lineRule="auto"/>
              <w:cnfStyle w:val="000000010000"/>
              <w:rPr>
                <w:rFonts w:ascii="Calibri" w:eastAsia="Times New Roman" w:hAnsi="Calibri" w:cs="Calibri"/>
                <w:b/>
                <w:color w:val="000000"/>
                <w:lang w:val="en-US"/>
              </w:rPr>
            </w:pPr>
            <w:r w:rsidRPr="0027274C">
              <w:rPr>
                <w:rFonts w:ascii="Calibri" w:eastAsia="Times New Roman" w:hAnsi="Calibri" w:cs="Calibri"/>
                <w:b/>
                <w:color w:val="000000"/>
                <w:lang w:val="en-US"/>
              </w:rPr>
              <w:t>Quality Product and Competitive Price Seekers</w:t>
            </w:r>
          </w:p>
        </w:tc>
        <w:tc>
          <w:tcPr>
            <w:tcW w:w="1800" w:type="dxa"/>
            <w:shd w:val="clear" w:color="auto" w:fill="9CC2E5" w:themeFill="accent1" w:themeFillTint="99"/>
            <w:hideMark/>
          </w:tcPr>
          <w:p w:rsidR="002B46EE" w:rsidRPr="0027274C" w:rsidRDefault="002B46EE" w:rsidP="00F3740D">
            <w:pPr>
              <w:spacing w:line="276" w:lineRule="auto"/>
              <w:cnfStyle w:val="000000010000"/>
              <w:rPr>
                <w:rFonts w:ascii="Calibri" w:eastAsia="Times New Roman" w:hAnsi="Calibri" w:cs="Calibri"/>
                <w:b/>
                <w:color w:val="000000"/>
                <w:lang w:val="en-US"/>
              </w:rPr>
            </w:pPr>
            <w:r w:rsidRPr="0027274C">
              <w:rPr>
                <w:rFonts w:ascii="Calibri" w:eastAsia="Times New Roman" w:hAnsi="Calibri" w:cs="Calibri"/>
                <w:b/>
                <w:color w:val="000000"/>
                <w:lang w:val="en-US"/>
              </w:rPr>
              <w:t>Delivery Speed and Flexible Pricing Seekers</w:t>
            </w:r>
          </w:p>
        </w:tc>
      </w:tr>
    </w:tbl>
    <w:p w:rsidR="00F57B17" w:rsidRDefault="00F57B17" w:rsidP="00F3740D">
      <w:pPr>
        <w:spacing w:line="276" w:lineRule="auto"/>
      </w:pPr>
    </w:p>
    <w:p w:rsidR="0027274C" w:rsidRDefault="0027274C" w:rsidP="00F3740D">
      <w:pPr>
        <w:spacing w:line="276" w:lineRule="auto"/>
        <w:jc w:val="both"/>
      </w:pPr>
      <w:r>
        <w:t xml:space="preserve">It is seen that for the same HATCO products, S1 has given lower </w:t>
      </w:r>
      <w:r w:rsidR="00245D8F">
        <w:t xml:space="preserve">than average </w:t>
      </w:r>
      <w:r>
        <w:t xml:space="preserve">ratings for Product Quality and Price Level but higher </w:t>
      </w:r>
      <w:r w:rsidR="00245D8F">
        <w:t xml:space="preserve">than average </w:t>
      </w:r>
      <w:r>
        <w:t>ratings fo</w:t>
      </w:r>
      <w:r w:rsidR="00882E9E">
        <w:t xml:space="preserve">r Delivery Speed and PriceFlex whereas S2 has given lower </w:t>
      </w:r>
      <w:r w:rsidR="00245D8F">
        <w:t xml:space="preserve">than average </w:t>
      </w:r>
      <w:r w:rsidR="00882E9E">
        <w:t xml:space="preserve">ratings for Delivery Speed and PriceFlex but higher </w:t>
      </w:r>
      <w:r w:rsidR="00245D8F">
        <w:t xml:space="preserve">than average </w:t>
      </w:r>
      <w:r w:rsidR="00882E9E">
        <w:t>ratings for Product Quality and Price Level.</w:t>
      </w:r>
      <w:r w:rsidR="00907BEE">
        <w:t xml:space="preserve"> </w:t>
      </w:r>
      <w:r w:rsidR="00163BE7">
        <w:t>T</w:t>
      </w:r>
      <w:r w:rsidR="001A484E">
        <w:t>he surprising point is that the two</w:t>
      </w:r>
      <w:r w:rsidR="00163BE7">
        <w:t xml:space="preserve"> segments ha</w:t>
      </w:r>
      <w:r w:rsidR="007B24EF">
        <w:t>ve given contrasting ratings for the perception variables with respect to</w:t>
      </w:r>
      <w:r w:rsidR="00163BE7">
        <w:t xml:space="preserve"> the same HATCO products.</w:t>
      </w:r>
    </w:p>
    <w:p w:rsidR="00907BEE" w:rsidRDefault="00907BEE" w:rsidP="00F3740D">
      <w:pPr>
        <w:spacing w:line="276" w:lineRule="auto"/>
        <w:jc w:val="both"/>
        <w:rPr>
          <w:rFonts w:ascii="Calibri" w:eastAsia="Times New Roman" w:hAnsi="Calibri" w:cs="Calibri"/>
          <w:color w:val="000000"/>
          <w:lang w:val="en-US"/>
        </w:rPr>
      </w:pPr>
      <w:r w:rsidRPr="00907BEE">
        <w:rPr>
          <w:b/>
        </w:rPr>
        <w:t>S1 (</w:t>
      </w:r>
      <w:r w:rsidRPr="0027274C">
        <w:rPr>
          <w:rFonts w:ascii="Calibri" w:eastAsia="Times New Roman" w:hAnsi="Calibri" w:cs="Calibri"/>
          <w:b/>
          <w:color w:val="000000"/>
          <w:lang w:val="en-US"/>
        </w:rPr>
        <w:t>Quality Product and Competitive Price Seekers</w:t>
      </w:r>
      <w:r>
        <w:rPr>
          <w:rFonts w:ascii="Calibri" w:eastAsia="Times New Roman" w:hAnsi="Calibri" w:cs="Calibri"/>
          <w:b/>
          <w:color w:val="000000"/>
          <w:lang w:val="en-US"/>
        </w:rPr>
        <w:t xml:space="preserve">): </w:t>
      </w:r>
      <w:r>
        <w:rPr>
          <w:rFonts w:ascii="Calibri" w:eastAsia="Times New Roman" w:hAnsi="Calibri" w:cs="Calibri"/>
          <w:color w:val="000000"/>
          <w:lang w:val="en-US"/>
        </w:rPr>
        <w:t xml:space="preserve">Segment 1 wants better Product quality and Price Level and hence they have given low ratings for the same. </w:t>
      </w:r>
      <w:r w:rsidR="00997EB7">
        <w:rPr>
          <w:rFonts w:ascii="Calibri" w:eastAsia="Times New Roman" w:hAnsi="Calibri" w:cs="Calibri"/>
          <w:color w:val="000000"/>
          <w:lang w:val="en-US"/>
        </w:rPr>
        <w:t xml:space="preserve">This segment </w:t>
      </w:r>
      <w:r w:rsidR="00F916A2">
        <w:rPr>
          <w:rFonts w:ascii="Calibri" w:eastAsia="Times New Roman" w:hAnsi="Calibri" w:cs="Calibri"/>
          <w:color w:val="000000"/>
          <w:lang w:val="en-US"/>
        </w:rPr>
        <w:t xml:space="preserve">has higher Usage Level or “share of wallet” </w:t>
      </w:r>
      <w:r w:rsidR="00986750">
        <w:rPr>
          <w:rFonts w:ascii="Calibri" w:eastAsia="Times New Roman" w:hAnsi="Calibri" w:cs="Calibri"/>
          <w:color w:val="000000"/>
          <w:lang w:val="en-US"/>
        </w:rPr>
        <w:t xml:space="preserve">of 60.5% </w:t>
      </w:r>
      <w:r w:rsidR="00F916A2">
        <w:rPr>
          <w:rFonts w:ascii="Calibri" w:eastAsia="Times New Roman" w:hAnsi="Calibri" w:cs="Calibri"/>
          <w:color w:val="000000"/>
          <w:lang w:val="en-US"/>
        </w:rPr>
        <w:t xml:space="preserve">and has also given a higher </w:t>
      </w:r>
      <w:r w:rsidR="00986750">
        <w:rPr>
          <w:rFonts w:ascii="Calibri" w:eastAsia="Times New Roman" w:hAnsi="Calibri" w:cs="Calibri"/>
          <w:color w:val="000000"/>
          <w:lang w:val="en-US"/>
        </w:rPr>
        <w:t xml:space="preserve">satisfaction </w:t>
      </w:r>
      <w:r w:rsidR="00F916A2">
        <w:rPr>
          <w:rFonts w:ascii="Calibri" w:eastAsia="Times New Roman" w:hAnsi="Calibri" w:cs="Calibri"/>
          <w:color w:val="000000"/>
          <w:lang w:val="en-US"/>
        </w:rPr>
        <w:t xml:space="preserve">rating </w:t>
      </w:r>
      <w:r w:rsidR="00986750">
        <w:rPr>
          <w:rFonts w:ascii="Calibri" w:eastAsia="Times New Roman" w:hAnsi="Calibri" w:cs="Calibri"/>
          <w:color w:val="000000"/>
          <w:lang w:val="en-US"/>
        </w:rPr>
        <w:t xml:space="preserve">of 5.13 </w:t>
      </w:r>
      <w:r w:rsidR="00F916A2">
        <w:rPr>
          <w:rFonts w:ascii="Calibri" w:eastAsia="Times New Roman" w:hAnsi="Calibri" w:cs="Calibri"/>
          <w:color w:val="000000"/>
          <w:lang w:val="en-US"/>
        </w:rPr>
        <w:t>for Satisfaction Level compared to Segment 2.</w:t>
      </w:r>
      <w:r w:rsidR="00997EB7">
        <w:rPr>
          <w:rFonts w:ascii="Calibri" w:eastAsia="Times New Roman" w:hAnsi="Calibri" w:cs="Calibri"/>
          <w:color w:val="000000"/>
          <w:lang w:val="en-US"/>
        </w:rPr>
        <w:t xml:space="preserve"> Hence Segment 1 uses and likes HATCO Products more than Segment 2.</w:t>
      </w:r>
    </w:p>
    <w:p w:rsidR="00986750" w:rsidRDefault="00986750" w:rsidP="00F3740D">
      <w:pPr>
        <w:spacing w:line="276" w:lineRule="auto"/>
        <w:jc w:val="both"/>
        <w:rPr>
          <w:rFonts w:ascii="Calibri" w:eastAsia="Times New Roman" w:hAnsi="Calibri" w:cs="Calibri"/>
          <w:color w:val="000000"/>
          <w:lang w:val="en-US"/>
        </w:rPr>
      </w:pPr>
      <w:r w:rsidRPr="00986750">
        <w:rPr>
          <w:rFonts w:ascii="Calibri" w:eastAsia="Times New Roman" w:hAnsi="Calibri" w:cs="Calibri"/>
          <w:b/>
          <w:color w:val="000000"/>
          <w:lang w:val="en-US"/>
        </w:rPr>
        <w:t xml:space="preserve">S2 </w:t>
      </w:r>
      <w:r>
        <w:rPr>
          <w:rFonts w:ascii="Calibri" w:eastAsia="Times New Roman" w:hAnsi="Calibri" w:cs="Calibri"/>
          <w:b/>
          <w:color w:val="000000"/>
          <w:lang w:val="en-US"/>
        </w:rPr>
        <w:t>(</w:t>
      </w:r>
      <w:r w:rsidRPr="0027274C">
        <w:rPr>
          <w:rFonts w:ascii="Calibri" w:eastAsia="Times New Roman" w:hAnsi="Calibri" w:cs="Calibri"/>
          <w:b/>
          <w:color w:val="000000"/>
          <w:lang w:val="en-US"/>
        </w:rPr>
        <w:t>Delivery Speed and Flexible Pricing Seekers</w:t>
      </w:r>
      <w:r>
        <w:rPr>
          <w:rFonts w:ascii="Calibri" w:eastAsia="Times New Roman" w:hAnsi="Calibri" w:cs="Calibri"/>
          <w:b/>
          <w:color w:val="000000"/>
          <w:lang w:val="en-US"/>
        </w:rPr>
        <w:t xml:space="preserve">): </w:t>
      </w:r>
      <w:r>
        <w:rPr>
          <w:rFonts w:ascii="Calibri" w:eastAsia="Times New Roman" w:hAnsi="Calibri" w:cs="Calibri"/>
          <w:color w:val="000000"/>
          <w:lang w:val="en-US"/>
        </w:rPr>
        <w:t>Segment 2 wants better Delivery Speed and PriceFlex and hence they have lower ratings for the same. This segment has lower Usage Level or “share of wallet” of 53.4% and has also given a lower satisfaction rating of 4.38 for Satisfaction Level</w:t>
      </w:r>
      <w:r w:rsidR="005464A5">
        <w:rPr>
          <w:rFonts w:ascii="Calibri" w:eastAsia="Times New Roman" w:hAnsi="Calibri" w:cs="Calibri"/>
          <w:color w:val="000000"/>
          <w:lang w:val="en-US"/>
        </w:rPr>
        <w:t xml:space="preserve"> compared to Segment 1</w:t>
      </w:r>
      <w:r>
        <w:rPr>
          <w:rFonts w:ascii="Calibri" w:eastAsia="Times New Roman" w:hAnsi="Calibri" w:cs="Calibri"/>
          <w:color w:val="000000"/>
          <w:lang w:val="en-US"/>
        </w:rPr>
        <w:t>.</w:t>
      </w:r>
      <w:r w:rsidR="005464A5">
        <w:rPr>
          <w:rFonts w:ascii="Calibri" w:eastAsia="Times New Roman" w:hAnsi="Calibri" w:cs="Calibri"/>
          <w:color w:val="000000"/>
          <w:lang w:val="en-US"/>
        </w:rPr>
        <w:t xml:space="preserve"> Hence Segment 2</w:t>
      </w:r>
      <w:r>
        <w:rPr>
          <w:rFonts w:ascii="Calibri" w:eastAsia="Times New Roman" w:hAnsi="Calibri" w:cs="Calibri"/>
          <w:color w:val="000000"/>
          <w:lang w:val="en-US"/>
        </w:rPr>
        <w:t xml:space="preserve"> us</w:t>
      </w:r>
      <w:r w:rsidR="005464A5">
        <w:rPr>
          <w:rFonts w:ascii="Calibri" w:eastAsia="Times New Roman" w:hAnsi="Calibri" w:cs="Calibri"/>
          <w:color w:val="000000"/>
          <w:lang w:val="en-US"/>
        </w:rPr>
        <w:t>es and likes HATCO Products lesser</w:t>
      </w:r>
      <w:r>
        <w:rPr>
          <w:rFonts w:ascii="Calibri" w:eastAsia="Times New Roman" w:hAnsi="Calibri" w:cs="Calibri"/>
          <w:color w:val="000000"/>
          <w:lang w:val="en-US"/>
        </w:rPr>
        <w:t xml:space="preserve"> than Segment </w:t>
      </w:r>
      <w:r w:rsidR="005464A5">
        <w:rPr>
          <w:rFonts w:ascii="Calibri" w:eastAsia="Times New Roman" w:hAnsi="Calibri" w:cs="Calibri"/>
          <w:color w:val="000000"/>
          <w:lang w:val="en-US"/>
        </w:rPr>
        <w:t>1</w:t>
      </w:r>
      <w:r>
        <w:rPr>
          <w:rFonts w:ascii="Calibri" w:eastAsia="Times New Roman" w:hAnsi="Calibri" w:cs="Calibri"/>
          <w:color w:val="000000"/>
          <w:lang w:val="en-US"/>
        </w:rPr>
        <w:t>.</w:t>
      </w:r>
    </w:p>
    <w:p w:rsidR="008B1E85" w:rsidRDefault="008B1E85" w:rsidP="00F3740D">
      <w:pPr>
        <w:spacing w:line="276" w:lineRule="auto"/>
        <w:jc w:val="both"/>
        <w:rPr>
          <w:b/>
          <w:sz w:val="28"/>
          <w:szCs w:val="28"/>
        </w:rPr>
      </w:pPr>
    </w:p>
    <w:p w:rsidR="008B1E85" w:rsidRDefault="008B1E85" w:rsidP="00F3740D">
      <w:pPr>
        <w:spacing w:line="276" w:lineRule="auto"/>
        <w:jc w:val="both"/>
        <w:rPr>
          <w:b/>
          <w:sz w:val="28"/>
          <w:szCs w:val="28"/>
        </w:rPr>
      </w:pPr>
    </w:p>
    <w:p w:rsidR="008B1E85" w:rsidRDefault="008B1E85" w:rsidP="00F3740D">
      <w:pPr>
        <w:spacing w:line="276" w:lineRule="auto"/>
        <w:jc w:val="both"/>
        <w:rPr>
          <w:b/>
          <w:sz w:val="28"/>
          <w:szCs w:val="28"/>
        </w:rPr>
      </w:pPr>
    </w:p>
    <w:p w:rsidR="008B1E85" w:rsidRDefault="008B1E85" w:rsidP="00F3740D">
      <w:pPr>
        <w:spacing w:line="276" w:lineRule="auto"/>
        <w:jc w:val="both"/>
        <w:rPr>
          <w:b/>
          <w:sz w:val="28"/>
          <w:szCs w:val="28"/>
        </w:rPr>
      </w:pPr>
    </w:p>
    <w:p w:rsidR="00986750" w:rsidRDefault="007B24EF" w:rsidP="00F3740D">
      <w:pPr>
        <w:spacing w:line="276" w:lineRule="auto"/>
        <w:jc w:val="both"/>
        <w:rPr>
          <w:b/>
          <w:sz w:val="28"/>
          <w:szCs w:val="28"/>
        </w:rPr>
      </w:pPr>
      <w:r w:rsidRPr="007B24EF">
        <w:rPr>
          <w:b/>
          <w:sz w:val="28"/>
          <w:szCs w:val="28"/>
        </w:rPr>
        <w:lastRenderedPageBreak/>
        <w:t xml:space="preserve">7. More </w:t>
      </w:r>
      <w:proofErr w:type="gramStart"/>
      <w:r w:rsidRPr="007B24EF">
        <w:rPr>
          <w:b/>
          <w:sz w:val="28"/>
          <w:szCs w:val="28"/>
        </w:rPr>
        <w:t>Profiling</w:t>
      </w:r>
      <w:proofErr w:type="gramEnd"/>
      <w:r w:rsidRPr="007B24EF">
        <w:rPr>
          <w:b/>
          <w:sz w:val="28"/>
          <w:szCs w:val="28"/>
        </w:rPr>
        <w:t xml:space="preserve"> for the two cluster solution</w:t>
      </w:r>
    </w:p>
    <w:p w:rsidR="00B473C3" w:rsidRDefault="007B24EF" w:rsidP="00F3740D">
      <w:pPr>
        <w:spacing w:line="276" w:lineRule="auto"/>
        <w:jc w:val="both"/>
      </w:pPr>
      <w:r>
        <w:rPr>
          <w:b/>
        </w:rPr>
        <w:t>(A) Factor Analysis</w:t>
      </w:r>
    </w:p>
    <w:p w:rsidR="0018323D" w:rsidRDefault="0018323D"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Principal Component Analysis: Prod Qlty, DelvySpeed, PriceLevel, PriceFlex, </w:t>
      </w:r>
      <w:proofErr w:type="spellStart"/>
      <w:r>
        <w:rPr>
          <w:rFonts w:ascii="Segoe UI" w:hAnsi="Segoe UI" w:cs="Segoe UI"/>
          <w:b/>
          <w:bCs/>
          <w:sz w:val="24"/>
          <w:szCs w:val="24"/>
        </w:rPr>
        <w:t>SalesForceIm</w:t>
      </w:r>
      <w:proofErr w:type="spellEnd"/>
      <w:r>
        <w:rPr>
          <w:rFonts w:ascii="Segoe UI" w:hAnsi="Segoe UI" w:cs="Segoe UI"/>
          <w:b/>
          <w:bCs/>
          <w:sz w:val="24"/>
          <w:szCs w:val="24"/>
        </w:rPr>
        <w:t xml:space="preserve">, </w:t>
      </w:r>
      <w:proofErr w:type="spellStart"/>
      <w:r>
        <w:rPr>
          <w:rFonts w:ascii="Segoe UI" w:hAnsi="Segoe UI" w:cs="Segoe UI"/>
          <w:b/>
          <w:bCs/>
          <w:sz w:val="24"/>
          <w:szCs w:val="24"/>
        </w:rPr>
        <w:t>Ove</w:t>
      </w:r>
      <w:proofErr w:type="spellEnd"/>
      <w:r>
        <w:rPr>
          <w:rFonts w:ascii="Segoe UI" w:hAnsi="Segoe UI" w:cs="Segoe UI"/>
          <w:b/>
          <w:bCs/>
          <w:sz w:val="24"/>
          <w:szCs w:val="24"/>
        </w:rPr>
        <w:t xml:space="preserve"> </w:t>
      </w:r>
    </w:p>
    <w:p w:rsidR="0018323D" w:rsidRDefault="0018323D" w:rsidP="00F3740D">
      <w:pPr>
        <w:autoSpaceDE w:val="0"/>
        <w:autoSpaceDN w:val="0"/>
        <w:adjustRightInd w:val="0"/>
        <w:spacing w:after="0" w:line="276" w:lineRule="auto"/>
        <w:rPr>
          <w:rFonts w:ascii="Segoe UI" w:hAnsi="Segoe UI" w:cs="Segoe UI"/>
          <w:b/>
          <w:bCs/>
          <w:sz w:val="24"/>
          <w:szCs w:val="24"/>
        </w:rPr>
      </w:pPr>
    </w:p>
    <w:p w:rsidR="0018323D" w:rsidRDefault="0018323D" w:rsidP="00F3740D">
      <w:pPr>
        <w:autoSpaceDE w:val="0"/>
        <w:autoSpaceDN w:val="0"/>
        <w:adjustRightInd w:val="0"/>
        <w:spacing w:after="0" w:line="276" w:lineRule="auto"/>
        <w:rPr>
          <w:rFonts w:ascii="Courier New" w:hAnsi="Courier New" w:cs="Courier New"/>
          <w:sz w:val="18"/>
          <w:szCs w:val="18"/>
        </w:rPr>
      </w:pPr>
      <w:proofErr w:type="spellStart"/>
      <w:r>
        <w:rPr>
          <w:rFonts w:ascii="Courier New" w:hAnsi="Courier New" w:cs="Courier New"/>
          <w:sz w:val="18"/>
          <w:szCs w:val="18"/>
        </w:rPr>
        <w:t>Eigenanalysis</w:t>
      </w:r>
      <w:proofErr w:type="spellEnd"/>
      <w:r>
        <w:rPr>
          <w:rFonts w:ascii="Courier New" w:hAnsi="Courier New" w:cs="Courier New"/>
          <w:sz w:val="18"/>
          <w:szCs w:val="18"/>
        </w:rPr>
        <w:t xml:space="preserve"> of the Correlation Matrix</w:t>
      </w:r>
    </w:p>
    <w:p w:rsidR="0018323D" w:rsidRDefault="0018323D" w:rsidP="00F3740D">
      <w:pPr>
        <w:autoSpaceDE w:val="0"/>
        <w:autoSpaceDN w:val="0"/>
        <w:adjustRightInd w:val="0"/>
        <w:spacing w:after="0" w:line="276" w:lineRule="auto"/>
        <w:rPr>
          <w:rFonts w:ascii="Courier New" w:hAnsi="Courier New" w:cs="Courier New"/>
          <w:sz w:val="18"/>
          <w:szCs w:val="18"/>
        </w:rPr>
      </w:pPr>
    </w:p>
    <w:p w:rsidR="0018323D" w:rsidRDefault="0018323D" w:rsidP="00F3740D">
      <w:pPr>
        <w:autoSpaceDE w:val="0"/>
        <w:autoSpaceDN w:val="0"/>
        <w:adjustRightInd w:val="0"/>
        <w:spacing w:after="0" w:line="276" w:lineRule="auto"/>
        <w:rPr>
          <w:rFonts w:ascii="Courier New" w:hAnsi="Courier New" w:cs="Courier New"/>
          <w:sz w:val="18"/>
          <w:szCs w:val="18"/>
        </w:rPr>
      </w:pPr>
      <w:proofErr w:type="spellStart"/>
      <w:proofErr w:type="gramStart"/>
      <w:r>
        <w:rPr>
          <w:rFonts w:ascii="Courier New" w:hAnsi="Courier New" w:cs="Courier New"/>
          <w:sz w:val="18"/>
          <w:szCs w:val="18"/>
        </w:rPr>
        <w:t>Eigenvalue</w:t>
      </w:r>
      <w:proofErr w:type="spellEnd"/>
      <w:r>
        <w:rPr>
          <w:rFonts w:ascii="Courier New" w:hAnsi="Courier New" w:cs="Courier New"/>
          <w:sz w:val="18"/>
          <w:szCs w:val="18"/>
        </w:rPr>
        <w:t xml:space="preserve">  </w:t>
      </w:r>
      <w:r w:rsidRPr="00BC69A0">
        <w:rPr>
          <w:rFonts w:ascii="Courier New" w:hAnsi="Courier New" w:cs="Courier New"/>
          <w:sz w:val="18"/>
          <w:szCs w:val="18"/>
          <w:highlight w:val="green"/>
        </w:rPr>
        <w:t>2.6212</w:t>
      </w:r>
      <w:proofErr w:type="gramEnd"/>
      <w:r w:rsidRPr="00BC69A0">
        <w:rPr>
          <w:rFonts w:ascii="Courier New" w:hAnsi="Courier New" w:cs="Courier New"/>
          <w:sz w:val="18"/>
          <w:szCs w:val="18"/>
          <w:highlight w:val="green"/>
        </w:rPr>
        <w:t xml:space="preserve">  2.0586  1.1805</w:t>
      </w:r>
      <w:r>
        <w:rPr>
          <w:rFonts w:ascii="Courier New" w:hAnsi="Courier New" w:cs="Courier New"/>
          <w:sz w:val="18"/>
          <w:szCs w:val="18"/>
        </w:rPr>
        <w:t xml:space="preserve">  0.5499  0.3257  0.1934  0.0707</w:t>
      </w: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Proportion   0.374   0.294   0.169   0.079   0.047   0.028   0.010</w:t>
      </w: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Cumulative   0.374   0.669   0.837   0.916   0.962   0.990   1.000</w:t>
      </w:r>
    </w:p>
    <w:p w:rsidR="0018323D" w:rsidRDefault="0018323D" w:rsidP="00F3740D">
      <w:pPr>
        <w:autoSpaceDE w:val="0"/>
        <w:autoSpaceDN w:val="0"/>
        <w:adjustRightInd w:val="0"/>
        <w:spacing w:after="0" w:line="276" w:lineRule="auto"/>
        <w:rPr>
          <w:rFonts w:ascii="Courier New" w:hAnsi="Courier New" w:cs="Courier New"/>
          <w:sz w:val="18"/>
          <w:szCs w:val="18"/>
        </w:rPr>
      </w:pPr>
    </w:p>
    <w:p w:rsidR="0018323D" w:rsidRDefault="0018323D" w:rsidP="00F3740D">
      <w:pPr>
        <w:autoSpaceDE w:val="0"/>
        <w:autoSpaceDN w:val="0"/>
        <w:adjustRightInd w:val="0"/>
        <w:spacing w:after="0" w:line="276" w:lineRule="auto"/>
        <w:rPr>
          <w:rFonts w:ascii="Courier New" w:hAnsi="Courier New" w:cs="Courier New"/>
          <w:sz w:val="18"/>
          <w:szCs w:val="18"/>
        </w:rPr>
      </w:pP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Variable           PC1     PC2     PC3     PC4     PC5     PC6     PC7</w:t>
      </w: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Prod Qlty        </w:t>
      </w:r>
      <w:proofErr w:type="gramStart"/>
      <w:r>
        <w:rPr>
          <w:rFonts w:ascii="Courier New" w:hAnsi="Courier New" w:cs="Courier New"/>
          <w:sz w:val="18"/>
          <w:szCs w:val="18"/>
        </w:rPr>
        <w:t>0.484  -</w:t>
      </w:r>
      <w:proofErr w:type="gramEnd"/>
      <w:r>
        <w:rPr>
          <w:rFonts w:ascii="Courier New" w:hAnsi="Courier New" w:cs="Courier New"/>
          <w:sz w:val="18"/>
          <w:szCs w:val="18"/>
        </w:rPr>
        <w:t>0.189   0.045  -0.584  -0.609   0.013  -0.126</w:t>
      </w: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DelvySpeed      -0.405   </w:t>
      </w:r>
      <w:proofErr w:type="gramStart"/>
      <w:r>
        <w:rPr>
          <w:rFonts w:ascii="Courier New" w:hAnsi="Courier New" w:cs="Courier New"/>
          <w:sz w:val="18"/>
          <w:szCs w:val="18"/>
        </w:rPr>
        <w:t>0.452  -</w:t>
      </w:r>
      <w:proofErr w:type="gramEnd"/>
      <w:r>
        <w:rPr>
          <w:rFonts w:ascii="Courier New" w:hAnsi="Courier New" w:cs="Courier New"/>
          <w:sz w:val="18"/>
          <w:szCs w:val="18"/>
        </w:rPr>
        <w:t>0.181   0.134  -0.483  -0.005  -0.590</w:t>
      </w: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PriceLevel       0.475   </w:t>
      </w:r>
      <w:proofErr w:type="gramStart"/>
      <w:r>
        <w:rPr>
          <w:rFonts w:ascii="Courier New" w:hAnsi="Courier New" w:cs="Courier New"/>
          <w:sz w:val="18"/>
          <w:szCs w:val="18"/>
        </w:rPr>
        <w:t>0.103  -</w:t>
      </w:r>
      <w:proofErr w:type="gramEnd"/>
      <w:r>
        <w:rPr>
          <w:rFonts w:ascii="Courier New" w:hAnsi="Courier New" w:cs="Courier New"/>
          <w:sz w:val="18"/>
          <w:szCs w:val="18"/>
        </w:rPr>
        <w:t>0.490  -0.081   0.495  -0.010  -0.521</w:t>
      </w: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PriceFlex       -0.431   0.231   </w:t>
      </w:r>
      <w:proofErr w:type="gramStart"/>
      <w:r>
        <w:rPr>
          <w:rFonts w:ascii="Courier New" w:hAnsi="Courier New" w:cs="Courier New"/>
          <w:sz w:val="18"/>
          <w:szCs w:val="18"/>
        </w:rPr>
        <w:t>0.159  -</w:t>
      </w:r>
      <w:proofErr w:type="gramEnd"/>
      <w:r>
        <w:rPr>
          <w:rFonts w:ascii="Courier New" w:hAnsi="Courier New" w:cs="Courier New"/>
          <w:sz w:val="18"/>
          <w:szCs w:val="18"/>
        </w:rPr>
        <w:t>0.777   0.353   0.071  -0.042</w:t>
      </w: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SalesForceImg    0.283   0.457   0.474   0.044   </w:t>
      </w:r>
      <w:proofErr w:type="gramStart"/>
      <w:r>
        <w:rPr>
          <w:rFonts w:ascii="Courier New" w:hAnsi="Courier New" w:cs="Courier New"/>
          <w:sz w:val="18"/>
          <w:szCs w:val="18"/>
        </w:rPr>
        <w:t>0.067  -</w:t>
      </w:r>
      <w:proofErr w:type="gramEnd"/>
      <w:r>
        <w:rPr>
          <w:rFonts w:ascii="Courier New" w:hAnsi="Courier New" w:cs="Courier New"/>
          <w:sz w:val="18"/>
          <w:szCs w:val="18"/>
        </w:rPr>
        <w:t>0.692  -0.028</w:t>
      </w: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OverallService   0.092   </w:t>
      </w:r>
      <w:proofErr w:type="gramStart"/>
      <w:r>
        <w:rPr>
          <w:rFonts w:ascii="Courier New" w:hAnsi="Courier New" w:cs="Courier New"/>
          <w:sz w:val="18"/>
          <w:szCs w:val="18"/>
        </w:rPr>
        <w:t>0.520  -</w:t>
      </w:r>
      <w:proofErr w:type="gramEnd"/>
      <w:r>
        <w:rPr>
          <w:rFonts w:ascii="Courier New" w:hAnsi="Courier New" w:cs="Courier New"/>
          <w:sz w:val="18"/>
          <w:szCs w:val="18"/>
        </w:rPr>
        <w:t>0.567  -0.116  -0.144  -0.052   0.602</w:t>
      </w:r>
    </w:p>
    <w:p w:rsidR="0018323D" w:rsidRDefault="0018323D"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MfrImage         0.318   0.465   0.392   0.122   0.033   0.716   0.012</w:t>
      </w:r>
    </w:p>
    <w:p w:rsidR="0018323D" w:rsidRDefault="0018323D" w:rsidP="00F3740D">
      <w:pPr>
        <w:spacing w:line="276" w:lineRule="auto"/>
      </w:pPr>
    </w:p>
    <w:p w:rsidR="005562BC" w:rsidRDefault="005562BC" w:rsidP="00F3740D">
      <w:pPr>
        <w:spacing w:line="276" w:lineRule="auto"/>
      </w:pPr>
      <w:r>
        <w:t>83.7% of the information in the seven variables can be summarised by Factors 1</w:t>
      </w:r>
      <w:r w:rsidR="007B24EF">
        <w:t>, 2</w:t>
      </w:r>
      <w:r>
        <w:t xml:space="preserve"> and 3.</w:t>
      </w:r>
    </w:p>
    <w:p w:rsidR="008B1E85" w:rsidRDefault="008B1E85" w:rsidP="00F3740D">
      <w:pPr>
        <w:spacing w:line="276" w:lineRule="auto"/>
      </w:pPr>
      <w:r>
        <w:t xml:space="preserve">The </w:t>
      </w:r>
      <w:proofErr w:type="spellStart"/>
      <w:r>
        <w:t>Scree</w:t>
      </w:r>
      <w:proofErr w:type="spellEnd"/>
      <w:r>
        <w:t xml:space="preserve"> Plot is in </w:t>
      </w:r>
      <w:r w:rsidRPr="008B1E85">
        <w:rPr>
          <w:b/>
        </w:rPr>
        <w:t>Exhibit 1</w:t>
      </w:r>
      <w:r>
        <w:t>.</w:t>
      </w:r>
    </w:p>
    <w:p w:rsidR="00FB5334" w:rsidRDefault="00FB5334" w:rsidP="00F3740D">
      <w:pPr>
        <w:spacing w:line="276" w:lineRule="auto"/>
      </w:pPr>
      <w:r>
        <w:t>Unrotated factor loadings</w:t>
      </w:r>
      <w:r w:rsidR="008B1E85">
        <w:t xml:space="preserve">. </w:t>
      </w:r>
      <w:r w:rsidR="00823241">
        <w:t>(</w:t>
      </w:r>
      <w:r w:rsidR="008B1E85">
        <w:t xml:space="preserve">The </w:t>
      </w:r>
      <w:r w:rsidR="00BF692D">
        <w:t xml:space="preserve">Unrotated </w:t>
      </w:r>
      <w:r w:rsidR="008B1E85">
        <w:t xml:space="preserve">Loading Plot is in </w:t>
      </w:r>
      <w:r w:rsidR="008B1E85" w:rsidRPr="008B1E85">
        <w:rPr>
          <w:b/>
        </w:rPr>
        <w:t>Exhibit 2</w:t>
      </w:r>
      <w:r w:rsidR="00823241">
        <w:t>)</w:t>
      </w:r>
    </w:p>
    <w:p w:rsidR="00FB5334" w:rsidRDefault="00B36034" w:rsidP="00F3740D">
      <w:pPr>
        <w:spacing w:line="276" w:lineRule="auto"/>
      </w:pPr>
      <w:r>
        <w:t xml:space="preserve">From </w:t>
      </w:r>
      <w:proofErr w:type="gramStart"/>
      <w:r>
        <w:t xml:space="preserve">the </w:t>
      </w:r>
      <w:r w:rsidR="000E7E5F">
        <w:t xml:space="preserve"> Unrotated</w:t>
      </w:r>
      <w:proofErr w:type="gramEnd"/>
      <w:r w:rsidR="000E7E5F">
        <w:t xml:space="preserve"> Factors</w:t>
      </w:r>
      <w:r w:rsidR="0035690D">
        <w:t xml:space="preserve"> loadings</w:t>
      </w:r>
      <w:r w:rsidR="000E7E5F">
        <w:t>, it is clear that it is difficult to interpret the above factors.</w:t>
      </w:r>
    </w:p>
    <w:p w:rsidR="00996451" w:rsidRDefault="000E7E5F" w:rsidP="00F3740D">
      <w:pPr>
        <w:spacing w:line="276" w:lineRule="auto"/>
      </w:pPr>
      <w:r>
        <w:t xml:space="preserve">Hence considering the </w:t>
      </w:r>
      <w:proofErr w:type="spellStart"/>
      <w:r>
        <w:t>Varimax</w:t>
      </w:r>
      <w:proofErr w:type="spellEnd"/>
      <w:r>
        <w:t xml:space="preserve"> Rotated Factors:</w:t>
      </w:r>
    </w:p>
    <w:p w:rsidR="00FB5334" w:rsidRDefault="00996451" w:rsidP="00F3740D">
      <w:pPr>
        <w:spacing w:line="276" w:lineRule="auto"/>
      </w:pPr>
      <w:proofErr w:type="spellStart"/>
      <w:r>
        <w:t>Varimax</w:t>
      </w:r>
      <w:proofErr w:type="spellEnd"/>
      <w:r>
        <w:t xml:space="preserve"> rotated</w:t>
      </w:r>
      <w:r w:rsidR="0035690D">
        <w:t xml:space="preserve"> factor loadings.</w:t>
      </w:r>
      <w:r w:rsidR="00823241">
        <w:t xml:space="preserve"> (The rotated loading plot is in </w:t>
      </w:r>
      <w:r w:rsidR="00823241" w:rsidRPr="00823241">
        <w:rPr>
          <w:b/>
        </w:rPr>
        <w:t>Exhibit 3</w:t>
      </w:r>
      <w:r w:rsidR="00823241">
        <w:t>)</w:t>
      </w:r>
    </w:p>
    <w:p w:rsidR="0013244C" w:rsidRDefault="0013244C" w:rsidP="00F3740D">
      <w:pPr>
        <w:autoSpaceDE w:val="0"/>
        <w:autoSpaceDN w:val="0"/>
        <w:adjustRightInd w:val="0"/>
        <w:spacing w:after="0" w:line="276" w:lineRule="auto"/>
        <w:rPr>
          <w:rFonts w:ascii="Courier New" w:hAnsi="Courier New" w:cs="Courier New"/>
          <w:sz w:val="18"/>
          <w:szCs w:val="18"/>
        </w:rPr>
      </w:pP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Rotated Factor Loadings and Communalities</w:t>
      </w:r>
    </w:p>
    <w:p w:rsidR="00416D60" w:rsidRDefault="00416D60" w:rsidP="00F3740D">
      <w:pPr>
        <w:autoSpaceDE w:val="0"/>
        <w:autoSpaceDN w:val="0"/>
        <w:adjustRightInd w:val="0"/>
        <w:spacing w:after="0" w:line="276" w:lineRule="auto"/>
        <w:rPr>
          <w:rFonts w:ascii="Courier New" w:hAnsi="Courier New" w:cs="Courier New"/>
          <w:sz w:val="18"/>
          <w:szCs w:val="18"/>
        </w:rPr>
      </w:pPr>
      <w:proofErr w:type="spellStart"/>
      <w:r>
        <w:rPr>
          <w:rFonts w:ascii="Courier New" w:hAnsi="Courier New" w:cs="Courier New"/>
          <w:sz w:val="18"/>
          <w:szCs w:val="18"/>
        </w:rPr>
        <w:t>Varimax</w:t>
      </w:r>
      <w:proofErr w:type="spellEnd"/>
      <w:r>
        <w:rPr>
          <w:rFonts w:ascii="Courier New" w:hAnsi="Courier New" w:cs="Courier New"/>
          <w:sz w:val="18"/>
          <w:szCs w:val="18"/>
        </w:rPr>
        <w:t xml:space="preserve"> Rotation</w:t>
      </w:r>
    </w:p>
    <w:p w:rsidR="00416D60" w:rsidRDefault="00416D60" w:rsidP="00F3740D">
      <w:pPr>
        <w:autoSpaceDE w:val="0"/>
        <w:autoSpaceDN w:val="0"/>
        <w:adjustRightInd w:val="0"/>
        <w:spacing w:after="0" w:line="276" w:lineRule="auto"/>
        <w:rPr>
          <w:rFonts w:ascii="Courier New" w:hAnsi="Courier New" w:cs="Courier New"/>
          <w:sz w:val="18"/>
          <w:szCs w:val="18"/>
        </w:rPr>
      </w:pP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Factor1  Factor2</w:t>
      </w:r>
      <w:proofErr w:type="gramEnd"/>
      <w:r>
        <w:rPr>
          <w:rFonts w:ascii="Courier New" w:hAnsi="Courier New" w:cs="Courier New"/>
          <w:sz w:val="18"/>
          <w:szCs w:val="18"/>
        </w:rPr>
        <w:t xml:space="preserve">  Factor3  Communality</w:t>
      </w: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Prod Qlty         </w:t>
      </w:r>
      <w:r w:rsidRPr="00416D60">
        <w:rPr>
          <w:rFonts w:ascii="Courier New" w:hAnsi="Courier New" w:cs="Courier New"/>
          <w:sz w:val="18"/>
          <w:szCs w:val="18"/>
          <w:highlight w:val="green"/>
        </w:rPr>
        <w:t>0.810</w:t>
      </w:r>
      <w:r>
        <w:rPr>
          <w:rFonts w:ascii="Courier New" w:hAnsi="Courier New" w:cs="Courier New"/>
          <w:sz w:val="18"/>
          <w:szCs w:val="18"/>
        </w:rPr>
        <w:t xml:space="preserve">    0.187   -0.008        0.691</w:t>
      </w: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DelvySpeed</w:t>
      </w:r>
      <w:r w:rsidR="007B24EF">
        <w:rPr>
          <w:rFonts w:ascii="Courier New" w:hAnsi="Courier New" w:cs="Courier New"/>
          <w:sz w:val="18"/>
          <w:szCs w:val="18"/>
        </w:rPr>
        <w:t xml:space="preserve">       </w:t>
      </w:r>
      <w:r w:rsidRPr="00416D60">
        <w:rPr>
          <w:rFonts w:ascii="Courier New" w:hAnsi="Courier New" w:cs="Courier New"/>
          <w:sz w:val="18"/>
          <w:szCs w:val="18"/>
          <w:highlight w:val="red"/>
        </w:rPr>
        <w:t>-0.875</w:t>
      </w:r>
      <w:r>
        <w:rPr>
          <w:rFonts w:ascii="Courier New" w:hAnsi="Courier New" w:cs="Courier New"/>
          <w:sz w:val="18"/>
          <w:szCs w:val="18"/>
        </w:rPr>
        <w:t xml:space="preserve">    0.029   -0.351        0.890</w:t>
      </w: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PriceLevel</w:t>
      </w:r>
      <w:r w:rsidR="007B24EF">
        <w:rPr>
          <w:rFonts w:ascii="Courier New" w:hAnsi="Courier New" w:cs="Courier New"/>
          <w:sz w:val="18"/>
          <w:szCs w:val="18"/>
        </w:rPr>
        <w:t xml:space="preserve">        </w:t>
      </w:r>
      <w:r w:rsidRPr="00416D60">
        <w:rPr>
          <w:rFonts w:ascii="Courier New" w:hAnsi="Courier New" w:cs="Courier New"/>
          <w:sz w:val="18"/>
          <w:szCs w:val="18"/>
          <w:highlight w:val="green"/>
        </w:rPr>
        <w:t>0.632</w:t>
      </w:r>
      <w:r>
        <w:rPr>
          <w:rFonts w:ascii="Courier New" w:hAnsi="Courier New" w:cs="Courier New"/>
          <w:sz w:val="18"/>
          <w:szCs w:val="18"/>
        </w:rPr>
        <w:t xml:space="preserve">    0.107   </w:t>
      </w:r>
      <w:r w:rsidRPr="00416D60">
        <w:rPr>
          <w:rFonts w:ascii="Courier New" w:hAnsi="Courier New" w:cs="Courier New"/>
          <w:sz w:val="18"/>
          <w:szCs w:val="18"/>
          <w:highlight w:val="red"/>
        </w:rPr>
        <w:t>-0.698</w:t>
      </w:r>
      <w:r>
        <w:rPr>
          <w:rFonts w:ascii="Courier New" w:hAnsi="Courier New" w:cs="Courier New"/>
          <w:sz w:val="18"/>
          <w:szCs w:val="18"/>
        </w:rPr>
        <w:t xml:space="preserve">        0.897</w:t>
      </w: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PriceFlex        </w:t>
      </w:r>
      <w:r w:rsidRPr="00416D60">
        <w:rPr>
          <w:rFonts w:ascii="Courier New" w:hAnsi="Courier New" w:cs="Courier New"/>
          <w:sz w:val="18"/>
          <w:szCs w:val="18"/>
          <w:highlight w:val="red"/>
        </w:rPr>
        <w:t>-0.780</w:t>
      </w:r>
      <w:r>
        <w:rPr>
          <w:rFonts w:ascii="Courier New" w:hAnsi="Courier New" w:cs="Courier New"/>
          <w:sz w:val="18"/>
          <w:szCs w:val="18"/>
        </w:rPr>
        <w:t xml:space="preserve">    0.024    0.128        0.626</w:t>
      </w: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SalesForceImg     0.035    </w:t>
      </w:r>
      <w:r w:rsidRPr="00416D60">
        <w:rPr>
          <w:rFonts w:ascii="Courier New" w:hAnsi="Courier New" w:cs="Courier New"/>
          <w:sz w:val="18"/>
          <w:szCs w:val="18"/>
          <w:highlight w:val="green"/>
        </w:rPr>
        <w:t>0.948</w:t>
      </w:r>
      <w:r>
        <w:rPr>
          <w:rFonts w:ascii="Courier New" w:hAnsi="Courier New" w:cs="Courier New"/>
          <w:sz w:val="18"/>
          <w:szCs w:val="18"/>
        </w:rPr>
        <w:t xml:space="preserve">   -0.075        0.905</w:t>
      </w: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OverallService   -0.195    0.187   </w:t>
      </w:r>
      <w:r w:rsidRPr="00416D60">
        <w:rPr>
          <w:rFonts w:ascii="Courier New" w:hAnsi="Courier New" w:cs="Courier New"/>
          <w:sz w:val="18"/>
          <w:szCs w:val="18"/>
          <w:highlight w:val="red"/>
        </w:rPr>
        <w:t>-0.941</w:t>
      </w:r>
      <w:r>
        <w:rPr>
          <w:rFonts w:ascii="Courier New" w:hAnsi="Courier New" w:cs="Courier New"/>
          <w:sz w:val="18"/>
          <w:szCs w:val="18"/>
        </w:rPr>
        <w:t xml:space="preserve">        0.960</w:t>
      </w: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MfrImage          0.084    </w:t>
      </w:r>
      <w:r w:rsidRPr="00416D60">
        <w:rPr>
          <w:rFonts w:ascii="Courier New" w:hAnsi="Courier New" w:cs="Courier New"/>
          <w:sz w:val="18"/>
          <w:szCs w:val="18"/>
          <w:highlight w:val="green"/>
        </w:rPr>
        <w:t>0.926</w:t>
      </w:r>
      <w:r>
        <w:rPr>
          <w:rFonts w:ascii="Courier New" w:hAnsi="Courier New" w:cs="Courier New"/>
          <w:sz w:val="18"/>
          <w:szCs w:val="18"/>
        </w:rPr>
        <w:t xml:space="preserve">   -0.166        0.892</w:t>
      </w:r>
    </w:p>
    <w:p w:rsidR="00416D60" w:rsidRDefault="00416D60" w:rsidP="00F3740D">
      <w:pPr>
        <w:autoSpaceDE w:val="0"/>
        <w:autoSpaceDN w:val="0"/>
        <w:adjustRightInd w:val="0"/>
        <w:spacing w:after="0" w:line="276" w:lineRule="auto"/>
        <w:rPr>
          <w:rFonts w:ascii="Courier New" w:hAnsi="Courier New" w:cs="Courier New"/>
          <w:sz w:val="18"/>
          <w:szCs w:val="18"/>
        </w:rPr>
      </w:pP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Variance         2.4758   1.8386   1.5460       5.8603</w:t>
      </w:r>
    </w:p>
    <w:p w:rsidR="00416D60" w:rsidRDefault="00416D60"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Var</w:t>
      </w:r>
      <w:proofErr w:type="spellEnd"/>
      <w:r>
        <w:rPr>
          <w:rFonts w:ascii="Courier New" w:hAnsi="Courier New" w:cs="Courier New"/>
          <w:sz w:val="18"/>
          <w:szCs w:val="18"/>
        </w:rPr>
        <w:t xml:space="preserve">             0.354    0.263    0.221        0.837</w:t>
      </w:r>
    </w:p>
    <w:p w:rsidR="005B5019" w:rsidRDefault="005B5019" w:rsidP="00F3740D">
      <w:pPr>
        <w:autoSpaceDE w:val="0"/>
        <w:autoSpaceDN w:val="0"/>
        <w:adjustRightInd w:val="0"/>
        <w:spacing w:after="0" w:line="276" w:lineRule="auto"/>
        <w:rPr>
          <w:rFonts w:ascii="Courier New" w:hAnsi="Courier New" w:cs="Courier New"/>
          <w:sz w:val="18"/>
          <w:szCs w:val="18"/>
        </w:rPr>
      </w:pPr>
    </w:p>
    <w:p w:rsidR="00212D84" w:rsidRDefault="00212D84" w:rsidP="00F3740D">
      <w:pPr>
        <w:spacing w:line="276" w:lineRule="auto"/>
      </w:pPr>
    </w:p>
    <w:p w:rsidR="005B5019" w:rsidRDefault="00617ED4" w:rsidP="00F3740D">
      <w:pPr>
        <w:spacing w:line="276" w:lineRule="auto"/>
      </w:pPr>
      <w:r>
        <w:rPr>
          <w:noProof/>
          <w:lang w:val="en-US"/>
        </w:rPr>
        <w:lastRenderedPageBreak/>
        <w:pict>
          <v:roundrect id="_x0000_s1039" style="position:absolute;margin-left:-12pt;margin-top:-14.25pt;width:450.75pt;height:120.75pt;z-index:251670528" arcsize="10923f" filled="f" fillcolor="white [3201]" strokecolor="#70ad47 [3209]" strokeweight="5pt">
            <v:stroke linestyle="thickThin"/>
            <v:shadow color="#868686"/>
          </v:roundrect>
        </w:pict>
      </w:r>
      <w:r w:rsidR="0078127E">
        <w:t>F</w:t>
      </w:r>
      <w:r w:rsidR="00320C47">
        <w:t xml:space="preserve">actor 1: </w:t>
      </w:r>
      <w:r w:rsidR="00416D60">
        <w:t xml:space="preserve"> Product Qlty, Price level, no delivery speed, no price flexibility</w:t>
      </w:r>
    </w:p>
    <w:p w:rsidR="00212D84" w:rsidRDefault="00320C47" w:rsidP="00F3740D">
      <w:pPr>
        <w:spacing w:line="276" w:lineRule="auto"/>
        <w:jc w:val="both"/>
      </w:pPr>
      <w:r>
        <w:t xml:space="preserve">A high score </w:t>
      </w:r>
      <w:r w:rsidR="00212D84">
        <w:t xml:space="preserve">for Factor 1 corresponds to the attitudes of need for Prod Qlty (+) , need for Price Level (Competitive Pricing) (+), no need for delivery speed (-) and no need for PriceFlex </w:t>
      </w:r>
      <w:r w:rsidR="003369CB">
        <w:t>(-</w:t>
      </w:r>
      <w:r w:rsidR="00212D84">
        <w:t>).</w:t>
      </w:r>
      <w:r w:rsidR="00C45301">
        <w:t xml:space="preserve"> This factor denotes a no frills simple attitude - quality product at a competitive price.</w:t>
      </w:r>
    </w:p>
    <w:p w:rsidR="00212D84" w:rsidRDefault="00212D84" w:rsidP="00617ED4">
      <w:pPr>
        <w:spacing w:line="276" w:lineRule="auto"/>
        <w:jc w:val="both"/>
        <w:rPr>
          <w:b/>
        </w:rPr>
      </w:pPr>
      <w:r>
        <w:t xml:space="preserve"> </w:t>
      </w:r>
      <w:r w:rsidR="00C45301">
        <w:t xml:space="preserve">                                                                   </w:t>
      </w:r>
      <w:r w:rsidR="00265EA0">
        <w:t xml:space="preserve">                            </w:t>
      </w:r>
      <w:r w:rsidR="00C45301" w:rsidRPr="00265EA0">
        <w:rPr>
          <w:b/>
        </w:rPr>
        <w:t>-Quality product at Competitive Pricing</w:t>
      </w:r>
    </w:p>
    <w:p w:rsidR="00617ED4" w:rsidRPr="00617ED4" w:rsidRDefault="00617ED4" w:rsidP="00617ED4">
      <w:pPr>
        <w:spacing w:line="276" w:lineRule="auto"/>
        <w:jc w:val="both"/>
        <w:rPr>
          <w:b/>
        </w:rPr>
      </w:pPr>
    </w:p>
    <w:p w:rsidR="00617ED4" w:rsidRDefault="00617ED4" w:rsidP="00F3740D">
      <w:pPr>
        <w:spacing w:line="276" w:lineRule="auto"/>
      </w:pPr>
      <w:r>
        <w:rPr>
          <w:noProof/>
          <w:lang w:val="en-US"/>
        </w:rPr>
        <w:pict>
          <v:roundrect id="_x0000_s1040" style="position:absolute;margin-left:-12pt;margin-top:11.1pt;width:450.75pt;height:98.25pt;z-index:251671552" arcsize="10923f" filled="f" fillcolor="white [3201]" strokecolor="#70ad47 [3209]" strokeweight="5pt">
            <v:stroke linestyle="thickThin"/>
            <v:shadow color="#868686"/>
          </v:roundrect>
        </w:pict>
      </w:r>
    </w:p>
    <w:p w:rsidR="0078127E" w:rsidRDefault="00320C47" w:rsidP="00F3740D">
      <w:pPr>
        <w:spacing w:line="276" w:lineRule="auto"/>
      </w:pPr>
      <w:r>
        <w:t>Factor</w:t>
      </w:r>
      <w:r w:rsidR="00265EA0">
        <w:t xml:space="preserve"> </w:t>
      </w:r>
      <w:r>
        <w:t xml:space="preserve">2:  </w:t>
      </w:r>
      <w:r w:rsidR="00C45301">
        <w:t>need SalesForce Image, Mf</w:t>
      </w:r>
      <w:r w:rsidR="0078127E">
        <w:t>r Image</w:t>
      </w:r>
    </w:p>
    <w:p w:rsidR="00C45301" w:rsidRDefault="00C45301" w:rsidP="00F3740D">
      <w:pPr>
        <w:spacing w:line="276" w:lineRule="auto"/>
        <w:jc w:val="both"/>
      </w:pPr>
      <w:r>
        <w:t xml:space="preserve">A high score </w:t>
      </w:r>
      <w:r w:rsidR="00265EA0">
        <w:t>for Factor 2</w:t>
      </w:r>
      <w:r>
        <w:t xml:space="preserve"> corresponds to the attitudes of need for SalesForceImage</w:t>
      </w:r>
      <w:r w:rsidR="00265EA0">
        <w:t xml:space="preserve"> </w:t>
      </w:r>
      <w:r>
        <w:t xml:space="preserve">(+) and </w:t>
      </w:r>
      <w:r w:rsidR="00265EA0">
        <w:t xml:space="preserve">need for </w:t>
      </w:r>
      <w:r>
        <w:t>Mfr Image</w:t>
      </w:r>
      <w:r w:rsidR="00265EA0">
        <w:t xml:space="preserve"> </w:t>
      </w:r>
      <w:r>
        <w:t xml:space="preserve">(+). This </w:t>
      </w:r>
      <w:r w:rsidR="00265EA0">
        <w:t xml:space="preserve">factor </w:t>
      </w:r>
      <w:r>
        <w:t>d</w:t>
      </w:r>
      <w:r w:rsidR="00265EA0">
        <w:t xml:space="preserve">enotes a Brand </w:t>
      </w:r>
      <w:r>
        <w:t>Image consciou</w:t>
      </w:r>
      <w:r w:rsidR="00265EA0">
        <w:t>s attitude</w:t>
      </w:r>
      <w:r>
        <w:t xml:space="preserve">. </w:t>
      </w:r>
    </w:p>
    <w:p w:rsidR="00BC026F" w:rsidRDefault="00265EA0" w:rsidP="00F3740D">
      <w:pPr>
        <w:spacing w:line="276" w:lineRule="auto"/>
        <w:rPr>
          <w:b/>
        </w:rPr>
      </w:pPr>
      <w:r>
        <w:t xml:space="preserve">                                                                                                                                -</w:t>
      </w:r>
      <w:r w:rsidRPr="00265EA0">
        <w:rPr>
          <w:b/>
        </w:rPr>
        <w:t>Image Consciousness</w:t>
      </w:r>
    </w:p>
    <w:p w:rsidR="00617ED4" w:rsidRPr="00617ED4" w:rsidRDefault="00617ED4" w:rsidP="00F3740D">
      <w:pPr>
        <w:spacing w:line="276" w:lineRule="auto"/>
        <w:rPr>
          <w:b/>
        </w:rPr>
      </w:pPr>
    </w:p>
    <w:p w:rsidR="00617ED4" w:rsidRDefault="00617ED4" w:rsidP="00F3740D">
      <w:pPr>
        <w:spacing w:line="276" w:lineRule="auto"/>
      </w:pPr>
      <w:r>
        <w:rPr>
          <w:noProof/>
          <w:lang w:val="en-US"/>
        </w:rPr>
        <w:pict>
          <v:roundrect id="_x0000_s1041" style="position:absolute;margin-left:-12pt;margin-top:11.2pt;width:450.75pt;height:112.5pt;z-index:251672576" arcsize="10923f" filled="f" fillcolor="white [3201]" strokecolor="#70ad47 [3209]" strokeweight="5pt">
            <v:stroke linestyle="thickThin"/>
            <v:shadow color="#868686"/>
          </v:roundrect>
        </w:pict>
      </w:r>
    </w:p>
    <w:p w:rsidR="0078127E" w:rsidRDefault="00320C47" w:rsidP="00F3740D">
      <w:pPr>
        <w:spacing w:line="276" w:lineRule="auto"/>
      </w:pPr>
      <w:r>
        <w:t>Factor</w:t>
      </w:r>
      <w:r w:rsidR="00265EA0">
        <w:t xml:space="preserve"> </w:t>
      </w:r>
      <w:r>
        <w:t>3:</w:t>
      </w:r>
      <w:r w:rsidR="00416D60">
        <w:t xml:space="preserve"> </w:t>
      </w:r>
      <w:r>
        <w:t xml:space="preserve"> </w:t>
      </w:r>
      <w:r w:rsidR="00416D60">
        <w:t xml:space="preserve">No Price </w:t>
      </w:r>
      <w:r>
        <w:t>level,</w:t>
      </w:r>
      <w:r w:rsidR="00416D60">
        <w:t xml:space="preserve"> no overall service </w:t>
      </w:r>
    </w:p>
    <w:p w:rsidR="00265EA0" w:rsidRDefault="00265EA0" w:rsidP="00F3740D">
      <w:pPr>
        <w:spacing w:line="276" w:lineRule="auto"/>
        <w:jc w:val="both"/>
      </w:pPr>
      <w:r>
        <w:t xml:space="preserve">A high score for Factor 3 corresponds to the attitudes of no need for price level (-) and no need for overall service (+). This factor is confusing as it does not have any need. Hence it can be called as a factor denoting ‘no requirements’. </w:t>
      </w:r>
    </w:p>
    <w:p w:rsidR="00265EA0" w:rsidRPr="00265EA0" w:rsidRDefault="00265EA0" w:rsidP="00F3740D">
      <w:pPr>
        <w:spacing w:line="276" w:lineRule="auto"/>
        <w:rPr>
          <w:b/>
        </w:rPr>
      </w:pPr>
      <w:r>
        <w:t xml:space="preserve">                                                                                                                             </w:t>
      </w:r>
      <w:r w:rsidRPr="00265EA0">
        <w:rPr>
          <w:b/>
        </w:rPr>
        <w:t>-No Requirements</w:t>
      </w:r>
    </w:p>
    <w:p w:rsidR="00BC026F" w:rsidRDefault="00BC026F" w:rsidP="00F3740D">
      <w:pPr>
        <w:spacing w:line="276" w:lineRule="auto"/>
        <w:rPr>
          <w:b/>
        </w:rPr>
      </w:pPr>
    </w:p>
    <w:p w:rsidR="00B13B39" w:rsidRPr="00B13B39" w:rsidRDefault="00B13B39" w:rsidP="00F3740D">
      <w:pPr>
        <w:spacing w:line="276" w:lineRule="auto"/>
        <w:rPr>
          <w:b/>
        </w:rPr>
      </w:pPr>
      <w:r w:rsidRPr="00B13B39">
        <w:rPr>
          <w:b/>
        </w:rPr>
        <w:t>(B) Statistically different clusters</w:t>
      </w:r>
    </w:p>
    <w:p w:rsidR="003552EB" w:rsidRDefault="003552EB"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Descriptive Statistics: F1_Avg, F2_Avg, F3_Avg </w:t>
      </w:r>
    </w:p>
    <w:p w:rsidR="003552EB" w:rsidRDefault="003552EB" w:rsidP="00F3740D">
      <w:pPr>
        <w:autoSpaceDE w:val="0"/>
        <w:autoSpaceDN w:val="0"/>
        <w:adjustRightInd w:val="0"/>
        <w:spacing w:after="0" w:line="276" w:lineRule="auto"/>
        <w:rPr>
          <w:rFonts w:ascii="Segoe UI" w:hAnsi="Segoe UI" w:cs="Segoe UI"/>
          <w:b/>
          <w:bCs/>
          <w:sz w:val="24"/>
          <w:szCs w:val="24"/>
        </w:rPr>
      </w:pP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Total</w:t>
      </w:r>
    </w:p>
    <w:p w:rsidR="003552EB" w:rsidRDefault="003552EB" w:rsidP="00F3740D">
      <w:pPr>
        <w:autoSpaceDE w:val="0"/>
        <w:autoSpaceDN w:val="0"/>
        <w:adjustRightInd w:val="0"/>
        <w:spacing w:after="0" w:line="276" w:lineRule="auto"/>
        <w:rPr>
          <w:rFonts w:ascii="Courier New" w:hAnsi="Courier New" w:cs="Courier New"/>
          <w:sz w:val="18"/>
          <w:szCs w:val="18"/>
        </w:rPr>
      </w:pPr>
      <w:proofErr w:type="gramStart"/>
      <w:r>
        <w:rPr>
          <w:rFonts w:ascii="Courier New" w:hAnsi="Courier New" w:cs="Courier New"/>
          <w:sz w:val="18"/>
          <w:szCs w:val="18"/>
        </w:rPr>
        <w:t xml:space="preserve">Variable  </w:t>
      </w:r>
      <w:proofErr w:type="spellStart"/>
      <w:r>
        <w:rPr>
          <w:rFonts w:ascii="Courier New" w:hAnsi="Courier New" w:cs="Courier New"/>
          <w:sz w:val="18"/>
          <w:szCs w:val="18"/>
        </w:rPr>
        <w:t>KMeans</w:t>
      </w:r>
      <w:proofErr w:type="spellEnd"/>
      <w:proofErr w:type="gramEnd"/>
      <w:r>
        <w:rPr>
          <w:rFonts w:ascii="Courier New" w:hAnsi="Courier New" w:cs="Courier New"/>
          <w:sz w:val="18"/>
          <w:szCs w:val="18"/>
        </w:rPr>
        <w:t xml:space="preserve">  Count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Sum</w:t>
      </w: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F1</w:t>
      </w:r>
      <w:r w:rsidR="00B13B39">
        <w:rPr>
          <w:rFonts w:ascii="Courier New" w:hAnsi="Courier New" w:cs="Courier New"/>
          <w:sz w:val="18"/>
          <w:szCs w:val="18"/>
        </w:rPr>
        <w:t xml:space="preserve">       </w:t>
      </w:r>
      <w:r>
        <w:rPr>
          <w:rFonts w:ascii="Courier New" w:hAnsi="Courier New" w:cs="Courier New"/>
          <w:sz w:val="18"/>
          <w:szCs w:val="18"/>
        </w:rPr>
        <w:t xml:space="preserve"> 1          </w:t>
      </w:r>
      <w:proofErr w:type="gramStart"/>
      <w:r>
        <w:rPr>
          <w:rFonts w:ascii="Courier New" w:hAnsi="Courier New" w:cs="Courier New"/>
          <w:sz w:val="18"/>
          <w:szCs w:val="18"/>
        </w:rPr>
        <w:t>52  -</w:t>
      </w:r>
      <w:proofErr w:type="gramEnd"/>
      <w:r>
        <w:rPr>
          <w:rFonts w:ascii="Courier New" w:hAnsi="Courier New" w:cs="Courier New"/>
          <w:sz w:val="18"/>
          <w:szCs w:val="18"/>
        </w:rPr>
        <w:t>0.8560  0.4894  -44.5131</w:t>
      </w: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2          48   </w:t>
      </w:r>
      <w:proofErr w:type="gramStart"/>
      <w:r>
        <w:rPr>
          <w:rFonts w:ascii="Courier New" w:hAnsi="Courier New" w:cs="Courier New"/>
          <w:sz w:val="18"/>
          <w:szCs w:val="18"/>
        </w:rPr>
        <w:t>0.9274  0.3968</w:t>
      </w:r>
      <w:proofErr w:type="gramEnd"/>
      <w:r>
        <w:rPr>
          <w:rFonts w:ascii="Courier New" w:hAnsi="Courier New" w:cs="Courier New"/>
          <w:sz w:val="18"/>
          <w:szCs w:val="18"/>
        </w:rPr>
        <w:t xml:space="preserve">   44.5131</w:t>
      </w:r>
    </w:p>
    <w:p w:rsidR="003552EB" w:rsidRDefault="003552EB" w:rsidP="00F3740D">
      <w:pPr>
        <w:autoSpaceDE w:val="0"/>
        <w:autoSpaceDN w:val="0"/>
        <w:adjustRightInd w:val="0"/>
        <w:spacing w:after="0" w:line="276" w:lineRule="auto"/>
        <w:rPr>
          <w:rFonts w:ascii="Courier New" w:hAnsi="Courier New" w:cs="Courier New"/>
          <w:sz w:val="18"/>
          <w:szCs w:val="18"/>
        </w:rPr>
      </w:pP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F2</w:t>
      </w:r>
      <w:r w:rsidR="00B13B39">
        <w:rPr>
          <w:rFonts w:ascii="Courier New" w:hAnsi="Courier New" w:cs="Courier New"/>
          <w:sz w:val="18"/>
          <w:szCs w:val="18"/>
        </w:rPr>
        <w:t xml:space="preserve">       </w:t>
      </w:r>
      <w:r>
        <w:rPr>
          <w:rFonts w:ascii="Courier New" w:hAnsi="Courier New" w:cs="Courier New"/>
          <w:sz w:val="18"/>
          <w:szCs w:val="18"/>
        </w:rPr>
        <w:t xml:space="preserve"> 1          52   -0.165   1.140    -8.572</w:t>
      </w: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2          48    0.179   0.796     8.572</w:t>
      </w:r>
    </w:p>
    <w:p w:rsidR="003552EB" w:rsidRDefault="003552EB" w:rsidP="00F3740D">
      <w:pPr>
        <w:autoSpaceDE w:val="0"/>
        <w:autoSpaceDN w:val="0"/>
        <w:adjustRightInd w:val="0"/>
        <w:spacing w:after="0" w:line="276" w:lineRule="auto"/>
        <w:rPr>
          <w:rFonts w:ascii="Courier New" w:hAnsi="Courier New" w:cs="Courier New"/>
          <w:sz w:val="18"/>
          <w:szCs w:val="18"/>
        </w:rPr>
      </w:pP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F3</w:t>
      </w:r>
      <w:r w:rsidR="00B13B39">
        <w:rPr>
          <w:rFonts w:ascii="Courier New" w:hAnsi="Courier New" w:cs="Courier New"/>
          <w:sz w:val="18"/>
          <w:szCs w:val="18"/>
        </w:rPr>
        <w:t xml:space="preserve">       </w:t>
      </w:r>
      <w:r>
        <w:rPr>
          <w:rFonts w:ascii="Courier New" w:hAnsi="Courier New" w:cs="Courier New"/>
          <w:sz w:val="18"/>
          <w:szCs w:val="18"/>
        </w:rPr>
        <w:t xml:space="preserve"> 1          52    0.115   0.793     5.974</w:t>
      </w: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          2          48   -0.124   1.180    -5.974</w:t>
      </w:r>
    </w:p>
    <w:p w:rsidR="00B13B39" w:rsidRDefault="00B13B39" w:rsidP="00F3740D">
      <w:pPr>
        <w:spacing w:line="276" w:lineRule="auto"/>
        <w:rPr>
          <w:b/>
          <w:sz w:val="24"/>
          <w:szCs w:val="24"/>
          <w:u w:val="single"/>
        </w:rPr>
      </w:pPr>
    </w:p>
    <w:p w:rsidR="00617ED4" w:rsidRDefault="00617ED4" w:rsidP="00F3740D">
      <w:pPr>
        <w:spacing w:line="276" w:lineRule="auto"/>
        <w:rPr>
          <w:b/>
          <w:sz w:val="24"/>
          <w:szCs w:val="24"/>
          <w:u w:val="single"/>
        </w:rPr>
      </w:pPr>
    </w:p>
    <w:p w:rsidR="00617ED4" w:rsidRDefault="00617ED4" w:rsidP="00F3740D">
      <w:pPr>
        <w:spacing w:line="276" w:lineRule="auto"/>
        <w:rPr>
          <w:b/>
          <w:sz w:val="24"/>
          <w:szCs w:val="24"/>
          <w:u w:val="single"/>
        </w:rPr>
      </w:pPr>
    </w:p>
    <w:p w:rsidR="005E40FF" w:rsidRDefault="00B13B39" w:rsidP="00F3740D">
      <w:pPr>
        <w:spacing w:line="276" w:lineRule="auto"/>
        <w:rPr>
          <w:b/>
          <w:sz w:val="24"/>
          <w:szCs w:val="24"/>
          <w:u w:val="single"/>
        </w:rPr>
      </w:pPr>
      <w:r>
        <w:rPr>
          <w:b/>
          <w:sz w:val="24"/>
          <w:szCs w:val="24"/>
          <w:u w:val="single"/>
        </w:rPr>
        <w:lastRenderedPageBreak/>
        <w:t xml:space="preserve">Hypothesis test </w:t>
      </w:r>
      <w:r w:rsidRPr="00B13B39">
        <w:rPr>
          <w:b/>
          <w:sz w:val="24"/>
          <w:szCs w:val="24"/>
          <w:u w:val="single"/>
        </w:rPr>
        <w:t>For F1</w:t>
      </w:r>
      <w:r>
        <w:rPr>
          <w:b/>
          <w:sz w:val="24"/>
          <w:szCs w:val="24"/>
          <w:u w:val="single"/>
        </w:rPr>
        <w:t>:</w:t>
      </w:r>
    </w:p>
    <w:p w:rsidR="003552EB" w:rsidRPr="00B13B39" w:rsidRDefault="003552EB" w:rsidP="00F3740D">
      <w:pPr>
        <w:spacing w:line="276" w:lineRule="auto"/>
        <w:rPr>
          <w:b/>
          <w:sz w:val="24"/>
          <w:szCs w:val="24"/>
          <w:u w:val="single"/>
        </w:rPr>
      </w:pPr>
      <w:r>
        <w:rPr>
          <w:rFonts w:ascii="Segoe UI" w:hAnsi="Segoe UI" w:cs="Segoe UI"/>
          <w:b/>
          <w:bCs/>
          <w:sz w:val="24"/>
          <w:szCs w:val="24"/>
        </w:rPr>
        <w:t xml:space="preserve">Two-Sample T-Test and CI </w:t>
      </w: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Sample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1       </w:t>
      </w:r>
      <w:proofErr w:type="gramStart"/>
      <w:r>
        <w:rPr>
          <w:rFonts w:ascii="Courier New" w:hAnsi="Courier New" w:cs="Courier New"/>
          <w:sz w:val="18"/>
          <w:szCs w:val="18"/>
        </w:rPr>
        <w:t>52  -</w:t>
      </w:r>
      <w:proofErr w:type="gramEnd"/>
      <w:r>
        <w:rPr>
          <w:rFonts w:ascii="Courier New" w:hAnsi="Courier New" w:cs="Courier New"/>
          <w:sz w:val="18"/>
          <w:szCs w:val="18"/>
        </w:rPr>
        <w:t>0.856  0.489    0.068</w:t>
      </w: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2       48   </w:t>
      </w:r>
      <w:proofErr w:type="gramStart"/>
      <w:r>
        <w:rPr>
          <w:rFonts w:ascii="Courier New" w:hAnsi="Courier New" w:cs="Courier New"/>
          <w:sz w:val="18"/>
          <w:szCs w:val="18"/>
        </w:rPr>
        <w:t>0.927  0.397</w:t>
      </w:r>
      <w:proofErr w:type="gramEnd"/>
      <w:r>
        <w:rPr>
          <w:rFonts w:ascii="Courier New" w:hAnsi="Courier New" w:cs="Courier New"/>
          <w:sz w:val="18"/>
          <w:szCs w:val="18"/>
        </w:rPr>
        <w:t xml:space="preserve">    0.057</w:t>
      </w:r>
    </w:p>
    <w:p w:rsidR="003552EB" w:rsidRDefault="003552EB" w:rsidP="00F3740D">
      <w:pPr>
        <w:autoSpaceDE w:val="0"/>
        <w:autoSpaceDN w:val="0"/>
        <w:adjustRightInd w:val="0"/>
        <w:spacing w:after="0" w:line="276" w:lineRule="auto"/>
        <w:rPr>
          <w:rFonts w:ascii="Courier New" w:hAnsi="Courier New" w:cs="Courier New"/>
          <w:sz w:val="18"/>
          <w:szCs w:val="18"/>
        </w:rPr>
      </w:pP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Difference = μ (1) - μ (2)</w:t>
      </w: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Estimate for difference:  -1.7834</w:t>
      </w:r>
    </w:p>
    <w:p w:rsidR="003552EB"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95% CI for difference:  (-1.9597, -1.6071)</w:t>
      </w:r>
    </w:p>
    <w:p w:rsidR="003552EB" w:rsidRPr="00B13B39" w:rsidRDefault="003552EB"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T-Test of difference = 0 (</w:t>
      </w:r>
      <w:proofErr w:type="spellStart"/>
      <w:r>
        <w:rPr>
          <w:rFonts w:ascii="Courier New" w:hAnsi="Courier New" w:cs="Courier New"/>
          <w:sz w:val="18"/>
          <w:szCs w:val="18"/>
        </w:rPr>
        <w:t>vs</w:t>
      </w:r>
      <w:proofErr w:type="spellEnd"/>
      <w:r>
        <w:rPr>
          <w:rFonts w:ascii="Courier New" w:hAnsi="Courier New" w:cs="Courier New"/>
          <w:sz w:val="18"/>
          <w:szCs w:val="18"/>
        </w:rPr>
        <w:t xml:space="preserve"> ≠): T-Value = -</w:t>
      </w:r>
      <w:proofErr w:type="gramStart"/>
      <w:r>
        <w:rPr>
          <w:rFonts w:ascii="Courier New" w:hAnsi="Courier New" w:cs="Courier New"/>
          <w:sz w:val="18"/>
          <w:szCs w:val="18"/>
        </w:rPr>
        <w:t>20.08  P</w:t>
      </w:r>
      <w:proofErr w:type="gramEnd"/>
      <w:r>
        <w:rPr>
          <w:rFonts w:ascii="Courier New" w:hAnsi="Courier New" w:cs="Courier New"/>
          <w:sz w:val="18"/>
          <w:szCs w:val="18"/>
        </w:rPr>
        <w:t>-Value = 0.000  DF = 96</w:t>
      </w:r>
    </w:p>
    <w:p w:rsidR="00B13B39" w:rsidRDefault="00B13B39" w:rsidP="00F3740D">
      <w:pPr>
        <w:spacing w:line="276" w:lineRule="auto"/>
      </w:pPr>
    </w:p>
    <w:p w:rsidR="00B13B39" w:rsidRDefault="003552EB" w:rsidP="00F3740D">
      <w:pPr>
        <w:spacing w:line="276" w:lineRule="auto"/>
      </w:pPr>
      <w:r>
        <w:t>The two clusters are significantly different based on Factor 1.</w:t>
      </w:r>
    </w:p>
    <w:p w:rsidR="0002385E" w:rsidRPr="00B13B39" w:rsidRDefault="00B13B39" w:rsidP="00F3740D">
      <w:pPr>
        <w:spacing w:line="276" w:lineRule="auto"/>
      </w:pPr>
      <w:r w:rsidRPr="00B13B39">
        <w:rPr>
          <w:b/>
          <w:u w:val="single"/>
        </w:rPr>
        <w:t>Hypothesis test For F2</w:t>
      </w:r>
      <w:r w:rsidR="0002385E" w:rsidRPr="00B13B39">
        <w:rPr>
          <w:b/>
          <w:u w:val="single"/>
        </w:rPr>
        <w:t>:</w:t>
      </w:r>
    </w:p>
    <w:p w:rsidR="0002385E" w:rsidRDefault="0002385E"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Two-Sample T-Test and CI </w:t>
      </w:r>
    </w:p>
    <w:p w:rsidR="0002385E" w:rsidRDefault="0002385E" w:rsidP="00F3740D">
      <w:pPr>
        <w:autoSpaceDE w:val="0"/>
        <w:autoSpaceDN w:val="0"/>
        <w:adjustRightInd w:val="0"/>
        <w:spacing w:after="0" w:line="276" w:lineRule="auto"/>
        <w:rPr>
          <w:rFonts w:ascii="Segoe UI" w:hAnsi="Segoe UI" w:cs="Segoe UI"/>
          <w:b/>
          <w:bCs/>
          <w:sz w:val="24"/>
          <w:szCs w:val="24"/>
        </w:rPr>
      </w:pPr>
    </w:p>
    <w:p w:rsidR="0002385E" w:rsidRDefault="0002385E"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Sample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02385E" w:rsidRDefault="0002385E"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1       </w:t>
      </w:r>
      <w:proofErr w:type="gramStart"/>
      <w:r>
        <w:rPr>
          <w:rFonts w:ascii="Courier New" w:hAnsi="Courier New" w:cs="Courier New"/>
          <w:sz w:val="18"/>
          <w:szCs w:val="18"/>
        </w:rPr>
        <w:t>52  -</w:t>
      </w:r>
      <w:proofErr w:type="gramEnd"/>
      <w:r>
        <w:rPr>
          <w:rFonts w:ascii="Courier New" w:hAnsi="Courier New" w:cs="Courier New"/>
          <w:sz w:val="18"/>
          <w:szCs w:val="18"/>
        </w:rPr>
        <w:t>0.17   1.14     0.16</w:t>
      </w:r>
    </w:p>
    <w:p w:rsidR="0002385E" w:rsidRDefault="0002385E"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2       </w:t>
      </w:r>
      <w:proofErr w:type="gramStart"/>
      <w:r>
        <w:rPr>
          <w:rFonts w:ascii="Courier New" w:hAnsi="Courier New" w:cs="Courier New"/>
          <w:sz w:val="18"/>
          <w:szCs w:val="18"/>
        </w:rPr>
        <w:t>48  0.179</w:t>
      </w:r>
      <w:proofErr w:type="gramEnd"/>
      <w:r>
        <w:rPr>
          <w:rFonts w:ascii="Courier New" w:hAnsi="Courier New" w:cs="Courier New"/>
          <w:sz w:val="18"/>
          <w:szCs w:val="18"/>
        </w:rPr>
        <w:t xml:space="preserve">  0.796     0.11</w:t>
      </w:r>
    </w:p>
    <w:p w:rsidR="0002385E" w:rsidRDefault="0002385E" w:rsidP="00F3740D">
      <w:pPr>
        <w:autoSpaceDE w:val="0"/>
        <w:autoSpaceDN w:val="0"/>
        <w:adjustRightInd w:val="0"/>
        <w:spacing w:after="0" w:line="276" w:lineRule="auto"/>
        <w:rPr>
          <w:rFonts w:ascii="Courier New" w:hAnsi="Courier New" w:cs="Courier New"/>
          <w:sz w:val="18"/>
          <w:szCs w:val="18"/>
        </w:rPr>
      </w:pPr>
    </w:p>
    <w:p w:rsidR="0002385E" w:rsidRDefault="0002385E"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Difference = μ (1) - μ (2)</w:t>
      </w:r>
    </w:p>
    <w:p w:rsidR="0002385E" w:rsidRDefault="0002385E"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Estimate for difference:  -0.344</w:t>
      </w:r>
    </w:p>
    <w:p w:rsidR="0002385E" w:rsidRDefault="0002385E"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95% CI for difference:  (-0.732, 0.044)</w:t>
      </w:r>
    </w:p>
    <w:p w:rsidR="0002385E" w:rsidRDefault="0002385E"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T-Test of difference = 0 (</w:t>
      </w:r>
      <w:proofErr w:type="spellStart"/>
      <w:r>
        <w:rPr>
          <w:rFonts w:ascii="Courier New" w:hAnsi="Courier New" w:cs="Courier New"/>
          <w:sz w:val="18"/>
          <w:szCs w:val="18"/>
        </w:rPr>
        <w:t>vs</w:t>
      </w:r>
      <w:proofErr w:type="spellEnd"/>
      <w:r>
        <w:rPr>
          <w:rFonts w:ascii="Courier New" w:hAnsi="Courier New" w:cs="Courier New"/>
          <w:sz w:val="18"/>
          <w:szCs w:val="18"/>
        </w:rPr>
        <w:t xml:space="preserve"> ≠): T-Value = -</w:t>
      </w:r>
      <w:proofErr w:type="gramStart"/>
      <w:r>
        <w:rPr>
          <w:rFonts w:ascii="Courier New" w:hAnsi="Courier New" w:cs="Courier New"/>
          <w:sz w:val="18"/>
          <w:szCs w:val="18"/>
        </w:rPr>
        <w:t xml:space="preserve">1.76  </w:t>
      </w:r>
      <w:r w:rsidRPr="00B13B39">
        <w:rPr>
          <w:rFonts w:ascii="Courier New" w:hAnsi="Courier New" w:cs="Courier New"/>
          <w:b/>
          <w:color w:val="FF0000"/>
          <w:sz w:val="18"/>
          <w:szCs w:val="18"/>
        </w:rPr>
        <w:t>P</w:t>
      </w:r>
      <w:proofErr w:type="gramEnd"/>
      <w:r w:rsidRPr="00B13B39">
        <w:rPr>
          <w:rFonts w:ascii="Courier New" w:hAnsi="Courier New" w:cs="Courier New"/>
          <w:b/>
          <w:color w:val="FF0000"/>
          <w:sz w:val="18"/>
          <w:szCs w:val="18"/>
        </w:rPr>
        <w:t>-Value = 0.082</w:t>
      </w:r>
      <w:r>
        <w:rPr>
          <w:rFonts w:ascii="Courier New" w:hAnsi="Courier New" w:cs="Courier New"/>
          <w:sz w:val="18"/>
          <w:szCs w:val="18"/>
        </w:rPr>
        <w:t xml:space="preserve">  DF = 91</w:t>
      </w:r>
    </w:p>
    <w:p w:rsidR="00617ED4" w:rsidRDefault="00617ED4" w:rsidP="00F3740D">
      <w:pPr>
        <w:spacing w:line="276" w:lineRule="auto"/>
        <w:contextualSpacing/>
      </w:pPr>
    </w:p>
    <w:p w:rsidR="0002385E" w:rsidRDefault="00D10219" w:rsidP="00F3740D">
      <w:pPr>
        <w:spacing w:line="276" w:lineRule="auto"/>
      </w:pPr>
      <w:r>
        <w:t>The two clusters are NOT</w:t>
      </w:r>
      <w:r w:rsidR="0002385E">
        <w:t xml:space="preserve"> significantly different based on Factor 2.</w:t>
      </w:r>
    </w:p>
    <w:p w:rsidR="00D10274" w:rsidRPr="00D1098E" w:rsidRDefault="00D1098E" w:rsidP="00F3740D">
      <w:pPr>
        <w:spacing w:line="276" w:lineRule="auto"/>
        <w:rPr>
          <w:b/>
          <w:u w:val="single"/>
        </w:rPr>
      </w:pPr>
      <w:r w:rsidRPr="00D1098E">
        <w:rPr>
          <w:b/>
          <w:u w:val="single"/>
        </w:rPr>
        <w:t xml:space="preserve">Hypothesis test </w:t>
      </w:r>
      <w:r w:rsidR="00D10274" w:rsidRPr="00D1098E">
        <w:rPr>
          <w:b/>
          <w:u w:val="single"/>
        </w:rPr>
        <w:t>For F3:</w:t>
      </w:r>
    </w:p>
    <w:p w:rsidR="00D10274" w:rsidRDefault="00D10274" w:rsidP="00F3740D">
      <w:pPr>
        <w:autoSpaceDE w:val="0"/>
        <w:autoSpaceDN w:val="0"/>
        <w:adjustRightInd w:val="0"/>
        <w:spacing w:after="0" w:line="276" w:lineRule="auto"/>
        <w:rPr>
          <w:rFonts w:ascii="Segoe UI" w:hAnsi="Segoe UI" w:cs="Segoe UI"/>
          <w:b/>
          <w:bCs/>
          <w:sz w:val="24"/>
          <w:szCs w:val="24"/>
        </w:rPr>
      </w:pPr>
      <w:r>
        <w:rPr>
          <w:rFonts w:ascii="Segoe UI" w:hAnsi="Segoe UI" w:cs="Segoe UI"/>
          <w:b/>
          <w:bCs/>
          <w:sz w:val="24"/>
          <w:szCs w:val="24"/>
        </w:rPr>
        <w:t xml:space="preserve">Two-Sample T-Test and CI </w:t>
      </w:r>
    </w:p>
    <w:p w:rsidR="00D10274" w:rsidRDefault="00D10274" w:rsidP="00F3740D">
      <w:pPr>
        <w:autoSpaceDE w:val="0"/>
        <w:autoSpaceDN w:val="0"/>
        <w:adjustRightInd w:val="0"/>
        <w:spacing w:after="0" w:line="276" w:lineRule="auto"/>
        <w:rPr>
          <w:rFonts w:ascii="Segoe UI" w:hAnsi="Segoe UI" w:cs="Segoe UI"/>
          <w:b/>
          <w:bCs/>
          <w:sz w:val="24"/>
          <w:szCs w:val="24"/>
        </w:rPr>
      </w:pPr>
    </w:p>
    <w:p w:rsidR="00D10274" w:rsidRDefault="00D1027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Sample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w:t>
      </w:r>
    </w:p>
    <w:p w:rsidR="00D10274" w:rsidRDefault="00D1027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1       </w:t>
      </w:r>
      <w:proofErr w:type="gramStart"/>
      <w:r>
        <w:rPr>
          <w:rFonts w:ascii="Courier New" w:hAnsi="Courier New" w:cs="Courier New"/>
          <w:sz w:val="18"/>
          <w:szCs w:val="18"/>
        </w:rPr>
        <w:t>52  0.115</w:t>
      </w:r>
      <w:proofErr w:type="gramEnd"/>
      <w:r>
        <w:rPr>
          <w:rFonts w:ascii="Courier New" w:hAnsi="Courier New" w:cs="Courier New"/>
          <w:sz w:val="18"/>
          <w:szCs w:val="18"/>
        </w:rPr>
        <w:t xml:space="preserve">  0.793     0.11</w:t>
      </w:r>
    </w:p>
    <w:p w:rsidR="00D10274" w:rsidRDefault="00D1027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 xml:space="preserve">2       </w:t>
      </w:r>
      <w:proofErr w:type="gramStart"/>
      <w:r>
        <w:rPr>
          <w:rFonts w:ascii="Courier New" w:hAnsi="Courier New" w:cs="Courier New"/>
          <w:sz w:val="18"/>
          <w:szCs w:val="18"/>
        </w:rPr>
        <w:t>48  -</w:t>
      </w:r>
      <w:proofErr w:type="gramEnd"/>
      <w:r>
        <w:rPr>
          <w:rFonts w:ascii="Courier New" w:hAnsi="Courier New" w:cs="Courier New"/>
          <w:sz w:val="18"/>
          <w:szCs w:val="18"/>
        </w:rPr>
        <w:t>0.12   1.18     0.17</w:t>
      </w:r>
    </w:p>
    <w:p w:rsidR="00D10274" w:rsidRDefault="00D10274" w:rsidP="00F3740D">
      <w:pPr>
        <w:autoSpaceDE w:val="0"/>
        <w:autoSpaceDN w:val="0"/>
        <w:adjustRightInd w:val="0"/>
        <w:spacing w:after="0" w:line="276" w:lineRule="auto"/>
        <w:rPr>
          <w:rFonts w:ascii="Courier New" w:hAnsi="Courier New" w:cs="Courier New"/>
          <w:sz w:val="18"/>
          <w:szCs w:val="18"/>
        </w:rPr>
      </w:pPr>
    </w:p>
    <w:p w:rsidR="00D10274" w:rsidRDefault="00D10274" w:rsidP="00F3740D">
      <w:pPr>
        <w:autoSpaceDE w:val="0"/>
        <w:autoSpaceDN w:val="0"/>
        <w:adjustRightInd w:val="0"/>
        <w:spacing w:after="0" w:line="276" w:lineRule="auto"/>
        <w:rPr>
          <w:rFonts w:ascii="Courier New" w:hAnsi="Courier New" w:cs="Courier New"/>
          <w:sz w:val="18"/>
          <w:szCs w:val="18"/>
        </w:rPr>
      </w:pPr>
    </w:p>
    <w:p w:rsidR="00D10274" w:rsidRDefault="00D1027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Difference = μ (1) - μ (2)</w:t>
      </w:r>
    </w:p>
    <w:p w:rsidR="00D10274" w:rsidRDefault="00D1027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Estimate for difference:  0.239</w:t>
      </w:r>
    </w:p>
    <w:p w:rsidR="00D10274" w:rsidRDefault="00D1027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95% CI for difference:  (-0.164, 0.642)</w:t>
      </w:r>
    </w:p>
    <w:p w:rsidR="00D10274" w:rsidRDefault="00D10274" w:rsidP="00F3740D">
      <w:pPr>
        <w:autoSpaceDE w:val="0"/>
        <w:autoSpaceDN w:val="0"/>
        <w:adjustRightInd w:val="0"/>
        <w:spacing w:after="0" w:line="276" w:lineRule="auto"/>
        <w:rPr>
          <w:rFonts w:ascii="Courier New" w:hAnsi="Courier New" w:cs="Courier New"/>
          <w:sz w:val="18"/>
          <w:szCs w:val="18"/>
        </w:rPr>
      </w:pPr>
      <w:r>
        <w:rPr>
          <w:rFonts w:ascii="Courier New" w:hAnsi="Courier New" w:cs="Courier New"/>
          <w:sz w:val="18"/>
          <w:szCs w:val="18"/>
        </w:rPr>
        <w:t>T-Test of difference = 0 (</w:t>
      </w:r>
      <w:proofErr w:type="spellStart"/>
      <w:r>
        <w:rPr>
          <w:rFonts w:ascii="Courier New" w:hAnsi="Courier New" w:cs="Courier New"/>
          <w:sz w:val="18"/>
          <w:szCs w:val="18"/>
        </w:rPr>
        <w:t>vs</w:t>
      </w:r>
      <w:proofErr w:type="spellEnd"/>
      <w:r>
        <w:rPr>
          <w:rFonts w:ascii="Courier New" w:hAnsi="Courier New" w:cs="Courier New"/>
          <w:sz w:val="18"/>
          <w:szCs w:val="18"/>
        </w:rPr>
        <w:t xml:space="preserve"> ≠): T-Value = </w:t>
      </w:r>
      <w:proofErr w:type="gramStart"/>
      <w:r>
        <w:rPr>
          <w:rFonts w:ascii="Courier New" w:hAnsi="Courier New" w:cs="Courier New"/>
          <w:sz w:val="18"/>
          <w:szCs w:val="18"/>
        </w:rPr>
        <w:t xml:space="preserve">1.18  </w:t>
      </w:r>
      <w:r w:rsidRPr="00B13B39">
        <w:rPr>
          <w:rFonts w:ascii="Courier New" w:hAnsi="Courier New" w:cs="Courier New"/>
          <w:b/>
          <w:color w:val="FF0000"/>
          <w:sz w:val="18"/>
          <w:szCs w:val="18"/>
        </w:rPr>
        <w:t>P</w:t>
      </w:r>
      <w:proofErr w:type="gramEnd"/>
      <w:r w:rsidRPr="00B13B39">
        <w:rPr>
          <w:rFonts w:ascii="Courier New" w:hAnsi="Courier New" w:cs="Courier New"/>
          <w:b/>
          <w:color w:val="FF0000"/>
          <w:sz w:val="18"/>
          <w:szCs w:val="18"/>
        </w:rPr>
        <w:t>-Value = 0.242</w:t>
      </w:r>
      <w:r>
        <w:rPr>
          <w:rFonts w:ascii="Courier New" w:hAnsi="Courier New" w:cs="Courier New"/>
          <w:sz w:val="18"/>
          <w:szCs w:val="18"/>
        </w:rPr>
        <w:t xml:space="preserve">  DF = 81</w:t>
      </w:r>
    </w:p>
    <w:p w:rsidR="0002385E" w:rsidRDefault="0002385E" w:rsidP="00F3740D">
      <w:pPr>
        <w:spacing w:line="276" w:lineRule="auto"/>
        <w:contextualSpacing/>
      </w:pPr>
    </w:p>
    <w:p w:rsidR="00D1098E" w:rsidRDefault="00D1098E" w:rsidP="00F3740D">
      <w:pPr>
        <w:spacing w:line="276" w:lineRule="auto"/>
      </w:pPr>
      <w:r>
        <w:t>The two clusters are NOT</w:t>
      </w:r>
      <w:r w:rsidR="00495096">
        <w:t xml:space="preserve"> significantly different based on Factor 3.</w:t>
      </w:r>
    </w:p>
    <w:p w:rsidR="00D1098E" w:rsidRDefault="00D1098E" w:rsidP="00F3740D">
      <w:pPr>
        <w:spacing w:line="276" w:lineRule="auto"/>
        <w:jc w:val="both"/>
        <w:rPr>
          <w:b/>
        </w:rPr>
      </w:pPr>
      <w:r>
        <w:t>Hence the two clusters are statistically different only on Factor 1 (</w:t>
      </w:r>
      <w:r w:rsidRPr="00265EA0">
        <w:rPr>
          <w:b/>
        </w:rPr>
        <w:t>Quality product at Competitive Pricing</w:t>
      </w:r>
      <w:r>
        <w:rPr>
          <w:b/>
        </w:rPr>
        <w:t>).</w:t>
      </w:r>
    </w:p>
    <w:p w:rsidR="002135B2" w:rsidRDefault="002135B2" w:rsidP="00F3740D">
      <w:pPr>
        <w:spacing w:line="276" w:lineRule="auto"/>
        <w:jc w:val="both"/>
        <w:rPr>
          <w:b/>
        </w:rPr>
      </w:pPr>
    </w:p>
    <w:p w:rsidR="008B1E85" w:rsidRDefault="008B1E85" w:rsidP="00F3740D">
      <w:pPr>
        <w:spacing w:line="276" w:lineRule="auto"/>
        <w:jc w:val="both"/>
        <w:rPr>
          <w:b/>
        </w:rPr>
      </w:pPr>
      <w:r>
        <w:rPr>
          <w:b/>
        </w:rPr>
        <w:lastRenderedPageBreak/>
        <w:t>Exhibit 1:</w:t>
      </w:r>
    </w:p>
    <w:p w:rsidR="008B1E85" w:rsidRDefault="008B1E85" w:rsidP="00F3740D">
      <w:pPr>
        <w:spacing w:line="276" w:lineRule="auto"/>
        <w:jc w:val="both"/>
      </w:pPr>
      <w:r w:rsidRPr="008B1E85">
        <w:rPr>
          <w:b/>
        </w:rPr>
        <w:drawing>
          <wp:inline distT="0" distB="0" distL="0" distR="0">
            <wp:extent cx="5486400" cy="36576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657600"/>
                    </a:xfrm>
                    <a:prstGeom prst="rect">
                      <a:avLst/>
                    </a:prstGeom>
                    <a:noFill/>
                    <a:ln>
                      <a:noFill/>
                    </a:ln>
                  </pic:spPr>
                </pic:pic>
              </a:graphicData>
            </a:graphic>
          </wp:inline>
        </w:drawing>
      </w:r>
    </w:p>
    <w:p w:rsidR="002135B2" w:rsidRDefault="00BF692D" w:rsidP="002135B2">
      <w:pPr>
        <w:spacing w:line="276" w:lineRule="auto"/>
        <w:jc w:val="both"/>
        <w:rPr>
          <w:b/>
        </w:rPr>
      </w:pPr>
      <w:r w:rsidRPr="00BF692D">
        <w:rPr>
          <w:b/>
        </w:rPr>
        <w:t>Exhibit 2:</w:t>
      </w:r>
      <w:r w:rsidR="006D6721">
        <w:rPr>
          <w:b/>
        </w:rPr>
        <w:t xml:space="preserve"> Unrotated Factor Loadings</w:t>
      </w:r>
    </w:p>
    <w:p w:rsidR="006D6721" w:rsidRPr="002135B2" w:rsidRDefault="0035690D" w:rsidP="002135B2">
      <w:pPr>
        <w:spacing w:line="276" w:lineRule="auto"/>
        <w:jc w:val="both"/>
        <w:rPr>
          <w:b/>
        </w:rPr>
      </w:pPr>
      <w:r>
        <w:rPr>
          <w:rFonts w:ascii="Segoe UI" w:hAnsi="Segoe UI" w:cs="Segoe UI"/>
          <w:b/>
          <w:bCs/>
          <w:sz w:val="24"/>
          <w:szCs w:val="24"/>
        </w:rPr>
        <w:t>Loading Plot of Prod Qlty, ...</w:t>
      </w:r>
      <w:proofErr w:type="gramStart"/>
      <w:r>
        <w:rPr>
          <w:rFonts w:ascii="Segoe UI" w:hAnsi="Segoe UI" w:cs="Segoe UI"/>
          <w:b/>
          <w:bCs/>
          <w:sz w:val="24"/>
          <w:szCs w:val="24"/>
        </w:rPr>
        <w:t>,MfrImage</w:t>
      </w:r>
      <w:proofErr w:type="gramEnd"/>
    </w:p>
    <w:p w:rsidR="00BF692D" w:rsidRDefault="00BF692D" w:rsidP="00F3740D">
      <w:pPr>
        <w:spacing w:line="276" w:lineRule="auto"/>
        <w:jc w:val="both"/>
      </w:pPr>
      <w:r w:rsidRPr="00BF692D">
        <w:drawing>
          <wp:inline distT="0" distB="0" distL="0" distR="0">
            <wp:extent cx="5476875" cy="3161407"/>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161407"/>
                    </a:xfrm>
                    <a:prstGeom prst="rect">
                      <a:avLst/>
                    </a:prstGeom>
                    <a:noFill/>
                    <a:ln>
                      <a:noFill/>
                    </a:ln>
                  </pic:spPr>
                </pic:pic>
              </a:graphicData>
            </a:graphic>
          </wp:inline>
        </w:drawing>
      </w:r>
    </w:p>
    <w:p w:rsidR="002135B2" w:rsidRDefault="002135B2" w:rsidP="0035690D">
      <w:pPr>
        <w:spacing w:line="276" w:lineRule="auto"/>
        <w:jc w:val="both"/>
        <w:rPr>
          <w:b/>
        </w:rPr>
      </w:pPr>
    </w:p>
    <w:p w:rsidR="006D6721" w:rsidRDefault="0035690D" w:rsidP="0035690D">
      <w:pPr>
        <w:spacing w:line="276" w:lineRule="auto"/>
        <w:jc w:val="both"/>
        <w:rPr>
          <w:b/>
        </w:rPr>
      </w:pPr>
      <w:r w:rsidRPr="0035690D">
        <w:rPr>
          <w:b/>
        </w:rPr>
        <w:lastRenderedPageBreak/>
        <w:t>Exhibit 3:</w:t>
      </w:r>
      <w:r w:rsidR="006D6721">
        <w:rPr>
          <w:b/>
        </w:rPr>
        <w:t xml:space="preserve"> Rotated Factor Loadings</w:t>
      </w:r>
    </w:p>
    <w:p w:rsidR="0035690D" w:rsidRPr="0035690D" w:rsidRDefault="0035690D" w:rsidP="0035690D">
      <w:pPr>
        <w:spacing w:line="276" w:lineRule="auto"/>
        <w:jc w:val="both"/>
        <w:rPr>
          <w:b/>
        </w:rPr>
      </w:pPr>
      <w:r>
        <w:rPr>
          <w:rFonts w:ascii="Segoe UI" w:hAnsi="Segoe UI" w:cs="Segoe UI"/>
          <w:b/>
          <w:bCs/>
          <w:sz w:val="24"/>
          <w:szCs w:val="24"/>
        </w:rPr>
        <w:t>Loading Plot of Prod Qlty, ...</w:t>
      </w:r>
      <w:proofErr w:type="gramStart"/>
      <w:r>
        <w:rPr>
          <w:rFonts w:ascii="Segoe UI" w:hAnsi="Segoe UI" w:cs="Segoe UI"/>
          <w:b/>
          <w:bCs/>
          <w:sz w:val="24"/>
          <w:szCs w:val="24"/>
        </w:rPr>
        <w:t>,MfrImage</w:t>
      </w:r>
      <w:proofErr w:type="gramEnd"/>
    </w:p>
    <w:p w:rsidR="0035690D" w:rsidRDefault="0035690D" w:rsidP="00F3740D">
      <w:pPr>
        <w:spacing w:line="276" w:lineRule="auto"/>
        <w:jc w:val="both"/>
      </w:pPr>
      <w:r w:rsidRPr="0035690D">
        <w:drawing>
          <wp:inline distT="0" distB="0" distL="0" distR="0">
            <wp:extent cx="5410200" cy="341548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1086" cy="3422355"/>
                    </a:xfrm>
                    <a:prstGeom prst="rect">
                      <a:avLst/>
                    </a:prstGeom>
                    <a:noFill/>
                    <a:ln>
                      <a:noFill/>
                    </a:ln>
                  </pic:spPr>
                </pic:pic>
              </a:graphicData>
            </a:graphic>
          </wp:inline>
        </w:drawing>
      </w:r>
    </w:p>
    <w:sectPr w:rsidR="0035690D" w:rsidSect="000A07A6">
      <w:pgSz w:w="12240" w:h="15840"/>
      <w:pgMar w:top="1440" w:right="1800" w:bottom="1440" w:left="1800" w:header="720" w:footer="720" w:gutter="0"/>
      <w:cols w:space="720"/>
      <w:noEndnote/>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D6F04"/>
    <w:multiLevelType w:val="hybridMultilevel"/>
    <w:tmpl w:val="F6E07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35293"/>
    <w:rsid w:val="000110DA"/>
    <w:rsid w:val="0002385E"/>
    <w:rsid w:val="0007318B"/>
    <w:rsid w:val="000A07A6"/>
    <w:rsid w:val="000A7AFA"/>
    <w:rsid w:val="000D20F3"/>
    <w:rsid w:val="000D4216"/>
    <w:rsid w:val="000E7E5F"/>
    <w:rsid w:val="000F193B"/>
    <w:rsid w:val="000F1D11"/>
    <w:rsid w:val="00104F24"/>
    <w:rsid w:val="00130AA1"/>
    <w:rsid w:val="0013244C"/>
    <w:rsid w:val="00156A4B"/>
    <w:rsid w:val="00163BE7"/>
    <w:rsid w:val="00182E24"/>
    <w:rsid w:val="0018323D"/>
    <w:rsid w:val="00187C21"/>
    <w:rsid w:val="001A484E"/>
    <w:rsid w:val="001B4CF6"/>
    <w:rsid w:val="001D6384"/>
    <w:rsid w:val="001F2C73"/>
    <w:rsid w:val="0020299A"/>
    <w:rsid w:val="00212D84"/>
    <w:rsid w:val="002135B2"/>
    <w:rsid w:val="00215FE8"/>
    <w:rsid w:val="00221312"/>
    <w:rsid w:val="002334AD"/>
    <w:rsid w:val="00245D8F"/>
    <w:rsid w:val="00265EA0"/>
    <w:rsid w:val="0027274C"/>
    <w:rsid w:val="00277F4F"/>
    <w:rsid w:val="00280A1D"/>
    <w:rsid w:val="002B46EE"/>
    <w:rsid w:val="002F0F34"/>
    <w:rsid w:val="00320C47"/>
    <w:rsid w:val="003369CB"/>
    <w:rsid w:val="00344D0D"/>
    <w:rsid w:val="00345AFC"/>
    <w:rsid w:val="003552EB"/>
    <w:rsid w:val="0035690D"/>
    <w:rsid w:val="003B6A44"/>
    <w:rsid w:val="003C387E"/>
    <w:rsid w:val="003D70A5"/>
    <w:rsid w:val="0040309B"/>
    <w:rsid w:val="00416D60"/>
    <w:rsid w:val="00431B65"/>
    <w:rsid w:val="00435293"/>
    <w:rsid w:val="004636FC"/>
    <w:rsid w:val="00495096"/>
    <w:rsid w:val="004A3FDF"/>
    <w:rsid w:val="004A76C3"/>
    <w:rsid w:val="004B1540"/>
    <w:rsid w:val="004B7A61"/>
    <w:rsid w:val="004C460F"/>
    <w:rsid w:val="004D78A3"/>
    <w:rsid w:val="004F403C"/>
    <w:rsid w:val="00500534"/>
    <w:rsid w:val="00522944"/>
    <w:rsid w:val="005334BD"/>
    <w:rsid w:val="005464A5"/>
    <w:rsid w:val="005562BC"/>
    <w:rsid w:val="00583194"/>
    <w:rsid w:val="005B5019"/>
    <w:rsid w:val="005E40FF"/>
    <w:rsid w:val="00614BF6"/>
    <w:rsid w:val="00617ED4"/>
    <w:rsid w:val="00641C08"/>
    <w:rsid w:val="006446EA"/>
    <w:rsid w:val="00666DB1"/>
    <w:rsid w:val="006842BD"/>
    <w:rsid w:val="006B19BC"/>
    <w:rsid w:val="006B2B48"/>
    <w:rsid w:val="006C11F4"/>
    <w:rsid w:val="006D6721"/>
    <w:rsid w:val="006F3072"/>
    <w:rsid w:val="00767EE2"/>
    <w:rsid w:val="0078127E"/>
    <w:rsid w:val="00790531"/>
    <w:rsid w:val="007B24EF"/>
    <w:rsid w:val="007B25C4"/>
    <w:rsid w:val="007C10C5"/>
    <w:rsid w:val="007D651C"/>
    <w:rsid w:val="007E7E98"/>
    <w:rsid w:val="00823241"/>
    <w:rsid w:val="00842770"/>
    <w:rsid w:val="008452EF"/>
    <w:rsid w:val="00872917"/>
    <w:rsid w:val="00882E9E"/>
    <w:rsid w:val="008978D0"/>
    <w:rsid w:val="008B0570"/>
    <w:rsid w:val="008B1E85"/>
    <w:rsid w:val="008B5ABD"/>
    <w:rsid w:val="008E4A5D"/>
    <w:rsid w:val="008F43F9"/>
    <w:rsid w:val="008F4D1C"/>
    <w:rsid w:val="00907BEE"/>
    <w:rsid w:val="00914DA6"/>
    <w:rsid w:val="00915E64"/>
    <w:rsid w:val="009366E2"/>
    <w:rsid w:val="00960CAE"/>
    <w:rsid w:val="0097183C"/>
    <w:rsid w:val="0097441D"/>
    <w:rsid w:val="0098209C"/>
    <w:rsid w:val="00986750"/>
    <w:rsid w:val="00996451"/>
    <w:rsid w:val="00997EB7"/>
    <w:rsid w:val="009A3B9F"/>
    <w:rsid w:val="00A705EA"/>
    <w:rsid w:val="00AC296C"/>
    <w:rsid w:val="00B03FB5"/>
    <w:rsid w:val="00B13B39"/>
    <w:rsid w:val="00B14C9C"/>
    <w:rsid w:val="00B36034"/>
    <w:rsid w:val="00B473C3"/>
    <w:rsid w:val="00BB5D3B"/>
    <w:rsid w:val="00BC026F"/>
    <w:rsid w:val="00BC69A0"/>
    <w:rsid w:val="00BF692D"/>
    <w:rsid w:val="00C225FE"/>
    <w:rsid w:val="00C2717B"/>
    <w:rsid w:val="00C45301"/>
    <w:rsid w:val="00C459BE"/>
    <w:rsid w:val="00C83975"/>
    <w:rsid w:val="00CB7035"/>
    <w:rsid w:val="00CC505B"/>
    <w:rsid w:val="00CC6ACA"/>
    <w:rsid w:val="00D10219"/>
    <w:rsid w:val="00D10274"/>
    <w:rsid w:val="00D1098E"/>
    <w:rsid w:val="00D6591D"/>
    <w:rsid w:val="00D66015"/>
    <w:rsid w:val="00D85B93"/>
    <w:rsid w:val="00DE4FC6"/>
    <w:rsid w:val="00DF2292"/>
    <w:rsid w:val="00E2710F"/>
    <w:rsid w:val="00E30560"/>
    <w:rsid w:val="00E4364A"/>
    <w:rsid w:val="00ED0FBB"/>
    <w:rsid w:val="00EE6CEF"/>
    <w:rsid w:val="00F063FB"/>
    <w:rsid w:val="00F3740D"/>
    <w:rsid w:val="00F57B17"/>
    <w:rsid w:val="00F916A2"/>
    <w:rsid w:val="00FA180B"/>
    <w:rsid w:val="00FB53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7EE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45AFC"/>
    <w:pPr>
      <w:ind w:left="720"/>
      <w:contextualSpacing/>
    </w:pPr>
  </w:style>
  <w:style w:type="paragraph" w:customStyle="1" w:styleId="normal0">
    <w:name w:val="normal"/>
    <w:basedOn w:val="Normal"/>
    <w:rsid w:val="009A3B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char">
    <w:name w:val="normal__char"/>
    <w:basedOn w:val="DefaultParagraphFont"/>
    <w:rsid w:val="009A3B9F"/>
  </w:style>
  <w:style w:type="paragraph" w:styleId="BalloonText">
    <w:name w:val="Balloon Text"/>
    <w:basedOn w:val="Normal"/>
    <w:link w:val="BalloonTextChar"/>
    <w:uiPriority w:val="99"/>
    <w:semiHidden/>
    <w:unhideWhenUsed/>
    <w:rsid w:val="009A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B9F"/>
    <w:rPr>
      <w:rFonts w:ascii="Tahoma" w:hAnsi="Tahoma" w:cs="Tahoma"/>
      <w:sz w:val="16"/>
      <w:szCs w:val="16"/>
    </w:rPr>
  </w:style>
  <w:style w:type="table" w:styleId="LightGrid-Accent4">
    <w:name w:val="Light Grid Accent 4"/>
    <w:basedOn w:val="TableNormal"/>
    <w:uiPriority w:val="62"/>
    <w:rsid w:val="00F57B17"/>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customStyle="1" w:styleId="Style1">
    <w:name w:val="Style1"/>
    <w:basedOn w:val="TableNormal"/>
    <w:uiPriority w:val="99"/>
    <w:qFormat/>
    <w:rsid w:val="00215FE8"/>
    <w:pPr>
      <w:spacing w:after="0" w:line="240" w:lineRule="auto"/>
    </w:pPr>
    <w:tblPr>
      <w:tblStyleRowBandSize w:val="1"/>
      <w:tblInd w:w="0" w:type="dxa"/>
      <w:tblCellMar>
        <w:top w:w="0" w:type="dxa"/>
        <w:left w:w="108" w:type="dxa"/>
        <w:bottom w:w="0" w:type="dxa"/>
        <w:right w:w="108" w:type="dxa"/>
      </w:tblCellMar>
    </w:tblPr>
    <w:tcPr>
      <w:shd w:val="clear" w:color="auto" w:fill="FFFFFF" w:themeFill="background1"/>
    </w:tcPr>
  </w:style>
  <w:style w:type="table" w:styleId="LightGrid-Accent6">
    <w:name w:val="Light Grid Accent 6"/>
    <w:basedOn w:val="TableNormal"/>
    <w:uiPriority w:val="62"/>
    <w:rsid w:val="00215FE8"/>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Grid-Accent1">
    <w:name w:val="Light Grid Accent 1"/>
    <w:basedOn w:val="TableNormal"/>
    <w:uiPriority w:val="62"/>
    <w:rsid w:val="00215FE8"/>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IntenseQuote">
    <w:name w:val="Intense Quote"/>
    <w:basedOn w:val="Normal"/>
    <w:next w:val="Normal"/>
    <w:link w:val="IntenseQuoteChar"/>
    <w:uiPriority w:val="30"/>
    <w:qFormat/>
    <w:rsid w:val="008452E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452EF"/>
    <w:rPr>
      <w:b/>
      <w:bCs/>
      <w:i/>
      <w:iCs/>
      <w:color w:val="5B9BD5" w:themeColor="accent1"/>
    </w:rPr>
  </w:style>
  <w:style w:type="paragraph" w:styleId="NoSpacing">
    <w:name w:val="No Spacing"/>
    <w:link w:val="NoSpacingChar"/>
    <w:uiPriority w:val="1"/>
    <w:qFormat/>
    <w:rsid w:val="000A07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07A6"/>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26638918">
      <w:bodyDiv w:val="1"/>
      <w:marLeft w:val="0"/>
      <w:marRight w:val="0"/>
      <w:marTop w:val="0"/>
      <w:marBottom w:val="0"/>
      <w:divBdr>
        <w:top w:val="none" w:sz="0" w:space="0" w:color="auto"/>
        <w:left w:val="none" w:sz="0" w:space="0" w:color="auto"/>
        <w:bottom w:val="none" w:sz="0" w:space="0" w:color="auto"/>
        <w:right w:val="none" w:sz="0" w:space="0" w:color="auto"/>
      </w:divBdr>
    </w:div>
    <w:div w:id="687944481">
      <w:bodyDiv w:val="1"/>
      <w:marLeft w:val="0"/>
      <w:marRight w:val="0"/>
      <w:marTop w:val="0"/>
      <w:marBottom w:val="0"/>
      <w:divBdr>
        <w:top w:val="none" w:sz="0" w:space="0" w:color="auto"/>
        <w:left w:val="none" w:sz="0" w:space="0" w:color="auto"/>
        <w:bottom w:val="none" w:sz="0" w:space="0" w:color="auto"/>
        <w:right w:val="none" w:sz="0" w:space="0" w:color="auto"/>
      </w:divBdr>
    </w:div>
    <w:div w:id="1544976401">
      <w:bodyDiv w:val="1"/>
      <w:marLeft w:val="0"/>
      <w:marRight w:val="0"/>
      <w:marTop w:val="0"/>
      <w:marBottom w:val="0"/>
      <w:divBdr>
        <w:top w:val="none" w:sz="0" w:space="0" w:color="auto"/>
        <w:left w:val="none" w:sz="0" w:space="0" w:color="auto"/>
        <w:bottom w:val="none" w:sz="0" w:space="0" w:color="auto"/>
        <w:right w:val="none" w:sz="0" w:space="0" w:color="auto"/>
      </w:divBdr>
    </w:div>
    <w:div w:id="1901093271">
      <w:bodyDiv w:val="1"/>
      <w:marLeft w:val="0"/>
      <w:marRight w:val="0"/>
      <w:marTop w:val="0"/>
      <w:marBottom w:val="0"/>
      <w:divBdr>
        <w:top w:val="none" w:sz="0" w:space="0" w:color="auto"/>
        <w:left w:val="none" w:sz="0" w:space="0" w:color="auto"/>
        <w:bottom w:val="none" w:sz="0" w:space="0" w:color="auto"/>
        <w:right w:val="none" w:sz="0" w:space="0" w:color="auto"/>
      </w:divBdr>
    </w:div>
    <w:div w:id="19421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1D5C07B6B34EBE84D9062820FC8405"/>
        <w:category>
          <w:name w:val="General"/>
          <w:gallery w:val="placeholder"/>
        </w:category>
        <w:types>
          <w:type w:val="bbPlcHdr"/>
        </w:types>
        <w:behaviors>
          <w:behavior w:val="content"/>
        </w:behaviors>
        <w:guid w:val="{259B385D-BFDC-4932-AD8F-F15477DEED37}"/>
      </w:docPartPr>
      <w:docPartBody>
        <w:p w:rsidR="0098501A" w:rsidRDefault="00E90550" w:rsidP="00E90550">
          <w:pPr>
            <w:pStyle w:val="8F1D5C07B6B34EBE84D9062820FC8405"/>
          </w:pPr>
          <w:r>
            <w:rPr>
              <w:smallCaps/>
              <w:color w:val="FFFFFF" w:themeColor="background1"/>
              <w:sz w:val="44"/>
              <w:szCs w:val="44"/>
            </w:rPr>
            <w:t>[Type the company name]</w:t>
          </w:r>
        </w:p>
      </w:docPartBody>
    </w:docPart>
    <w:docPart>
      <w:docPartPr>
        <w:name w:val="1D89BAB9EBC84CBD920462D44EB1EB3C"/>
        <w:category>
          <w:name w:val="General"/>
          <w:gallery w:val="placeholder"/>
        </w:category>
        <w:types>
          <w:type w:val="bbPlcHdr"/>
        </w:types>
        <w:behaviors>
          <w:behavior w:val="content"/>
        </w:behaviors>
        <w:guid w:val="{566BF269-BF3D-4349-9AF3-7B0D37AE6B40}"/>
      </w:docPartPr>
      <w:docPartBody>
        <w:p w:rsidR="0098501A" w:rsidRDefault="00E90550" w:rsidP="00E90550">
          <w:pPr>
            <w:pStyle w:val="1D89BAB9EBC84CBD920462D44EB1EB3C"/>
          </w:pPr>
          <w:r>
            <w:rPr>
              <w:rFonts w:asciiTheme="majorHAnsi" w:eastAsiaTheme="majorEastAsia" w:hAnsiTheme="majorHAnsi" w:cstheme="majorBidi"/>
              <w:color w:val="DBE5F1" w:themeColor="accent1" w:themeTint="33"/>
              <w:sz w:val="56"/>
              <w:szCs w:val="56"/>
            </w:rPr>
            <w:t>[Year]</w:t>
          </w:r>
        </w:p>
      </w:docPartBody>
    </w:docPart>
    <w:docPart>
      <w:docPartPr>
        <w:name w:val="84B3C9E03D6147FBA5F14FA3A1B15D9B"/>
        <w:category>
          <w:name w:val="General"/>
          <w:gallery w:val="placeholder"/>
        </w:category>
        <w:types>
          <w:type w:val="bbPlcHdr"/>
        </w:types>
        <w:behaviors>
          <w:behavior w:val="content"/>
        </w:behaviors>
        <w:guid w:val="{D7394943-BECB-454C-BC88-84F6B0AFFE6F}"/>
      </w:docPartPr>
      <w:docPartBody>
        <w:p w:rsidR="0098501A" w:rsidRDefault="00E90550" w:rsidP="00E90550">
          <w:pPr>
            <w:pStyle w:val="84B3C9E03D6147FBA5F14FA3A1B15D9B"/>
          </w:pPr>
          <w:r>
            <w:rPr>
              <w:rFonts w:asciiTheme="majorHAnsi" w:eastAsiaTheme="majorEastAsia" w:hAnsiTheme="majorHAnsi" w:cstheme="majorBidi"/>
              <w:color w:val="622423" w:themeColor="accent2" w:themeShade="7F"/>
              <w:sz w:val="72"/>
              <w:szCs w:val="72"/>
            </w:rPr>
            <w:t>[Type the document title]</w:t>
          </w:r>
        </w:p>
      </w:docPartBody>
    </w:docPart>
    <w:docPart>
      <w:docPartPr>
        <w:name w:val="9C414E2777974C2EB57C9E32F6293A6C"/>
        <w:category>
          <w:name w:val="General"/>
          <w:gallery w:val="placeholder"/>
        </w:category>
        <w:types>
          <w:type w:val="bbPlcHdr"/>
        </w:types>
        <w:behaviors>
          <w:behavior w:val="content"/>
        </w:behaviors>
        <w:guid w:val="{0DD8048F-7F43-4318-A8CB-748CA13340BA}"/>
      </w:docPartPr>
      <w:docPartBody>
        <w:p w:rsidR="0098501A" w:rsidRDefault="00E90550" w:rsidP="00E90550">
          <w:pPr>
            <w:pStyle w:val="9C414E2777974C2EB57C9E32F6293A6C"/>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0550"/>
    <w:rsid w:val="00804676"/>
    <w:rsid w:val="0098501A"/>
    <w:rsid w:val="00E90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1D5C07B6B34EBE84D9062820FC8405">
    <w:name w:val="8F1D5C07B6B34EBE84D9062820FC8405"/>
    <w:rsid w:val="00E90550"/>
  </w:style>
  <w:style w:type="paragraph" w:customStyle="1" w:styleId="1D89BAB9EBC84CBD920462D44EB1EB3C">
    <w:name w:val="1D89BAB9EBC84CBD920462D44EB1EB3C"/>
    <w:rsid w:val="00E90550"/>
  </w:style>
  <w:style w:type="paragraph" w:customStyle="1" w:styleId="84B3C9E03D6147FBA5F14FA3A1B15D9B">
    <w:name w:val="84B3C9E03D6147FBA5F14FA3A1B15D9B"/>
    <w:rsid w:val="00E90550"/>
  </w:style>
  <w:style w:type="paragraph" w:customStyle="1" w:styleId="9C414E2777974C2EB57C9E32F6293A6C">
    <w:name w:val="9C414E2777974C2EB57C9E32F6293A6C"/>
    <w:rsid w:val="00E90550"/>
  </w:style>
  <w:style w:type="paragraph" w:customStyle="1" w:styleId="A3E7A199AF324B4E97FB8C7E651095CB">
    <w:name w:val="A3E7A199AF324B4E97FB8C7E651095CB"/>
    <w:rsid w:val="00E90550"/>
  </w:style>
  <w:style w:type="paragraph" w:customStyle="1" w:styleId="CF866F642AEF437A840BFBEF37F982DE">
    <w:name w:val="CF866F642AEF437A840BFBEF37F982DE"/>
    <w:rsid w:val="00E905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19</Pages>
  <Words>3714</Words>
  <Characters>21172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Individual Assignment</vt:lpstr>
    </vt:vector>
  </TitlesOfParts>
  <Company>Marketing Analytics –MGMT 525</Company>
  <LinksUpToDate>false</LinksUpToDate>
  <CharactersWithSpaces>24837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dc:title>
  <dc:subject>HATCO Management </dc:subject>
  <dc:creator>By Indhujha Natarajan</dc:creator>
  <cp:lastModifiedBy>Microsoft</cp:lastModifiedBy>
  <cp:revision>24</cp:revision>
  <dcterms:created xsi:type="dcterms:W3CDTF">2015-05-06T06:14:00Z</dcterms:created>
  <dcterms:modified xsi:type="dcterms:W3CDTF">2015-05-06T20:02:00Z</dcterms:modified>
</cp:coreProperties>
</file>