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274E" w14:textId="77777777" w:rsidR="00131546" w:rsidRPr="009225A8" w:rsidRDefault="00131546" w:rsidP="00131546">
      <w:pPr>
        <w:spacing w:after="0" w:line="480" w:lineRule="auto"/>
        <w:jc w:val="center"/>
        <w:rPr>
          <w:rFonts w:ascii="Times New Roman" w:hAnsi="Times New Roman" w:cs="Times New Roman"/>
          <w:b/>
          <w:bCs/>
          <w:sz w:val="24"/>
          <w:szCs w:val="24"/>
        </w:rPr>
      </w:pPr>
      <w:r w:rsidRPr="009225A8">
        <w:rPr>
          <w:rFonts w:ascii="Times New Roman" w:hAnsi="Times New Roman" w:cs="Times New Roman"/>
          <w:b/>
          <w:bCs/>
          <w:sz w:val="24"/>
          <w:szCs w:val="24"/>
        </w:rPr>
        <w:t>Project Description</w:t>
      </w:r>
    </w:p>
    <w:p w14:paraId="20F2BCE5" w14:textId="77777777" w:rsidR="00131546" w:rsidRPr="009225A8" w:rsidRDefault="00BE7275" w:rsidP="009225A8">
      <w:pPr>
        <w:spacing w:after="0" w:line="480" w:lineRule="auto"/>
        <w:ind w:firstLine="720"/>
        <w:rPr>
          <w:rFonts w:ascii="Times New Roman" w:hAnsi="Times New Roman" w:cs="Times New Roman"/>
          <w:sz w:val="24"/>
          <w:szCs w:val="24"/>
        </w:rPr>
      </w:pPr>
      <w:r w:rsidRPr="009225A8">
        <w:rPr>
          <w:rFonts w:ascii="Times New Roman" w:hAnsi="Times New Roman" w:cs="Times New Roman"/>
          <w:sz w:val="24"/>
          <w:szCs w:val="24"/>
        </w:rPr>
        <w:t xml:space="preserve">Our project aims to develop an advanced database system for a well-known national business </w:t>
      </w:r>
      <w:r w:rsidR="00BD6A6B">
        <w:rPr>
          <w:rFonts w:ascii="Times New Roman" w:hAnsi="Times New Roman" w:cs="Times New Roman"/>
          <w:sz w:val="24"/>
          <w:szCs w:val="24"/>
        </w:rPr>
        <w:t>specializing</w:t>
      </w:r>
      <w:r w:rsidRPr="009225A8">
        <w:rPr>
          <w:rFonts w:ascii="Times New Roman" w:hAnsi="Times New Roman" w:cs="Times New Roman"/>
          <w:sz w:val="24"/>
          <w:szCs w:val="24"/>
        </w:rPr>
        <w:t xml:space="preserve"> in aftermarket automobile parts and accessories</w:t>
      </w:r>
      <w:r w:rsidR="00BD6A6B">
        <w:rPr>
          <w:rFonts w:ascii="Times New Roman" w:hAnsi="Times New Roman" w:cs="Times New Roman"/>
          <w:sz w:val="24"/>
          <w:szCs w:val="24"/>
        </w:rPr>
        <w:t xml:space="preserve"> like</w:t>
      </w:r>
      <w:r w:rsidRPr="009225A8">
        <w:rPr>
          <w:rFonts w:ascii="Times New Roman" w:hAnsi="Times New Roman" w:cs="Times New Roman"/>
          <w:sz w:val="24"/>
          <w:szCs w:val="24"/>
        </w:rPr>
        <w:t xml:space="preserve"> Autozone. The main goal is to establish a dynamic repository that can effectively handle and store a wide range of essential information crucial to the company's functioning. The aforementioned encompasses extensive information on automotive components, </w:t>
      </w:r>
      <w:r w:rsidR="00BD6A6B">
        <w:rPr>
          <w:rFonts w:ascii="Times New Roman" w:hAnsi="Times New Roman" w:cs="Times New Roman"/>
          <w:sz w:val="24"/>
          <w:szCs w:val="24"/>
        </w:rPr>
        <w:t>vehicle accessories, a network of suppliers, various billing arrangements, including</w:t>
      </w:r>
      <w:r w:rsidRPr="009225A8">
        <w:rPr>
          <w:rFonts w:ascii="Times New Roman" w:hAnsi="Times New Roman" w:cs="Times New Roman"/>
          <w:sz w:val="24"/>
          <w:szCs w:val="24"/>
        </w:rPr>
        <w:t xml:space="preserve"> payment and insurance matters, real-time monitoring of inventories, and the complex network of online sales. Moreover, our system will provide comprehensive insights into several aspects of the company, including numerous locations, precise building data, staff profiles, and the complexities of payroll administration.</w:t>
      </w:r>
    </w:p>
    <w:p w14:paraId="1B4563B4" w14:textId="77777777" w:rsidR="00131546" w:rsidRPr="009225A8" w:rsidRDefault="00131546" w:rsidP="009225A8">
      <w:pPr>
        <w:spacing w:after="0" w:line="480" w:lineRule="auto"/>
        <w:jc w:val="center"/>
        <w:rPr>
          <w:rFonts w:ascii="Times New Roman" w:hAnsi="Times New Roman" w:cs="Times New Roman"/>
          <w:b/>
          <w:bCs/>
          <w:sz w:val="24"/>
          <w:szCs w:val="24"/>
        </w:rPr>
      </w:pPr>
      <w:r w:rsidRPr="009225A8">
        <w:rPr>
          <w:rFonts w:ascii="Times New Roman" w:hAnsi="Times New Roman" w:cs="Times New Roman"/>
          <w:b/>
          <w:bCs/>
          <w:sz w:val="24"/>
          <w:szCs w:val="24"/>
        </w:rPr>
        <w:t>Requirements Analysis</w:t>
      </w:r>
    </w:p>
    <w:p w14:paraId="500EA0F2" w14:textId="77777777" w:rsidR="00131546" w:rsidRPr="009225A8" w:rsidRDefault="009225A8" w:rsidP="009225A8">
      <w:pPr>
        <w:spacing w:after="0" w:line="480" w:lineRule="auto"/>
        <w:ind w:firstLine="720"/>
        <w:rPr>
          <w:rFonts w:ascii="Times New Roman" w:hAnsi="Times New Roman" w:cs="Times New Roman"/>
          <w:sz w:val="24"/>
          <w:szCs w:val="24"/>
        </w:rPr>
      </w:pPr>
      <w:r w:rsidRPr="009225A8">
        <w:rPr>
          <w:rFonts w:ascii="Times New Roman" w:hAnsi="Times New Roman" w:cs="Times New Roman"/>
          <w:sz w:val="24"/>
          <w:szCs w:val="24"/>
        </w:rPr>
        <w:t>In undertaking this significant endeavo</w:t>
      </w:r>
      <w:r w:rsidR="00BD6A6B">
        <w:rPr>
          <w:rFonts w:ascii="Times New Roman" w:hAnsi="Times New Roman" w:cs="Times New Roman"/>
          <w:sz w:val="24"/>
          <w:szCs w:val="24"/>
        </w:rPr>
        <w:t>u</w:t>
      </w:r>
      <w:r w:rsidRPr="009225A8">
        <w:rPr>
          <w:rFonts w:ascii="Times New Roman" w:hAnsi="Times New Roman" w:cs="Times New Roman"/>
          <w:sz w:val="24"/>
          <w:szCs w:val="24"/>
        </w:rPr>
        <w:t xml:space="preserve">r, we performed a comprehensive study of requirements, comparable to the meticulous examination of the complicated elements of a high-performance engine, to acquire </w:t>
      </w:r>
      <w:r w:rsidR="00BD6A6B">
        <w:rPr>
          <w:rFonts w:ascii="Times New Roman" w:hAnsi="Times New Roman" w:cs="Times New Roman"/>
          <w:sz w:val="24"/>
          <w:szCs w:val="24"/>
        </w:rPr>
        <w:t xml:space="preserve">a </w:t>
      </w:r>
      <w:r w:rsidRPr="009225A8">
        <w:rPr>
          <w:rFonts w:ascii="Times New Roman" w:hAnsi="Times New Roman" w:cs="Times New Roman"/>
          <w:sz w:val="24"/>
          <w:szCs w:val="24"/>
        </w:rPr>
        <w:t xml:space="preserve">profound understanding of the intricate context and distinctive requirements of our customer, the prominent aftermarket automotive corporation. This included a comprehensive analysis of their operations, including supply chain dynamics and </w:t>
      </w:r>
      <w:r w:rsidR="00BD6A6B">
        <w:rPr>
          <w:rFonts w:ascii="Times New Roman" w:hAnsi="Times New Roman" w:cs="Times New Roman"/>
          <w:sz w:val="24"/>
          <w:szCs w:val="24"/>
        </w:rPr>
        <w:t>managing</w:t>
      </w:r>
      <w:r w:rsidRPr="009225A8">
        <w:rPr>
          <w:rFonts w:ascii="Times New Roman" w:hAnsi="Times New Roman" w:cs="Times New Roman"/>
          <w:sz w:val="24"/>
          <w:szCs w:val="24"/>
        </w:rPr>
        <w:t xml:space="preserve"> varied locations. The objective was to ensure that our database system architecture surpasses expectations in effectively traversing the complex terrain of the automotive sector.</w:t>
      </w:r>
    </w:p>
    <w:p w14:paraId="5C41325D" w14:textId="77777777" w:rsidR="00131546" w:rsidRPr="001464CC" w:rsidRDefault="00131546" w:rsidP="001464CC">
      <w:pPr>
        <w:spacing w:after="0" w:line="480" w:lineRule="auto"/>
        <w:jc w:val="center"/>
        <w:rPr>
          <w:rFonts w:ascii="Times New Roman" w:hAnsi="Times New Roman" w:cs="Times New Roman"/>
          <w:b/>
          <w:bCs/>
          <w:sz w:val="24"/>
          <w:szCs w:val="24"/>
        </w:rPr>
      </w:pPr>
      <w:r w:rsidRPr="001464CC">
        <w:rPr>
          <w:rFonts w:ascii="Times New Roman" w:hAnsi="Times New Roman" w:cs="Times New Roman"/>
          <w:b/>
          <w:bCs/>
          <w:sz w:val="24"/>
          <w:szCs w:val="24"/>
        </w:rPr>
        <w:t>Entity Types and Relationships</w:t>
      </w:r>
    </w:p>
    <w:p w14:paraId="4C35FA71" w14:textId="77777777" w:rsidR="00131546" w:rsidRPr="001464CC" w:rsidRDefault="00131546" w:rsidP="00AA491A">
      <w:pPr>
        <w:spacing w:after="0" w:line="480" w:lineRule="auto"/>
        <w:jc w:val="center"/>
        <w:rPr>
          <w:rFonts w:ascii="Times New Roman" w:hAnsi="Times New Roman" w:cs="Times New Roman"/>
          <w:b/>
          <w:bCs/>
          <w:sz w:val="24"/>
          <w:szCs w:val="24"/>
        </w:rPr>
      </w:pPr>
      <w:r w:rsidRPr="001464CC">
        <w:rPr>
          <w:rFonts w:ascii="Times New Roman" w:hAnsi="Times New Roman" w:cs="Times New Roman"/>
          <w:b/>
          <w:bCs/>
          <w:sz w:val="24"/>
          <w:szCs w:val="24"/>
        </w:rPr>
        <w:t>1. Entity Types:</w:t>
      </w:r>
    </w:p>
    <w:p w14:paraId="4DD5A707"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t>Automobile Parts</w:t>
      </w:r>
    </w:p>
    <w:p w14:paraId="1875998D"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t>Car Accessories</w:t>
      </w:r>
    </w:p>
    <w:p w14:paraId="7290802D"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t>Suppliers</w:t>
      </w:r>
    </w:p>
    <w:p w14:paraId="2C9222E7"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lastRenderedPageBreak/>
        <w:t>Billing Plans</w:t>
      </w:r>
    </w:p>
    <w:p w14:paraId="7D51C8C3"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t>Inventory</w:t>
      </w:r>
    </w:p>
    <w:p w14:paraId="458FE0AB"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t>Online Sales</w:t>
      </w:r>
    </w:p>
    <w:p w14:paraId="3BAAD577"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t>Locations</w:t>
      </w:r>
    </w:p>
    <w:p w14:paraId="23CC0BCD"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t>Buildings</w:t>
      </w:r>
    </w:p>
    <w:p w14:paraId="65ED7B95"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t>Employee Data</w:t>
      </w:r>
    </w:p>
    <w:p w14:paraId="62AAE13D" w14:textId="77777777" w:rsidR="00131546" w:rsidRPr="001464CC" w:rsidRDefault="00131546" w:rsidP="001464CC">
      <w:pPr>
        <w:pStyle w:val="ListParagraph"/>
        <w:numPr>
          <w:ilvl w:val="0"/>
          <w:numId w:val="1"/>
        </w:numPr>
        <w:spacing w:after="0" w:line="480" w:lineRule="auto"/>
        <w:rPr>
          <w:rFonts w:ascii="Times New Roman" w:hAnsi="Times New Roman" w:cs="Times New Roman"/>
          <w:sz w:val="24"/>
          <w:szCs w:val="24"/>
        </w:rPr>
      </w:pPr>
      <w:r w:rsidRPr="001464CC">
        <w:rPr>
          <w:rFonts w:ascii="Times New Roman" w:hAnsi="Times New Roman" w:cs="Times New Roman"/>
          <w:sz w:val="24"/>
          <w:szCs w:val="24"/>
        </w:rPr>
        <w:t>Payroll</w:t>
      </w:r>
    </w:p>
    <w:p w14:paraId="508FC065" w14:textId="77777777" w:rsidR="00131546" w:rsidRPr="001464CC" w:rsidRDefault="00131546" w:rsidP="00AA491A">
      <w:pPr>
        <w:spacing w:after="0" w:line="480" w:lineRule="auto"/>
        <w:jc w:val="center"/>
        <w:rPr>
          <w:rFonts w:ascii="Times New Roman" w:hAnsi="Times New Roman" w:cs="Times New Roman"/>
          <w:b/>
          <w:bCs/>
          <w:sz w:val="24"/>
          <w:szCs w:val="24"/>
        </w:rPr>
      </w:pPr>
      <w:r w:rsidRPr="001464CC">
        <w:rPr>
          <w:rFonts w:ascii="Times New Roman" w:hAnsi="Times New Roman" w:cs="Times New Roman"/>
          <w:b/>
          <w:bCs/>
          <w:sz w:val="24"/>
          <w:szCs w:val="24"/>
        </w:rPr>
        <w:t>2. Entity Analysis:</w:t>
      </w:r>
    </w:p>
    <w:p w14:paraId="35D4B75C"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Automobile Parts:</w:t>
      </w:r>
    </w:p>
    <w:p w14:paraId="3C8B2801"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 xml:space="preserve">Attributes span </w:t>
      </w:r>
      <w:r w:rsidR="00BD6A6B">
        <w:rPr>
          <w:rFonts w:ascii="Times New Roman" w:hAnsi="Times New Roman" w:cs="Times New Roman"/>
          <w:sz w:val="24"/>
          <w:szCs w:val="24"/>
        </w:rPr>
        <w:t>many</w:t>
      </w:r>
      <w:r w:rsidRPr="00CD2F07">
        <w:rPr>
          <w:rFonts w:ascii="Times New Roman" w:hAnsi="Times New Roman" w:cs="Times New Roman"/>
          <w:sz w:val="24"/>
          <w:szCs w:val="24"/>
        </w:rPr>
        <w:t xml:space="preserve"> facets, including Part ID, Name, Description, Price, Manufacturer, and more.</w:t>
      </w:r>
    </w:p>
    <w:p w14:paraId="418A7133"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Relationships are notably many-to-many with Suppliers, mirroring the diverse sourcing network.</w:t>
      </w:r>
    </w:p>
    <w:p w14:paraId="77258C43"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Car Accessories:</w:t>
      </w:r>
    </w:p>
    <w:p w14:paraId="7682E544"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Attributes encompass Accessory ID, Name, Description, Price, Manufacturer, and other characteristics.</w:t>
      </w:r>
    </w:p>
    <w:p w14:paraId="16A25685"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Relationships echo the complexity of the system, being many-to-many with Suppliers.</w:t>
      </w:r>
    </w:p>
    <w:p w14:paraId="6CDDE6AF"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Suppliers:</w:t>
      </w:r>
    </w:p>
    <w:p w14:paraId="17E7B486"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Attributes delve into Supplier ID, Name, Contact Information, and additional details.</w:t>
      </w:r>
    </w:p>
    <w:p w14:paraId="2F05305A"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Relationships echo the intricate supply chain dynamics, showing many-to-many connections with both Automobile Parts and Car Accessories.</w:t>
      </w:r>
    </w:p>
    <w:p w14:paraId="751CC4F5"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Billing Plans:</w:t>
      </w:r>
    </w:p>
    <w:p w14:paraId="6BBCEA28"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Attributes include Plan ID, Type (Payment or Insurance), Coverage Details, Premiums, and more.</w:t>
      </w:r>
    </w:p>
    <w:p w14:paraId="496FE3D0" w14:textId="77777777" w:rsidR="00131546" w:rsidRPr="00CD2F07" w:rsidRDefault="00BD6A6B" w:rsidP="00CD2F0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Though not explicitly mentioned, relationships</w:t>
      </w:r>
      <w:r w:rsidR="00131546" w:rsidRPr="00CD2F07">
        <w:rPr>
          <w:rFonts w:ascii="Times New Roman" w:hAnsi="Times New Roman" w:cs="Times New Roman"/>
          <w:sz w:val="24"/>
          <w:szCs w:val="24"/>
        </w:rPr>
        <w:t xml:space="preserve"> are assumed to be one-to-many with Customers.</w:t>
      </w:r>
    </w:p>
    <w:p w14:paraId="64836FF6"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Inventory:</w:t>
      </w:r>
    </w:p>
    <w:p w14:paraId="216B228F"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Attributes cover Part/Accessory ID, Quantity, Location, and additional inventory-related data.</w:t>
      </w:r>
    </w:p>
    <w:p w14:paraId="26199AE6"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Relationships are notably diverse, including many-to-many links with Locations and Automobile Parts/Car Accessories.</w:t>
      </w:r>
    </w:p>
    <w:p w14:paraId="3F581FF4"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Online Sales:</w:t>
      </w:r>
    </w:p>
    <w:p w14:paraId="32CEA889"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Attributes consist of Sale ID, Date, Part/Accessory ID, Customer ID, Quantity, Price, and other transactional attributes.</w:t>
      </w:r>
    </w:p>
    <w:p w14:paraId="3D2461E4"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Relationships are multifaceted, capturing many-to-many associations with Customers and Automobile Parts/Car Accessories.</w:t>
      </w:r>
    </w:p>
    <w:p w14:paraId="37CC44AA"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Locations:</w:t>
      </w:r>
    </w:p>
    <w:p w14:paraId="3273099F"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Attributes involve Location ID, Name, Address, and other geographic details.</w:t>
      </w:r>
    </w:p>
    <w:p w14:paraId="0244E6C4"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Relationships are primarily one-to-many with Buildings, reflecting the hierarchical structure.</w:t>
      </w:r>
    </w:p>
    <w:p w14:paraId="2855A40D"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Buildings:</w:t>
      </w:r>
    </w:p>
    <w:p w14:paraId="78835F10"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Attributes include Building ID, Name, Location ID, and additional building-specific attributes.</w:t>
      </w:r>
    </w:p>
    <w:p w14:paraId="62E2DF92"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Relationships are notably one-to-many with Locations.</w:t>
      </w:r>
    </w:p>
    <w:p w14:paraId="34A7E07F"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Employee Data:</w:t>
      </w:r>
    </w:p>
    <w:p w14:paraId="275C36AA"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Attributes incorporate Employee ID, Name, Position, Salary, Contact Information, and various employment-related attributes.</w:t>
      </w:r>
    </w:p>
    <w:p w14:paraId="17A9D906"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Relationships are primarily one-to-many with Locations, mapping the assignment of employees to specific work locations.</w:t>
      </w:r>
    </w:p>
    <w:p w14:paraId="69F776AC"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lastRenderedPageBreak/>
        <w:t>Payroll:</w:t>
      </w:r>
    </w:p>
    <w:p w14:paraId="559086DD"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Attributes encompass Payroll ID, Employee ID, Salary, Date, and additional payroll-related data.</w:t>
      </w:r>
    </w:p>
    <w:p w14:paraId="2492B915" w14:textId="77777777" w:rsidR="00131546" w:rsidRPr="00CD2F07" w:rsidRDefault="00131546" w:rsidP="00CD2F07">
      <w:pPr>
        <w:pStyle w:val="ListParagraph"/>
        <w:numPr>
          <w:ilvl w:val="0"/>
          <w:numId w:val="2"/>
        </w:numPr>
        <w:spacing w:after="0" w:line="480" w:lineRule="auto"/>
        <w:rPr>
          <w:rFonts w:ascii="Times New Roman" w:hAnsi="Times New Roman" w:cs="Times New Roman"/>
          <w:sz w:val="24"/>
          <w:szCs w:val="24"/>
        </w:rPr>
      </w:pPr>
      <w:r w:rsidRPr="00CD2F07">
        <w:rPr>
          <w:rFonts w:ascii="Times New Roman" w:hAnsi="Times New Roman" w:cs="Times New Roman"/>
          <w:sz w:val="24"/>
          <w:szCs w:val="24"/>
        </w:rPr>
        <w:t>Relationships are one-to-many with Employee Data, streamlining payroll management.</w:t>
      </w:r>
    </w:p>
    <w:p w14:paraId="2BD32A94" w14:textId="77777777" w:rsidR="00131546" w:rsidRPr="00AA491A" w:rsidRDefault="00131546" w:rsidP="009225A8">
      <w:pPr>
        <w:spacing w:after="0" w:line="480" w:lineRule="auto"/>
        <w:rPr>
          <w:rFonts w:ascii="Times New Roman" w:hAnsi="Times New Roman" w:cs="Times New Roman"/>
          <w:b/>
          <w:bCs/>
          <w:sz w:val="24"/>
          <w:szCs w:val="24"/>
        </w:rPr>
      </w:pPr>
      <w:r w:rsidRPr="00AA491A">
        <w:rPr>
          <w:rFonts w:ascii="Times New Roman" w:hAnsi="Times New Roman" w:cs="Times New Roman"/>
          <w:b/>
          <w:bCs/>
          <w:sz w:val="24"/>
          <w:szCs w:val="24"/>
        </w:rPr>
        <w:t>Additional Assumptions</w:t>
      </w:r>
    </w:p>
    <w:p w14:paraId="5F154256" w14:textId="77777777" w:rsidR="00AA491A" w:rsidRPr="00011200" w:rsidRDefault="00AA491A" w:rsidP="00011200">
      <w:pPr>
        <w:pStyle w:val="ListParagraph"/>
        <w:numPr>
          <w:ilvl w:val="0"/>
          <w:numId w:val="3"/>
        </w:numPr>
        <w:spacing w:after="0" w:line="480" w:lineRule="auto"/>
        <w:rPr>
          <w:rFonts w:ascii="Times New Roman" w:hAnsi="Times New Roman" w:cs="Times New Roman"/>
          <w:sz w:val="24"/>
          <w:szCs w:val="24"/>
        </w:rPr>
      </w:pPr>
      <w:r w:rsidRPr="00011200">
        <w:rPr>
          <w:rFonts w:ascii="Times New Roman" w:hAnsi="Times New Roman" w:cs="Times New Roman"/>
          <w:sz w:val="24"/>
          <w:szCs w:val="24"/>
        </w:rPr>
        <w:t>Strategic Assumptions: In tandem with the entity analysis, we've proactively formulated key assumptions to enhance the completeness of our database design.</w:t>
      </w:r>
    </w:p>
    <w:p w14:paraId="4D9EBD86" w14:textId="77777777" w:rsidR="00AA491A" w:rsidRPr="00011200" w:rsidRDefault="00AA491A" w:rsidP="00011200">
      <w:pPr>
        <w:pStyle w:val="ListParagraph"/>
        <w:numPr>
          <w:ilvl w:val="0"/>
          <w:numId w:val="3"/>
        </w:numPr>
        <w:spacing w:after="0" w:line="480" w:lineRule="auto"/>
        <w:rPr>
          <w:rFonts w:ascii="Times New Roman" w:hAnsi="Times New Roman" w:cs="Times New Roman"/>
          <w:sz w:val="24"/>
          <w:szCs w:val="24"/>
        </w:rPr>
      </w:pPr>
      <w:r w:rsidRPr="00011200">
        <w:rPr>
          <w:rFonts w:ascii="Times New Roman" w:hAnsi="Times New Roman" w:cs="Times New Roman"/>
          <w:sz w:val="24"/>
          <w:szCs w:val="24"/>
        </w:rPr>
        <w:t>Inclusion of Customers: Despite not being explicitly mentioned in the initial description, we have assumed the presence of Customers within the system, recognizing their pivotal role in the automotive retail landscape.</w:t>
      </w:r>
    </w:p>
    <w:p w14:paraId="5DD9A72D" w14:textId="77777777" w:rsidR="00AA491A" w:rsidRPr="00011200" w:rsidRDefault="00AA491A" w:rsidP="00011200">
      <w:pPr>
        <w:pStyle w:val="ListParagraph"/>
        <w:numPr>
          <w:ilvl w:val="0"/>
          <w:numId w:val="3"/>
        </w:numPr>
        <w:spacing w:after="0" w:line="480" w:lineRule="auto"/>
        <w:rPr>
          <w:rFonts w:ascii="Times New Roman" w:hAnsi="Times New Roman" w:cs="Times New Roman"/>
          <w:sz w:val="24"/>
          <w:szCs w:val="24"/>
        </w:rPr>
      </w:pPr>
      <w:r w:rsidRPr="00011200">
        <w:rPr>
          <w:rFonts w:ascii="Times New Roman" w:hAnsi="Times New Roman" w:cs="Times New Roman"/>
          <w:sz w:val="24"/>
          <w:szCs w:val="24"/>
        </w:rPr>
        <w:t>Customer-Billing Plan Association: We have inferred a vital connection between Customers and Billing Plans, assuming that these entities would naturally be linked, addressing the financial dimensions of the business.</w:t>
      </w:r>
    </w:p>
    <w:p w14:paraId="01EF5FF7" w14:textId="77777777" w:rsidR="00131546" w:rsidRDefault="00AA491A" w:rsidP="00011200">
      <w:pPr>
        <w:pStyle w:val="ListParagraph"/>
        <w:numPr>
          <w:ilvl w:val="0"/>
          <w:numId w:val="3"/>
        </w:numPr>
        <w:spacing w:after="0" w:line="480" w:lineRule="auto"/>
        <w:rPr>
          <w:rFonts w:ascii="Times New Roman" w:hAnsi="Times New Roman" w:cs="Times New Roman"/>
          <w:sz w:val="24"/>
          <w:szCs w:val="24"/>
        </w:rPr>
      </w:pPr>
      <w:r w:rsidRPr="00011200">
        <w:rPr>
          <w:rFonts w:ascii="Times New Roman" w:hAnsi="Times New Roman" w:cs="Times New Roman"/>
          <w:sz w:val="24"/>
          <w:szCs w:val="24"/>
        </w:rPr>
        <w:t>Enhancing System Scope: These strategic assumptions, akin to connecting missing pieces in a complex puzzle, fortify the system's ability to adapt to the nuanced realities of the automotive industry, ensuring a more comprehensive and agile database design.</w:t>
      </w:r>
    </w:p>
    <w:p w14:paraId="5380AB31" w14:textId="64B4D2BE" w:rsidR="00BC2C88" w:rsidRPr="00BC2C88" w:rsidRDefault="00BC2C88" w:rsidP="00BC2C88">
      <w:pPr>
        <w:pStyle w:val="ListParagraph"/>
        <w:ind w:left="360"/>
        <w:rPr>
          <w:rFonts w:ascii="Segoe UI" w:hAnsi="Segoe UI" w:cs="Segoe UI"/>
          <w:color w:val="374151"/>
        </w:rPr>
      </w:pPr>
      <w:r w:rsidRPr="00BC2C88">
        <w:rPr>
          <w:rFonts w:ascii="Segoe UI" w:hAnsi="Segoe UI" w:cs="Segoe UI"/>
          <w:color w:val="374151"/>
        </w:rPr>
        <w:t>This project focuses on creating a comprehensive database system for QUELIFE, an animal shelter organization with facilities across several states. The system will manage information about facilities, animals, adoptions, employees, and financial sponsors. Key entities include Facilities (with attributes like location, capacity, amenities), Animals (species, age, health records), Adoptions (adopter details, adoption dates), Employees (qualifications, roles), and Sponsors (contribution details). The database will track complex relationships, such as the allocation of animals to different facilities and the involvement of employees in animal care and adoptions. Additional considerations include tracking health and vaccination records, volunteer management, and event organization for fundraising and awareness. This system aims to streamline operations, enhance animal care, and improve organizational efficiency.</w:t>
      </w:r>
    </w:p>
    <w:p w14:paraId="21EB6482" w14:textId="77777777" w:rsidR="00422ABF" w:rsidRDefault="00422ABF" w:rsidP="00422ABF">
      <w:pPr>
        <w:spacing w:after="0" w:line="480" w:lineRule="auto"/>
        <w:rPr>
          <w:rFonts w:ascii="Times New Roman" w:hAnsi="Times New Roman" w:cs="Times New Roman"/>
          <w:sz w:val="24"/>
          <w:szCs w:val="24"/>
        </w:rPr>
      </w:pPr>
    </w:p>
    <w:p w14:paraId="5B1412CA" w14:textId="77777777" w:rsidR="00422ABF" w:rsidRDefault="00422ABF" w:rsidP="00422ABF">
      <w:pPr>
        <w:spacing w:after="0" w:line="480" w:lineRule="auto"/>
        <w:rPr>
          <w:rFonts w:ascii="Times New Roman" w:hAnsi="Times New Roman" w:cs="Times New Roman"/>
          <w:sz w:val="24"/>
          <w:szCs w:val="24"/>
        </w:rPr>
      </w:pPr>
    </w:p>
    <w:p w14:paraId="5FD289D4" w14:textId="77777777" w:rsidR="00422ABF" w:rsidRPr="00422ABF" w:rsidRDefault="00422ABF" w:rsidP="00422ABF">
      <w:pPr>
        <w:spacing w:after="0" w:line="480" w:lineRule="auto"/>
        <w:rPr>
          <w:rFonts w:ascii="Times New Roman" w:hAnsi="Times New Roman" w:cs="Times New Roman"/>
          <w:sz w:val="24"/>
          <w:szCs w:val="24"/>
        </w:rPr>
      </w:pPr>
      <w:r w:rsidRPr="00422ABF">
        <w:rPr>
          <w:rFonts w:ascii="Times New Roman" w:hAnsi="Times New Roman" w:cs="Times New Roman"/>
          <w:sz w:val="24"/>
          <w:szCs w:val="24"/>
        </w:rPr>
        <w:lastRenderedPageBreak/>
        <w:t>Facilities: These are the physical locations where the shelter operates. Attributes include facility ID, address, capacity, types of care areas (e.g., medical, housing, play areas), and environmental conditions. Facilities have relationships with animals (housing them), employees (working within them), and events (hosted at the location).</w:t>
      </w:r>
    </w:p>
    <w:p w14:paraId="2AFE61FC" w14:textId="77777777" w:rsidR="00422ABF" w:rsidRPr="00422ABF" w:rsidRDefault="00422ABF" w:rsidP="00422ABF">
      <w:pPr>
        <w:spacing w:after="0" w:line="480" w:lineRule="auto"/>
        <w:rPr>
          <w:rFonts w:ascii="Times New Roman" w:hAnsi="Times New Roman" w:cs="Times New Roman"/>
          <w:sz w:val="24"/>
          <w:szCs w:val="24"/>
        </w:rPr>
      </w:pPr>
    </w:p>
    <w:p w14:paraId="7C01BD76" w14:textId="77777777" w:rsidR="00422ABF" w:rsidRPr="00422ABF" w:rsidRDefault="00422ABF" w:rsidP="00422ABF">
      <w:pPr>
        <w:spacing w:after="0" w:line="480" w:lineRule="auto"/>
        <w:rPr>
          <w:rFonts w:ascii="Times New Roman" w:hAnsi="Times New Roman" w:cs="Times New Roman"/>
          <w:sz w:val="24"/>
          <w:szCs w:val="24"/>
        </w:rPr>
      </w:pPr>
      <w:r w:rsidRPr="00422ABF">
        <w:rPr>
          <w:rFonts w:ascii="Times New Roman" w:hAnsi="Times New Roman" w:cs="Times New Roman"/>
          <w:sz w:val="24"/>
          <w:szCs w:val="24"/>
        </w:rPr>
        <w:t>Animals: Central to the database, this entity tracks the animals under the shelter's care. Attributes cover animal ID, species, breed, age, date of birth, date of acquisition, health status, and current facility. Animals are linked through relationships to adoptions (being adopted), health records (medical history), and facilities (where they are housed).</w:t>
      </w:r>
    </w:p>
    <w:p w14:paraId="69CE4B8E" w14:textId="77777777" w:rsidR="00422ABF" w:rsidRPr="00422ABF" w:rsidRDefault="00422ABF" w:rsidP="00422ABF">
      <w:pPr>
        <w:spacing w:after="0" w:line="480" w:lineRule="auto"/>
        <w:rPr>
          <w:rFonts w:ascii="Times New Roman" w:hAnsi="Times New Roman" w:cs="Times New Roman"/>
          <w:sz w:val="24"/>
          <w:szCs w:val="24"/>
        </w:rPr>
      </w:pPr>
    </w:p>
    <w:p w14:paraId="2A3571CF" w14:textId="77777777" w:rsidR="00422ABF" w:rsidRPr="00422ABF" w:rsidRDefault="00422ABF" w:rsidP="00422ABF">
      <w:pPr>
        <w:spacing w:after="0" w:line="480" w:lineRule="auto"/>
        <w:rPr>
          <w:rFonts w:ascii="Times New Roman" w:hAnsi="Times New Roman" w:cs="Times New Roman"/>
          <w:sz w:val="24"/>
          <w:szCs w:val="24"/>
        </w:rPr>
      </w:pPr>
    </w:p>
    <w:p w14:paraId="5F5BE944" w14:textId="77777777" w:rsidR="00422ABF" w:rsidRPr="00422ABF" w:rsidRDefault="00422ABF" w:rsidP="00422ABF">
      <w:pPr>
        <w:spacing w:after="0" w:line="480" w:lineRule="auto"/>
        <w:rPr>
          <w:rFonts w:ascii="Times New Roman" w:hAnsi="Times New Roman" w:cs="Times New Roman"/>
          <w:sz w:val="24"/>
          <w:szCs w:val="24"/>
        </w:rPr>
      </w:pPr>
      <w:r w:rsidRPr="00422ABF">
        <w:rPr>
          <w:rFonts w:ascii="Times New Roman" w:hAnsi="Times New Roman" w:cs="Times New Roman"/>
          <w:sz w:val="24"/>
          <w:szCs w:val="24"/>
        </w:rPr>
        <w:t>Adoptions: This entity records the adoption of animals by individuals or families. Attributes include adoption ID, animal ID, adopter details (name, contact info), and adoption date. The relationship connects animals to their new owners and tracks the adoption process.</w:t>
      </w:r>
    </w:p>
    <w:p w14:paraId="6410B216" w14:textId="77777777" w:rsidR="00422ABF" w:rsidRPr="00422ABF" w:rsidRDefault="00422ABF" w:rsidP="00422ABF">
      <w:pPr>
        <w:spacing w:after="0" w:line="480" w:lineRule="auto"/>
        <w:rPr>
          <w:rFonts w:ascii="Times New Roman" w:hAnsi="Times New Roman" w:cs="Times New Roman"/>
          <w:sz w:val="24"/>
          <w:szCs w:val="24"/>
        </w:rPr>
      </w:pPr>
    </w:p>
    <w:p w14:paraId="6F8CF4C5" w14:textId="77777777" w:rsidR="00422ABF" w:rsidRPr="00422ABF" w:rsidRDefault="00422ABF" w:rsidP="00422ABF">
      <w:pPr>
        <w:spacing w:after="0" w:line="480" w:lineRule="auto"/>
        <w:rPr>
          <w:rFonts w:ascii="Times New Roman" w:hAnsi="Times New Roman" w:cs="Times New Roman"/>
          <w:sz w:val="24"/>
          <w:szCs w:val="24"/>
        </w:rPr>
      </w:pPr>
      <w:r w:rsidRPr="00422ABF">
        <w:rPr>
          <w:rFonts w:ascii="Times New Roman" w:hAnsi="Times New Roman" w:cs="Times New Roman"/>
          <w:sz w:val="24"/>
          <w:szCs w:val="24"/>
        </w:rPr>
        <w:t>Financial Sponsors: Entities representing individuals or organizations that financially support the shelter. Attributes encompass sponsor ID, name, contribution amount, and sponsorship type (e.g., general, specific animal, event). Relationships link sponsors to the programs or animals they support.</w:t>
      </w:r>
    </w:p>
    <w:p w14:paraId="0D97104C" w14:textId="77777777" w:rsidR="00422ABF" w:rsidRPr="00422ABF" w:rsidRDefault="00422ABF" w:rsidP="00422ABF">
      <w:pPr>
        <w:spacing w:after="0" w:line="480" w:lineRule="auto"/>
        <w:rPr>
          <w:rFonts w:ascii="Times New Roman" w:hAnsi="Times New Roman" w:cs="Times New Roman"/>
          <w:sz w:val="24"/>
          <w:szCs w:val="24"/>
        </w:rPr>
      </w:pPr>
    </w:p>
    <w:p w14:paraId="7758E848" w14:textId="77777777" w:rsidR="00422ABF" w:rsidRPr="00422ABF" w:rsidRDefault="00422ABF" w:rsidP="00422ABF">
      <w:pPr>
        <w:spacing w:after="0" w:line="480" w:lineRule="auto"/>
        <w:rPr>
          <w:rFonts w:ascii="Times New Roman" w:hAnsi="Times New Roman" w:cs="Times New Roman"/>
          <w:sz w:val="24"/>
          <w:szCs w:val="24"/>
        </w:rPr>
      </w:pPr>
      <w:r w:rsidRPr="00422ABF">
        <w:rPr>
          <w:rFonts w:ascii="Times New Roman" w:hAnsi="Times New Roman" w:cs="Times New Roman"/>
          <w:sz w:val="24"/>
          <w:szCs w:val="24"/>
        </w:rPr>
        <w:t>Employees: This entity details the staff working at the shelter. Attributes include employee ID, name, position, qualifications, and employment details (e.g., full-time, part-time). Employees are related to the facilities where they work and the specific animals or tasks they are responsible for.</w:t>
      </w:r>
    </w:p>
    <w:p w14:paraId="28D40699" w14:textId="77777777" w:rsidR="00422ABF" w:rsidRPr="00422ABF" w:rsidRDefault="00422ABF" w:rsidP="00422ABF">
      <w:pPr>
        <w:spacing w:after="0" w:line="480" w:lineRule="auto"/>
        <w:rPr>
          <w:rFonts w:ascii="Times New Roman" w:hAnsi="Times New Roman" w:cs="Times New Roman"/>
          <w:sz w:val="24"/>
          <w:szCs w:val="24"/>
        </w:rPr>
      </w:pPr>
    </w:p>
    <w:p w14:paraId="690DD98C" w14:textId="77777777" w:rsidR="00422ABF" w:rsidRPr="00422ABF" w:rsidRDefault="00422ABF" w:rsidP="00422ABF">
      <w:pPr>
        <w:spacing w:after="0" w:line="480" w:lineRule="auto"/>
        <w:rPr>
          <w:rFonts w:ascii="Times New Roman" w:hAnsi="Times New Roman" w:cs="Times New Roman"/>
          <w:sz w:val="24"/>
          <w:szCs w:val="24"/>
        </w:rPr>
      </w:pPr>
      <w:r w:rsidRPr="00422ABF">
        <w:rPr>
          <w:rFonts w:ascii="Times New Roman" w:hAnsi="Times New Roman" w:cs="Times New Roman"/>
          <w:sz w:val="24"/>
          <w:szCs w:val="24"/>
        </w:rPr>
        <w:lastRenderedPageBreak/>
        <w:t>Health Records: A critical entity for maintaining the medical history of each animal. Attributes cover record ID, animal ID, treatment details, vaccination history, and dates of medical check-ups. The entity is directly related to animals and indirectly to veterinary staff.</w:t>
      </w:r>
    </w:p>
    <w:p w14:paraId="535FB204" w14:textId="77777777" w:rsidR="00422ABF" w:rsidRPr="00422ABF" w:rsidRDefault="00422ABF" w:rsidP="00422ABF">
      <w:pPr>
        <w:spacing w:after="0" w:line="480" w:lineRule="auto"/>
        <w:rPr>
          <w:rFonts w:ascii="Times New Roman" w:hAnsi="Times New Roman" w:cs="Times New Roman"/>
          <w:sz w:val="24"/>
          <w:szCs w:val="24"/>
        </w:rPr>
      </w:pPr>
    </w:p>
    <w:p w14:paraId="193D1B59" w14:textId="77777777" w:rsidR="00422ABF" w:rsidRPr="00422ABF" w:rsidRDefault="00422ABF" w:rsidP="00422ABF">
      <w:pPr>
        <w:spacing w:after="0" w:line="480" w:lineRule="auto"/>
        <w:rPr>
          <w:rFonts w:ascii="Times New Roman" w:hAnsi="Times New Roman" w:cs="Times New Roman"/>
          <w:sz w:val="24"/>
          <w:szCs w:val="24"/>
        </w:rPr>
      </w:pPr>
      <w:r w:rsidRPr="00422ABF">
        <w:rPr>
          <w:rFonts w:ascii="Times New Roman" w:hAnsi="Times New Roman" w:cs="Times New Roman"/>
          <w:sz w:val="24"/>
          <w:szCs w:val="24"/>
        </w:rPr>
        <w:t>Volunteers: Similar to employees but often with less formal roles. Attributes include volunteer ID, name, availability, and skills. Volunteers can be associated with specific tasks, events, or facilities, reflecting their involvement in the shelter's operations.</w:t>
      </w:r>
    </w:p>
    <w:p w14:paraId="584EDB47" w14:textId="77777777" w:rsidR="00422ABF" w:rsidRPr="00422ABF" w:rsidRDefault="00422ABF" w:rsidP="00422ABF">
      <w:pPr>
        <w:spacing w:after="0" w:line="480" w:lineRule="auto"/>
        <w:rPr>
          <w:rFonts w:ascii="Times New Roman" w:hAnsi="Times New Roman" w:cs="Times New Roman"/>
          <w:sz w:val="24"/>
          <w:szCs w:val="24"/>
        </w:rPr>
      </w:pPr>
    </w:p>
    <w:p w14:paraId="235CF642" w14:textId="643F2A9A" w:rsidR="00422ABF" w:rsidRDefault="00422ABF" w:rsidP="00422ABF">
      <w:pPr>
        <w:spacing w:after="0" w:line="480" w:lineRule="auto"/>
        <w:rPr>
          <w:rFonts w:ascii="Times New Roman" w:hAnsi="Times New Roman" w:cs="Times New Roman"/>
          <w:sz w:val="24"/>
          <w:szCs w:val="24"/>
        </w:rPr>
      </w:pPr>
      <w:r w:rsidRPr="00422ABF">
        <w:rPr>
          <w:rFonts w:ascii="Times New Roman" w:hAnsi="Times New Roman" w:cs="Times New Roman"/>
          <w:sz w:val="24"/>
          <w:szCs w:val="24"/>
        </w:rPr>
        <w:t>Events: For tracking shelter-organized events like adoption days or fundraisers. Attributes include event ID, name, date, location, and purpose. Events relate to facilities where they're held, employees and volunteers who organize them, and sponsors who support them.</w:t>
      </w:r>
    </w:p>
    <w:p w14:paraId="5ED5F6D7" w14:textId="77777777" w:rsidR="00BC2C88" w:rsidRDefault="00BC2C88" w:rsidP="00422ABF">
      <w:pPr>
        <w:spacing w:after="0" w:line="480" w:lineRule="auto"/>
        <w:rPr>
          <w:rFonts w:ascii="Times New Roman" w:hAnsi="Times New Roman" w:cs="Times New Roman"/>
          <w:sz w:val="24"/>
          <w:szCs w:val="24"/>
        </w:rPr>
      </w:pPr>
    </w:p>
    <w:p w14:paraId="483EAA5C" w14:textId="77777777" w:rsidR="00BC2C88" w:rsidRPr="00BC2C88" w:rsidRDefault="00BC2C88" w:rsidP="00BC2C88">
      <w:pPr>
        <w:spacing w:after="0" w:line="480" w:lineRule="auto"/>
        <w:rPr>
          <w:rFonts w:ascii="Times New Roman" w:hAnsi="Times New Roman" w:cs="Times New Roman"/>
          <w:sz w:val="24"/>
          <w:szCs w:val="24"/>
        </w:rPr>
      </w:pPr>
      <w:r w:rsidRPr="00BC2C88">
        <w:rPr>
          <w:rFonts w:ascii="Times New Roman" w:hAnsi="Times New Roman" w:cs="Times New Roman"/>
          <w:sz w:val="24"/>
          <w:szCs w:val="24"/>
        </w:rPr>
        <w:t>Customer Profiles: Assuming the existence of profiles for potential adopters to facilitate matching with animals and streamlining the adoption process.</w:t>
      </w:r>
    </w:p>
    <w:p w14:paraId="271A6A6F" w14:textId="77777777" w:rsidR="00BC2C88" w:rsidRPr="00BC2C88" w:rsidRDefault="00BC2C88" w:rsidP="00BC2C88">
      <w:pPr>
        <w:spacing w:after="0" w:line="480" w:lineRule="auto"/>
        <w:rPr>
          <w:rFonts w:ascii="Times New Roman" w:hAnsi="Times New Roman" w:cs="Times New Roman"/>
          <w:sz w:val="24"/>
          <w:szCs w:val="24"/>
        </w:rPr>
      </w:pPr>
    </w:p>
    <w:p w14:paraId="3B71E417" w14:textId="77777777" w:rsidR="00BC2C88" w:rsidRPr="00BC2C88" w:rsidRDefault="00BC2C88" w:rsidP="00BC2C88">
      <w:pPr>
        <w:spacing w:after="0" w:line="480" w:lineRule="auto"/>
        <w:rPr>
          <w:rFonts w:ascii="Times New Roman" w:hAnsi="Times New Roman" w:cs="Times New Roman"/>
          <w:sz w:val="24"/>
          <w:szCs w:val="24"/>
        </w:rPr>
      </w:pPr>
      <w:r w:rsidRPr="00BC2C88">
        <w:rPr>
          <w:rFonts w:ascii="Times New Roman" w:hAnsi="Times New Roman" w:cs="Times New Roman"/>
          <w:sz w:val="24"/>
          <w:szCs w:val="24"/>
        </w:rPr>
        <w:t>Behavioral Data for Animals: Including data on animals' behavior and temperament to improve matching with adopters and ensure compatibility.</w:t>
      </w:r>
    </w:p>
    <w:p w14:paraId="1B480FF0" w14:textId="77777777" w:rsidR="00BC2C88" w:rsidRPr="00BC2C88" w:rsidRDefault="00BC2C88" w:rsidP="00BC2C88">
      <w:pPr>
        <w:spacing w:after="0" w:line="480" w:lineRule="auto"/>
        <w:rPr>
          <w:rFonts w:ascii="Times New Roman" w:hAnsi="Times New Roman" w:cs="Times New Roman"/>
          <w:sz w:val="24"/>
          <w:szCs w:val="24"/>
        </w:rPr>
      </w:pPr>
      <w:r w:rsidRPr="00BC2C88">
        <w:rPr>
          <w:rFonts w:ascii="Times New Roman" w:hAnsi="Times New Roman" w:cs="Times New Roman"/>
          <w:sz w:val="24"/>
          <w:szCs w:val="24"/>
        </w:rPr>
        <w:t>Training and Education Programs: For both employees and volunteers, assuming the shelter provides ongoing training related to animal care, customer service, and operational efficiency.</w:t>
      </w:r>
    </w:p>
    <w:p w14:paraId="36982BE7" w14:textId="77777777" w:rsidR="00BC2C88" w:rsidRPr="00BC2C88" w:rsidRDefault="00BC2C88" w:rsidP="00BC2C88">
      <w:pPr>
        <w:spacing w:after="0" w:line="480" w:lineRule="auto"/>
        <w:rPr>
          <w:rFonts w:ascii="Times New Roman" w:hAnsi="Times New Roman" w:cs="Times New Roman"/>
          <w:sz w:val="24"/>
          <w:szCs w:val="24"/>
        </w:rPr>
      </w:pPr>
    </w:p>
    <w:p w14:paraId="06D8FBDD" w14:textId="77777777" w:rsidR="00BC2C88" w:rsidRPr="00BC2C88" w:rsidRDefault="00BC2C88" w:rsidP="00BC2C88">
      <w:pPr>
        <w:spacing w:after="0" w:line="480" w:lineRule="auto"/>
        <w:rPr>
          <w:rFonts w:ascii="Times New Roman" w:hAnsi="Times New Roman" w:cs="Times New Roman"/>
          <w:sz w:val="24"/>
          <w:szCs w:val="24"/>
        </w:rPr>
      </w:pPr>
      <w:r w:rsidRPr="00BC2C88">
        <w:rPr>
          <w:rFonts w:ascii="Times New Roman" w:hAnsi="Times New Roman" w:cs="Times New Roman"/>
          <w:sz w:val="24"/>
          <w:szCs w:val="24"/>
        </w:rPr>
        <w:t>Emergency Response System: Assuming the database tracks incidents and the shelter's responses, including medical emergencies or natural disasters, to improve preparedness and response strategies.</w:t>
      </w:r>
    </w:p>
    <w:p w14:paraId="4D42F093" w14:textId="77777777" w:rsidR="00BC2C88" w:rsidRPr="00BC2C88" w:rsidRDefault="00BC2C88" w:rsidP="00BC2C88">
      <w:pPr>
        <w:spacing w:after="0" w:line="480" w:lineRule="auto"/>
        <w:rPr>
          <w:rFonts w:ascii="Times New Roman" w:hAnsi="Times New Roman" w:cs="Times New Roman"/>
          <w:sz w:val="24"/>
          <w:szCs w:val="24"/>
        </w:rPr>
      </w:pPr>
      <w:r w:rsidRPr="00BC2C88">
        <w:rPr>
          <w:rFonts w:ascii="Times New Roman" w:hAnsi="Times New Roman" w:cs="Times New Roman"/>
          <w:sz w:val="24"/>
          <w:szCs w:val="24"/>
        </w:rPr>
        <w:t>Integration with External Services: Assuming potential integration with veterinary clinics, animal food suppliers, and other external services for comprehensive care management.</w:t>
      </w:r>
    </w:p>
    <w:p w14:paraId="22FFD996" w14:textId="1C142673" w:rsidR="00BC2C88" w:rsidRDefault="00BC2C88" w:rsidP="00BC2C88">
      <w:pPr>
        <w:spacing w:after="0" w:line="480" w:lineRule="auto"/>
        <w:rPr>
          <w:rFonts w:ascii="Times New Roman" w:hAnsi="Times New Roman" w:cs="Times New Roman"/>
          <w:sz w:val="24"/>
          <w:szCs w:val="24"/>
        </w:rPr>
      </w:pPr>
      <w:r w:rsidRPr="00BC2C88">
        <w:rPr>
          <w:rFonts w:ascii="Times New Roman" w:hAnsi="Times New Roman" w:cs="Times New Roman"/>
          <w:sz w:val="24"/>
          <w:szCs w:val="24"/>
        </w:rPr>
        <w:lastRenderedPageBreak/>
        <w:t>These assumptions aim to address broader operational needs and enhance the shelter's ability to care for animals and interact with the community.</w:t>
      </w:r>
    </w:p>
    <w:p w14:paraId="485B6FD0" w14:textId="347DD61A" w:rsidR="001377E6" w:rsidRPr="001377E6" w:rsidRDefault="001377E6" w:rsidP="001377E6">
      <w:pPr>
        <w:spacing w:after="0" w:line="480" w:lineRule="auto"/>
        <w:rPr>
          <w:rFonts w:ascii="Times New Roman" w:hAnsi="Times New Roman" w:cs="Times New Roman"/>
          <w:sz w:val="24"/>
          <w:szCs w:val="24"/>
        </w:rPr>
      </w:pPr>
      <w:r w:rsidRPr="001377E6">
        <w:rPr>
          <w:rFonts w:ascii="Times New Roman" w:hAnsi="Times New Roman" w:cs="Times New Roman"/>
          <w:sz w:val="24"/>
          <w:szCs w:val="24"/>
        </w:rPr>
        <w:t>•</w:t>
      </w:r>
      <w:r w:rsidRPr="001377E6">
        <w:rPr>
          <w:rFonts w:ascii="Times New Roman" w:hAnsi="Times New Roman" w:cs="Times New Roman"/>
          <w:sz w:val="24"/>
          <w:szCs w:val="24"/>
        </w:rPr>
        <w:tab/>
        <w:t>Binary: Between Employees and Facilities (an employee works at a facility).</w:t>
      </w:r>
    </w:p>
    <w:p w14:paraId="76DD4FDB" w14:textId="77777777" w:rsidR="001377E6" w:rsidRPr="001377E6" w:rsidRDefault="001377E6" w:rsidP="001377E6">
      <w:pPr>
        <w:spacing w:after="0" w:line="480" w:lineRule="auto"/>
        <w:rPr>
          <w:rFonts w:ascii="Times New Roman" w:hAnsi="Times New Roman" w:cs="Times New Roman"/>
          <w:sz w:val="24"/>
          <w:szCs w:val="24"/>
        </w:rPr>
      </w:pPr>
      <w:r w:rsidRPr="001377E6">
        <w:rPr>
          <w:rFonts w:ascii="Times New Roman" w:hAnsi="Times New Roman" w:cs="Times New Roman"/>
          <w:sz w:val="24"/>
          <w:szCs w:val="24"/>
        </w:rPr>
        <w:t>•</w:t>
      </w:r>
      <w:r w:rsidRPr="001377E6">
        <w:rPr>
          <w:rFonts w:ascii="Times New Roman" w:hAnsi="Times New Roman" w:cs="Times New Roman"/>
          <w:sz w:val="24"/>
          <w:szCs w:val="24"/>
        </w:rPr>
        <w:tab/>
        <w:t>Unary: Within the Animal entity, for instance, to track siblings or parents.</w:t>
      </w:r>
    </w:p>
    <w:p w14:paraId="7060D935" w14:textId="2E169C7B" w:rsidR="001377E6" w:rsidRPr="001377E6" w:rsidRDefault="001377E6" w:rsidP="001377E6">
      <w:pPr>
        <w:spacing w:after="0" w:line="480" w:lineRule="auto"/>
        <w:rPr>
          <w:rFonts w:ascii="Times New Roman" w:hAnsi="Times New Roman" w:cs="Times New Roman"/>
          <w:sz w:val="24"/>
          <w:szCs w:val="24"/>
        </w:rPr>
      </w:pPr>
      <w:r w:rsidRPr="001377E6">
        <w:rPr>
          <w:rFonts w:ascii="Times New Roman" w:hAnsi="Times New Roman" w:cs="Times New Roman"/>
          <w:sz w:val="24"/>
          <w:szCs w:val="24"/>
        </w:rPr>
        <w:t>•</w:t>
      </w:r>
      <w:r w:rsidRPr="001377E6">
        <w:rPr>
          <w:rFonts w:ascii="Times New Roman" w:hAnsi="Times New Roman" w:cs="Times New Roman"/>
          <w:sz w:val="24"/>
          <w:szCs w:val="24"/>
        </w:rPr>
        <w:tab/>
        <w:t>Ternary: Between Animals, Health Records, and Employees (an employee updates health records for an animal).</w:t>
      </w:r>
    </w:p>
    <w:p w14:paraId="4E79B67F" w14:textId="77777777" w:rsidR="001377E6" w:rsidRPr="001377E6" w:rsidRDefault="001377E6" w:rsidP="001377E6">
      <w:pPr>
        <w:spacing w:after="0" w:line="480" w:lineRule="auto"/>
        <w:rPr>
          <w:rFonts w:ascii="Times New Roman" w:hAnsi="Times New Roman" w:cs="Times New Roman"/>
          <w:sz w:val="24"/>
          <w:szCs w:val="24"/>
        </w:rPr>
      </w:pPr>
      <w:r w:rsidRPr="001377E6">
        <w:rPr>
          <w:rFonts w:ascii="Times New Roman" w:hAnsi="Times New Roman" w:cs="Times New Roman"/>
          <w:sz w:val="24"/>
          <w:szCs w:val="24"/>
        </w:rPr>
        <w:t>•</w:t>
      </w:r>
      <w:r w:rsidRPr="001377E6">
        <w:rPr>
          <w:rFonts w:ascii="Times New Roman" w:hAnsi="Times New Roman" w:cs="Times New Roman"/>
          <w:sz w:val="24"/>
          <w:szCs w:val="24"/>
        </w:rPr>
        <w:tab/>
        <w:t>One-to-One: Between a specific Sponsor and a Fundraising Event.</w:t>
      </w:r>
    </w:p>
    <w:p w14:paraId="2E5B03E0" w14:textId="77777777" w:rsidR="001377E6" w:rsidRPr="001377E6" w:rsidRDefault="001377E6" w:rsidP="001377E6">
      <w:pPr>
        <w:spacing w:after="0" w:line="480" w:lineRule="auto"/>
        <w:rPr>
          <w:rFonts w:ascii="Times New Roman" w:hAnsi="Times New Roman" w:cs="Times New Roman"/>
          <w:sz w:val="24"/>
          <w:szCs w:val="24"/>
        </w:rPr>
      </w:pPr>
      <w:r w:rsidRPr="001377E6">
        <w:rPr>
          <w:rFonts w:ascii="Times New Roman" w:hAnsi="Times New Roman" w:cs="Times New Roman"/>
          <w:sz w:val="24"/>
          <w:szCs w:val="24"/>
        </w:rPr>
        <w:t>•</w:t>
      </w:r>
      <w:r w:rsidRPr="001377E6">
        <w:rPr>
          <w:rFonts w:ascii="Times New Roman" w:hAnsi="Times New Roman" w:cs="Times New Roman"/>
          <w:sz w:val="24"/>
          <w:szCs w:val="24"/>
        </w:rPr>
        <w:tab/>
        <w:t>One-to-Many: Between Facilities and Animals (one facility houses many animals).</w:t>
      </w:r>
    </w:p>
    <w:p w14:paraId="4F8C9B54" w14:textId="74B064C4" w:rsidR="00BC2C88" w:rsidRDefault="001377E6" w:rsidP="001377E6">
      <w:pPr>
        <w:spacing w:after="0" w:line="480" w:lineRule="auto"/>
        <w:rPr>
          <w:rFonts w:ascii="Times New Roman" w:hAnsi="Times New Roman" w:cs="Times New Roman"/>
          <w:sz w:val="24"/>
          <w:szCs w:val="24"/>
        </w:rPr>
      </w:pPr>
      <w:r w:rsidRPr="001377E6">
        <w:rPr>
          <w:rFonts w:ascii="Times New Roman" w:hAnsi="Times New Roman" w:cs="Times New Roman"/>
          <w:sz w:val="24"/>
          <w:szCs w:val="24"/>
        </w:rPr>
        <w:t>•</w:t>
      </w:r>
      <w:r w:rsidRPr="001377E6">
        <w:rPr>
          <w:rFonts w:ascii="Times New Roman" w:hAnsi="Times New Roman" w:cs="Times New Roman"/>
          <w:sz w:val="24"/>
          <w:szCs w:val="24"/>
        </w:rPr>
        <w:tab/>
        <w:t>Many-to-Many: Between Volunteers and Events (many volunteers can participate in many events).</w:t>
      </w:r>
    </w:p>
    <w:p w14:paraId="348E887A" w14:textId="77777777" w:rsidR="001377E6" w:rsidRDefault="001377E6" w:rsidP="001377E6">
      <w:pPr>
        <w:spacing w:after="0" w:line="480" w:lineRule="auto"/>
        <w:rPr>
          <w:rFonts w:ascii="Times New Roman" w:hAnsi="Times New Roman" w:cs="Times New Roman"/>
          <w:sz w:val="24"/>
          <w:szCs w:val="24"/>
        </w:rPr>
      </w:pPr>
    </w:p>
    <w:p w14:paraId="09354A4A" w14:textId="77777777" w:rsidR="001377E6" w:rsidRPr="00422ABF" w:rsidRDefault="001377E6" w:rsidP="001377E6">
      <w:pPr>
        <w:spacing w:after="0" w:line="480" w:lineRule="auto"/>
        <w:rPr>
          <w:rFonts w:ascii="Times New Roman" w:hAnsi="Times New Roman" w:cs="Times New Roman"/>
          <w:sz w:val="24"/>
          <w:szCs w:val="24"/>
        </w:rPr>
      </w:pPr>
    </w:p>
    <w:p w14:paraId="6B67FEF3" w14:textId="53D4410D" w:rsidR="00DA08F6" w:rsidRDefault="00E61063" w:rsidP="00DA08F6">
      <w:pPr>
        <w:spacing w:after="0" w:line="480" w:lineRule="auto"/>
        <w:rPr>
          <w:rFonts w:ascii="Times New Roman" w:hAnsi="Times New Roman" w:cs="Times New Roman"/>
          <w:b/>
          <w:bCs/>
          <w:sz w:val="24"/>
          <w:szCs w:val="24"/>
        </w:rPr>
      </w:pPr>
      <w:r>
        <w:rPr>
          <w:noProof/>
        </w:rPr>
        <w:drawing>
          <wp:inline distT="0" distB="0" distL="0" distR="0" wp14:anchorId="10D076E7" wp14:editId="286E33F7">
            <wp:extent cx="4572000" cy="2775858"/>
            <wp:effectExtent l="0" t="0" r="0" b="5715"/>
            <wp:docPr id="543153258" name="Chart 1">
              <a:extLst xmlns:a="http://schemas.openxmlformats.org/drawingml/2006/main">
                <a:ext uri="{FF2B5EF4-FFF2-40B4-BE49-F238E27FC236}">
                  <a16:creationId xmlns:a16="http://schemas.microsoft.com/office/drawing/2014/main" id="{8546D126-95BA-0462-E842-F748CD1325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BF31DF" w14:textId="484747ED" w:rsidR="00E61063" w:rsidRPr="00DA08F6" w:rsidRDefault="00E61063" w:rsidP="00DA08F6">
      <w:pPr>
        <w:spacing w:after="0" w:line="480" w:lineRule="auto"/>
        <w:rPr>
          <w:rFonts w:ascii="Times New Roman" w:hAnsi="Times New Roman" w:cs="Times New Roman"/>
          <w:b/>
          <w:bCs/>
          <w:sz w:val="24"/>
          <w:szCs w:val="24"/>
        </w:rPr>
      </w:pPr>
      <w:r>
        <w:rPr>
          <w:noProof/>
        </w:rPr>
        <w:lastRenderedPageBreak/>
        <w:drawing>
          <wp:inline distT="0" distB="0" distL="0" distR="0" wp14:anchorId="719F33F3" wp14:editId="0398DDDA">
            <wp:extent cx="4572000" cy="2775858"/>
            <wp:effectExtent l="0" t="0" r="0" b="5715"/>
            <wp:docPr id="1488299771" name="Chart 1">
              <a:extLst xmlns:a="http://schemas.openxmlformats.org/drawingml/2006/main">
                <a:ext uri="{FF2B5EF4-FFF2-40B4-BE49-F238E27FC236}">
                  <a16:creationId xmlns:a16="http://schemas.microsoft.com/office/drawing/2014/main" id="{8546D126-95BA-0462-E842-F748CD1325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E61063" w:rsidRPr="00DA08F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F0792" w14:textId="77777777" w:rsidR="009A1C92" w:rsidRDefault="009A1C92" w:rsidP="00BE7275">
      <w:pPr>
        <w:spacing w:after="0" w:line="240" w:lineRule="auto"/>
      </w:pPr>
      <w:r>
        <w:separator/>
      </w:r>
    </w:p>
  </w:endnote>
  <w:endnote w:type="continuationSeparator" w:id="0">
    <w:p w14:paraId="14881AD1" w14:textId="77777777" w:rsidR="009A1C92" w:rsidRDefault="009A1C92" w:rsidP="00BE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encil">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A6A8D" w14:textId="77777777" w:rsidR="009A1C92" w:rsidRDefault="009A1C92" w:rsidP="00BE7275">
      <w:pPr>
        <w:spacing w:after="0" w:line="240" w:lineRule="auto"/>
      </w:pPr>
      <w:r>
        <w:separator/>
      </w:r>
    </w:p>
  </w:footnote>
  <w:footnote w:type="continuationSeparator" w:id="0">
    <w:p w14:paraId="28318CB7" w14:textId="77777777" w:rsidR="009A1C92" w:rsidRDefault="009A1C92" w:rsidP="00BE7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17607"/>
      <w:docPartObj>
        <w:docPartGallery w:val="Page Numbers (Top of Page)"/>
        <w:docPartUnique/>
      </w:docPartObj>
    </w:sdtPr>
    <w:sdtEndPr>
      <w:rPr>
        <w:noProof/>
      </w:rPr>
    </w:sdtEndPr>
    <w:sdtContent>
      <w:p w14:paraId="2C2B5D5D" w14:textId="77777777" w:rsidR="00BE7275" w:rsidRDefault="00BE72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A990E7" w14:textId="77777777" w:rsidR="00BE7275" w:rsidRDefault="00BE7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0F0F"/>
    <w:multiLevelType w:val="hybridMultilevel"/>
    <w:tmpl w:val="C63A3D1E"/>
    <w:lvl w:ilvl="0" w:tplc="FAB20F58">
      <w:start w:val="1"/>
      <w:numFmt w:val="bullet"/>
      <w:lvlText w:val="-"/>
      <w:lvlJc w:val="left"/>
      <w:pPr>
        <w:ind w:left="360" w:hanging="360"/>
      </w:pPr>
      <w:rPr>
        <w:rFonts w:ascii="Stencil" w:hAnsi="Stenci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8AC7C01"/>
    <w:multiLevelType w:val="hybridMultilevel"/>
    <w:tmpl w:val="E8801A86"/>
    <w:lvl w:ilvl="0" w:tplc="2000001B">
      <w:start w:val="1"/>
      <w:numFmt w:val="low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7BB4005A"/>
    <w:multiLevelType w:val="hybridMultilevel"/>
    <w:tmpl w:val="3F7CF5C4"/>
    <w:lvl w:ilvl="0" w:tplc="FAB20F58">
      <w:start w:val="1"/>
      <w:numFmt w:val="bullet"/>
      <w:lvlText w:val="-"/>
      <w:lvlJc w:val="left"/>
      <w:pPr>
        <w:ind w:left="360" w:hanging="360"/>
      </w:pPr>
      <w:rPr>
        <w:rFonts w:ascii="Stencil" w:hAnsi="Stenci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375275414">
    <w:abstractNumId w:val="0"/>
  </w:num>
  <w:num w:numId="2" w16cid:durableId="1792019709">
    <w:abstractNumId w:val="2"/>
  </w:num>
  <w:num w:numId="3" w16cid:durableId="1469395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Q3MrG0sDQyMDQzNTRR0lEKTi0uzszPAykwrAUAX/BDJCwAAAA="/>
  </w:docVars>
  <w:rsids>
    <w:rsidRoot w:val="00131546"/>
    <w:rsid w:val="00011200"/>
    <w:rsid w:val="00032C51"/>
    <w:rsid w:val="000335EB"/>
    <w:rsid w:val="00054C5E"/>
    <w:rsid w:val="00131546"/>
    <w:rsid w:val="001377E6"/>
    <w:rsid w:val="001464CC"/>
    <w:rsid w:val="001E3224"/>
    <w:rsid w:val="002227C1"/>
    <w:rsid w:val="00422ABF"/>
    <w:rsid w:val="004414B3"/>
    <w:rsid w:val="00471BF3"/>
    <w:rsid w:val="0055270C"/>
    <w:rsid w:val="006931F8"/>
    <w:rsid w:val="006D37BC"/>
    <w:rsid w:val="008827EB"/>
    <w:rsid w:val="009225A8"/>
    <w:rsid w:val="00993382"/>
    <w:rsid w:val="009A1C92"/>
    <w:rsid w:val="00A657BC"/>
    <w:rsid w:val="00AA491A"/>
    <w:rsid w:val="00B05C8F"/>
    <w:rsid w:val="00BC2C88"/>
    <w:rsid w:val="00BD6A6B"/>
    <w:rsid w:val="00BE7275"/>
    <w:rsid w:val="00CD2F07"/>
    <w:rsid w:val="00DA08F6"/>
    <w:rsid w:val="00E6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20D6"/>
  <w15:docId w15:val="{142D6015-E42A-470E-8308-86FBE5CD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275"/>
  </w:style>
  <w:style w:type="paragraph" w:styleId="Footer">
    <w:name w:val="footer"/>
    <w:basedOn w:val="Normal"/>
    <w:link w:val="FooterChar"/>
    <w:uiPriority w:val="99"/>
    <w:unhideWhenUsed/>
    <w:rsid w:val="00BE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275"/>
  </w:style>
  <w:style w:type="paragraph" w:styleId="ListParagraph">
    <w:name w:val="List Paragraph"/>
    <w:basedOn w:val="Normal"/>
    <w:uiPriority w:val="34"/>
    <w:qFormat/>
    <w:rsid w:val="00146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dhu\Downloads\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dhu\Downloads\n.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n!$B$1</c:f>
              <c:strCache>
                <c:ptCount val="1"/>
                <c:pt idx="0">
                  <c:v> Fibonacci Recursive</c:v>
                </c:pt>
              </c:strCache>
            </c:strRef>
          </c:tx>
          <c:spPr>
            <a:ln w="28575" cap="rnd">
              <a:solidFill>
                <a:schemeClr val="accent1"/>
              </a:solidFill>
              <a:round/>
            </a:ln>
            <a:effectLst/>
          </c:spPr>
          <c:marker>
            <c:symbol val="none"/>
          </c:marker>
          <c:cat>
            <c:numRef>
              <c:f>n!$A$2:$A$48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cat>
          <c:val>
            <c:numRef>
              <c:f>n!$B$2:$B$48</c:f>
              <c:numCache>
                <c:formatCode>General</c:formatCode>
                <c:ptCount val="47"/>
                <c:pt idx="0">
                  <c:v>1.9999999999999999E-6</c:v>
                </c:pt>
                <c:pt idx="1">
                  <c:v>1.9999999999999999E-6</c:v>
                </c:pt>
                <c:pt idx="2">
                  <c:v>1.9999999999999999E-6</c:v>
                </c:pt>
                <c:pt idx="3">
                  <c:v>9.9999999999999995E-7</c:v>
                </c:pt>
                <c:pt idx="4">
                  <c:v>9.9999999999999995E-7</c:v>
                </c:pt>
                <c:pt idx="5">
                  <c:v>9.9999999999999995E-7</c:v>
                </c:pt>
                <c:pt idx="6">
                  <c:v>1.9999999999999999E-6</c:v>
                </c:pt>
                <c:pt idx="7">
                  <c:v>9.9999999999999995E-7</c:v>
                </c:pt>
                <c:pt idx="8">
                  <c:v>1.9999999999999999E-6</c:v>
                </c:pt>
                <c:pt idx="9">
                  <c:v>1.9999999999999999E-6</c:v>
                </c:pt>
                <c:pt idx="10">
                  <c:v>1.9999999999999999E-6</c:v>
                </c:pt>
                <c:pt idx="11">
                  <c:v>3.9999999999999998E-6</c:v>
                </c:pt>
                <c:pt idx="12">
                  <c:v>3.9999999999999998E-6</c:v>
                </c:pt>
                <c:pt idx="13">
                  <c:v>6.0000000000000002E-6</c:v>
                </c:pt>
                <c:pt idx="14">
                  <c:v>9.0000000000000002E-6</c:v>
                </c:pt>
                <c:pt idx="15">
                  <c:v>1.5999999999999999E-5</c:v>
                </c:pt>
                <c:pt idx="16">
                  <c:v>2.1999999999999999E-5</c:v>
                </c:pt>
                <c:pt idx="17">
                  <c:v>4.6E-5</c:v>
                </c:pt>
                <c:pt idx="18">
                  <c:v>6.2000000000000003E-5</c:v>
                </c:pt>
                <c:pt idx="19">
                  <c:v>9.3999999999999994E-5</c:v>
                </c:pt>
                <c:pt idx="20">
                  <c:v>1.4799999999999999E-4</c:v>
                </c:pt>
                <c:pt idx="21">
                  <c:v>2.4000000000000001E-4</c:v>
                </c:pt>
                <c:pt idx="22">
                  <c:v>4.2499999999999998E-4</c:v>
                </c:pt>
                <c:pt idx="23">
                  <c:v>6.8800000000000003E-4</c:v>
                </c:pt>
                <c:pt idx="24">
                  <c:v>1.085E-3</c:v>
                </c:pt>
                <c:pt idx="25">
                  <c:v>1.82E-3</c:v>
                </c:pt>
                <c:pt idx="26">
                  <c:v>2.5730000000000002E-3</c:v>
                </c:pt>
                <c:pt idx="27">
                  <c:v>4.6899999999999997E-3</c:v>
                </c:pt>
                <c:pt idx="28">
                  <c:v>7.5950000000000002E-3</c:v>
                </c:pt>
                <c:pt idx="29">
                  <c:v>1.1619000000000001E-2</c:v>
                </c:pt>
                <c:pt idx="30">
                  <c:v>1.9286000000000001E-2</c:v>
                </c:pt>
                <c:pt idx="31">
                  <c:v>2.7914999999999999E-2</c:v>
                </c:pt>
                <c:pt idx="32">
                  <c:v>3.9024999999999997E-2</c:v>
                </c:pt>
                <c:pt idx="33">
                  <c:v>6.2669000000000002E-2</c:v>
                </c:pt>
                <c:pt idx="34">
                  <c:v>9.5832000000000001E-2</c:v>
                </c:pt>
                <c:pt idx="35">
                  <c:v>0.15512899999999999</c:v>
                </c:pt>
                <c:pt idx="36">
                  <c:v>0.25114199999999998</c:v>
                </c:pt>
                <c:pt idx="37">
                  <c:v>0.424039</c:v>
                </c:pt>
                <c:pt idx="38">
                  <c:v>0.683222</c:v>
                </c:pt>
                <c:pt idx="39">
                  <c:v>1.0669310000000001</c:v>
                </c:pt>
                <c:pt idx="40">
                  <c:v>1.7201519999999999</c:v>
                </c:pt>
                <c:pt idx="41">
                  <c:v>2.790702</c:v>
                </c:pt>
                <c:pt idx="42">
                  <c:v>4.5068130000000002</c:v>
                </c:pt>
                <c:pt idx="43">
                  <c:v>7.3030650000000001</c:v>
                </c:pt>
                <c:pt idx="44">
                  <c:v>11.992782</c:v>
                </c:pt>
                <c:pt idx="45">
                  <c:v>19.350525000000001</c:v>
                </c:pt>
                <c:pt idx="46">
                  <c:v>25.317329000000001</c:v>
                </c:pt>
              </c:numCache>
            </c:numRef>
          </c:val>
          <c:smooth val="0"/>
          <c:extLst>
            <c:ext xmlns:c16="http://schemas.microsoft.com/office/drawing/2014/chart" uri="{C3380CC4-5D6E-409C-BE32-E72D297353CC}">
              <c16:uniqueId val="{00000000-5F1A-4F8D-8B67-D1F7B27AD627}"/>
            </c:ext>
          </c:extLst>
        </c:ser>
        <c:ser>
          <c:idx val="1"/>
          <c:order val="1"/>
          <c:tx>
            <c:strRef>
              <c:f>n!$C$1</c:f>
              <c:strCache>
                <c:ptCount val="1"/>
                <c:pt idx="0">
                  <c:v> Fibonacci Iterative</c:v>
                </c:pt>
              </c:strCache>
            </c:strRef>
          </c:tx>
          <c:spPr>
            <a:ln w="28575" cap="rnd">
              <a:solidFill>
                <a:schemeClr val="accent2"/>
              </a:solidFill>
              <a:round/>
            </a:ln>
            <a:effectLst/>
          </c:spPr>
          <c:marker>
            <c:symbol val="none"/>
          </c:marker>
          <c:cat>
            <c:numRef>
              <c:f>n!$A$2:$A$48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cat>
          <c:val>
            <c:numRef>
              <c:f>n!$C$2:$C$48</c:f>
              <c:numCache>
                <c:formatCode>General</c:formatCode>
                <c:ptCount val="47"/>
                <c:pt idx="0">
                  <c:v>1.9999999999999999E-6</c:v>
                </c:pt>
                <c:pt idx="1">
                  <c:v>9.9999999999999995E-7</c:v>
                </c:pt>
                <c:pt idx="2">
                  <c:v>9.9999999999999995E-7</c:v>
                </c:pt>
                <c:pt idx="3">
                  <c:v>9.9999999999999995E-7</c:v>
                </c:pt>
                <c:pt idx="4">
                  <c:v>9.9999999999999995E-7</c:v>
                </c:pt>
                <c:pt idx="5">
                  <c:v>9.9999999999999995E-7</c:v>
                </c:pt>
                <c:pt idx="6">
                  <c:v>9.9999999999999995E-7</c:v>
                </c:pt>
                <c:pt idx="7">
                  <c:v>1.9999999999999999E-6</c:v>
                </c:pt>
                <c:pt idx="8">
                  <c:v>9.9999999999999995E-7</c:v>
                </c:pt>
                <c:pt idx="9">
                  <c:v>9.9999999999999995E-7</c:v>
                </c:pt>
                <c:pt idx="10">
                  <c:v>9.9999999999999995E-7</c:v>
                </c:pt>
                <c:pt idx="11">
                  <c:v>9.9999999999999995E-7</c:v>
                </c:pt>
                <c:pt idx="12">
                  <c:v>9.9999999999999995E-7</c:v>
                </c:pt>
                <c:pt idx="13">
                  <c:v>9.9999999999999995E-7</c:v>
                </c:pt>
                <c:pt idx="14">
                  <c:v>9.9999999999999995E-7</c:v>
                </c:pt>
                <c:pt idx="15">
                  <c:v>9.9999999999999995E-7</c:v>
                </c:pt>
                <c:pt idx="16">
                  <c:v>9.9999999999999995E-7</c:v>
                </c:pt>
                <c:pt idx="17">
                  <c:v>9.9999999999999995E-7</c:v>
                </c:pt>
                <c:pt idx="18">
                  <c:v>9.9999999999999995E-7</c:v>
                </c:pt>
                <c:pt idx="19">
                  <c:v>9.9999999999999995E-7</c:v>
                </c:pt>
                <c:pt idx="20">
                  <c:v>9.9999999999999995E-7</c:v>
                </c:pt>
                <c:pt idx="21">
                  <c:v>1.9999999999999999E-6</c:v>
                </c:pt>
                <c:pt idx="22">
                  <c:v>9.9999999999999995E-7</c:v>
                </c:pt>
                <c:pt idx="23">
                  <c:v>1.9999999999999999E-6</c:v>
                </c:pt>
                <c:pt idx="24">
                  <c:v>9.9999999999999995E-7</c:v>
                </c:pt>
                <c:pt idx="25">
                  <c:v>9.9999999999999995E-7</c:v>
                </c:pt>
                <c:pt idx="26">
                  <c:v>1.9999999999999999E-6</c:v>
                </c:pt>
                <c:pt idx="27">
                  <c:v>1.9999999999999999E-6</c:v>
                </c:pt>
                <c:pt idx="28">
                  <c:v>1.9999999999999999E-6</c:v>
                </c:pt>
                <c:pt idx="29">
                  <c:v>1.9999999999999999E-6</c:v>
                </c:pt>
                <c:pt idx="30">
                  <c:v>1.9999999999999999E-6</c:v>
                </c:pt>
                <c:pt idx="31">
                  <c:v>9.9999999999999995E-7</c:v>
                </c:pt>
                <c:pt idx="32">
                  <c:v>9.9999999999999995E-7</c:v>
                </c:pt>
                <c:pt idx="33">
                  <c:v>9.9999999999999995E-7</c:v>
                </c:pt>
                <c:pt idx="34">
                  <c:v>9.9999999999999995E-7</c:v>
                </c:pt>
                <c:pt idx="35">
                  <c:v>9.9999999999999995E-7</c:v>
                </c:pt>
                <c:pt idx="36">
                  <c:v>9.9999999999999995E-7</c:v>
                </c:pt>
                <c:pt idx="37">
                  <c:v>9.9999999999999995E-7</c:v>
                </c:pt>
                <c:pt idx="38">
                  <c:v>1.9999999999999999E-6</c:v>
                </c:pt>
                <c:pt idx="39">
                  <c:v>9.9999999999999995E-7</c:v>
                </c:pt>
                <c:pt idx="40">
                  <c:v>9.9999999999999995E-7</c:v>
                </c:pt>
                <c:pt idx="41">
                  <c:v>9.9999999999999995E-7</c:v>
                </c:pt>
                <c:pt idx="42">
                  <c:v>9.9999999999999995E-7</c:v>
                </c:pt>
                <c:pt idx="43">
                  <c:v>9.9999999999999995E-7</c:v>
                </c:pt>
                <c:pt idx="44">
                  <c:v>1.9999999999999999E-6</c:v>
                </c:pt>
                <c:pt idx="45">
                  <c:v>9.9999999999999995E-7</c:v>
                </c:pt>
                <c:pt idx="46">
                  <c:v>9.9999999999999995E-7</c:v>
                </c:pt>
              </c:numCache>
            </c:numRef>
          </c:val>
          <c:smooth val="0"/>
          <c:extLst>
            <c:ext xmlns:c16="http://schemas.microsoft.com/office/drawing/2014/chart" uri="{C3380CC4-5D6E-409C-BE32-E72D297353CC}">
              <c16:uniqueId val="{00000001-5F1A-4F8D-8B67-D1F7B27AD627}"/>
            </c:ext>
          </c:extLst>
        </c:ser>
        <c:ser>
          <c:idx val="2"/>
          <c:order val="2"/>
          <c:tx>
            <c:strRef>
              <c:f>n!$D$1</c:f>
              <c:strCache>
                <c:ptCount val="1"/>
                <c:pt idx="0">
                  <c:v> Function Recursive</c:v>
                </c:pt>
              </c:strCache>
            </c:strRef>
          </c:tx>
          <c:spPr>
            <a:ln w="28575" cap="rnd">
              <a:solidFill>
                <a:schemeClr val="accent3"/>
              </a:solidFill>
              <a:round/>
            </a:ln>
            <a:effectLst/>
          </c:spPr>
          <c:marker>
            <c:symbol val="none"/>
          </c:marker>
          <c:cat>
            <c:numRef>
              <c:f>n!$A$2:$A$48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cat>
          <c:val>
            <c:numRef>
              <c:f>n!$D$2:$D$48</c:f>
              <c:numCache>
                <c:formatCode>General</c:formatCode>
                <c:ptCount val="47"/>
                <c:pt idx="0">
                  <c:v>9.9999999999999995E-7</c:v>
                </c:pt>
                <c:pt idx="1">
                  <c:v>9.9999999999999995E-7</c:v>
                </c:pt>
                <c:pt idx="2">
                  <c:v>9.9999999999999995E-7</c:v>
                </c:pt>
                <c:pt idx="3">
                  <c:v>9.9999999999999995E-7</c:v>
                </c:pt>
                <c:pt idx="4">
                  <c:v>9.9999999999999995E-7</c:v>
                </c:pt>
                <c:pt idx="5">
                  <c:v>9.9999999999999995E-7</c:v>
                </c:pt>
                <c:pt idx="6">
                  <c:v>1.9999999999999999E-6</c:v>
                </c:pt>
                <c:pt idx="7">
                  <c:v>1.9999999999999999E-6</c:v>
                </c:pt>
                <c:pt idx="8">
                  <c:v>1.9999999999999999E-6</c:v>
                </c:pt>
                <c:pt idx="9">
                  <c:v>1.9999999999999999E-6</c:v>
                </c:pt>
                <c:pt idx="10">
                  <c:v>1.9999999999999999E-6</c:v>
                </c:pt>
                <c:pt idx="11">
                  <c:v>3.0000000000000001E-6</c:v>
                </c:pt>
                <c:pt idx="12">
                  <c:v>2.0000000000000002E-5</c:v>
                </c:pt>
                <c:pt idx="13">
                  <c:v>5.0000000000000004E-6</c:v>
                </c:pt>
                <c:pt idx="14">
                  <c:v>9.0000000000000002E-6</c:v>
                </c:pt>
                <c:pt idx="15">
                  <c:v>1.5E-5</c:v>
                </c:pt>
                <c:pt idx="16">
                  <c:v>2.0999999999999999E-5</c:v>
                </c:pt>
                <c:pt idx="17">
                  <c:v>3.1000000000000001E-5</c:v>
                </c:pt>
                <c:pt idx="18">
                  <c:v>4.8999999999999998E-5</c:v>
                </c:pt>
                <c:pt idx="19">
                  <c:v>8.2000000000000001E-5</c:v>
                </c:pt>
                <c:pt idx="20">
                  <c:v>1.36E-4</c:v>
                </c:pt>
                <c:pt idx="21">
                  <c:v>2.3000000000000001E-4</c:v>
                </c:pt>
                <c:pt idx="22">
                  <c:v>3.7100000000000002E-4</c:v>
                </c:pt>
                <c:pt idx="23">
                  <c:v>5.9599999999999996E-4</c:v>
                </c:pt>
                <c:pt idx="24">
                  <c:v>9.3999999999999997E-4</c:v>
                </c:pt>
                <c:pt idx="25">
                  <c:v>1.438E-3</c:v>
                </c:pt>
                <c:pt idx="26">
                  <c:v>2.578E-3</c:v>
                </c:pt>
                <c:pt idx="27">
                  <c:v>4.1850000000000004E-3</c:v>
                </c:pt>
                <c:pt idx="28">
                  <c:v>6.829E-3</c:v>
                </c:pt>
                <c:pt idx="29">
                  <c:v>1.0847000000000001E-2</c:v>
                </c:pt>
                <c:pt idx="30">
                  <c:v>1.5443E-2</c:v>
                </c:pt>
                <c:pt idx="31">
                  <c:v>2.3635E-2</c:v>
                </c:pt>
                <c:pt idx="32">
                  <c:v>3.5453999999999999E-2</c:v>
                </c:pt>
                <c:pt idx="33">
                  <c:v>5.6713E-2</c:v>
                </c:pt>
                <c:pt idx="34">
                  <c:v>9.0646000000000004E-2</c:v>
                </c:pt>
                <c:pt idx="35">
                  <c:v>0.14655699999999999</c:v>
                </c:pt>
                <c:pt idx="36">
                  <c:v>0.238569</c:v>
                </c:pt>
                <c:pt idx="37">
                  <c:v>0.40018999999999999</c:v>
                </c:pt>
                <c:pt idx="38">
                  <c:v>0.63635600000000003</c:v>
                </c:pt>
                <c:pt idx="39">
                  <c:v>1.005139</c:v>
                </c:pt>
                <c:pt idx="40">
                  <c:v>1.6265639999999999</c:v>
                </c:pt>
                <c:pt idx="41">
                  <c:v>2.6498940000000002</c:v>
                </c:pt>
                <c:pt idx="42">
                  <c:v>4.2900770000000001</c:v>
                </c:pt>
                <c:pt idx="43">
                  <c:v>6.905373</c:v>
                </c:pt>
                <c:pt idx="44">
                  <c:v>11.208022</c:v>
                </c:pt>
                <c:pt idx="45">
                  <c:v>18.136718999999999</c:v>
                </c:pt>
                <c:pt idx="46">
                  <c:v>24.301303000000001</c:v>
                </c:pt>
              </c:numCache>
            </c:numRef>
          </c:val>
          <c:smooth val="0"/>
          <c:extLst>
            <c:ext xmlns:c16="http://schemas.microsoft.com/office/drawing/2014/chart" uri="{C3380CC4-5D6E-409C-BE32-E72D297353CC}">
              <c16:uniqueId val="{00000002-5F1A-4F8D-8B67-D1F7B27AD627}"/>
            </c:ext>
          </c:extLst>
        </c:ser>
        <c:ser>
          <c:idx val="3"/>
          <c:order val="3"/>
          <c:tx>
            <c:strRef>
              <c:f>n!$E$1</c:f>
              <c:strCache>
                <c:ptCount val="1"/>
                <c:pt idx="0">
                  <c:v> Function Iterative</c:v>
                </c:pt>
              </c:strCache>
            </c:strRef>
          </c:tx>
          <c:spPr>
            <a:ln w="28575" cap="rnd">
              <a:solidFill>
                <a:schemeClr val="accent4"/>
              </a:solidFill>
              <a:round/>
            </a:ln>
            <a:effectLst/>
          </c:spPr>
          <c:marker>
            <c:symbol val="none"/>
          </c:marker>
          <c:cat>
            <c:numRef>
              <c:f>n!$A$2:$A$48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cat>
          <c:val>
            <c:numRef>
              <c:f>n!$E$2:$E$48</c:f>
              <c:numCache>
                <c:formatCode>General</c:formatCode>
                <c:ptCount val="47"/>
                <c:pt idx="0">
                  <c:v>9.9999999999999995E-7</c:v>
                </c:pt>
                <c:pt idx="1">
                  <c:v>9.9999999999999995E-7</c:v>
                </c:pt>
                <c:pt idx="2">
                  <c:v>9.9999999999999995E-7</c:v>
                </c:pt>
                <c:pt idx="3">
                  <c:v>9.9999999999999995E-7</c:v>
                </c:pt>
                <c:pt idx="4">
                  <c:v>9.9999999999999995E-7</c:v>
                </c:pt>
                <c:pt idx="5">
                  <c:v>9.9999999999999995E-7</c:v>
                </c:pt>
                <c:pt idx="6">
                  <c:v>9.9999999999999995E-7</c:v>
                </c:pt>
                <c:pt idx="7">
                  <c:v>9.9999999999999995E-7</c:v>
                </c:pt>
                <c:pt idx="8">
                  <c:v>9.9999999999999995E-7</c:v>
                </c:pt>
                <c:pt idx="9">
                  <c:v>1.9999999999999999E-6</c:v>
                </c:pt>
                <c:pt idx="10">
                  <c:v>9.9999999999999995E-7</c:v>
                </c:pt>
                <c:pt idx="11">
                  <c:v>1.9999999999999999E-6</c:v>
                </c:pt>
                <c:pt idx="12">
                  <c:v>9.9999999999999995E-7</c:v>
                </c:pt>
                <c:pt idx="13">
                  <c:v>9.9999999999999995E-7</c:v>
                </c:pt>
                <c:pt idx="14">
                  <c:v>9.9999999999999995E-7</c:v>
                </c:pt>
                <c:pt idx="15">
                  <c:v>9.9999999999999995E-7</c:v>
                </c:pt>
                <c:pt idx="16">
                  <c:v>9.9999999999999995E-7</c:v>
                </c:pt>
                <c:pt idx="17">
                  <c:v>9.9999999999999995E-7</c:v>
                </c:pt>
                <c:pt idx="18">
                  <c:v>9.9999999999999995E-7</c:v>
                </c:pt>
                <c:pt idx="19">
                  <c:v>9.9999999999999995E-7</c:v>
                </c:pt>
                <c:pt idx="20">
                  <c:v>9.9999999999999995E-7</c:v>
                </c:pt>
                <c:pt idx="21">
                  <c:v>9.9999999999999995E-7</c:v>
                </c:pt>
                <c:pt idx="22">
                  <c:v>1.9999999999999999E-6</c:v>
                </c:pt>
                <c:pt idx="23">
                  <c:v>9.9999999999999995E-7</c:v>
                </c:pt>
                <c:pt idx="24">
                  <c:v>9.9999999999999995E-7</c:v>
                </c:pt>
                <c:pt idx="25">
                  <c:v>9.9999999999999995E-7</c:v>
                </c:pt>
                <c:pt idx="26">
                  <c:v>1.9999999999999999E-6</c:v>
                </c:pt>
                <c:pt idx="27">
                  <c:v>9.9999999999999995E-7</c:v>
                </c:pt>
                <c:pt idx="28">
                  <c:v>1.9999999999999999E-6</c:v>
                </c:pt>
                <c:pt idx="29">
                  <c:v>9.9999999999999995E-7</c:v>
                </c:pt>
                <c:pt idx="30">
                  <c:v>9.9999999999999995E-7</c:v>
                </c:pt>
                <c:pt idx="31">
                  <c:v>9.9999999999999995E-7</c:v>
                </c:pt>
                <c:pt idx="32">
                  <c:v>1.9999999999999999E-6</c:v>
                </c:pt>
                <c:pt idx="33">
                  <c:v>9.9999999999999995E-7</c:v>
                </c:pt>
                <c:pt idx="34">
                  <c:v>9.9999999999999995E-7</c:v>
                </c:pt>
                <c:pt idx="35">
                  <c:v>9.9999999999999995E-7</c:v>
                </c:pt>
                <c:pt idx="36">
                  <c:v>9.9999999999999995E-7</c:v>
                </c:pt>
                <c:pt idx="37">
                  <c:v>1.9999999999999999E-6</c:v>
                </c:pt>
                <c:pt idx="38">
                  <c:v>9.9999999999999995E-7</c:v>
                </c:pt>
                <c:pt idx="39">
                  <c:v>9.9999999999999995E-7</c:v>
                </c:pt>
                <c:pt idx="40">
                  <c:v>9.9999999999999995E-7</c:v>
                </c:pt>
                <c:pt idx="41">
                  <c:v>1.9999999999999999E-6</c:v>
                </c:pt>
                <c:pt idx="42">
                  <c:v>9.9999999999999995E-7</c:v>
                </c:pt>
                <c:pt idx="43">
                  <c:v>9.9999999999999995E-7</c:v>
                </c:pt>
                <c:pt idx="44">
                  <c:v>9.9999999999999995E-7</c:v>
                </c:pt>
                <c:pt idx="45">
                  <c:v>6.0000000000000002E-6</c:v>
                </c:pt>
                <c:pt idx="46">
                  <c:v>9.9999999999999995E-7</c:v>
                </c:pt>
              </c:numCache>
            </c:numRef>
          </c:val>
          <c:smooth val="0"/>
          <c:extLst>
            <c:ext xmlns:c16="http://schemas.microsoft.com/office/drawing/2014/chart" uri="{C3380CC4-5D6E-409C-BE32-E72D297353CC}">
              <c16:uniqueId val="{00000003-5F1A-4F8D-8B67-D1F7B27AD627}"/>
            </c:ext>
          </c:extLst>
        </c:ser>
        <c:dLbls>
          <c:showLegendKey val="0"/>
          <c:showVal val="0"/>
          <c:showCatName val="0"/>
          <c:showSerName val="0"/>
          <c:showPercent val="0"/>
          <c:showBubbleSize val="0"/>
        </c:dLbls>
        <c:smooth val="0"/>
        <c:axId val="64889456"/>
        <c:axId val="1034102912"/>
      </c:lineChart>
      <c:catAx>
        <c:axId val="6488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102912"/>
        <c:crosses val="autoZero"/>
        <c:auto val="1"/>
        <c:lblAlgn val="ctr"/>
        <c:lblOffset val="100"/>
        <c:noMultiLvlLbl val="0"/>
      </c:catAx>
      <c:valAx>
        <c:axId val="103410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8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n!$B$1</c:f>
              <c:strCache>
                <c:ptCount val="1"/>
                <c:pt idx="0">
                  <c:v> Fibonacci Recursive</c:v>
                </c:pt>
              </c:strCache>
            </c:strRef>
          </c:tx>
          <c:spPr>
            <a:ln w="28575" cap="rnd">
              <a:solidFill>
                <a:schemeClr val="accent1"/>
              </a:solidFill>
              <a:round/>
            </a:ln>
            <a:effectLst/>
          </c:spPr>
          <c:marker>
            <c:symbol val="none"/>
          </c:marker>
          <c:cat>
            <c:numRef>
              <c:f>n!$A$2:$A$48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cat>
          <c:val>
            <c:numRef>
              <c:f>n!$B$2:$B$48</c:f>
              <c:numCache>
                <c:formatCode>General</c:formatCode>
                <c:ptCount val="47"/>
                <c:pt idx="0">
                  <c:v>1.9999999999999999E-6</c:v>
                </c:pt>
                <c:pt idx="1">
                  <c:v>1.9999999999999999E-6</c:v>
                </c:pt>
                <c:pt idx="2">
                  <c:v>1.9999999999999999E-6</c:v>
                </c:pt>
                <c:pt idx="3">
                  <c:v>9.9999999999999995E-7</c:v>
                </c:pt>
                <c:pt idx="4">
                  <c:v>9.9999999999999995E-7</c:v>
                </c:pt>
                <c:pt idx="5">
                  <c:v>9.9999999999999995E-7</c:v>
                </c:pt>
                <c:pt idx="6">
                  <c:v>1.9999999999999999E-6</c:v>
                </c:pt>
                <c:pt idx="7">
                  <c:v>9.9999999999999995E-7</c:v>
                </c:pt>
                <c:pt idx="8">
                  <c:v>1.9999999999999999E-6</c:v>
                </c:pt>
                <c:pt idx="9">
                  <c:v>1.9999999999999999E-6</c:v>
                </c:pt>
                <c:pt idx="10">
                  <c:v>1.9999999999999999E-6</c:v>
                </c:pt>
                <c:pt idx="11">
                  <c:v>3.9999999999999998E-6</c:v>
                </c:pt>
                <c:pt idx="12">
                  <c:v>3.9999999999999998E-6</c:v>
                </c:pt>
                <c:pt idx="13">
                  <c:v>6.0000000000000002E-6</c:v>
                </c:pt>
                <c:pt idx="14">
                  <c:v>9.0000000000000002E-6</c:v>
                </c:pt>
                <c:pt idx="15">
                  <c:v>1.5999999999999999E-5</c:v>
                </c:pt>
                <c:pt idx="16">
                  <c:v>2.1999999999999999E-5</c:v>
                </c:pt>
                <c:pt idx="17">
                  <c:v>4.6E-5</c:v>
                </c:pt>
                <c:pt idx="18">
                  <c:v>6.2000000000000003E-5</c:v>
                </c:pt>
                <c:pt idx="19">
                  <c:v>9.3999999999999994E-5</c:v>
                </c:pt>
                <c:pt idx="20">
                  <c:v>1.4799999999999999E-4</c:v>
                </c:pt>
                <c:pt idx="21">
                  <c:v>2.4000000000000001E-4</c:v>
                </c:pt>
                <c:pt idx="22">
                  <c:v>4.2499999999999998E-4</c:v>
                </c:pt>
                <c:pt idx="23">
                  <c:v>6.8800000000000003E-4</c:v>
                </c:pt>
                <c:pt idx="24">
                  <c:v>1.085E-3</c:v>
                </c:pt>
                <c:pt idx="25">
                  <c:v>1.82E-3</c:v>
                </c:pt>
                <c:pt idx="26">
                  <c:v>2.5730000000000002E-3</c:v>
                </c:pt>
                <c:pt idx="27">
                  <c:v>4.6899999999999997E-3</c:v>
                </c:pt>
                <c:pt idx="28">
                  <c:v>7.5950000000000002E-3</c:v>
                </c:pt>
                <c:pt idx="29">
                  <c:v>1.1619000000000001E-2</c:v>
                </c:pt>
                <c:pt idx="30">
                  <c:v>1.9286000000000001E-2</c:v>
                </c:pt>
                <c:pt idx="31">
                  <c:v>2.7914999999999999E-2</c:v>
                </c:pt>
                <c:pt idx="32">
                  <c:v>3.9024999999999997E-2</c:v>
                </c:pt>
                <c:pt idx="33">
                  <c:v>6.2669000000000002E-2</c:v>
                </c:pt>
                <c:pt idx="34">
                  <c:v>9.5832000000000001E-2</c:v>
                </c:pt>
                <c:pt idx="35">
                  <c:v>0.15512899999999999</c:v>
                </c:pt>
                <c:pt idx="36">
                  <c:v>0.25114199999999998</c:v>
                </c:pt>
                <c:pt idx="37">
                  <c:v>0.424039</c:v>
                </c:pt>
                <c:pt idx="38">
                  <c:v>0.683222</c:v>
                </c:pt>
                <c:pt idx="39">
                  <c:v>1.0669310000000001</c:v>
                </c:pt>
                <c:pt idx="40">
                  <c:v>1.7201519999999999</c:v>
                </c:pt>
                <c:pt idx="41">
                  <c:v>2.790702</c:v>
                </c:pt>
                <c:pt idx="42">
                  <c:v>4.5068130000000002</c:v>
                </c:pt>
                <c:pt idx="43">
                  <c:v>7.3030650000000001</c:v>
                </c:pt>
                <c:pt idx="44">
                  <c:v>11.992782</c:v>
                </c:pt>
                <c:pt idx="45">
                  <c:v>19.350525000000001</c:v>
                </c:pt>
                <c:pt idx="46">
                  <c:v>25.317329000000001</c:v>
                </c:pt>
              </c:numCache>
            </c:numRef>
          </c:val>
          <c:smooth val="0"/>
          <c:extLst>
            <c:ext xmlns:c16="http://schemas.microsoft.com/office/drawing/2014/chart" uri="{C3380CC4-5D6E-409C-BE32-E72D297353CC}">
              <c16:uniqueId val="{00000000-8ED6-49E7-BED8-983ADF3B49BC}"/>
            </c:ext>
          </c:extLst>
        </c:ser>
        <c:ser>
          <c:idx val="1"/>
          <c:order val="1"/>
          <c:tx>
            <c:strRef>
              <c:f>n!$C$1</c:f>
              <c:strCache>
                <c:ptCount val="1"/>
                <c:pt idx="0">
                  <c:v> Fibonacci Iterative</c:v>
                </c:pt>
              </c:strCache>
            </c:strRef>
          </c:tx>
          <c:spPr>
            <a:ln w="28575" cap="rnd">
              <a:solidFill>
                <a:schemeClr val="accent2"/>
              </a:solidFill>
              <a:round/>
            </a:ln>
            <a:effectLst/>
          </c:spPr>
          <c:marker>
            <c:symbol val="none"/>
          </c:marker>
          <c:cat>
            <c:numRef>
              <c:f>n!$A$2:$A$48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cat>
          <c:val>
            <c:numRef>
              <c:f>n!$C$2:$C$48</c:f>
              <c:numCache>
                <c:formatCode>General</c:formatCode>
                <c:ptCount val="47"/>
                <c:pt idx="0">
                  <c:v>1.9999999999999999E-6</c:v>
                </c:pt>
                <c:pt idx="1">
                  <c:v>9.9999999999999995E-7</c:v>
                </c:pt>
                <c:pt idx="2">
                  <c:v>9.9999999999999995E-7</c:v>
                </c:pt>
                <c:pt idx="3">
                  <c:v>9.9999999999999995E-7</c:v>
                </c:pt>
                <c:pt idx="4">
                  <c:v>9.9999999999999995E-7</c:v>
                </c:pt>
                <c:pt idx="5">
                  <c:v>9.9999999999999995E-7</c:v>
                </c:pt>
                <c:pt idx="6">
                  <c:v>9.9999999999999995E-7</c:v>
                </c:pt>
                <c:pt idx="7">
                  <c:v>1.9999999999999999E-6</c:v>
                </c:pt>
                <c:pt idx="8">
                  <c:v>9.9999999999999995E-7</c:v>
                </c:pt>
                <c:pt idx="9">
                  <c:v>9.9999999999999995E-7</c:v>
                </c:pt>
                <c:pt idx="10">
                  <c:v>9.9999999999999995E-7</c:v>
                </c:pt>
                <c:pt idx="11">
                  <c:v>9.9999999999999995E-7</c:v>
                </c:pt>
                <c:pt idx="12">
                  <c:v>9.9999999999999995E-7</c:v>
                </c:pt>
                <c:pt idx="13">
                  <c:v>9.9999999999999995E-7</c:v>
                </c:pt>
                <c:pt idx="14">
                  <c:v>9.9999999999999995E-7</c:v>
                </c:pt>
                <c:pt idx="15">
                  <c:v>9.9999999999999995E-7</c:v>
                </c:pt>
                <c:pt idx="16">
                  <c:v>9.9999999999999995E-7</c:v>
                </c:pt>
                <c:pt idx="17">
                  <c:v>9.9999999999999995E-7</c:v>
                </c:pt>
                <c:pt idx="18">
                  <c:v>9.9999999999999995E-7</c:v>
                </c:pt>
                <c:pt idx="19">
                  <c:v>9.9999999999999995E-7</c:v>
                </c:pt>
                <c:pt idx="20">
                  <c:v>9.9999999999999995E-7</c:v>
                </c:pt>
                <c:pt idx="21">
                  <c:v>1.9999999999999999E-6</c:v>
                </c:pt>
                <c:pt idx="22">
                  <c:v>9.9999999999999995E-7</c:v>
                </c:pt>
                <c:pt idx="23">
                  <c:v>1.9999999999999999E-6</c:v>
                </c:pt>
                <c:pt idx="24">
                  <c:v>9.9999999999999995E-7</c:v>
                </c:pt>
                <c:pt idx="25">
                  <c:v>9.9999999999999995E-7</c:v>
                </c:pt>
                <c:pt idx="26">
                  <c:v>1.9999999999999999E-6</c:v>
                </c:pt>
                <c:pt idx="27">
                  <c:v>1.9999999999999999E-6</c:v>
                </c:pt>
                <c:pt idx="28">
                  <c:v>1.9999999999999999E-6</c:v>
                </c:pt>
                <c:pt idx="29">
                  <c:v>1.9999999999999999E-6</c:v>
                </c:pt>
                <c:pt idx="30">
                  <c:v>1.9999999999999999E-6</c:v>
                </c:pt>
                <c:pt idx="31">
                  <c:v>9.9999999999999995E-7</c:v>
                </c:pt>
                <c:pt idx="32">
                  <c:v>9.9999999999999995E-7</c:v>
                </c:pt>
                <c:pt idx="33">
                  <c:v>9.9999999999999995E-7</c:v>
                </c:pt>
                <c:pt idx="34">
                  <c:v>9.9999999999999995E-7</c:v>
                </c:pt>
                <c:pt idx="35">
                  <c:v>9.9999999999999995E-7</c:v>
                </c:pt>
                <c:pt idx="36">
                  <c:v>9.9999999999999995E-7</c:v>
                </c:pt>
                <c:pt idx="37">
                  <c:v>9.9999999999999995E-7</c:v>
                </c:pt>
                <c:pt idx="38">
                  <c:v>1.9999999999999999E-6</c:v>
                </c:pt>
                <c:pt idx="39">
                  <c:v>9.9999999999999995E-7</c:v>
                </c:pt>
                <c:pt idx="40">
                  <c:v>9.9999999999999995E-7</c:v>
                </c:pt>
                <c:pt idx="41">
                  <c:v>9.9999999999999995E-7</c:v>
                </c:pt>
                <c:pt idx="42">
                  <c:v>9.9999999999999995E-7</c:v>
                </c:pt>
                <c:pt idx="43">
                  <c:v>9.9999999999999995E-7</c:v>
                </c:pt>
                <c:pt idx="44">
                  <c:v>1.9999999999999999E-6</c:v>
                </c:pt>
                <c:pt idx="45">
                  <c:v>9.9999999999999995E-7</c:v>
                </c:pt>
                <c:pt idx="46">
                  <c:v>9.9999999999999995E-7</c:v>
                </c:pt>
              </c:numCache>
            </c:numRef>
          </c:val>
          <c:smooth val="0"/>
          <c:extLst>
            <c:ext xmlns:c16="http://schemas.microsoft.com/office/drawing/2014/chart" uri="{C3380CC4-5D6E-409C-BE32-E72D297353CC}">
              <c16:uniqueId val="{00000001-8ED6-49E7-BED8-983ADF3B49BC}"/>
            </c:ext>
          </c:extLst>
        </c:ser>
        <c:ser>
          <c:idx val="2"/>
          <c:order val="2"/>
          <c:tx>
            <c:strRef>
              <c:f>n!$D$1</c:f>
              <c:strCache>
                <c:ptCount val="1"/>
                <c:pt idx="0">
                  <c:v> Function Recursive</c:v>
                </c:pt>
              </c:strCache>
            </c:strRef>
          </c:tx>
          <c:spPr>
            <a:ln w="28575" cap="rnd">
              <a:solidFill>
                <a:schemeClr val="accent3"/>
              </a:solidFill>
              <a:round/>
            </a:ln>
            <a:effectLst/>
          </c:spPr>
          <c:marker>
            <c:symbol val="none"/>
          </c:marker>
          <c:cat>
            <c:numRef>
              <c:f>n!$A$2:$A$48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cat>
          <c:val>
            <c:numRef>
              <c:f>n!$D$2:$D$48</c:f>
              <c:numCache>
                <c:formatCode>General</c:formatCode>
                <c:ptCount val="47"/>
                <c:pt idx="0">
                  <c:v>9.9999999999999995E-7</c:v>
                </c:pt>
                <c:pt idx="1">
                  <c:v>9.9999999999999995E-7</c:v>
                </c:pt>
                <c:pt idx="2">
                  <c:v>9.9999999999999995E-7</c:v>
                </c:pt>
                <c:pt idx="3">
                  <c:v>9.9999999999999995E-7</c:v>
                </c:pt>
                <c:pt idx="4">
                  <c:v>9.9999999999999995E-7</c:v>
                </c:pt>
                <c:pt idx="5">
                  <c:v>9.9999999999999995E-7</c:v>
                </c:pt>
                <c:pt idx="6">
                  <c:v>1.9999999999999999E-6</c:v>
                </c:pt>
                <c:pt idx="7">
                  <c:v>1.9999999999999999E-6</c:v>
                </c:pt>
                <c:pt idx="8">
                  <c:v>1.9999999999999999E-6</c:v>
                </c:pt>
                <c:pt idx="9">
                  <c:v>1.9999999999999999E-6</c:v>
                </c:pt>
                <c:pt idx="10">
                  <c:v>1.9999999999999999E-6</c:v>
                </c:pt>
                <c:pt idx="11">
                  <c:v>3.0000000000000001E-6</c:v>
                </c:pt>
                <c:pt idx="12">
                  <c:v>2.0000000000000002E-5</c:v>
                </c:pt>
                <c:pt idx="13">
                  <c:v>5.0000000000000004E-6</c:v>
                </c:pt>
                <c:pt idx="14">
                  <c:v>9.0000000000000002E-6</c:v>
                </c:pt>
                <c:pt idx="15">
                  <c:v>1.5E-5</c:v>
                </c:pt>
                <c:pt idx="16">
                  <c:v>2.0999999999999999E-5</c:v>
                </c:pt>
                <c:pt idx="17">
                  <c:v>3.1000000000000001E-5</c:v>
                </c:pt>
                <c:pt idx="18">
                  <c:v>4.8999999999999998E-5</c:v>
                </c:pt>
                <c:pt idx="19">
                  <c:v>8.2000000000000001E-5</c:v>
                </c:pt>
                <c:pt idx="20">
                  <c:v>1.36E-4</c:v>
                </c:pt>
                <c:pt idx="21">
                  <c:v>2.3000000000000001E-4</c:v>
                </c:pt>
                <c:pt idx="22">
                  <c:v>3.7100000000000002E-4</c:v>
                </c:pt>
                <c:pt idx="23">
                  <c:v>5.9599999999999996E-4</c:v>
                </c:pt>
                <c:pt idx="24">
                  <c:v>9.3999999999999997E-4</c:v>
                </c:pt>
                <c:pt idx="25">
                  <c:v>1.438E-3</c:v>
                </c:pt>
                <c:pt idx="26">
                  <c:v>2.578E-3</c:v>
                </c:pt>
                <c:pt idx="27">
                  <c:v>4.1850000000000004E-3</c:v>
                </c:pt>
                <c:pt idx="28">
                  <c:v>6.829E-3</c:v>
                </c:pt>
                <c:pt idx="29">
                  <c:v>1.0847000000000001E-2</c:v>
                </c:pt>
                <c:pt idx="30">
                  <c:v>1.5443E-2</c:v>
                </c:pt>
                <c:pt idx="31">
                  <c:v>2.3635E-2</c:v>
                </c:pt>
                <c:pt idx="32">
                  <c:v>3.5453999999999999E-2</c:v>
                </c:pt>
                <c:pt idx="33">
                  <c:v>5.6713E-2</c:v>
                </c:pt>
                <c:pt idx="34">
                  <c:v>9.0646000000000004E-2</c:v>
                </c:pt>
                <c:pt idx="35">
                  <c:v>0.14655699999999999</c:v>
                </c:pt>
                <c:pt idx="36">
                  <c:v>0.238569</c:v>
                </c:pt>
                <c:pt idx="37">
                  <c:v>0.40018999999999999</c:v>
                </c:pt>
                <c:pt idx="38">
                  <c:v>0.63635600000000003</c:v>
                </c:pt>
                <c:pt idx="39">
                  <c:v>1.005139</c:v>
                </c:pt>
                <c:pt idx="40">
                  <c:v>1.6265639999999999</c:v>
                </c:pt>
                <c:pt idx="41">
                  <c:v>2.6498940000000002</c:v>
                </c:pt>
                <c:pt idx="42">
                  <c:v>4.2900770000000001</c:v>
                </c:pt>
                <c:pt idx="43">
                  <c:v>6.905373</c:v>
                </c:pt>
                <c:pt idx="44">
                  <c:v>11.208022</c:v>
                </c:pt>
                <c:pt idx="45">
                  <c:v>18.136718999999999</c:v>
                </c:pt>
                <c:pt idx="46">
                  <c:v>24.301303000000001</c:v>
                </c:pt>
              </c:numCache>
            </c:numRef>
          </c:val>
          <c:smooth val="0"/>
          <c:extLst>
            <c:ext xmlns:c16="http://schemas.microsoft.com/office/drawing/2014/chart" uri="{C3380CC4-5D6E-409C-BE32-E72D297353CC}">
              <c16:uniqueId val="{00000002-8ED6-49E7-BED8-983ADF3B49BC}"/>
            </c:ext>
          </c:extLst>
        </c:ser>
        <c:ser>
          <c:idx val="3"/>
          <c:order val="3"/>
          <c:tx>
            <c:strRef>
              <c:f>n!$E$1</c:f>
              <c:strCache>
                <c:ptCount val="1"/>
                <c:pt idx="0">
                  <c:v> Function Iterative</c:v>
                </c:pt>
              </c:strCache>
            </c:strRef>
          </c:tx>
          <c:spPr>
            <a:ln w="28575" cap="rnd">
              <a:solidFill>
                <a:schemeClr val="accent4"/>
              </a:solidFill>
              <a:round/>
            </a:ln>
            <a:effectLst/>
          </c:spPr>
          <c:marker>
            <c:symbol val="none"/>
          </c:marker>
          <c:cat>
            <c:numRef>
              <c:f>n!$A$2:$A$48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cat>
          <c:val>
            <c:numRef>
              <c:f>n!$E$2:$E$48</c:f>
              <c:numCache>
                <c:formatCode>General</c:formatCode>
                <c:ptCount val="47"/>
                <c:pt idx="0">
                  <c:v>9.9999999999999995E-7</c:v>
                </c:pt>
                <c:pt idx="1">
                  <c:v>9.9999999999999995E-7</c:v>
                </c:pt>
                <c:pt idx="2">
                  <c:v>9.9999999999999995E-7</c:v>
                </c:pt>
                <c:pt idx="3">
                  <c:v>9.9999999999999995E-7</c:v>
                </c:pt>
                <c:pt idx="4">
                  <c:v>9.9999999999999995E-7</c:v>
                </c:pt>
                <c:pt idx="5">
                  <c:v>9.9999999999999995E-7</c:v>
                </c:pt>
                <c:pt idx="6">
                  <c:v>9.9999999999999995E-7</c:v>
                </c:pt>
                <c:pt idx="7">
                  <c:v>9.9999999999999995E-7</c:v>
                </c:pt>
                <c:pt idx="8">
                  <c:v>9.9999999999999995E-7</c:v>
                </c:pt>
                <c:pt idx="9">
                  <c:v>1.9999999999999999E-6</c:v>
                </c:pt>
                <c:pt idx="10">
                  <c:v>9.9999999999999995E-7</c:v>
                </c:pt>
                <c:pt idx="11">
                  <c:v>1.9999999999999999E-6</c:v>
                </c:pt>
                <c:pt idx="12">
                  <c:v>9.9999999999999995E-7</c:v>
                </c:pt>
                <c:pt idx="13">
                  <c:v>9.9999999999999995E-7</c:v>
                </c:pt>
                <c:pt idx="14">
                  <c:v>9.9999999999999995E-7</c:v>
                </c:pt>
                <c:pt idx="15">
                  <c:v>9.9999999999999995E-7</c:v>
                </c:pt>
                <c:pt idx="16">
                  <c:v>9.9999999999999995E-7</c:v>
                </c:pt>
                <c:pt idx="17">
                  <c:v>9.9999999999999995E-7</c:v>
                </c:pt>
                <c:pt idx="18">
                  <c:v>9.9999999999999995E-7</c:v>
                </c:pt>
                <c:pt idx="19">
                  <c:v>9.9999999999999995E-7</c:v>
                </c:pt>
                <c:pt idx="20">
                  <c:v>9.9999999999999995E-7</c:v>
                </c:pt>
                <c:pt idx="21">
                  <c:v>9.9999999999999995E-7</c:v>
                </c:pt>
                <c:pt idx="22">
                  <c:v>1.9999999999999999E-6</c:v>
                </c:pt>
                <c:pt idx="23">
                  <c:v>9.9999999999999995E-7</c:v>
                </c:pt>
                <c:pt idx="24">
                  <c:v>9.9999999999999995E-7</c:v>
                </c:pt>
                <c:pt idx="25">
                  <c:v>9.9999999999999995E-7</c:v>
                </c:pt>
                <c:pt idx="26">
                  <c:v>1.9999999999999999E-6</c:v>
                </c:pt>
                <c:pt idx="27">
                  <c:v>9.9999999999999995E-7</c:v>
                </c:pt>
                <c:pt idx="28">
                  <c:v>1.9999999999999999E-6</c:v>
                </c:pt>
                <c:pt idx="29">
                  <c:v>9.9999999999999995E-7</c:v>
                </c:pt>
                <c:pt idx="30">
                  <c:v>9.9999999999999995E-7</c:v>
                </c:pt>
                <c:pt idx="31">
                  <c:v>9.9999999999999995E-7</c:v>
                </c:pt>
                <c:pt idx="32">
                  <c:v>1.9999999999999999E-6</c:v>
                </c:pt>
                <c:pt idx="33">
                  <c:v>9.9999999999999995E-7</c:v>
                </c:pt>
                <c:pt idx="34">
                  <c:v>9.9999999999999995E-7</c:v>
                </c:pt>
                <c:pt idx="35">
                  <c:v>9.9999999999999995E-7</c:v>
                </c:pt>
                <c:pt idx="36">
                  <c:v>9.9999999999999995E-7</c:v>
                </c:pt>
                <c:pt idx="37">
                  <c:v>1.9999999999999999E-6</c:v>
                </c:pt>
                <c:pt idx="38">
                  <c:v>9.9999999999999995E-7</c:v>
                </c:pt>
                <c:pt idx="39">
                  <c:v>9.9999999999999995E-7</c:v>
                </c:pt>
                <c:pt idx="40">
                  <c:v>9.9999999999999995E-7</c:v>
                </c:pt>
                <c:pt idx="41">
                  <c:v>1.9999999999999999E-6</c:v>
                </c:pt>
                <c:pt idx="42">
                  <c:v>9.9999999999999995E-7</c:v>
                </c:pt>
                <c:pt idx="43">
                  <c:v>9.9999999999999995E-7</c:v>
                </c:pt>
                <c:pt idx="44">
                  <c:v>9.9999999999999995E-7</c:v>
                </c:pt>
                <c:pt idx="45">
                  <c:v>6.0000000000000002E-6</c:v>
                </c:pt>
                <c:pt idx="46">
                  <c:v>9.9999999999999995E-7</c:v>
                </c:pt>
              </c:numCache>
            </c:numRef>
          </c:val>
          <c:smooth val="0"/>
          <c:extLst>
            <c:ext xmlns:c16="http://schemas.microsoft.com/office/drawing/2014/chart" uri="{C3380CC4-5D6E-409C-BE32-E72D297353CC}">
              <c16:uniqueId val="{00000003-8ED6-49E7-BED8-983ADF3B49BC}"/>
            </c:ext>
          </c:extLst>
        </c:ser>
        <c:dLbls>
          <c:showLegendKey val="0"/>
          <c:showVal val="0"/>
          <c:showCatName val="0"/>
          <c:showSerName val="0"/>
          <c:showPercent val="0"/>
          <c:showBubbleSize val="0"/>
        </c:dLbls>
        <c:smooth val="0"/>
        <c:axId val="64889456"/>
        <c:axId val="1034102912"/>
      </c:lineChart>
      <c:catAx>
        <c:axId val="6488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102912"/>
        <c:crosses val="autoZero"/>
        <c:auto val="1"/>
        <c:lblAlgn val="ctr"/>
        <c:lblOffset val="100"/>
        <c:noMultiLvlLbl val="0"/>
      </c:catAx>
      <c:valAx>
        <c:axId val="103410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8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8</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jerry</dc:creator>
  <cp:keywords/>
  <dc:description/>
  <cp:lastModifiedBy>indhusri k</cp:lastModifiedBy>
  <cp:revision>1</cp:revision>
  <dcterms:created xsi:type="dcterms:W3CDTF">2024-01-30T02:20:00Z</dcterms:created>
  <dcterms:modified xsi:type="dcterms:W3CDTF">2024-02-01T06:53:00Z</dcterms:modified>
</cp:coreProperties>
</file>