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9" w:rsidRPr="00DA0AE9" w:rsidRDefault="00F378C7" w:rsidP="00A17F3B">
      <w:pPr>
        <w:pStyle w:val="Wzr"/>
        <w:pBdr>
          <w:bottom w:val="single" w:sz="6" w:space="1" w:color="auto"/>
        </w:pBdr>
        <w:spacing w:line="240" w:lineRule="auto"/>
      </w:pPr>
      <w:r w:rsidRPr="00DA0AE9">
        <w:rPr>
          <w:noProof/>
        </w:rPr>
        <w:drawing>
          <wp:inline distT="0" distB="0" distL="0" distR="0">
            <wp:extent cx="5761355" cy="77406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1355" cy="774065"/>
                    </a:xfrm>
                    <a:prstGeom prst="rect">
                      <a:avLst/>
                    </a:prstGeom>
                    <a:noFill/>
                  </pic:spPr>
                </pic:pic>
              </a:graphicData>
            </a:graphic>
          </wp:inline>
        </w:drawing>
      </w:r>
    </w:p>
    <w:p w:rsidR="001060FE" w:rsidRPr="00DA0AE9" w:rsidRDefault="001060FE" w:rsidP="00A17F3B">
      <w:pPr>
        <w:pStyle w:val="Wzr"/>
        <w:pBdr>
          <w:bottom w:val="single" w:sz="6" w:space="1" w:color="auto"/>
        </w:pBdr>
        <w:spacing w:line="240" w:lineRule="auto"/>
      </w:pPr>
    </w:p>
    <w:p w:rsidR="002F60C1" w:rsidRPr="00DA0AE9" w:rsidRDefault="002F60C1" w:rsidP="00A17F3B">
      <w:pPr>
        <w:spacing w:line="240" w:lineRule="auto"/>
      </w:pPr>
    </w:p>
    <w:p w:rsidR="00F378C7" w:rsidRPr="00DA0AE9" w:rsidRDefault="00F378C7" w:rsidP="00A17F3B">
      <w:pPr>
        <w:pStyle w:val="Podtytu"/>
      </w:pPr>
      <w:r w:rsidRPr="00DA0AE9">
        <w:t>Katedra Automatyki i Robotyki</w:t>
      </w:r>
    </w:p>
    <w:p w:rsidR="00F378C7" w:rsidRPr="00DA0AE9" w:rsidRDefault="00F378C7" w:rsidP="00A17F3B">
      <w:pPr>
        <w:spacing w:line="240" w:lineRule="auto"/>
      </w:pPr>
    </w:p>
    <w:p w:rsidR="00F378C7" w:rsidRPr="00DA0AE9" w:rsidRDefault="00F378C7" w:rsidP="00A17F3B">
      <w:pPr>
        <w:pStyle w:val="Podtytu"/>
      </w:pPr>
      <w:r w:rsidRPr="00DA0AE9">
        <w:t>Kierunek: Automatyka i Robotyka</w:t>
      </w:r>
    </w:p>
    <w:p w:rsidR="008F5ED9" w:rsidRPr="00DA0AE9" w:rsidRDefault="00F378C7" w:rsidP="00A17F3B">
      <w:pPr>
        <w:pStyle w:val="Podtytu"/>
      </w:pPr>
      <w:r w:rsidRPr="00DA0AE9">
        <w:t>Specjalność: Automatyka przemysłowa</w:t>
      </w:r>
    </w:p>
    <w:p w:rsidR="008F5ED9" w:rsidRPr="00DA0AE9" w:rsidRDefault="008F5ED9" w:rsidP="00A17F3B">
      <w:pPr>
        <w:pBdr>
          <w:bottom w:val="single" w:sz="6" w:space="1" w:color="auto"/>
        </w:pBdr>
        <w:spacing w:line="240" w:lineRule="auto"/>
      </w:pPr>
    </w:p>
    <w:p w:rsidR="002F60C1" w:rsidRPr="00DA0AE9" w:rsidRDefault="002F60C1" w:rsidP="00A17F3B">
      <w:pPr>
        <w:spacing w:line="240" w:lineRule="auto"/>
        <w:ind w:firstLine="0"/>
        <w:rPr>
          <w:i/>
        </w:rPr>
      </w:pPr>
    </w:p>
    <w:p w:rsidR="002F60C1" w:rsidRPr="00DA0AE9" w:rsidRDefault="002F60C1" w:rsidP="00A17F3B">
      <w:pPr>
        <w:pStyle w:val="Tytu"/>
      </w:pPr>
    </w:p>
    <w:p w:rsidR="002F60C1" w:rsidRPr="00DA0AE9" w:rsidRDefault="002F60C1" w:rsidP="00A17F3B">
      <w:pPr>
        <w:spacing w:line="240" w:lineRule="auto"/>
      </w:pPr>
    </w:p>
    <w:p w:rsidR="00D66C8A" w:rsidRPr="00DA0AE9" w:rsidRDefault="008865C0" w:rsidP="00A17F3B">
      <w:pPr>
        <w:pStyle w:val="Tytu"/>
        <w:rPr>
          <w:rStyle w:val="Tytuksiki"/>
          <w:i w:val="0"/>
          <w:sz w:val="36"/>
        </w:rPr>
      </w:pPr>
      <w:r w:rsidRPr="00DA0AE9">
        <w:rPr>
          <w:rStyle w:val="Tytuksiki"/>
          <w:i w:val="0"/>
          <w:sz w:val="36"/>
        </w:rPr>
        <w:t xml:space="preserve">Technologia i </w:t>
      </w:r>
      <w:r w:rsidR="002F60C1" w:rsidRPr="00DA0AE9">
        <w:rPr>
          <w:rStyle w:val="Tytuksiki"/>
          <w:i w:val="0"/>
          <w:sz w:val="36"/>
        </w:rPr>
        <w:t>p</w:t>
      </w:r>
      <w:r w:rsidRPr="00DA0AE9">
        <w:rPr>
          <w:rStyle w:val="Tytuksiki"/>
          <w:i w:val="0"/>
          <w:sz w:val="36"/>
        </w:rPr>
        <w:t>rojektowanie zautomatyzowanych systemów obróbkowych</w:t>
      </w:r>
    </w:p>
    <w:p w:rsidR="00F378C7" w:rsidRPr="00DA0AE9" w:rsidRDefault="00F378C7" w:rsidP="00A17F3B">
      <w:pPr>
        <w:spacing w:line="240" w:lineRule="auto"/>
      </w:pPr>
    </w:p>
    <w:p w:rsidR="00F378C7" w:rsidRPr="00DA0AE9" w:rsidRDefault="00F378C7" w:rsidP="00A17F3B">
      <w:pPr>
        <w:spacing w:line="240" w:lineRule="auto"/>
      </w:pPr>
    </w:p>
    <w:p w:rsidR="00D108F1" w:rsidRPr="00DA0AE9" w:rsidRDefault="00D108F1" w:rsidP="00A17F3B">
      <w:pPr>
        <w:pStyle w:val="Tytu"/>
      </w:pPr>
      <w:r w:rsidRPr="00DA0AE9">
        <w:t xml:space="preserve">Projekt zautomatyzowanego </w:t>
      </w:r>
      <w:r w:rsidR="002F60C1" w:rsidRPr="00DA0AE9">
        <w:t xml:space="preserve">gniazda </w:t>
      </w:r>
      <w:r w:rsidR="00D15519" w:rsidRPr="00DA0AE9">
        <w:t xml:space="preserve">do </w:t>
      </w:r>
      <w:r w:rsidR="003A4340" w:rsidRPr="00DA0AE9">
        <w:t>produkcji europalet</w:t>
      </w:r>
    </w:p>
    <w:p w:rsidR="008865C0" w:rsidRPr="00DA0AE9" w:rsidRDefault="008865C0" w:rsidP="00A17F3B">
      <w:pPr>
        <w:spacing w:line="240" w:lineRule="auto"/>
      </w:pPr>
    </w:p>
    <w:p w:rsidR="00F378C7" w:rsidRPr="00DA0AE9" w:rsidRDefault="00F378C7" w:rsidP="00A17F3B">
      <w:pPr>
        <w:spacing w:line="240" w:lineRule="auto"/>
      </w:pPr>
    </w:p>
    <w:p w:rsidR="00F378C7" w:rsidRPr="00DA0AE9" w:rsidRDefault="00F378C7" w:rsidP="00A17F3B">
      <w:pPr>
        <w:spacing w:line="240" w:lineRule="auto"/>
      </w:pPr>
    </w:p>
    <w:p w:rsidR="002F60C1" w:rsidRPr="00DA0AE9" w:rsidRDefault="002F60C1" w:rsidP="00A17F3B">
      <w:pPr>
        <w:spacing w:line="240" w:lineRule="auto"/>
      </w:pPr>
    </w:p>
    <w:p w:rsidR="002F60C1" w:rsidRPr="00DA0AE9" w:rsidRDefault="002F60C1" w:rsidP="00A17F3B">
      <w:pPr>
        <w:spacing w:line="240" w:lineRule="auto"/>
      </w:pPr>
    </w:p>
    <w:p w:rsidR="0009459D" w:rsidRPr="00DA0AE9" w:rsidRDefault="0009459D" w:rsidP="00A17F3B">
      <w:pPr>
        <w:spacing w:line="240" w:lineRule="auto"/>
      </w:pPr>
    </w:p>
    <w:p w:rsidR="0009459D" w:rsidRPr="00DA0AE9" w:rsidRDefault="0009459D" w:rsidP="00A17F3B">
      <w:pPr>
        <w:spacing w:line="240" w:lineRule="auto"/>
      </w:pPr>
    </w:p>
    <w:p w:rsidR="0009459D" w:rsidRPr="00DA0AE9" w:rsidRDefault="0009459D" w:rsidP="00A17F3B">
      <w:pPr>
        <w:spacing w:line="240" w:lineRule="auto"/>
      </w:pPr>
    </w:p>
    <w:p w:rsidR="0009459D" w:rsidRPr="00DA0AE9" w:rsidRDefault="0009459D" w:rsidP="00A17F3B">
      <w:pPr>
        <w:spacing w:line="240" w:lineRule="auto"/>
      </w:pPr>
    </w:p>
    <w:p w:rsidR="0009459D" w:rsidRPr="00DA0AE9" w:rsidRDefault="0009459D" w:rsidP="00A17F3B">
      <w:pPr>
        <w:spacing w:line="240" w:lineRule="auto"/>
      </w:pPr>
    </w:p>
    <w:p w:rsidR="0009459D" w:rsidRPr="00DA0AE9" w:rsidRDefault="0009459D" w:rsidP="00A17F3B">
      <w:pPr>
        <w:spacing w:line="240" w:lineRule="auto"/>
      </w:pPr>
    </w:p>
    <w:p w:rsidR="0009459D" w:rsidRPr="00DA0AE9" w:rsidRDefault="0009459D" w:rsidP="00A17F3B">
      <w:pPr>
        <w:spacing w:line="240" w:lineRule="auto"/>
      </w:pPr>
    </w:p>
    <w:p w:rsidR="0009459D" w:rsidRPr="00DA0AE9" w:rsidRDefault="0009459D" w:rsidP="00A17F3B">
      <w:pPr>
        <w:spacing w:line="240" w:lineRule="auto"/>
      </w:pPr>
    </w:p>
    <w:p w:rsidR="0009459D" w:rsidRPr="00DA0AE9" w:rsidRDefault="0009459D" w:rsidP="00A17F3B">
      <w:pPr>
        <w:spacing w:line="240" w:lineRule="auto"/>
      </w:pPr>
    </w:p>
    <w:p w:rsidR="0009459D" w:rsidRPr="00DA0AE9" w:rsidRDefault="0009459D" w:rsidP="00A17F3B">
      <w:pPr>
        <w:spacing w:line="240" w:lineRule="auto"/>
      </w:pPr>
    </w:p>
    <w:p w:rsidR="002F60C1" w:rsidRPr="00DA0AE9" w:rsidRDefault="002F60C1" w:rsidP="00A17F3B">
      <w:pPr>
        <w:spacing w:line="240" w:lineRule="auto"/>
      </w:pPr>
    </w:p>
    <w:p w:rsidR="002F60C1" w:rsidRPr="00DA0AE9" w:rsidRDefault="002F60C1" w:rsidP="00A17F3B">
      <w:pPr>
        <w:spacing w:line="240" w:lineRule="auto"/>
      </w:pPr>
    </w:p>
    <w:p w:rsidR="002F60C1" w:rsidRPr="00DA0AE9" w:rsidRDefault="002F60C1" w:rsidP="00A17F3B">
      <w:pPr>
        <w:spacing w:line="240" w:lineRule="auto"/>
      </w:pPr>
    </w:p>
    <w:p w:rsidR="002F60C1" w:rsidRPr="00DA0AE9" w:rsidRDefault="002F60C1" w:rsidP="00A17F3B">
      <w:pPr>
        <w:pStyle w:val="Autorzy"/>
        <w:spacing w:line="240" w:lineRule="auto"/>
      </w:pPr>
      <w:r w:rsidRPr="00DA0AE9">
        <w:t>Autorzy:</w:t>
      </w:r>
    </w:p>
    <w:p w:rsidR="002F60C1" w:rsidRPr="00DA0AE9" w:rsidRDefault="003A4340" w:rsidP="00A17F3B">
      <w:pPr>
        <w:pStyle w:val="Autorzy"/>
        <w:spacing w:line="240" w:lineRule="auto"/>
      </w:pPr>
      <w:r w:rsidRPr="00DA0AE9">
        <w:t>inż. Emil Bugajski</w:t>
      </w:r>
    </w:p>
    <w:p w:rsidR="002F60C1" w:rsidRPr="00DA0AE9" w:rsidRDefault="003A4340" w:rsidP="00A17F3B">
      <w:pPr>
        <w:pStyle w:val="Autorzy"/>
        <w:spacing w:line="240" w:lineRule="auto"/>
      </w:pPr>
      <w:r w:rsidRPr="00DA0AE9">
        <w:t>inż. Grzegorz Socha</w:t>
      </w:r>
    </w:p>
    <w:p w:rsidR="002F60C1" w:rsidRPr="00DA0AE9" w:rsidRDefault="002F60C1" w:rsidP="00A17F3B">
      <w:pPr>
        <w:pStyle w:val="Podtytu"/>
        <w:ind w:firstLine="0"/>
        <w:jc w:val="both"/>
      </w:pPr>
    </w:p>
    <w:p w:rsidR="003A4340" w:rsidRPr="00DA0AE9" w:rsidRDefault="002F60C1" w:rsidP="00A17F3B">
      <w:pPr>
        <w:pStyle w:val="Podtytu"/>
        <w:rPr>
          <w:b w:val="0"/>
        </w:rPr>
      </w:pPr>
      <w:r w:rsidRPr="00DA0AE9">
        <w:t>Kielce 2021</w:t>
      </w:r>
      <w:r w:rsidR="003A4340" w:rsidRPr="00DA0AE9">
        <w:br w:type="page"/>
      </w:r>
    </w:p>
    <w:sdt>
      <w:sdtPr>
        <w:rPr>
          <w:rFonts w:ascii="Times New Roman" w:eastAsia="Times New Roman" w:hAnsi="Times New Roman" w:cs="Times New Roman"/>
          <w:color w:val="auto"/>
          <w:sz w:val="24"/>
          <w:szCs w:val="24"/>
        </w:rPr>
        <w:id w:val="1137462379"/>
        <w:docPartObj>
          <w:docPartGallery w:val="Table of Contents"/>
          <w:docPartUnique/>
        </w:docPartObj>
      </w:sdtPr>
      <w:sdtEndPr>
        <w:rPr>
          <w:b/>
          <w:bCs/>
        </w:rPr>
      </w:sdtEndPr>
      <w:sdtContent>
        <w:p w:rsidR="00A17F3B" w:rsidRPr="00DA0AE9" w:rsidRDefault="00A17F3B" w:rsidP="00A17F3B">
          <w:pPr>
            <w:pStyle w:val="Nagwekspisutreci"/>
            <w:spacing w:line="240" w:lineRule="auto"/>
            <w:rPr>
              <w:rFonts w:ascii="Times New Roman" w:hAnsi="Times New Roman" w:cs="Times New Roman"/>
              <w:b/>
            </w:rPr>
          </w:pPr>
          <w:r w:rsidRPr="00DA0AE9">
            <w:rPr>
              <w:rFonts w:ascii="Times New Roman" w:hAnsi="Times New Roman" w:cs="Times New Roman"/>
              <w:b/>
              <w:color w:val="auto"/>
            </w:rPr>
            <w:t>Spis treści</w:t>
          </w:r>
        </w:p>
        <w:p w:rsidR="005371EC" w:rsidRDefault="00A17F3B">
          <w:pPr>
            <w:pStyle w:val="Spistreci1"/>
            <w:tabs>
              <w:tab w:val="left" w:pos="880"/>
              <w:tab w:val="right" w:leader="dot" w:pos="9062"/>
            </w:tabs>
            <w:rPr>
              <w:rFonts w:asciiTheme="minorHAnsi" w:eastAsiaTheme="minorEastAsia" w:hAnsiTheme="minorHAnsi" w:cstheme="minorBidi"/>
              <w:noProof/>
              <w:sz w:val="22"/>
              <w:szCs w:val="22"/>
            </w:rPr>
          </w:pPr>
          <w:r w:rsidRPr="00DA0AE9">
            <w:fldChar w:fldCharType="begin"/>
          </w:r>
          <w:r w:rsidRPr="00DA0AE9">
            <w:instrText xml:space="preserve"> TOC \o "1-3" \h \z \u </w:instrText>
          </w:r>
          <w:r w:rsidRPr="00DA0AE9">
            <w:fldChar w:fldCharType="separate"/>
          </w:r>
          <w:hyperlink w:anchor="_Toc95018651" w:history="1">
            <w:r w:rsidR="005371EC" w:rsidRPr="00A16F2E">
              <w:rPr>
                <w:rStyle w:val="Hipercze"/>
                <w:noProof/>
              </w:rPr>
              <w:t>1.</w:t>
            </w:r>
            <w:r w:rsidR="005371EC">
              <w:rPr>
                <w:rFonts w:asciiTheme="minorHAnsi" w:eastAsiaTheme="minorEastAsia" w:hAnsiTheme="minorHAnsi" w:cstheme="minorBidi"/>
                <w:noProof/>
                <w:sz w:val="22"/>
                <w:szCs w:val="22"/>
              </w:rPr>
              <w:tab/>
            </w:r>
            <w:r w:rsidR="005371EC" w:rsidRPr="00A16F2E">
              <w:rPr>
                <w:rStyle w:val="Hipercze"/>
                <w:noProof/>
              </w:rPr>
              <w:t>Opis stanowiska</w:t>
            </w:r>
            <w:r w:rsidR="005371EC">
              <w:rPr>
                <w:noProof/>
                <w:webHidden/>
              </w:rPr>
              <w:tab/>
            </w:r>
            <w:r w:rsidR="005371EC">
              <w:rPr>
                <w:noProof/>
                <w:webHidden/>
              </w:rPr>
              <w:fldChar w:fldCharType="begin"/>
            </w:r>
            <w:r w:rsidR="005371EC">
              <w:rPr>
                <w:noProof/>
                <w:webHidden/>
              </w:rPr>
              <w:instrText xml:space="preserve"> PAGEREF _Toc95018651 \h </w:instrText>
            </w:r>
            <w:r w:rsidR="005371EC">
              <w:rPr>
                <w:noProof/>
                <w:webHidden/>
              </w:rPr>
            </w:r>
            <w:r w:rsidR="005371EC">
              <w:rPr>
                <w:noProof/>
                <w:webHidden/>
              </w:rPr>
              <w:fldChar w:fldCharType="separate"/>
            </w:r>
            <w:r w:rsidR="00B35DE4">
              <w:rPr>
                <w:noProof/>
                <w:webHidden/>
              </w:rPr>
              <w:t>4</w:t>
            </w:r>
            <w:r w:rsidR="005371EC">
              <w:rPr>
                <w:noProof/>
                <w:webHidden/>
              </w:rPr>
              <w:fldChar w:fldCharType="end"/>
            </w:r>
          </w:hyperlink>
        </w:p>
        <w:p w:rsidR="005371EC" w:rsidRDefault="005371EC">
          <w:pPr>
            <w:pStyle w:val="Spistreci2"/>
            <w:tabs>
              <w:tab w:val="left" w:pos="1320"/>
              <w:tab w:val="right" w:leader="dot" w:pos="9062"/>
            </w:tabs>
            <w:rPr>
              <w:rFonts w:asciiTheme="minorHAnsi" w:eastAsiaTheme="minorEastAsia" w:hAnsiTheme="minorHAnsi" w:cstheme="minorBidi"/>
              <w:noProof/>
              <w:sz w:val="22"/>
              <w:szCs w:val="22"/>
            </w:rPr>
          </w:pPr>
          <w:hyperlink w:anchor="_Toc95018652" w:history="1">
            <w:r w:rsidRPr="00A16F2E">
              <w:rPr>
                <w:rStyle w:val="Hipercze"/>
                <w:noProof/>
              </w:rPr>
              <w:t>1.1.</w:t>
            </w:r>
            <w:r>
              <w:rPr>
                <w:rFonts w:asciiTheme="minorHAnsi" w:eastAsiaTheme="minorEastAsia" w:hAnsiTheme="minorHAnsi" w:cstheme="minorBidi"/>
                <w:noProof/>
                <w:sz w:val="22"/>
                <w:szCs w:val="22"/>
              </w:rPr>
              <w:tab/>
            </w:r>
            <w:r w:rsidRPr="00A16F2E">
              <w:rPr>
                <w:rStyle w:val="Hipercze"/>
                <w:noProof/>
              </w:rPr>
              <w:t>Opis wykonywanego przedmiotu – europalety</w:t>
            </w:r>
            <w:r>
              <w:rPr>
                <w:noProof/>
                <w:webHidden/>
              </w:rPr>
              <w:tab/>
            </w:r>
            <w:r>
              <w:rPr>
                <w:noProof/>
                <w:webHidden/>
              </w:rPr>
              <w:fldChar w:fldCharType="begin"/>
            </w:r>
            <w:r>
              <w:rPr>
                <w:noProof/>
                <w:webHidden/>
              </w:rPr>
              <w:instrText xml:space="preserve"> PAGEREF _Toc95018652 \h </w:instrText>
            </w:r>
            <w:r>
              <w:rPr>
                <w:noProof/>
                <w:webHidden/>
              </w:rPr>
            </w:r>
            <w:r>
              <w:rPr>
                <w:noProof/>
                <w:webHidden/>
              </w:rPr>
              <w:fldChar w:fldCharType="separate"/>
            </w:r>
            <w:r w:rsidR="00B35DE4">
              <w:rPr>
                <w:noProof/>
                <w:webHidden/>
              </w:rPr>
              <w:t>5</w:t>
            </w:r>
            <w:r>
              <w:rPr>
                <w:noProof/>
                <w:webHidden/>
              </w:rPr>
              <w:fldChar w:fldCharType="end"/>
            </w:r>
          </w:hyperlink>
        </w:p>
        <w:p w:rsidR="005371EC" w:rsidRDefault="005371EC">
          <w:pPr>
            <w:pStyle w:val="Spistreci1"/>
            <w:tabs>
              <w:tab w:val="left" w:pos="880"/>
              <w:tab w:val="right" w:leader="dot" w:pos="9062"/>
            </w:tabs>
            <w:rPr>
              <w:rFonts w:asciiTheme="minorHAnsi" w:eastAsiaTheme="minorEastAsia" w:hAnsiTheme="minorHAnsi" w:cstheme="minorBidi"/>
              <w:noProof/>
              <w:sz w:val="22"/>
              <w:szCs w:val="22"/>
            </w:rPr>
          </w:pPr>
          <w:hyperlink w:anchor="_Toc95018653" w:history="1">
            <w:r w:rsidRPr="00A16F2E">
              <w:rPr>
                <w:rStyle w:val="Hipercze"/>
                <w:noProof/>
              </w:rPr>
              <w:t>2.</w:t>
            </w:r>
            <w:r>
              <w:rPr>
                <w:rFonts w:asciiTheme="minorHAnsi" w:eastAsiaTheme="minorEastAsia" w:hAnsiTheme="minorHAnsi" w:cstheme="minorBidi"/>
                <w:noProof/>
                <w:sz w:val="22"/>
                <w:szCs w:val="22"/>
              </w:rPr>
              <w:tab/>
            </w:r>
            <w:r w:rsidRPr="00A16F2E">
              <w:rPr>
                <w:rStyle w:val="Hipercze"/>
                <w:noProof/>
              </w:rPr>
              <w:t>Dobór komponentów</w:t>
            </w:r>
            <w:r>
              <w:rPr>
                <w:noProof/>
                <w:webHidden/>
              </w:rPr>
              <w:tab/>
            </w:r>
            <w:r>
              <w:rPr>
                <w:noProof/>
                <w:webHidden/>
              </w:rPr>
              <w:fldChar w:fldCharType="begin"/>
            </w:r>
            <w:r>
              <w:rPr>
                <w:noProof/>
                <w:webHidden/>
              </w:rPr>
              <w:instrText xml:space="preserve"> PAGEREF _Toc95018653 \h </w:instrText>
            </w:r>
            <w:r>
              <w:rPr>
                <w:noProof/>
                <w:webHidden/>
              </w:rPr>
            </w:r>
            <w:r>
              <w:rPr>
                <w:noProof/>
                <w:webHidden/>
              </w:rPr>
              <w:fldChar w:fldCharType="separate"/>
            </w:r>
            <w:r w:rsidR="00B35DE4">
              <w:rPr>
                <w:noProof/>
                <w:webHidden/>
              </w:rPr>
              <w:t>6</w:t>
            </w:r>
            <w:r>
              <w:rPr>
                <w:noProof/>
                <w:webHidden/>
              </w:rPr>
              <w:fldChar w:fldCharType="end"/>
            </w:r>
          </w:hyperlink>
        </w:p>
        <w:p w:rsidR="005371EC" w:rsidRDefault="005371EC">
          <w:pPr>
            <w:pStyle w:val="Spistreci2"/>
            <w:tabs>
              <w:tab w:val="left" w:pos="1320"/>
              <w:tab w:val="right" w:leader="dot" w:pos="9062"/>
            </w:tabs>
            <w:rPr>
              <w:rFonts w:asciiTheme="minorHAnsi" w:eastAsiaTheme="minorEastAsia" w:hAnsiTheme="minorHAnsi" w:cstheme="minorBidi"/>
              <w:noProof/>
              <w:sz w:val="22"/>
              <w:szCs w:val="22"/>
            </w:rPr>
          </w:pPr>
          <w:hyperlink w:anchor="_Toc95018654" w:history="1">
            <w:r w:rsidRPr="00A16F2E">
              <w:rPr>
                <w:rStyle w:val="Hipercze"/>
                <w:noProof/>
              </w:rPr>
              <w:t>2.1.</w:t>
            </w:r>
            <w:r>
              <w:rPr>
                <w:rFonts w:asciiTheme="minorHAnsi" w:eastAsiaTheme="minorEastAsia" w:hAnsiTheme="minorHAnsi" w:cstheme="minorBidi"/>
                <w:noProof/>
                <w:sz w:val="22"/>
                <w:szCs w:val="22"/>
              </w:rPr>
              <w:tab/>
            </w:r>
            <w:r w:rsidRPr="00A16F2E">
              <w:rPr>
                <w:rStyle w:val="Hipercze"/>
                <w:noProof/>
              </w:rPr>
              <w:t>Manipulator</w:t>
            </w:r>
            <w:r>
              <w:rPr>
                <w:noProof/>
                <w:webHidden/>
              </w:rPr>
              <w:tab/>
            </w:r>
            <w:r>
              <w:rPr>
                <w:noProof/>
                <w:webHidden/>
              </w:rPr>
              <w:fldChar w:fldCharType="begin"/>
            </w:r>
            <w:r>
              <w:rPr>
                <w:noProof/>
                <w:webHidden/>
              </w:rPr>
              <w:instrText xml:space="preserve"> PAGEREF _Toc95018654 \h </w:instrText>
            </w:r>
            <w:r>
              <w:rPr>
                <w:noProof/>
                <w:webHidden/>
              </w:rPr>
            </w:r>
            <w:r>
              <w:rPr>
                <w:noProof/>
                <w:webHidden/>
              </w:rPr>
              <w:fldChar w:fldCharType="separate"/>
            </w:r>
            <w:r w:rsidR="00B35DE4">
              <w:rPr>
                <w:noProof/>
                <w:webHidden/>
              </w:rPr>
              <w:t>6</w:t>
            </w:r>
            <w:r>
              <w:rPr>
                <w:noProof/>
                <w:webHidden/>
              </w:rPr>
              <w:fldChar w:fldCharType="end"/>
            </w:r>
          </w:hyperlink>
        </w:p>
        <w:p w:rsidR="005371EC" w:rsidRDefault="005371EC">
          <w:pPr>
            <w:pStyle w:val="Spistreci2"/>
            <w:tabs>
              <w:tab w:val="left" w:pos="1320"/>
              <w:tab w:val="right" w:leader="dot" w:pos="9062"/>
            </w:tabs>
            <w:rPr>
              <w:rFonts w:asciiTheme="minorHAnsi" w:eastAsiaTheme="minorEastAsia" w:hAnsiTheme="minorHAnsi" w:cstheme="minorBidi"/>
              <w:noProof/>
              <w:sz w:val="22"/>
              <w:szCs w:val="22"/>
            </w:rPr>
          </w:pPr>
          <w:hyperlink w:anchor="_Toc95018655" w:history="1">
            <w:r w:rsidRPr="00A16F2E">
              <w:rPr>
                <w:rStyle w:val="Hipercze"/>
                <w:noProof/>
              </w:rPr>
              <w:t>2.2.</w:t>
            </w:r>
            <w:r>
              <w:rPr>
                <w:rFonts w:asciiTheme="minorHAnsi" w:eastAsiaTheme="minorEastAsia" w:hAnsiTheme="minorHAnsi" w:cstheme="minorBidi"/>
                <w:noProof/>
                <w:sz w:val="22"/>
                <w:szCs w:val="22"/>
              </w:rPr>
              <w:tab/>
            </w:r>
            <w:r w:rsidRPr="00A16F2E">
              <w:rPr>
                <w:rStyle w:val="Hipercze"/>
                <w:noProof/>
              </w:rPr>
              <w:t>Wielofunkcyjny efektor</w:t>
            </w:r>
            <w:r>
              <w:rPr>
                <w:noProof/>
                <w:webHidden/>
              </w:rPr>
              <w:tab/>
            </w:r>
            <w:r>
              <w:rPr>
                <w:noProof/>
                <w:webHidden/>
              </w:rPr>
              <w:fldChar w:fldCharType="begin"/>
            </w:r>
            <w:r>
              <w:rPr>
                <w:noProof/>
                <w:webHidden/>
              </w:rPr>
              <w:instrText xml:space="preserve"> PAGEREF _Toc95018655 \h </w:instrText>
            </w:r>
            <w:r>
              <w:rPr>
                <w:noProof/>
                <w:webHidden/>
              </w:rPr>
            </w:r>
            <w:r>
              <w:rPr>
                <w:noProof/>
                <w:webHidden/>
              </w:rPr>
              <w:fldChar w:fldCharType="separate"/>
            </w:r>
            <w:r w:rsidR="00B35DE4">
              <w:rPr>
                <w:noProof/>
                <w:webHidden/>
              </w:rPr>
              <w:t>7</w:t>
            </w:r>
            <w:r>
              <w:rPr>
                <w:noProof/>
                <w:webHidden/>
              </w:rPr>
              <w:fldChar w:fldCharType="end"/>
            </w:r>
          </w:hyperlink>
        </w:p>
        <w:p w:rsidR="005371EC" w:rsidRDefault="005371EC">
          <w:pPr>
            <w:pStyle w:val="Spistreci2"/>
            <w:tabs>
              <w:tab w:val="left" w:pos="1320"/>
              <w:tab w:val="right" w:leader="dot" w:pos="9062"/>
            </w:tabs>
            <w:rPr>
              <w:rFonts w:asciiTheme="minorHAnsi" w:eastAsiaTheme="minorEastAsia" w:hAnsiTheme="minorHAnsi" w:cstheme="minorBidi"/>
              <w:noProof/>
              <w:sz w:val="22"/>
              <w:szCs w:val="22"/>
            </w:rPr>
          </w:pPr>
          <w:hyperlink w:anchor="_Toc95018656" w:history="1">
            <w:r w:rsidRPr="00A16F2E">
              <w:rPr>
                <w:rStyle w:val="Hipercze"/>
                <w:noProof/>
              </w:rPr>
              <w:t>2.3.</w:t>
            </w:r>
            <w:r>
              <w:rPr>
                <w:rFonts w:asciiTheme="minorHAnsi" w:eastAsiaTheme="minorEastAsia" w:hAnsiTheme="minorHAnsi" w:cstheme="minorBidi"/>
                <w:noProof/>
                <w:sz w:val="22"/>
                <w:szCs w:val="22"/>
              </w:rPr>
              <w:tab/>
            </w:r>
            <w:r w:rsidRPr="00A16F2E">
              <w:rPr>
                <w:rStyle w:val="Hipercze"/>
                <w:noProof/>
              </w:rPr>
              <w:t>Przenośniki taśmowe</w:t>
            </w:r>
            <w:r>
              <w:rPr>
                <w:noProof/>
                <w:webHidden/>
              </w:rPr>
              <w:tab/>
            </w:r>
            <w:r>
              <w:rPr>
                <w:noProof/>
                <w:webHidden/>
              </w:rPr>
              <w:fldChar w:fldCharType="begin"/>
            </w:r>
            <w:r>
              <w:rPr>
                <w:noProof/>
                <w:webHidden/>
              </w:rPr>
              <w:instrText xml:space="preserve"> PAGEREF _Toc95018656 \h </w:instrText>
            </w:r>
            <w:r>
              <w:rPr>
                <w:noProof/>
                <w:webHidden/>
              </w:rPr>
            </w:r>
            <w:r>
              <w:rPr>
                <w:noProof/>
                <w:webHidden/>
              </w:rPr>
              <w:fldChar w:fldCharType="separate"/>
            </w:r>
            <w:r w:rsidR="00B35DE4">
              <w:rPr>
                <w:noProof/>
                <w:webHidden/>
              </w:rPr>
              <w:t>7</w:t>
            </w:r>
            <w:r>
              <w:rPr>
                <w:noProof/>
                <w:webHidden/>
              </w:rPr>
              <w:fldChar w:fldCharType="end"/>
            </w:r>
          </w:hyperlink>
        </w:p>
        <w:p w:rsidR="005371EC" w:rsidRDefault="005371EC">
          <w:pPr>
            <w:pStyle w:val="Spistreci2"/>
            <w:tabs>
              <w:tab w:val="left" w:pos="1320"/>
              <w:tab w:val="right" w:leader="dot" w:pos="9062"/>
            </w:tabs>
            <w:rPr>
              <w:rFonts w:asciiTheme="minorHAnsi" w:eastAsiaTheme="minorEastAsia" w:hAnsiTheme="minorHAnsi" w:cstheme="minorBidi"/>
              <w:noProof/>
              <w:sz w:val="22"/>
              <w:szCs w:val="22"/>
            </w:rPr>
          </w:pPr>
          <w:hyperlink w:anchor="_Toc95018657" w:history="1">
            <w:r w:rsidRPr="00A16F2E">
              <w:rPr>
                <w:rStyle w:val="Hipercze"/>
                <w:noProof/>
              </w:rPr>
              <w:t>2.4.</w:t>
            </w:r>
            <w:r>
              <w:rPr>
                <w:rFonts w:asciiTheme="minorHAnsi" w:eastAsiaTheme="minorEastAsia" w:hAnsiTheme="minorHAnsi" w:cstheme="minorBidi"/>
                <w:noProof/>
                <w:sz w:val="22"/>
                <w:szCs w:val="22"/>
              </w:rPr>
              <w:tab/>
            </w:r>
            <w:r w:rsidRPr="00A16F2E">
              <w:rPr>
                <w:rStyle w:val="Hipercze"/>
                <w:noProof/>
              </w:rPr>
              <w:t>Stół montażowy</w:t>
            </w:r>
            <w:r>
              <w:rPr>
                <w:noProof/>
                <w:webHidden/>
              </w:rPr>
              <w:tab/>
            </w:r>
            <w:r>
              <w:rPr>
                <w:noProof/>
                <w:webHidden/>
              </w:rPr>
              <w:fldChar w:fldCharType="begin"/>
            </w:r>
            <w:r>
              <w:rPr>
                <w:noProof/>
                <w:webHidden/>
              </w:rPr>
              <w:instrText xml:space="preserve"> PAGEREF _Toc95018657 \h </w:instrText>
            </w:r>
            <w:r>
              <w:rPr>
                <w:noProof/>
                <w:webHidden/>
              </w:rPr>
            </w:r>
            <w:r>
              <w:rPr>
                <w:noProof/>
                <w:webHidden/>
              </w:rPr>
              <w:fldChar w:fldCharType="separate"/>
            </w:r>
            <w:r w:rsidR="00B35DE4">
              <w:rPr>
                <w:noProof/>
                <w:webHidden/>
              </w:rPr>
              <w:t>8</w:t>
            </w:r>
            <w:r>
              <w:rPr>
                <w:noProof/>
                <w:webHidden/>
              </w:rPr>
              <w:fldChar w:fldCharType="end"/>
            </w:r>
          </w:hyperlink>
        </w:p>
        <w:p w:rsidR="005371EC" w:rsidRDefault="005371EC">
          <w:pPr>
            <w:pStyle w:val="Spistreci2"/>
            <w:tabs>
              <w:tab w:val="left" w:pos="1320"/>
              <w:tab w:val="right" w:leader="dot" w:pos="9062"/>
            </w:tabs>
            <w:rPr>
              <w:rFonts w:asciiTheme="minorHAnsi" w:eastAsiaTheme="minorEastAsia" w:hAnsiTheme="minorHAnsi" w:cstheme="minorBidi"/>
              <w:noProof/>
              <w:sz w:val="22"/>
              <w:szCs w:val="22"/>
            </w:rPr>
          </w:pPr>
          <w:hyperlink w:anchor="_Toc95018658" w:history="1">
            <w:r w:rsidRPr="00A16F2E">
              <w:rPr>
                <w:rStyle w:val="Hipercze"/>
                <w:noProof/>
              </w:rPr>
              <w:t>2.5.</w:t>
            </w:r>
            <w:r>
              <w:rPr>
                <w:rFonts w:asciiTheme="minorHAnsi" w:eastAsiaTheme="minorEastAsia" w:hAnsiTheme="minorHAnsi" w:cstheme="minorBidi"/>
                <w:noProof/>
                <w:sz w:val="22"/>
                <w:szCs w:val="22"/>
              </w:rPr>
              <w:tab/>
            </w:r>
            <w:r w:rsidRPr="00A16F2E">
              <w:rPr>
                <w:rStyle w:val="Hipercze"/>
                <w:noProof/>
              </w:rPr>
              <w:t>Sterownik PLC</w:t>
            </w:r>
            <w:r>
              <w:rPr>
                <w:noProof/>
                <w:webHidden/>
              </w:rPr>
              <w:tab/>
            </w:r>
            <w:r>
              <w:rPr>
                <w:noProof/>
                <w:webHidden/>
              </w:rPr>
              <w:fldChar w:fldCharType="begin"/>
            </w:r>
            <w:r>
              <w:rPr>
                <w:noProof/>
                <w:webHidden/>
              </w:rPr>
              <w:instrText xml:space="preserve"> PAGEREF _Toc95018658 \h </w:instrText>
            </w:r>
            <w:r>
              <w:rPr>
                <w:noProof/>
                <w:webHidden/>
              </w:rPr>
            </w:r>
            <w:r>
              <w:rPr>
                <w:noProof/>
                <w:webHidden/>
              </w:rPr>
              <w:fldChar w:fldCharType="separate"/>
            </w:r>
            <w:r w:rsidR="00B35DE4">
              <w:rPr>
                <w:noProof/>
                <w:webHidden/>
              </w:rPr>
              <w:t>9</w:t>
            </w:r>
            <w:r>
              <w:rPr>
                <w:noProof/>
                <w:webHidden/>
              </w:rPr>
              <w:fldChar w:fldCharType="end"/>
            </w:r>
          </w:hyperlink>
        </w:p>
        <w:p w:rsidR="005371EC" w:rsidRDefault="005371EC">
          <w:pPr>
            <w:pStyle w:val="Spistreci2"/>
            <w:tabs>
              <w:tab w:val="left" w:pos="1320"/>
              <w:tab w:val="right" w:leader="dot" w:pos="9062"/>
            </w:tabs>
            <w:rPr>
              <w:rFonts w:asciiTheme="minorHAnsi" w:eastAsiaTheme="minorEastAsia" w:hAnsiTheme="minorHAnsi" w:cstheme="minorBidi"/>
              <w:noProof/>
              <w:sz w:val="22"/>
              <w:szCs w:val="22"/>
            </w:rPr>
          </w:pPr>
          <w:hyperlink w:anchor="_Toc95018659" w:history="1">
            <w:r w:rsidRPr="00A16F2E">
              <w:rPr>
                <w:rStyle w:val="Hipercze"/>
                <w:noProof/>
              </w:rPr>
              <w:t>2.6.</w:t>
            </w:r>
            <w:r>
              <w:rPr>
                <w:rFonts w:asciiTheme="minorHAnsi" w:eastAsiaTheme="minorEastAsia" w:hAnsiTheme="minorHAnsi" w:cstheme="minorBidi"/>
                <w:noProof/>
                <w:sz w:val="22"/>
                <w:szCs w:val="22"/>
              </w:rPr>
              <w:tab/>
            </w:r>
            <w:r w:rsidRPr="00A16F2E">
              <w:rPr>
                <w:rStyle w:val="Hipercze"/>
                <w:noProof/>
              </w:rPr>
              <w:t>Moduł wejść cyfrowych</w:t>
            </w:r>
            <w:r>
              <w:rPr>
                <w:noProof/>
                <w:webHidden/>
              </w:rPr>
              <w:tab/>
            </w:r>
            <w:r>
              <w:rPr>
                <w:noProof/>
                <w:webHidden/>
              </w:rPr>
              <w:fldChar w:fldCharType="begin"/>
            </w:r>
            <w:r>
              <w:rPr>
                <w:noProof/>
                <w:webHidden/>
              </w:rPr>
              <w:instrText xml:space="preserve"> PAGEREF _Toc95018659 \h </w:instrText>
            </w:r>
            <w:r>
              <w:rPr>
                <w:noProof/>
                <w:webHidden/>
              </w:rPr>
            </w:r>
            <w:r>
              <w:rPr>
                <w:noProof/>
                <w:webHidden/>
              </w:rPr>
              <w:fldChar w:fldCharType="separate"/>
            </w:r>
            <w:r w:rsidR="00B35DE4">
              <w:rPr>
                <w:noProof/>
                <w:webHidden/>
              </w:rPr>
              <w:t>10</w:t>
            </w:r>
            <w:r>
              <w:rPr>
                <w:noProof/>
                <w:webHidden/>
              </w:rPr>
              <w:fldChar w:fldCharType="end"/>
            </w:r>
          </w:hyperlink>
        </w:p>
        <w:p w:rsidR="005371EC" w:rsidRDefault="005371EC">
          <w:pPr>
            <w:pStyle w:val="Spistreci2"/>
            <w:tabs>
              <w:tab w:val="left" w:pos="1320"/>
              <w:tab w:val="right" w:leader="dot" w:pos="9062"/>
            </w:tabs>
            <w:rPr>
              <w:rFonts w:asciiTheme="minorHAnsi" w:eastAsiaTheme="minorEastAsia" w:hAnsiTheme="minorHAnsi" w:cstheme="minorBidi"/>
              <w:noProof/>
              <w:sz w:val="22"/>
              <w:szCs w:val="22"/>
            </w:rPr>
          </w:pPr>
          <w:hyperlink w:anchor="_Toc95018660" w:history="1">
            <w:r w:rsidRPr="00A16F2E">
              <w:rPr>
                <w:rStyle w:val="Hipercze"/>
                <w:noProof/>
              </w:rPr>
              <w:t>2.7.</w:t>
            </w:r>
            <w:r>
              <w:rPr>
                <w:rFonts w:asciiTheme="minorHAnsi" w:eastAsiaTheme="minorEastAsia" w:hAnsiTheme="minorHAnsi" w:cstheme="minorBidi"/>
                <w:noProof/>
                <w:sz w:val="22"/>
                <w:szCs w:val="22"/>
              </w:rPr>
              <w:tab/>
            </w:r>
            <w:r w:rsidRPr="00A16F2E">
              <w:rPr>
                <w:rStyle w:val="Hipercze"/>
                <w:noProof/>
              </w:rPr>
              <w:t>Moduł wyjść cyfrowych</w:t>
            </w:r>
            <w:r>
              <w:rPr>
                <w:noProof/>
                <w:webHidden/>
              </w:rPr>
              <w:tab/>
            </w:r>
            <w:r>
              <w:rPr>
                <w:noProof/>
                <w:webHidden/>
              </w:rPr>
              <w:fldChar w:fldCharType="begin"/>
            </w:r>
            <w:r>
              <w:rPr>
                <w:noProof/>
                <w:webHidden/>
              </w:rPr>
              <w:instrText xml:space="preserve"> PAGEREF _Toc95018660 \h </w:instrText>
            </w:r>
            <w:r>
              <w:rPr>
                <w:noProof/>
                <w:webHidden/>
              </w:rPr>
            </w:r>
            <w:r>
              <w:rPr>
                <w:noProof/>
                <w:webHidden/>
              </w:rPr>
              <w:fldChar w:fldCharType="separate"/>
            </w:r>
            <w:r w:rsidR="00B35DE4">
              <w:rPr>
                <w:noProof/>
                <w:webHidden/>
              </w:rPr>
              <w:t>10</w:t>
            </w:r>
            <w:r>
              <w:rPr>
                <w:noProof/>
                <w:webHidden/>
              </w:rPr>
              <w:fldChar w:fldCharType="end"/>
            </w:r>
          </w:hyperlink>
        </w:p>
        <w:p w:rsidR="005371EC" w:rsidRDefault="005371EC">
          <w:pPr>
            <w:pStyle w:val="Spistreci2"/>
            <w:tabs>
              <w:tab w:val="left" w:pos="1320"/>
              <w:tab w:val="right" w:leader="dot" w:pos="9062"/>
            </w:tabs>
            <w:rPr>
              <w:rFonts w:asciiTheme="minorHAnsi" w:eastAsiaTheme="minorEastAsia" w:hAnsiTheme="minorHAnsi" w:cstheme="minorBidi"/>
              <w:noProof/>
              <w:sz w:val="22"/>
              <w:szCs w:val="22"/>
            </w:rPr>
          </w:pPr>
          <w:hyperlink w:anchor="_Toc95018661" w:history="1">
            <w:r w:rsidRPr="00A16F2E">
              <w:rPr>
                <w:rStyle w:val="Hipercze"/>
                <w:noProof/>
              </w:rPr>
              <w:t>2.8.</w:t>
            </w:r>
            <w:r>
              <w:rPr>
                <w:rFonts w:asciiTheme="minorHAnsi" w:eastAsiaTheme="minorEastAsia" w:hAnsiTheme="minorHAnsi" w:cstheme="minorBidi"/>
                <w:noProof/>
                <w:sz w:val="22"/>
                <w:szCs w:val="22"/>
              </w:rPr>
              <w:tab/>
            </w:r>
            <w:r w:rsidRPr="00A16F2E">
              <w:rPr>
                <w:rStyle w:val="Hipercze"/>
                <w:noProof/>
              </w:rPr>
              <w:t>Czujniki laserowe</w:t>
            </w:r>
            <w:r>
              <w:rPr>
                <w:noProof/>
                <w:webHidden/>
              </w:rPr>
              <w:tab/>
            </w:r>
            <w:r>
              <w:rPr>
                <w:noProof/>
                <w:webHidden/>
              </w:rPr>
              <w:fldChar w:fldCharType="begin"/>
            </w:r>
            <w:r>
              <w:rPr>
                <w:noProof/>
                <w:webHidden/>
              </w:rPr>
              <w:instrText xml:space="preserve"> PAGEREF _Toc95018661 \h </w:instrText>
            </w:r>
            <w:r>
              <w:rPr>
                <w:noProof/>
                <w:webHidden/>
              </w:rPr>
            </w:r>
            <w:r>
              <w:rPr>
                <w:noProof/>
                <w:webHidden/>
              </w:rPr>
              <w:fldChar w:fldCharType="separate"/>
            </w:r>
            <w:r w:rsidR="00B35DE4">
              <w:rPr>
                <w:noProof/>
                <w:webHidden/>
              </w:rPr>
              <w:t>11</w:t>
            </w:r>
            <w:r>
              <w:rPr>
                <w:noProof/>
                <w:webHidden/>
              </w:rPr>
              <w:fldChar w:fldCharType="end"/>
            </w:r>
          </w:hyperlink>
        </w:p>
        <w:p w:rsidR="005371EC" w:rsidRDefault="005371EC">
          <w:pPr>
            <w:pStyle w:val="Spistreci2"/>
            <w:tabs>
              <w:tab w:val="left" w:pos="1320"/>
              <w:tab w:val="right" w:leader="dot" w:pos="9062"/>
            </w:tabs>
            <w:rPr>
              <w:rFonts w:asciiTheme="minorHAnsi" w:eastAsiaTheme="minorEastAsia" w:hAnsiTheme="minorHAnsi" w:cstheme="minorBidi"/>
              <w:noProof/>
              <w:sz w:val="22"/>
              <w:szCs w:val="22"/>
            </w:rPr>
          </w:pPr>
          <w:hyperlink w:anchor="_Toc95018663" w:history="1">
            <w:r w:rsidRPr="00A16F2E">
              <w:rPr>
                <w:rStyle w:val="Hipercze"/>
                <w:noProof/>
              </w:rPr>
              <w:t>2.9.</w:t>
            </w:r>
            <w:r>
              <w:rPr>
                <w:rFonts w:asciiTheme="minorHAnsi" w:eastAsiaTheme="minorEastAsia" w:hAnsiTheme="minorHAnsi" w:cstheme="minorBidi"/>
                <w:noProof/>
                <w:sz w:val="22"/>
                <w:szCs w:val="22"/>
              </w:rPr>
              <w:tab/>
            </w:r>
            <w:r w:rsidRPr="00A16F2E">
              <w:rPr>
                <w:rStyle w:val="Hipercze"/>
                <w:noProof/>
              </w:rPr>
              <w:t>Wyłącznik bezpieczeństwa</w:t>
            </w:r>
            <w:r>
              <w:rPr>
                <w:noProof/>
                <w:webHidden/>
              </w:rPr>
              <w:tab/>
            </w:r>
            <w:r>
              <w:rPr>
                <w:noProof/>
                <w:webHidden/>
              </w:rPr>
              <w:fldChar w:fldCharType="begin"/>
            </w:r>
            <w:r>
              <w:rPr>
                <w:noProof/>
                <w:webHidden/>
              </w:rPr>
              <w:instrText xml:space="preserve"> PAGEREF _Toc95018663 \h </w:instrText>
            </w:r>
            <w:r>
              <w:rPr>
                <w:noProof/>
                <w:webHidden/>
              </w:rPr>
            </w:r>
            <w:r>
              <w:rPr>
                <w:noProof/>
                <w:webHidden/>
              </w:rPr>
              <w:fldChar w:fldCharType="separate"/>
            </w:r>
            <w:r w:rsidR="00B35DE4">
              <w:rPr>
                <w:noProof/>
                <w:webHidden/>
              </w:rPr>
              <w:t>11</w:t>
            </w:r>
            <w:r>
              <w:rPr>
                <w:noProof/>
                <w:webHidden/>
              </w:rPr>
              <w:fldChar w:fldCharType="end"/>
            </w:r>
          </w:hyperlink>
        </w:p>
        <w:p w:rsidR="005371EC" w:rsidRDefault="005371EC">
          <w:pPr>
            <w:pStyle w:val="Spistreci2"/>
            <w:tabs>
              <w:tab w:val="left" w:pos="1320"/>
              <w:tab w:val="right" w:leader="dot" w:pos="9062"/>
            </w:tabs>
            <w:rPr>
              <w:rFonts w:asciiTheme="minorHAnsi" w:eastAsiaTheme="minorEastAsia" w:hAnsiTheme="minorHAnsi" w:cstheme="minorBidi"/>
              <w:noProof/>
              <w:sz w:val="22"/>
              <w:szCs w:val="22"/>
            </w:rPr>
          </w:pPr>
          <w:hyperlink w:anchor="_Toc95018664" w:history="1">
            <w:r w:rsidRPr="00A16F2E">
              <w:rPr>
                <w:rStyle w:val="Hipercze"/>
                <w:noProof/>
              </w:rPr>
              <w:t>2.10.</w:t>
            </w:r>
            <w:r>
              <w:rPr>
                <w:rFonts w:asciiTheme="minorHAnsi" w:eastAsiaTheme="minorEastAsia" w:hAnsiTheme="minorHAnsi" w:cstheme="minorBidi"/>
                <w:noProof/>
                <w:sz w:val="22"/>
                <w:szCs w:val="22"/>
              </w:rPr>
              <w:tab/>
            </w:r>
            <w:r w:rsidRPr="00A16F2E">
              <w:rPr>
                <w:rStyle w:val="Hipercze"/>
                <w:noProof/>
              </w:rPr>
              <w:t>Kolumna sygnalizacyjna optyczna</w:t>
            </w:r>
            <w:r>
              <w:rPr>
                <w:noProof/>
                <w:webHidden/>
              </w:rPr>
              <w:tab/>
            </w:r>
            <w:r>
              <w:rPr>
                <w:noProof/>
                <w:webHidden/>
              </w:rPr>
              <w:fldChar w:fldCharType="begin"/>
            </w:r>
            <w:r>
              <w:rPr>
                <w:noProof/>
                <w:webHidden/>
              </w:rPr>
              <w:instrText xml:space="preserve"> PAGEREF _Toc95018664 \h </w:instrText>
            </w:r>
            <w:r>
              <w:rPr>
                <w:noProof/>
                <w:webHidden/>
              </w:rPr>
            </w:r>
            <w:r>
              <w:rPr>
                <w:noProof/>
                <w:webHidden/>
              </w:rPr>
              <w:fldChar w:fldCharType="separate"/>
            </w:r>
            <w:r w:rsidR="00B35DE4">
              <w:rPr>
                <w:noProof/>
                <w:webHidden/>
              </w:rPr>
              <w:t>12</w:t>
            </w:r>
            <w:r>
              <w:rPr>
                <w:noProof/>
                <w:webHidden/>
              </w:rPr>
              <w:fldChar w:fldCharType="end"/>
            </w:r>
          </w:hyperlink>
        </w:p>
        <w:p w:rsidR="005371EC" w:rsidRDefault="005371EC">
          <w:pPr>
            <w:pStyle w:val="Spistreci2"/>
            <w:tabs>
              <w:tab w:val="left" w:pos="1320"/>
              <w:tab w:val="right" w:leader="dot" w:pos="9062"/>
            </w:tabs>
            <w:rPr>
              <w:rFonts w:asciiTheme="minorHAnsi" w:eastAsiaTheme="minorEastAsia" w:hAnsiTheme="minorHAnsi" w:cstheme="minorBidi"/>
              <w:noProof/>
              <w:sz w:val="22"/>
              <w:szCs w:val="22"/>
            </w:rPr>
          </w:pPr>
          <w:hyperlink w:anchor="_Toc95018665" w:history="1">
            <w:r w:rsidRPr="00A16F2E">
              <w:rPr>
                <w:rStyle w:val="Hipercze"/>
                <w:noProof/>
              </w:rPr>
              <w:t>2.11.</w:t>
            </w:r>
            <w:r>
              <w:rPr>
                <w:rFonts w:asciiTheme="minorHAnsi" w:eastAsiaTheme="minorEastAsia" w:hAnsiTheme="minorHAnsi" w:cstheme="minorBidi"/>
                <w:noProof/>
                <w:sz w:val="22"/>
                <w:szCs w:val="22"/>
              </w:rPr>
              <w:tab/>
            </w:r>
            <w:r w:rsidRPr="00A16F2E">
              <w:rPr>
                <w:rStyle w:val="Hipercze"/>
                <w:noProof/>
              </w:rPr>
              <w:t>Inne elementy.</w:t>
            </w:r>
            <w:r>
              <w:rPr>
                <w:noProof/>
                <w:webHidden/>
              </w:rPr>
              <w:tab/>
            </w:r>
            <w:r>
              <w:rPr>
                <w:noProof/>
                <w:webHidden/>
              </w:rPr>
              <w:fldChar w:fldCharType="begin"/>
            </w:r>
            <w:r>
              <w:rPr>
                <w:noProof/>
                <w:webHidden/>
              </w:rPr>
              <w:instrText xml:space="preserve"> PAGEREF _Toc95018665 \h </w:instrText>
            </w:r>
            <w:r>
              <w:rPr>
                <w:noProof/>
                <w:webHidden/>
              </w:rPr>
            </w:r>
            <w:r>
              <w:rPr>
                <w:noProof/>
                <w:webHidden/>
              </w:rPr>
              <w:fldChar w:fldCharType="separate"/>
            </w:r>
            <w:r w:rsidR="00B35DE4">
              <w:rPr>
                <w:noProof/>
                <w:webHidden/>
              </w:rPr>
              <w:t>12</w:t>
            </w:r>
            <w:r>
              <w:rPr>
                <w:noProof/>
                <w:webHidden/>
              </w:rPr>
              <w:fldChar w:fldCharType="end"/>
            </w:r>
          </w:hyperlink>
        </w:p>
        <w:p w:rsidR="005371EC" w:rsidRDefault="005371EC">
          <w:pPr>
            <w:pStyle w:val="Spistreci1"/>
            <w:tabs>
              <w:tab w:val="left" w:pos="880"/>
              <w:tab w:val="right" w:leader="dot" w:pos="9062"/>
            </w:tabs>
            <w:rPr>
              <w:rFonts w:asciiTheme="minorHAnsi" w:eastAsiaTheme="minorEastAsia" w:hAnsiTheme="minorHAnsi" w:cstheme="minorBidi"/>
              <w:noProof/>
              <w:sz w:val="22"/>
              <w:szCs w:val="22"/>
            </w:rPr>
          </w:pPr>
          <w:hyperlink w:anchor="_Toc95018666" w:history="1">
            <w:r w:rsidRPr="00A16F2E">
              <w:rPr>
                <w:rStyle w:val="Hipercze"/>
                <w:noProof/>
              </w:rPr>
              <w:t>3.</w:t>
            </w:r>
            <w:r>
              <w:rPr>
                <w:rFonts w:asciiTheme="minorHAnsi" w:eastAsiaTheme="minorEastAsia" w:hAnsiTheme="minorHAnsi" w:cstheme="minorBidi"/>
                <w:noProof/>
                <w:sz w:val="22"/>
                <w:szCs w:val="22"/>
              </w:rPr>
              <w:tab/>
            </w:r>
            <w:r w:rsidRPr="00A16F2E">
              <w:rPr>
                <w:rStyle w:val="Hipercze"/>
                <w:noProof/>
              </w:rPr>
              <w:t>Wyszczególniony opis działania</w:t>
            </w:r>
            <w:r>
              <w:rPr>
                <w:noProof/>
                <w:webHidden/>
              </w:rPr>
              <w:tab/>
            </w:r>
            <w:r>
              <w:rPr>
                <w:noProof/>
                <w:webHidden/>
              </w:rPr>
              <w:fldChar w:fldCharType="begin"/>
            </w:r>
            <w:r>
              <w:rPr>
                <w:noProof/>
                <w:webHidden/>
              </w:rPr>
              <w:instrText xml:space="preserve"> PAGEREF _Toc95018666 \h </w:instrText>
            </w:r>
            <w:r>
              <w:rPr>
                <w:noProof/>
                <w:webHidden/>
              </w:rPr>
            </w:r>
            <w:r>
              <w:rPr>
                <w:noProof/>
                <w:webHidden/>
              </w:rPr>
              <w:fldChar w:fldCharType="separate"/>
            </w:r>
            <w:r w:rsidR="00B35DE4">
              <w:rPr>
                <w:noProof/>
                <w:webHidden/>
              </w:rPr>
              <w:t>13</w:t>
            </w:r>
            <w:r>
              <w:rPr>
                <w:noProof/>
                <w:webHidden/>
              </w:rPr>
              <w:fldChar w:fldCharType="end"/>
            </w:r>
          </w:hyperlink>
        </w:p>
        <w:p w:rsidR="005371EC" w:rsidRDefault="005371EC">
          <w:pPr>
            <w:pStyle w:val="Spistreci2"/>
            <w:tabs>
              <w:tab w:val="left" w:pos="1320"/>
              <w:tab w:val="right" w:leader="dot" w:pos="9062"/>
            </w:tabs>
            <w:rPr>
              <w:rFonts w:asciiTheme="minorHAnsi" w:eastAsiaTheme="minorEastAsia" w:hAnsiTheme="minorHAnsi" w:cstheme="minorBidi"/>
              <w:noProof/>
              <w:sz w:val="22"/>
              <w:szCs w:val="22"/>
            </w:rPr>
          </w:pPr>
          <w:hyperlink w:anchor="_Toc95018667" w:history="1">
            <w:r w:rsidRPr="00A16F2E">
              <w:rPr>
                <w:rStyle w:val="Hipercze"/>
                <w:noProof/>
              </w:rPr>
              <w:t>3.1.</w:t>
            </w:r>
            <w:r>
              <w:rPr>
                <w:rFonts w:asciiTheme="minorHAnsi" w:eastAsiaTheme="minorEastAsia" w:hAnsiTheme="minorHAnsi" w:cstheme="minorBidi"/>
                <w:noProof/>
                <w:sz w:val="22"/>
                <w:szCs w:val="22"/>
              </w:rPr>
              <w:tab/>
            </w:r>
            <w:r w:rsidRPr="00A16F2E">
              <w:rPr>
                <w:rStyle w:val="Hipercze"/>
                <w:noProof/>
              </w:rPr>
              <w:t>Sekwencja działania</w:t>
            </w:r>
            <w:r>
              <w:rPr>
                <w:noProof/>
                <w:webHidden/>
              </w:rPr>
              <w:tab/>
            </w:r>
            <w:r>
              <w:rPr>
                <w:noProof/>
                <w:webHidden/>
              </w:rPr>
              <w:fldChar w:fldCharType="begin"/>
            </w:r>
            <w:r>
              <w:rPr>
                <w:noProof/>
                <w:webHidden/>
              </w:rPr>
              <w:instrText xml:space="preserve"> PAGEREF _Toc95018667 \h </w:instrText>
            </w:r>
            <w:r>
              <w:rPr>
                <w:noProof/>
                <w:webHidden/>
              </w:rPr>
            </w:r>
            <w:r>
              <w:rPr>
                <w:noProof/>
                <w:webHidden/>
              </w:rPr>
              <w:fldChar w:fldCharType="separate"/>
            </w:r>
            <w:r w:rsidR="00B35DE4">
              <w:rPr>
                <w:noProof/>
                <w:webHidden/>
              </w:rPr>
              <w:t>13</w:t>
            </w:r>
            <w:r>
              <w:rPr>
                <w:noProof/>
                <w:webHidden/>
              </w:rPr>
              <w:fldChar w:fldCharType="end"/>
            </w:r>
          </w:hyperlink>
        </w:p>
        <w:p w:rsidR="005371EC" w:rsidRDefault="005371EC">
          <w:pPr>
            <w:pStyle w:val="Spistreci2"/>
            <w:tabs>
              <w:tab w:val="left" w:pos="1320"/>
              <w:tab w:val="right" w:leader="dot" w:pos="9062"/>
            </w:tabs>
            <w:rPr>
              <w:rFonts w:asciiTheme="minorHAnsi" w:eastAsiaTheme="minorEastAsia" w:hAnsiTheme="minorHAnsi" w:cstheme="minorBidi"/>
              <w:noProof/>
              <w:sz w:val="22"/>
              <w:szCs w:val="22"/>
            </w:rPr>
          </w:pPr>
          <w:hyperlink w:anchor="_Toc95018668" w:history="1">
            <w:r w:rsidRPr="00A16F2E">
              <w:rPr>
                <w:rStyle w:val="Hipercze"/>
                <w:noProof/>
              </w:rPr>
              <w:t>3.2.</w:t>
            </w:r>
            <w:r>
              <w:rPr>
                <w:rFonts w:asciiTheme="minorHAnsi" w:eastAsiaTheme="minorEastAsia" w:hAnsiTheme="minorHAnsi" w:cstheme="minorBidi"/>
                <w:noProof/>
                <w:sz w:val="22"/>
                <w:szCs w:val="22"/>
              </w:rPr>
              <w:tab/>
            </w:r>
            <w:r w:rsidRPr="00A16F2E">
              <w:rPr>
                <w:rStyle w:val="Hipercze"/>
                <w:noProof/>
              </w:rPr>
              <w:t>Sterowanie</w:t>
            </w:r>
            <w:r>
              <w:rPr>
                <w:noProof/>
                <w:webHidden/>
              </w:rPr>
              <w:tab/>
            </w:r>
            <w:r>
              <w:rPr>
                <w:noProof/>
                <w:webHidden/>
              </w:rPr>
              <w:fldChar w:fldCharType="begin"/>
            </w:r>
            <w:r>
              <w:rPr>
                <w:noProof/>
                <w:webHidden/>
              </w:rPr>
              <w:instrText xml:space="preserve"> PAGEREF _Toc95018668 \h </w:instrText>
            </w:r>
            <w:r>
              <w:rPr>
                <w:noProof/>
                <w:webHidden/>
              </w:rPr>
            </w:r>
            <w:r>
              <w:rPr>
                <w:noProof/>
                <w:webHidden/>
              </w:rPr>
              <w:fldChar w:fldCharType="separate"/>
            </w:r>
            <w:r w:rsidR="00B35DE4">
              <w:rPr>
                <w:noProof/>
                <w:webHidden/>
              </w:rPr>
              <w:t>13</w:t>
            </w:r>
            <w:r>
              <w:rPr>
                <w:noProof/>
                <w:webHidden/>
              </w:rPr>
              <w:fldChar w:fldCharType="end"/>
            </w:r>
          </w:hyperlink>
        </w:p>
        <w:p w:rsidR="005371EC" w:rsidRDefault="005371EC">
          <w:pPr>
            <w:pStyle w:val="Spistreci1"/>
            <w:tabs>
              <w:tab w:val="left" w:pos="880"/>
              <w:tab w:val="right" w:leader="dot" w:pos="9062"/>
            </w:tabs>
            <w:rPr>
              <w:rFonts w:asciiTheme="minorHAnsi" w:eastAsiaTheme="minorEastAsia" w:hAnsiTheme="minorHAnsi" w:cstheme="minorBidi"/>
              <w:noProof/>
              <w:sz w:val="22"/>
              <w:szCs w:val="22"/>
            </w:rPr>
          </w:pPr>
          <w:hyperlink w:anchor="_Toc95018669" w:history="1">
            <w:r w:rsidRPr="00A16F2E">
              <w:rPr>
                <w:rStyle w:val="Hipercze"/>
                <w:noProof/>
              </w:rPr>
              <w:t>4.</w:t>
            </w:r>
            <w:r>
              <w:rPr>
                <w:rFonts w:asciiTheme="minorHAnsi" w:eastAsiaTheme="minorEastAsia" w:hAnsiTheme="minorHAnsi" w:cstheme="minorBidi"/>
                <w:noProof/>
                <w:sz w:val="22"/>
                <w:szCs w:val="22"/>
              </w:rPr>
              <w:tab/>
            </w:r>
            <w:r w:rsidRPr="00A16F2E">
              <w:rPr>
                <w:rStyle w:val="Hipercze"/>
                <w:noProof/>
              </w:rPr>
              <w:t>Opis systemu bezpieczeństwa</w:t>
            </w:r>
            <w:r>
              <w:rPr>
                <w:noProof/>
                <w:webHidden/>
              </w:rPr>
              <w:tab/>
            </w:r>
            <w:r>
              <w:rPr>
                <w:noProof/>
                <w:webHidden/>
              </w:rPr>
              <w:fldChar w:fldCharType="begin"/>
            </w:r>
            <w:r>
              <w:rPr>
                <w:noProof/>
                <w:webHidden/>
              </w:rPr>
              <w:instrText xml:space="preserve"> PAGEREF _Toc95018669 \h </w:instrText>
            </w:r>
            <w:r>
              <w:rPr>
                <w:noProof/>
                <w:webHidden/>
              </w:rPr>
            </w:r>
            <w:r>
              <w:rPr>
                <w:noProof/>
                <w:webHidden/>
              </w:rPr>
              <w:fldChar w:fldCharType="separate"/>
            </w:r>
            <w:r w:rsidR="00B35DE4">
              <w:rPr>
                <w:noProof/>
                <w:webHidden/>
              </w:rPr>
              <w:t>14</w:t>
            </w:r>
            <w:r>
              <w:rPr>
                <w:noProof/>
                <w:webHidden/>
              </w:rPr>
              <w:fldChar w:fldCharType="end"/>
            </w:r>
          </w:hyperlink>
        </w:p>
        <w:p w:rsidR="005371EC" w:rsidRDefault="005371EC">
          <w:pPr>
            <w:pStyle w:val="Spistreci1"/>
            <w:tabs>
              <w:tab w:val="left" w:pos="880"/>
              <w:tab w:val="right" w:leader="dot" w:pos="9062"/>
            </w:tabs>
            <w:rPr>
              <w:rFonts w:asciiTheme="minorHAnsi" w:eastAsiaTheme="minorEastAsia" w:hAnsiTheme="minorHAnsi" w:cstheme="minorBidi"/>
              <w:noProof/>
              <w:sz w:val="22"/>
              <w:szCs w:val="22"/>
            </w:rPr>
          </w:pPr>
          <w:hyperlink w:anchor="_Toc95018670" w:history="1">
            <w:r w:rsidRPr="00A16F2E">
              <w:rPr>
                <w:rStyle w:val="Hipercze"/>
                <w:noProof/>
              </w:rPr>
              <w:t>5.</w:t>
            </w:r>
            <w:r>
              <w:rPr>
                <w:rFonts w:asciiTheme="minorHAnsi" w:eastAsiaTheme="minorEastAsia" w:hAnsiTheme="minorHAnsi" w:cstheme="minorBidi"/>
                <w:noProof/>
                <w:sz w:val="22"/>
                <w:szCs w:val="22"/>
              </w:rPr>
              <w:tab/>
            </w:r>
            <w:r w:rsidRPr="00A16F2E">
              <w:rPr>
                <w:rStyle w:val="Hipercze"/>
                <w:noProof/>
              </w:rPr>
              <w:t>Algorytm blokowy</w:t>
            </w:r>
            <w:r>
              <w:rPr>
                <w:noProof/>
                <w:webHidden/>
              </w:rPr>
              <w:tab/>
            </w:r>
            <w:r>
              <w:rPr>
                <w:noProof/>
                <w:webHidden/>
              </w:rPr>
              <w:fldChar w:fldCharType="begin"/>
            </w:r>
            <w:r>
              <w:rPr>
                <w:noProof/>
                <w:webHidden/>
              </w:rPr>
              <w:instrText xml:space="preserve"> PAGEREF _Toc95018670 \h </w:instrText>
            </w:r>
            <w:r>
              <w:rPr>
                <w:noProof/>
                <w:webHidden/>
              </w:rPr>
            </w:r>
            <w:r>
              <w:rPr>
                <w:noProof/>
                <w:webHidden/>
              </w:rPr>
              <w:fldChar w:fldCharType="separate"/>
            </w:r>
            <w:r w:rsidR="00B35DE4">
              <w:rPr>
                <w:noProof/>
                <w:webHidden/>
              </w:rPr>
              <w:t>15</w:t>
            </w:r>
            <w:r>
              <w:rPr>
                <w:noProof/>
                <w:webHidden/>
              </w:rPr>
              <w:fldChar w:fldCharType="end"/>
            </w:r>
          </w:hyperlink>
        </w:p>
        <w:p w:rsidR="005371EC" w:rsidRDefault="005371EC">
          <w:pPr>
            <w:pStyle w:val="Spistreci1"/>
            <w:tabs>
              <w:tab w:val="left" w:pos="880"/>
              <w:tab w:val="right" w:leader="dot" w:pos="9062"/>
            </w:tabs>
            <w:rPr>
              <w:rFonts w:asciiTheme="minorHAnsi" w:eastAsiaTheme="minorEastAsia" w:hAnsiTheme="minorHAnsi" w:cstheme="minorBidi"/>
              <w:noProof/>
              <w:sz w:val="22"/>
              <w:szCs w:val="22"/>
            </w:rPr>
          </w:pPr>
          <w:hyperlink w:anchor="_Toc95018671" w:history="1">
            <w:r w:rsidRPr="00A16F2E">
              <w:rPr>
                <w:rStyle w:val="Hipercze"/>
                <w:noProof/>
              </w:rPr>
              <w:t>6.</w:t>
            </w:r>
            <w:r>
              <w:rPr>
                <w:rFonts w:asciiTheme="minorHAnsi" w:eastAsiaTheme="minorEastAsia" w:hAnsiTheme="minorHAnsi" w:cstheme="minorBidi"/>
                <w:noProof/>
                <w:sz w:val="22"/>
                <w:szCs w:val="22"/>
              </w:rPr>
              <w:tab/>
            </w:r>
            <w:r w:rsidRPr="00A16F2E">
              <w:rPr>
                <w:rStyle w:val="Hipercze"/>
                <w:noProof/>
              </w:rPr>
              <w:t>Załączniki</w:t>
            </w:r>
            <w:r>
              <w:rPr>
                <w:noProof/>
                <w:webHidden/>
              </w:rPr>
              <w:tab/>
            </w:r>
            <w:r>
              <w:rPr>
                <w:noProof/>
                <w:webHidden/>
              </w:rPr>
              <w:fldChar w:fldCharType="begin"/>
            </w:r>
            <w:r>
              <w:rPr>
                <w:noProof/>
                <w:webHidden/>
              </w:rPr>
              <w:instrText xml:space="preserve"> PAGEREF _Toc95018671 \h </w:instrText>
            </w:r>
            <w:r>
              <w:rPr>
                <w:noProof/>
                <w:webHidden/>
              </w:rPr>
            </w:r>
            <w:r>
              <w:rPr>
                <w:noProof/>
                <w:webHidden/>
              </w:rPr>
              <w:fldChar w:fldCharType="separate"/>
            </w:r>
            <w:r w:rsidR="00B35DE4">
              <w:rPr>
                <w:noProof/>
                <w:webHidden/>
              </w:rPr>
              <w:t>18</w:t>
            </w:r>
            <w:r>
              <w:rPr>
                <w:noProof/>
                <w:webHidden/>
              </w:rPr>
              <w:fldChar w:fldCharType="end"/>
            </w:r>
          </w:hyperlink>
        </w:p>
        <w:p w:rsidR="005371EC" w:rsidRDefault="005371EC">
          <w:pPr>
            <w:pStyle w:val="Spistreci3"/>
            <w:tabs>
              <w:tab w:val="right" w:leader="dot" w:pos="9062"/>
            </w:tabs>
            <w:rPr>
              <w:noProof/>
            </w:rPr>
          </w:pPr>
          <w:hyperlink w:anchor="_Toc95018672" w:history="1">
            <w:r w:rsidRPr="00A16F2E">
              <w:rPr>
                <w:rStyle w:val="Hipercze"/>
                <w:b/>
                <w:noProof/>
              </w:rPr>
              <w:t>Bibliografia</w:t>
            </w:r>
            <w:r>
              <w:rPr>
                <w:noProof/>
                <w:webHidden/>
              </w:rPr>
              <w:tab/>
            </w:r>
            <w:r>
              <w:rPr>
                <w:noProof/>
                <w:webHidden/>
              </w:rPr>
              <w:fldChar w:fldCharType="begin"/>
            </w:r>
            <w:r>
              <w:rPr>
                <w:noProof/>
                <w:webHidden/>
              </w:rPr>
              <w:instrText xml:space="preserve"> PAGEREF _Toc95018672 \h </w:instrText>
            </w:r>
            <w:r>
              <w:rPr>
                <w:noProof/>
                <w:webHidden/>
              </w:rPr>
            </w:r>
            <w:r>
              <w:rPr>
                <w:noProof/>
                <w:webHidden/>
              </w:rPr>
              <w:fldChar w:fldCharType="separate"/>
            </w:r>
            <w:r w:rsidR="00B35DE4">
              <w:rPr>
                <w:noProof/>
                <w:webHidden/>
              </w:rPr>
              <w:t>20</w:t>
            </w:r>
            <w:r>
              <w:rPr>
                <w:noProof/>
                <w:webHidden/>
              </w:rPr>
              <w:fldChar w:fldCharType="end"/>
            </w:r>
          </w:hyperlink>
        </w:p>
        <w:p w:rsidR="00A17F3B" w:rsidRPr="00DA0AE9" w:rsidRDefault="00A17F3B" w:rsidP="00A17F3B">
          <w:pPr>
            <w:spacing w:line="240" w:lineRule="auto"/>
          </w:pPr>
          <w:r w:rsidRPr="00DA0AE9">
            <w:rPr>
              <w:b/>
              <w:bCs/>
            </w:rPr>
            <w:fldChar w:fldCharType="end"/>
          </w:r>
        </w:p>
      </w:sdtContent>
    </w:sdt>
    <w:p w:rsidR="002F60C1" w:rsidRPr="00DA0AE9" w:rsidRDefault="002F60C1" w:rsidP="00A17F3B">
      <w:pPr>
        <w:pStyle w:val="Podtytu"/>
      </w:pPr>
    </w:p>
    <w:p w:rsidR="00A17F3B" w:rsidRPr="00DA0AE9" w:rsidRDefault="00A17F3B" w:rsidP="00A17F3B">
      <w:pPr>
        <w:spacing w:line="240" w:lineRule="auto"/>
        <w:jc w:val="center"/>
      </w:pPr>
    </w:p>
    <w:p w:rsidR="00A17F3B" w:rsidRPr="00DA0AE9" w:rsidRDefault="00A17F3B" w:rsidP="00A17F3B">
      <w:pPr>
        <w:spacing w:after="200" w:line="240" w:lineRule="auto"/>
        <w:ind w:firstLine="0"/>
        <w:jc w:val="left"/>
      </w:pPr>
      <w:r w:rsidRPr="00DA0AE9">
        <w:br w:type="page"/>
      </w:r>
    </w:p>
    <w:p w:rsidR="00DB1EA7" w:rsidRPr="00DA0AE9" w:rsidRDefault="00DB1EA7" w:rsidP="00A17F3B">
      <w:pPr>
        <w:spacing w:line="240" w:lineRule="auto"/>
        <w:jc w:val="center"/>
      </w:pPr>
    </w:p>
    <w:p w:rsidR="00DB1EA7" w:rsidRPr="00DA0AE9" w:rsidRDefault="00DB1EA7" w:rsidP="00A17F3B">
      <w:pPr>
        <w:spacing w:line="240" w:lineRule="auto"/>
      </w:pPr>
    </w:p>
    <w:p w:rsidR="00DB1EA7" w:rsidRPr="00DA0AE9" w:rsidRDefault="00A17F3B" w:rsidP="00A17F3B">
      <w:pPr>
        <w:spacing w:line="240" w:lineRule="auto"/>
      </w:pPr>
      <w:r w:rsidRPr="00DA0AE9">
        <w:rPr>
          <w:noProof/>
        </w:rPr>
        <w:drawing>
          <wp:anchor distT="0" distB="0" distL="114300" distR="114300" simplePos="0" relativeHeight="251661824" behindDoc="0" locked="0" layoutInCell="1" allowOverlap="1">
            <wp:simplePos x="0" y="0"/>
            <wp:positionH relativeFrom="margin">
              <wp:posOffset>-4189557</wp:posOffset>
            </wp:positionH>
            <wp:positionV relativeFrom="margin">
              <wp:posOffset>1156335</wp:posOffset>
            </wp:positionV>
            <wp:extent cx="13646150" cy="6429375"/>
            <wp:effectExtent l="0" t="0" r="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golny-1.JPG"/>
                    <pic:cNvPicPr/>
                  </pic:nvPicPr>
                  <pic:blipFill>
                    <a:blip r:embed="rId9">
                      <a:extLst>
                        <a:ext uri="{28A0092B-C50C-407E-A947-70E740481C1C}">
                          <a14:useLocalDpi xmlns:a14="http://schemas.microsoft.com/office/drawing/2010/main" val="0"/>
                        </a:ext>
                      </a:extLst>
                    </a:blip>
                    <a:stretch>
                      <a:fillRect/>
                    </a:stretch>
                  </pic:blipFill>
                  <pic:spPr>
                    <a:xfrm>
                      <a:off x="0" y="0"/>
                      <a:ext cx="13646150" cy="6429375"/>
                    </a:xfrm>
                    <a:prstGeom prst="rect">
                      <a:avLst/>
                    </a:prstGeom>
                  </pic:spPr>
                </pic:pic>
              </a:graphicData>
            </a:graphic>
            <wp14:sizeRelH relativeFrom="page">
              <wp14:pctWidth>0</wp14:pctWidth>
            </wp14:sizeRelH>
            <wp14:sizeRelV relativeFrom="page">
              <wp14:pctHeight>0</wp14:pctHeight>
            </wp14:sizeRelV>
          </wp:anchor>
        </w:drawing>
      </w:r>
    </w:p>
    <w:p w:rsidR="00DB1EA7" w:rsidRPr="00DA0AE9" w:rsidRDefault="00DB1EA7" w:rsidP="00A17F3B">
      <w:pPr>
        <w:spacing w:line="240" w:lineRule="auto"/>
      </w:pPr>
    </w:p>
    <w:p w:rsidR="00DB1EA7" w:rsidRPr="00DA0AE9" w:rsidRDefault="00DB1EA7" w:rsidP="00A17F3B">
      <w:pPr>
        <w:spacing w:line="240" w:lineRule="auto"/>
      </w:pPr>
    </w:p>
    <w:p w:rsidR="00DB1EA7" w:rsidRPr="00DA0AE9" w:rsidRDefault="00DB1EA7" w:rsidP="00A17F3B">
      <w:pPr>
        <w:spacing w:line="240" w:lineRule="auto"/>
      </w:pPr>
    </w:p>
    <w:p w:rsidR="00DB1EA7" w:rsidRPr="00DA0AE9" w:rsidRDefault="00A17F3B" w:rsidP="00A17F3B">
      <w:pPr>
        <w:spacing w:after="200" w:line="276" w:lineRule="auto"/>
        <w:ind w:firstLine="0"/>
        <w:jc w:val="left"/>
      </w:pPr>
      <w:r w:rsidRPr="00DA0AE9">
        <w:br w:type="page"/>
      </w:r>
    </w:p>
    <w:p w:rsidR="00DB1EA7" w:rsidRPr="0079124B" w:rsidRDefault="006F01C4" w:rsidP="00A17F3B">
      <w:pPr>
        <w:pStyle w:val="Nagwek1"/>
        <w:spacing w:line="240" w:lineRule="auto"/>
        <w:rPr>
          <w:sz w:val="32"/>
          <w:szCs w:val="32"/>
        </w:rPr>
      </w:pPr>
      <w:bookmarkStart w:id="0" w:name="_Toc95018651"/>
      <w:r w:rsidRPr="0079124B">
        <w:rPr>
          <w:sz w:val="32"/>
          <w:szCs w:val="32"/>
        </w:rPr>
        <w:lastRenderedPageBreak/>
        <w:t>Opis stanowiska</w:t>
      </w:r>
      <w:bookmarkEnd w:id="0"/>
    </w:p>
    <w:p w:rsidR="00216B03" w:rsidRPr="00DA0AE9" w:rsidRDefault="00216B03" w:rsidP="00216B03"/>
    <w:p w:rsidR="00012460" w:rsidRPr="00DA0AE9" w:rsidRDefault="00012460" w:rsidP="009A7C05">
      <w:pPr>
        <w:pStyle w:val="PkTekstpodstawowy"/>
        <w:spacing w:line="276" w:lineRule="auto"/>
        <w:ind w:firstLine="360"/>
      </w:pPr>
      <w:r w:rsidRPr="00DA0AE9">
        <w:t xml:space="preserve">Celem niniejszego projektu jest zautomatyzowanie produkcji europalety. Projektowane stanowisko będzie miało postać gniazda obróbczego, opartego na robocie. Produkcja będzie polegała na pobraniu drewnianych półproduktów z systemu podawczego, ułożeniu ich w wymaganej sekwencji oraz połączeniu z wykorzystaniem gwoździ. Stanowisko będzie się </w:t>
      </w:r>
      <w:r w:rsidR="00685897" w:rsidRPr="00DA0AE9">
        <w:t>głównie</w:t>
      </w:r>
      <w:r w:rsidRPr="00DA0AE9">
        <w:t xml:space="preserve"> składać z: </w:t>
      </w:r>
    </w:p>
    <w:p w:rsidR="00012460" w:rsidRPr="00DA0AE9" w:rsidRDefault="00012460" w:rsidP="009A7C05">
      <w:pPr>
        <w:pStyle w:val="PkTekstpodstawowy"/>
        <w:spacing w:line="276" w:lineRule="auto"/>
        <w:ind w:left="360" w:firstLine="0"/>
      </w:pPr>
      <w:r w:rsidRPr="00DA0AE9">
        <w:t>-</w:t>
      </w:r>
      <w:r w:rsidR="00742201" w:rsidRPr="00DA0AE9">
        <w:t xml:space="preserve"> </w:t>
      </w:r>
      <w:r w:rsidRPr="00DA0AE9">
        <w:t>robota,</w:t>
      </w:r>
    </w:p>
    <w:p w:rsidR="00012460" w:rsidRPr="00DA0AE9" w:rsidRDefault="00012460" w:rsidP="009A7C05">
      <w:pPr>
        <w:pStyle w:val="PkTekstpodstawowy"/>
        <w:spacing w:line="276" w:lineRule="auto"/>
        <w:ind w:left="360" w:firstLine="0"/>
      </w:pPr>
      <w:r w:rsidRPr="00DA0AE9">
        <w:t>-</w:t>
      </w:r>
      <w:r w:rsidR="00742201" w:rsidRPr="00DA0AE9">
        <w:t xml:space="preserve"> </w:t>
      </w:r>
      <w:r w:rsidRPr="00DA0AE9">
        <w:t>stołu montażowego,</w:t>
      </w:r>
    </w:p>
    <w:p w:rsidR="00012460" w:rsidRPr="00DA0AE9" w:rsidRDefault="00012460" w:rsidP="009A7C05">
      <w:pPr>
        <w:pStyle w:val="PkTekstpodstawowy"/>
        <w:spacing w:line="276" w:lineRule="auto"/>
        <w:ind w:left="360" w:firstLine="0"/>
      </w:pPr>
      <w:r w:rsidRPr="00DA0AE9">
        <w:t>-</w:t>
      </w:r>
      <w:r w:rsidR="00742201" w:rsidRPr="00DA0AE9">
        <w:t xml:space="preserve"> </w:t>
      </w:r>
      <w:r w:rsidRPr="00DA0AE9">
        <w:t>systemów podawania półproduktów,</w:t>
      </w:r>
    </w:p>
    <w:p w:rsidR="00012460" w:rsidRDefault="00012460" w:rsidP="009A7C05">
      <w:pPr>
        <w:pStyle w:val="PkTekstpodstawowy"/>
        <w:spacing w:line="276" w:lineRule="auto"/>
        <w:ind w:left="360" w:firstLine="0"/>
      </w:pPr>
      <w:r w:rsidRPr="00DA0AE9">
        <w:t>-</w:t>
      </w:r>
      <w:r w:rsidR="00742201" w:rsidRPr="00DA0AE9">
        <w:t xml:space="preserve"> </w:t>
      </w:r>
      <w:r w:rsidRPr="00DA0AE9">
        <w:t>przenośnika transportującego gotowy produkt.</w:t>
      </w:r>
    </w:p>
    <w:p w:rsidR="0087460F" w:rsidRDefault="0087460F" w:rsidP="00A17F3B">
      <w:pPr>
        <w:pStyle w:val="PkTekstpodstawowy"/>
        <w:spacing w:line="240" w:lineRule="auto"/>
        <w:ind w:firstLine="0"/>
      </w:pPr>
    </w:p>
    <w:p w:rsidR="0087460F" w:rsidRDefault="0087460F" w:rsidP="0087460F">
      <w:pPr>
        <w:pStyle w:val="PkTekstpodstawowy"/>
        <w:spacing w:line="240" w:lineRule="auto"/>
        <w:ind w:firstLine="0"/>
        <w:jc w:val="center"/>
      </w:pPr>
      <w:r w:rsidRPr="0087460F">
        <w:drawing>
          <wp:inline distT="0" distB="0" distL="0" distR="0" wp14:anchorId="615AF8DB" wp14:editId="6A187805">
            <wp:extent cx="4871545" cy="4003774"/>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4412" cy="4014349"/>
                    </a:xfrm>
                    <a:prstGeom prst="rect">
                      <a:avLst/>
                    </a:prstGeom>
                  </pic:spPr>
                </pic:pic>
              </a:graphicData>
            </a:graphic>
          </wp:inline>
        </w:drawing>
      </w:r>
    </w:p>
    <w:p w:rsidR="0087460F" w:rsidRDefault="0087460F" w:rsidP="0087460F">
      <w:pPr>
        <w:pStyle w:val="PkPodpisrysunku"/>
      </w:pPr>
      <w:r>
        <w:t>Rysunek 1. Schemat stanowiska</w:t>
      </w:r>
    </w:p>
    <w:p w:rsidR="0087460F" w:rsidRDefault="0087460F" w:rsidP="0079124B">
      <w:pPr>
        <w:pStyle w:val="PkTekstpodstawowy"/>
        <w:spacing w:line="240" w:lineRule="auto"/>
      </w:pPr>
      <w:r>
        <w:t>1 – Tablica montażowa,</w:t>
      </w:r>
    </w:p>
    <w:p w:rsidR="0087460F" w:rsidRDefault="0087460F" w:rsidP="0079124B">
      <w:pPr>
        <w:pStyle w:val="PkTekstpodstawowy"/>
        <w:spacing w:line="240" w:lineRule="auto"/>
      </w:pPr>
      <w:r>
        <w:t>2 – bariery bezpieczeństwa,</w:t>
      </w:r>
    </w:p>
    <w:p w:rsidR="0087460F" w:rsidRDefault="0087460F" w:rsidP="0079124B">
      <w:pPr>
        <w:pStyle w:val="PkTekstpodstawowy"/>
        <w:spacing w:line="240" w:lineRule="auto"/>
      </w:pPr>
      <w:r>
        <w:t>3 – paleta,</w:t>
      </w:r>
    </w:p>
    <w:p w:rsidR="0087460F" w:rsidRDefault="0087460F" w:rsidP="0079124B">
      <w:pPr>
        <w:pStyle w:val="PkTekstpodstawowy"/>
        <w:spacing w:line="240" w:lineRule="auto"/>
      </w:pPr>
      <w:r>
        <w:t>4 – półprodukt kostki z deskami,</w:t>
      </w:r>
    </w:p>
    <w:p w:rsidR="0087460F" w:rsidRDefault="0087460F" w:rsidP="0079124B">
      <w:pPr>
        <w:pStyle w:val="PkTekstpodstawowy"/>
        <w:spacing w:line="240" w:lineRule="auto"/>
      </w:pPr>
      <w:r>
        <w:t>5 – przenośnik taśmowy podający długie deski,</w:t>
      </w:r>
    </w:p>
    <w:p w:rsidR="0087460F" w:rsidRDefault="0087460F" w:rsidP="0079124B">
      <w:pPr>
        <w:pStyle w:val="PkTekstpodstawowy"/>
        <w:spacing w:line="240" w:lineRule="auto"/>
      </w:pPr>
      <w:r>
        <w:t>6 – przenośnik wyjściowy gotowego detalu,</w:t>
      </w:r>
    </w:p>
    <w:p w:rsidR="0087460F" w:rsidRDefault="0087460F" w:rsidP="0079124B">
      <w:pPr>
        <w:pStyle w:val="PkTekstpodstawowy"/>
        <w:spacing w:line="240" w:lineRule="auto"/>
        <w:ind w:left="284" w:firstLine="0"/>
      </w:pPr>
      <w:r>
        <w:t>7 – robot przemysłowy,</w:t>
      </w:r>
    </w:p>
    <w:p w:rsidR="0087460F" w:rsidRDefault="0087460F" w:rsidP="0079124B">
      <w:pPr>
        <w:pStyle w:val="PkTekstpodstawowy"/>
        <w:spacing w:line="240" w:lineRule="auto"/>
        <w:ind w:left="284" w:firstLine="0"/>
      </w:pPr>
      <w:r>
        <w:t>8 – przenośnik taśmowy podający kostki,</w:t>
      </w:r>
    </w:p>
    <w:p w:rsidR="0087460F" w:rsidRDefault="0087460F" w:rsidP="0079124B">
      <w:pPr>
        <w:pStyle w:val="PkTekstpodstawowy"/>
        <w:spacing w:line="240" w:lineRule="auto"/>
        <w:ind w:left="284" w:firstLine="0"/>
      </w:pPr>
      <w:r>
        <w:t>9 – przenośnik taśmowy podający krótkie deski,</w:t>
      </w:r>
    </w:p>
    <w:p w:rsidR="0087460F" w:rsidRDefault="0087460F" w:rsidP="0079124B">
      <w:pPr>
        <w:pStyle w:val="PkTekstpodstawowy"/>
        <w:spacing w:line="240" w:lineRule="auto"/>
        <w:ind w:left="284" w:firstLine="0"/>
      </w:pPr>
      <w:r>
        <w:t>10 – brama bezpieczeństwa,</w:t>
      </w:r>
    </w:p>
    <w:p w:rsidR="006F01C4" w:rsidRPr="00DA0AE9" w:rsidRDefault="0087460F" w:rsidP="009A7C05">
      <w:pPr>
        <w:pStyle w:val="PkTekstpodstawowy"/>
        <w:spacing w:line="240" w:lineRule="auto"/>
        <w:ind w:left="284" w:firstLine="0"/>
      </w:pPr>
      <w:r>
        <w:t xml:space="preserve">11 – </w:t>
      </w:r>
      <w:r w:rsidR="00C767EC">
        <w:t>szafa</w:t>
      </w:r>
      <w:r>
        <w:t xml:space="preserve"> sterownicza.</w:t>
      </w:r>
    </w:p>
    <w:p w:rsidR="00202E08" w:rsidRPr="0079124B" w:rsidRDefault="00012460" w:rsidP="00A17F3B">
      <w:pPr>
        <w:pStyle w:val="Nagwek2"/>
        <w:spacing w:line="240" w:lineRule="auto"/>
        <w:rPr>
          <w:sz w:val="28"/>
          <w:szCs w:val="28"/>
        </w:rPr>
      </w:pPr>
      <w:bookmarkStart w:id="1" w:name="_Toc95018652"/>
      <w:r w:rsidRPr="0079124B">
        <w:rPr>
          <w:sz w:val="28"/>
          <w:szCs w:val="28"/>
        </w:rPr>
        <w:lastRenderedPageBreak/>
        <w:t xml:space="preserve">Opis wykonywanego przedmiotu </w:t>
      </w:r>
      <w:r w:rsidR="00742201" w:rsidRPr="0079124B">
        <w:rPr>
          <w:sz w:val="28"/>
          <w:szCs w:val="28"/>
        </w:rPr>
        <w:t>–</w:t>
      </w:r>
      <w:r w:rsidRPr="0079124B">
        <w:rPr>
          <w:sz w:val="28"/>
          <w:szCs w:val="28"/>
        </w:rPr>
        <w:t xml:space="preserve"> europalety</w:t>
      </w:r>
      <w:bookmarkEnd w:id="1"/>
    </w:p>
    <w:p w:rsidR="00742201" w:rsidRPr="00DA0AE9" w:rsidRDefault="00742201" w:rsidP="00742201"/>
    <w:p w:rsidR="00012460" w:rsidRPr="00DA0AE9" w:rsidRDefault="00012460" w:rsidP="009A7C05">
      <w:pPr>
        <w:pStyle w:val="PkTekstpodstawowy"/>
        <w:spacing w:line="276" w:lineRule="auto"/>
      </w:pPr>
      <w:r w:rsidRPr="00DA0AE9">
        <w:t xml:space="preserve">Europaleta (EPAL) – paleta o znormalizowanych wymiarach powstała w celu lepszego wykorzystania dostępnej przestrzeni ładunkowej i magazynowej. Jej wymagania określa norma europejska UNE – EN 13698-1 zgodnie z którą wymiary europalety powinny wynosić 1200x800m, waga około 25kg, a nośność do 1500kg. Największą zaletą jest możliwość stosowania europalety w magazynach automatycznych. Ważnym szczegółem europalety oraz istotnym w procesie jej produkcji są skosy w czterech rogach, które ułatwiają wyciąganie składowanych palet. Widok wraz z wymiarami przedstawiono na </w:t>
      </w:r>
      <w:r w:rsidR="00AF7796" w:rsidRPr="00DA0AE9">
        <w:t>rysunku</w:t>
      </w:r>
      <w:r w:rsidRPr="00DA0AE9">
        <w:t xml:space="preserve"> </w:t>
      </w:r>
      <w:r w:rsidR="00923BAE">
        <w:t>2</w:t>
      </w:r>
      <w:r w:rsidRPr="00DA0AE9">
        <w:t>. A elementy składowe zebrano w Tabeli 1.</w:t>
      </w:r>
    </w:p>
    <w:p w:rsidR="00012460" w:rsidRPr="00DA0AE9" w:rsidRDefault="00012460" w:rsidP="00A17F3B">
      <w:pPr>
        <w:spacing w:line="240" w:lineRule="auto"/>
      </w:pPr>
    </w:p>
    <w:p w:rsidR="00012460" w:rsidRPr="00DA0AE9" w:rsidRDefault="00012460" w:rsidP="00D7369A">
      <w:pPr>
        <w:spacing w:line="240" w:lineRule="auto"/>
        <w:jc w:val="center"/>
      </w:pPr>
      <w:r w:rsidRPr="00DA0AE9">
        <w:rPr>
          <w:noProof/>
        </w:rPr>
        <w:drawing>
          <wp:inline distT="0" distB="0" distL="0" distR="0">
            <wp:extent cx="4233042" cy="3379430"/>
            <wp:effectExtent l="0" t="0" r="0" b="0"/>
            <wp:docPr id="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4281372" cy="3418014"/>
                    </a:xfrm>
                    <a:prstGeom prst="rect">
                      <a:avLst/>
                    </a:prstGeom>
                    <a:noFill/>
                    <a:ln w="9525">
                      <a:noFill/>
                      <a:miter lim="800000"/>
                      <a:headEnd/>
                      <a:tailEnd/>
                    </a:ln>
                  </pic:spPr>
                </pic:pic>
              </a:graphicData>
            </a:graphic>
          </wp:inline>
        </w:drawing>
      </w:r>
    </w:p>
    <w:p w:rsidR="00012460" w:rsidRPr="00DA0AE9" w:rsidRDefault="003135E1" w:rsidP="00A43D06">
      <w:pPr>
        <w:pStyle w:val="PkPodpisrysunku"/>
        <w:rPr>
          <w:rFonts w:cs="Times New Roman"/>
        </w:rPr>
      </w:pPr>
      <w:r w:rsidRPr="00DA0AE9">
        <w:rPr>
          <w:rFonts w:cs="Times New Roman"/>
        </w:rPr>
        <w:t xml:space="preserve">Rysunek </w:t>
      </w:r>
      <w:r w:rsidR="006A4AF3">
        <w:rPr>
          <w:rFonts w:cs="Times New Roman"/>
        </w:rPr>
        <w:t>2</w:t>
      </w:r>
      <w:r w:rsidRPr="00DA0AE9">
        <w:rPr>
          <w:rFonts w:cs="Times New Roman"/>
        </w:rPr>
        <w:t>. Rysunek złożenia palety</w:t>
      </w:r>
    </w:p>
    <w:p w:rsidR="00E21592" w:rsidRPr="00DA0AE9" w:rsidRDefault="00E21592" w:rsidP="00A17F3B">
      <w:pPr>
        <w:spacing w:line="240" w:lineRule="auto"/>
        <w:jc w:val="right"/>
      </w:pPr>
    </w:p>
    <w:p w:rsidR="00012460" w:rsidRPr="00DA0AE9" w:rsidRDefault="00E21592" w:rsidP="007673BB">
      <w:pPr>
        <w:pStyle w:val="PkPodpisrysunku"/>
        <w:jc w:val="right"/>
      </w:pPr>
      <w:r w:rsidRPr="00DA0AE9">
        <w:t xml:space="preserve">Tabela </w:t>
      </w:r>
      <w:fldSimple w:instr=" SEQ Tabela \* ARABIC ">
        <w:r w:rsidR="00B35DE4">
          <w:rPr>
            <w:noProof/>
          </w:rPr>
          <w:t>1</w:t>
        </w:r>
      </w:fldSimple>
      <w:r w:rsidRPr="00DA0AE9">
        <w:t xml:space="preserve">. </w:t>
      </w:r>
      <w:r w:rsidRPr="00DA0AE9">
        <w:rPr>
          <w:noProof/>
        </w:rPr>
        <w:t>Zestawienie elementów europalety</w:t>
      </w:r>
    </w:p>
    <w:tbl>
      <w:tblPr>
        <w:tblStyle w:val="Tabela-Siatka"/>
        <w:tblW w:w="0" w:type="auto"/>
        <w:tblLayout w:type="fixed"/>
        <w:tblLook w:val="04A0" w:firstRow="1" w:lastRow="0" w:firstColumn="1" w:lastColumn="0" w:noHBand="0" w:noVBand="1"/>
      </w:tblPr>
      <w:tblGrid>
        <w:gridCol w:w="817"/>
        <w:gridCol w:w="1276"/>
        <w:gridCol w:w="5103"/>
        <w:gridCol w:w="2016"/>
      </w:tblGrid>
      <w:tr w:rsidR="00012460" w:rsidRPr="00DA0AE9" w:rsidTr="00012460">
        <w:tc>
          <w:tcPr>
            <w:tcW w:w="817" w:type="dxa"/>
          </w:tcPr>
          <w:p w:rsidR="00012460" w:rsidRPr="00DA0AE9" w:rsidRDefault="00012460" w:rsidP="00A17F3B">
            <w:pPr>
              <w:spacing w:line="240" w:lineRule="auto"/>
              <w:ind w:firstLine="0"/>
              <w:jc w:val="center"/>
            </w:pPr>
            <w:r w:rsidRPr="00DA0AE9">
              <w:t>L.p.</w:t>
            </w:r>
          </w:p>
        </w:tc>
        <w:tc>
          <w:tcPr>
            <w:tcW w:w="1276" w:type="dxa"/>
          </w:tcPr>
          <w:p w:rsidR="00012460" w:rsidRPr="00DA0AE9" w:rsidRDefault="00012460" w:rsidP="00A17F3B">
            <w:pPr>
              <w:spacing w:line="240" w:lineRule="auto"/>
              <w:ind w:firstLine="0"/>
              <w:jc w:val="center"/>
            </w:pPr>
            <w:r w:rsidRPr="00DA0AE9">
              <w:t xml:space="preserve">Liczba </w:t>
            </w:r>
            <w:r w:rsidRPr="00DA0AE9">
              <w:br/>
              <w:t>elementów</w:t>
            </w:r>
          </w:p>
        </w:tc>
        <w:tc>
          <w:tcPr>
            <w:tcW w:w="5103" w:type="dxa"/>
          </w:tcPr>
          <w:p w:rsidR="00012460" w:rsidRPr="00DA0AE9" w:rsidRDefault="00012460" w:rsidP="00A17F3B">
            <w:pPr>
              <w:spacing w:line="240" w:lineRule="auto"/>
              <w:ind w:firstLine="0"/>
              <w:jc w:val="center"/>
            </w:pPr>
            <w:r w:rsidRPr="00DA0AE9">
              <w:t>Nazwa elementu</w:t>
            </w:r>
          </w:p>
        </w:tc>
        <w:tc>
          <w:tcPr>
            <w:tcW w:w="2016" w:type="dxa"/>
          </w:tcPr>
          <w:p w:rsidR="00012460" w:rsidRPr="00DA0AE9" w:rsidRDefault="00012460" w:rsidP="00A17F3B">
            <w:pPr>
              <w:spacing w:line="240" w:lineRule="auto"/>
              <w:ind w:firstLine="0"/>
              <w:jc w:val="center"/>
            </w:pPr>
            <w:r w:rsidRPr="00DA0AE9">
              <w:t>Wymiary [mm]</w:t>
            </w:r>
          </w:p>
        </w:tc>
      </w:tr>
      <w:tr w:rsidR="00012460" w:rsidRPr="00DA0AE9" w:rsidTr="00012460">
        <w:tc>
          <w:tcPr>
            <w:tcW w:w="817" w:type="dxa"/>
          </w:tcPr>
          <w:p w:rsidR="00012460" w:rsidRPr="00DA0AE9" w:rsidRDefault="00012460" w:rsidP="00A17F3B">
            <w:pPr>
              <w:spacing w:line="240" w:lineRule="auto"/>
              <w:ind w:firstLine="0"/>
            </w:pPr>
            <w:r w:rsidRPr="00DA0AE9">
              <w:t>1</w:t>
            </w:r>
          </w:p>
        </w:tc>
        <w:tc>
          <w:tcPr>
            <w:tcW w:w="1276" w:type="dxa"/>
          </w:tcPr>
          <w:p w:rsidR="00012460" w:rsidRPr="00DA0AE9" w:rsidRDefault="00012460" w:rsidP="00A17F3B">
            <w:pPr>
              <w:spacing w:line="240" w:lineRule="auto"/>
              <w:ind w:firstLine="0"/>
            </w:pPr>
            <w:r w:rsidRPr="00DA0AE9">
              <w:t>2</w:t>
            </w:r>
          </w:p>
        </w:tc>
        <w:tc>
          <w:tcPr>
            <w:tcW w:w="5103" w:type="dxa"/>
          </w:tcPr>
          <w:p w:rsidR="00012460" w:rsidRPr="00DA0AE9" w:rsidRDefault="00012460" w:rsidP="00A17F3B">
            <w:pPr>
              <w:spacing w:line="240" w:lineRule="auto"/>
              <w:ind w:firstLine="0"/>
            </w:pPr>
            <w:r w:rsidRPr="00DA0AE9">
              <w:t>Dolny element wejściowy</w:t>
            </w:r>
          </w:p>
        </w:tc>
        <w:tc>
          <w:tcPr>
            <w:tcW w:w="2016" w:type="dxa"/>
          </w:tcPr>
          <w:p w:rsidR="00012460" w:rsidRPr="00DA0AE9" w:rsidRDefault="00012460" w:rsidP="00A17F3B">
            <w:pPr>
              <w:spacing w:line="240" w:lineRule="auto"/>
              <w:ind w:firstLine="0"/>
            </w:pPr>
            <w:r w:rsidRPr="00DA0AE9">
              <w:t>1200 x 100 x 22</w:t>
            </w:r>
          </w:p>
        </w:tc>
      </w:tr>
      <w:tr w:rsidR="00012460" w:rsidRPr="00DA0AE9" w:rsidTr="00012460">
        <w:tc>
          <w:tcPr>
            <w:tcW w:w="817" w:type="dxa"/>
          </w:tcPr>
          <w:p w:rsidR="00012460" w:rsidRPr="00DA0AE9" w:rsidRDefault="00012460" w:rsidP="00A17F3B">
            <w:pPr>
              <w:spacing w:line="240" w:lineRule="auto"/>
              <w:ind w:firstLine="0"/>
            </w:pPr>
            <w:r w:rsidRPr="00DA0AE9">
              <w:t>2</w:t>
            </w:r>
          </w:p>
        </w:tc>
        <w:tc>
          <w:tcPr>
            <w:tcW w:w="1276" w:type="dxa"/>
          </w:tcPr>
          <w:p w:rsidR="00012460" w:rsidRPr="00DA0AE9" w:rsidRDefault="00012460" w:rsidP="00A17F3B">
            <w:pPr>
              <w:spacing w:line="240" w:lineRule="auto"/>
              <w:ind w:firstLine="0"/>
            </w:pPr>
            <w:r w:rsidRPr="00DA0AE9">
              <w:t>2</w:t>
            </w:r>
          </w:p>
        </w:tc>
        <w:tc>
          <w:tcPr>
            <w:tcW w:w="5103" w:type="dxa"/>
          </w:tcPr>
          <w:p w:rsidR="00012460" w:rsidRPr="00DA0AE9" w:rsidRDefault="00012460" w:rsidP="00A17F3B">
            <w:pPr>
              <w:spacing w:line="240" w:lineRule="auto"/>
              <w:ind w:firstLine="0"/>
            </w:pPr>
            <w:r w:rsidRPr="00DA0AE9">
              <w:t>Górny element wejściowy</w:t>
            </w:r>
          </w:p>
        </w:tc>
        <w:tc>
          <w:tcPr>
            <w:tcW w:w="2016" w:type="dxa"/>
          </w:tcPr>
          <w:p w:rsidR="00012460" w:rsidRPr="00DA0AE9" w:rsidRDefault="00012460" w:rsidP="00A17F3B">
            <w:pPr>
              <w:spacing w:line="240" w:lineRule="auto"/>
              <w:ind w:firstLine="0"/>
            </w:pPr>
            <w:r w:rsidRPr="00DA0AE9">
              <w:t>1200 x 145 x 22</w:t>
            </w:r>
          </w:p>
        </w:tc>
      </w:tr>
      <w:tr w:rsidR="00012460" w:rsidRPr="00DA0AE9" w:rsidTr="00012460">
        <w:tc>
          <w:tcPr>
            <w:tcW w:w="817" w:type="dxa"/>
          </w:tcPr>
          <w:p w:rsidR="00012460" w:rsidRPr="00DA0AE9" w:rsidRDefault="00012460" w:rsidP="00A17F3B">
            <w:pPr>
              <w:spacing w:line="240" w:lineRule="auto"/>
              <w:ind w:firstLine="0"/>
            </w:pPr>
            <w:r w:rsidRPr="00DA0AE9">
              <w:t>3</w:t>
            </w:r>
          </w:p>
        </w:tc>
        <w:tc>
          <w:tcPr>
            <w:tcW w:w="1276" w:type="dxa"/>
          </w:tcPr>
          <w:p w:rsidR="00012460" w:rsidRPr="00DA0AE9" w:rsidRDefault="00012460" w:rsidP="00A17F3B">
            <w:pPr>
              <w:spacing w:line="240" w:lineRule="auto"/>
              <w:ind w:firstLine="0"/>
            </w:pPr>
            <w:r w:rsidRPr="00DA0AE9">
              <w:t>1</w:t>
            </w:r>
          </w:p>
        </w:tc>
        <w:tc>
          <w:tcPr>
            <w:tcW w:w="5103" w:type="dxa"/>
          </w:tcPr>
          <w:p w:rsidR="00012460" w:rsidRPr="00DA0AE9" w:rsidRDefault="00012460" w:rsidP="00A17F3B">
            <w:pPr>
              <w:spacing w:line="240" w:lineRule="auto"/>
              <w:ind w:firstLine="0"/>
            </w:pPr>
            <w:r w:rsidRPr="00DA0AE9">
              <w:t>Deska środkowa</w:t>
            </w:r>
          </w:p>
        </w:tc>
        <w:tc>
          <w:tcPr>
            <w:tcW w:w="2016" w:type="dxa"/>
          </w:tcPr>
          <w:p w:rsidR="00012460" w:rsidRPr="00DA0AE9" w:rsidRDefault="00012460" w:rsidP="00A17F3B">
            <w:pPr>
              <w:spacing w:line="240" w:lineRule="auto"/>
              <w:ind w:firstLine="0"/>
            </w:pPr>
            <w:r w:rsidRPr="00DA0AE9">
              <w:t>1200 x 145 x 22</w:t>
            </w:r>
          </w:p>
        </w:tc>
      </w:tr>
      <w:tr w:rsidR="00012460" w:rsidRPr="00DA0AE9" w:rsidTr="00012460">
        <w:tc>
          <w:tcPr>
            <w:tcW w:w="817" w:type="dxa"/>
          </w:tcPr>
          <w:p w:rsidR="00012460" w:rsidRPr="00DA0AE9" w:rsidRDefault="00012460" w:rsidP="00A17F3B">
            <w:pPr>
              <w:spacing w:line="240" w:lineRule="auto"/>
              <w:ind w:firstLine="0"/>
            </w:pPr>
            <w:r w:rsidRPr="00DA0AE9">
              <w:t>4</w:t>
            </w:r>
          </w:p>
        </w:tc>
        <w:tc>
          <w:tcPr>
            <w:tcW w:w="1276" w:type="dxa"/>
          </w:tcPr>
          <w:p w:rsidR="00012460" w:rsidRPr="00DA0AE9" w:rsidRDefault="00012460" w:rsidP="00A17F3B">
            <w:pPr>
              <w:spacing w:line="240" w:lineRule="auto"/>
              <w:ind w:firstLine="0"/>
            </w:pPr>
            <w:r w:rsidRPr="00DA0AE9">
              <w:t>3</w:t>
            </w:r>
          </w:p>
        </w:tc>
        <w:tc>
          <w:tcPr>
            <w:tcW w:w="5103" w:type="dxa"/>
          </w:tcPr>
          <w:p w:rsidR="00012460" w:rsidRPr="00DA0AE9" w:rsidRDefault="00012460" w:rsidP="00A17F3B">
            <w:pPr>
              <w:spacing w:line="240" w:lineRule="auto"/>
              <w:ind w:firstLine="0"/>
            </w:pPr>
            <w:r w:rsidRPr="00DA0AE9">
              <w:t>Belka poprzeczna</w:t>
            </w:r>
          </w:p>
        </w:tc>
        <w:tc>
          <w:tcPr>
            <w:tcW w:w="2016" w:type="dxa"/>
          </w:tcPr>
          <w:p w:rsidR="00012460" w:rsidRPr="00DA0AE9" w:rsidRDefault="00012460" w:rsidP="00A17F3B">
            <w:pPr>
              <w:spacing w:line="240" w:lineRule="auto"/>
              <w:ind w:firstLine="0"/>
            </w:pPr>
            <w:r w:rsidRPr="00DA0AE9">
              <w:t>800 x 145 x 22</w:t>
            </w:r>
          </w:p>
        </w:tc>
      </w:tr>
      <w:tr w:rsidR="00012460" w:rsidRPr="00DA0AE9" w:rsidTr="00012460">
        <w:tc>
          <w:tcPr>
            <w:tcW w:w="817" w:type="dxa"/>
          </w:tcPr>
          <w:p w:rsidR="00012460" w:rsidRPr="00DA0AE9" w:rsidRDefault="00012460" w:rsidP="00A17F3B">
            <w:pPr>
              <w:spacing w:line="240" w:lineRule="auto"/>
              <w:ind w:firstLine="0"/>
            </w:pPr>
            <w:r w:rsidRPr="00DA0AE9">
              <w:t>5</w:t>
            </w:r>
          </w:p>
        </w:tc>
        <w:tc>
          <w:tcPr>
            <w:tcW w:w="1276" w:type="dxa"/>
          </w:tcPr>
          <w:p w:rsidR="00012460" w:rsidRPr="00DA0AE9" w:rsidRDefault="00012460" w:rsidP="00A17F3B">
            <w:pPr>
              <w:spacing w:line="240" w:lineRule="auto"/>
              <w:ind w:firstLine="0"/>
            </w:pPr>
            <w:r w:rsidRPr="00DA0AE9">
              <w:t>1</w:t>
            </w:r>
          </w:p>
        </w:tc>
        <w:tc>
          <w:tcPr>
            <w:tcW w:w="5103" w:type="dxa"/>
          </w:tcPr>
          <w:p w:rsidR="00012460" w:rsidRPr="00DA0AE9" w:rsidRDefault="00012460" w:rsidP="00A17F3B">
            <w:pPr>
              <w:spacing w:line="240" w:lineRule="auto"/>
              <w:ind w:firstLine="0"/>
            </w:pPr>
            <w:r w:rsidRPr="00DA0AE9">
              <w:t>Deska środkowa</w:t>
            </w:r>
          </w:p>
        </w:tc>
        <w:tc>
          <w:tcPr>
            <w:tcW w:w="2016" w:type="dxa"/>
          </w:tcPr>
          <w:p w:rsidR="00012460" w:rsidRPr="00DA0AE9" w:rsidRDefault="00012460" w:rsidP="00A17F3B">
            <w:pPr>
              <w:spacing w:line="240" w:lineRule="auto"/>
              <w:ind w:firstLine="0"/>
            </w:pPr>
            <w:r w:rsidRPr="00DA0AE9">
              <w:t>1200 x 145 x 22</w:t>
            </w:r>
          </w:p>
        </w:tc>
      </w:tr>
      <w:tr w:rsidR="00012460" w:rsidRPr="00DA0AE9" w:rsidTr="00012460">
        <w:tc>
          <w:tcPr>
            <w:tcW w:w="817" w:type="dxa"/>
          </w:tcPr>
          <w:p w:rsidR="00012460" w:rsidRPr="00DA0AE9" w:rsidRDefault="00012460" w:rsidP="00A17F3B">
            <w:pPr>
              <w:spacing w:line="240" w:lineRule="auto"/>
              <w:ind w:firstLine="0"/>
            </w:pPr>
            <w:r w:rsidRPr="00DA0AE9">
              <w:t>6</w:t>
            </w:r>
          </w:p>
        </w:tc>
        <w:tc>
          <w:tcPr>
            <w:tcW w:w="1276" w:type="dxa"/>
          </w:tcPr>
          <w:p w:rsidR="00012460" w:rsidRPr="00DA0AE9" w:rsidRDefault="00012460" w:rsidP="00A17F3B">
            <w:pPr>
              <w:spacing w:line="240" w:lineRule="auto"/>
              <w:ind w:firstLine="0"/>
            </w:pPr>
            <w:r w:rsidRPr="00DA0AE9">
              <w:t>2</w:t>
            </w:r>
          </w:p>
        </w:tc>
        <w:tc>
          <w:tcPr>
            <w:tcW w:w="5103" w:type="dxa"/>
          </w:tcPr>
          <w:p w:rsidR="00012460" w:rsidRPr="00DA0AE9" w:rsidRDefault="00012460" w:rsidP="00A17F3B">
            <w:pPr>
              <w:spacing w:line="240" w:lineRule="auto"/>
              <w:ind w:firstLine="0"/>
            </w:pPr>
            <w:r w:rsidRPr="00DA0AE9">
              <w:t>Deska pośrednia</w:t>
            </w:r>
          </w:p>
        </w:tc>
        <w:tc>
          <w:tcPr>
            <w:tcW w:w="2016" w:type="dxa"/>
          </w:tcPr>
          <w:p w:rsidR="00012460" w:rsidRPr="00DA0AE9" w:rsidRDefault="00012460" w:rsidP="00A17F3B">
            <w:pPr>
              <w:spacing w:line="240" w:lineRule="auto"/>
              <w:ind w:firstLine="0"/>
            </w:pPr>
            <w:r w:rsidRPr="00DA0AE9">
              <w:t>1200 x 100 x 22</w:t>
            </w:r>
          </w:p>
        </w:tc>
      </w:tr>
      <w:tr w:rsidR="00012460" w:rsidRPr="00DA0AE9" w:rsidTr="00012460">
        <w:tc>
          <w:tcPr>
            <w:tcW w:w="817" w:type="dxa"/>
          </w:tcPr>
          <w:p w:rsidR="00012460" w:rsidRPr="00DA0AE9" w:rsidRDefault="00012460" w:rsidP="00A17F3B">
            <w:pPr>
              <w:spacing w:line="240" w:lineRule="auto"/>
              <w:ind w:firstLine="0"/>
            </w:pPr>
            <w:r w:rsidRPr="00DA0AE9">
              <w:t>7</w:t>
            </w:r>
          </w:p>
        </w:tc>
        <w:tc>
          <w:tcPr>
            <w:tcW w:w="1276" w:type="dxa"/>
          </w:tcPr>
          <w:p w:rsidR="00012460" w:rsidRPr="00DA0AE9" w:rsidRDefault="00012460" w:rsidP="00A17F3B">
            <w:pPr>
              <w:spacing w:line="240" w:lineRule="auto"/>
              <w:ind w:firstLine="0"/>
            </w:pPr>
            <w:r w:rsidRPr="00DA0AE9">
              <w:t>6</w:t>
            </w:r>
          </w:p>
        </w:tc>
        <w:tc>
          <w:tcPr>
            <w:tcW w:w="5103" w:type="dxa"/>
          </w:tcPr>
          <w:p w:rsidR="00012460" w:rsidRPr="00DA0AE9" w:rsidRDefault="00012460" w:rsidP="00A17F3B">
            <w:pPr>
              <w:spacing w:line="240" w:lineRule="auto"/>
              <w:ind w:firstLine="0"/>
            </w:pPr>
            <w:r w:rsidRPr="00DA0AE9">
              <w:t>Klocek</w:t>
            </w:r>
          </w:p>
        </w:tc>
        <w:tc>
          <w:tcPr>
            <w:tcW w:w="2016" w:type="dxa"/>
          </w:tcPr>
          <w:p w:rsidR="00012460" w:rsidRPr="00DA0AE9" w:rsidRDefault="00012460" w:rsidP="00A17F3B">
            <w:pPr>
              <w:spacing w:line="240" w:lineRule="auto"/>
              <w:ind w:firstLine="0"/>
            </w:pPr>
            <w:r w:rsidRPr="00DA0AE9">
              <w:t>145 x 100 x 78</w:t>
            </w:r>
          </w:p>
        </w:tc>
      </w:tr>
      <w:tr w:rsidR="00012460" w:rsidRPr="00DA0AE9" w:rsidTr="00012460">
        <w:tc>
          <w:tcPr>
            <w:tcW w:w="817" w:type="dxa"/>
          </w:tcPr>
          <w:p w:rsidR="00012460" w:rsidRPr="00DA0AE9" w:rsidRDefault="00012460" w:rsidP="00A17F3B">
            <w:pPr>
              <w:spacing w:line="240" w:lineRule="auto"/>
              <w:ind w:firstLine="0"/>
            </w:pPr>
            <w:r w:rsidRPr="00DA0AE9">
              <w:t>8</w:t>
            </w:r>
          </w:p>
        </w:tc>
        <w:tc>
          <w:tcPr>
            <w:tcW w:w="1276" w:type="dxa"/>
          </w:tcPr>
          <w:p w:rsidR="00012460" w:rsidRPr="00DA0AE9" w:rsidRDefault="00012460" w:rsidP="00A17F3B">
            <w:pPr>
              <w:spacing w:line="240" w:lineRule="auto"/>
              <w:ind w:firstLine="0"/>
            </w:pPr>
            <w:r w:rsidRPr="00DA0AE9">
              <w:t>3</w:t>
            </w:r>
          </w:p>
        </w:tc>
        <w:tc>
          <w:tcPr>
            <w:tcW w:w="5103" w:type="dxa"/>
          </w:tcPr>
          <w:p w:rsidR="00012460" w:rsidRPr="00DA0AE9" w:rsidRDefault="00012460" w:rsidP="00A17F3B">
            <w:pPr>
              <w:spacing w:line="240" w:lineRule="auto"/>
              <w:ind w:firstLine="0"/>
            </w:pPr>
            <w:r w:rsidRPr="00DA0AE9">
              <w:t>Klocek</w:t>
            </w:r>
          </w:p>
        </w:tc>
        <w:tc>
          <w:tcPr>
            <w:tcW w:w="2016" w:type="dxa"/>
          </w:tcPr>
          <w:p w:rsidR="00012460" w:rsidRPr="00DA0AE9" w:rsidRDefault="00012460" w:rsidP="00A17F3B">
            <w:pPr>
              <w:spacing w:line="240" w:lineRule="auto"/>
              <w:ind w:firstLine="0"/>
            </w:pPr>
            <w:r w:rsidRPr="00DA0AE9">
              <w:t>145 x 145 x 78</w:t>
            </w:r>
          </w:p>
        </w:tc>
      </w:tr>
      <w:tr w:rsidR="00012460" w:rsidRPr="00DA0AE9" w:rsidTr="00012460">
        <w:tc>
          <w:tcPr>
            <w:tcW w:w="817" w:type="dxa"/>
          </w:tcPr>
          <w:p w:rsidR="00012460" w:rsidRPr="00DA0AE9" w:rsidRDefault="00012460" w:rsidP="00A17F3B">
            <w:pPr>
              <w:spacing w:line="240" w:lineRule="auto"/>
              <w:ind w:firstLine="0"/>
            </w:pPr>
            <w:r w:rsidRPr="00DA0AE9">
              <w:t>9</w:t>
            </w:r>
          </w:p>
        </w:tc>
        <w:tc>
          <w:tcPr>
            <w:tcW w:w="1276" w:type="dxa"/>
          </w:tcPr>
          <w:p w:rsidR="00012460" w:rsidRPr="00DA0AE9" w:rsidRDefault="00012460" w:rsidP="00A17F3B">
            <w:pPr>
              <w:spacing w:line="240" w:lineRule="auto"/>
              <w:ind w:firstLine="0"/>
            </w:pPr>
            <w:r w:rsidRPr="00DA0AE9">
              <w:t>42</w:t>
            </w:r>
          </w:p>
        </w:tc>
        <w:tc>
          <w:tcPr>
            <w:tcW w:w="5103" w:type="dxa"/>
          </w:tcPr>
          <w:p w:rsidR="00012460" w:rsidRPr="00DA0AE9" w:rsidRDefault="00012460" w:rsidP="00A17F3B">
            <w:pPr>
              <w:spacing w:line="240" w:lineRule="auto"/>
              <w:ind w:firstLine="0"/>
            </w:pPr>
            <w:r w:rsidRPr="00DA0AE9">
              <w:t>Wkręt do drewna z łbem stożkowym lub gwóźdź gwintowany</w:t>
            </w:r>
          </w:p>
        </w:tc>
        <w:tc>
          <w:tcPr>
            <w:tcW w:w="2016" w:type="dxa"/>
          </w:tcPr>
          <w:p w:rsidR="00012460" w:rsidRPr="00DA0AE9" w:rsidRDefault="00012460" w:rsidP="00A17F3B">
            <w:pPr>
              <w:spacing w:line="240" w:lineRule="auto"/>
              <w:ind w:firstLine="0"/>
            </w:pPr>
            <w:r w:rsidRPr="00DA0AE9">
              <w:t>M 5,5 x 90</w:t>
            </w:r>
          </w:p>
        </w:tc>
      </w:tr>
      <w:tr w:rsidR="00012460" w:rsidRPr="00DA0AE9" w:rsidTr="00012460">
        <w:tc>
          <w:tcPr>
            <w:tcW w:w="817" w:type="dxa"/>
          </w:tcPr>
          <w:p w:rsidR="00012460" w:rsidRPr="00DA0AE9" w:rsidRDefault="00012460" w:rsidP="00A17F3B">
            <w:pPr>
              <w:spacing w:line="240" w:lineRule="auto"/>
              <w:ind w:firstLine="0"/>
            </w:pPr>
            <w:r w:rsidRPr="00DA0AE9">
              <w:t>10</w:t>
            </w:r>
          </w:p>
        </w:tc>
        <w:tc>
          <w:tcPr>
            <w:tcW w:w="1276" w:type="dxa"/>
          </w:tcPr>
          <w:p w:rsidR="00012460" w:rsidRPr="00DA0AE9" w:rsidRDefault="00012460" w:rsidP="00A17F3B">
            <w:pPr>
              <w:spacing w:line="240" w:lineRule="auto"/>
              <w:ind w:firstLine="0"/>
            </w:pPr>
            <w:r w:rsidRPr="00DA0AE9">
              <w:t>18</w:t>
            </w:r>
          </w:p>
        </w:tc>
        <w:tc>
          <w:tcPr>
            <w:tcW w:w="5103" w:type="dxa"/>
          </w:tcPr>
          <w:p w:rsidR="00012460" w:rsidRPr="00DA0AE9" w:rsidRDefault="00012460" w:rsidP="00A17F3B">
            <w:pPr>
              <w:spacing w:line="240" w:lineRule="auto"/>
              <w:ind w:firstLine="0"/>
            </w:pPr>
            <w:r w:rsidRPr="00DA0AE9">
              <w:t>Wkręt do drewna z łbem stożkowym lub gwóźdź gwintowany</w:t>
            </w:r>
          </w:p>
        </w:tc>
        <w:tc>
          <w:tcPr>
            <w:tcW w:w="2016" w:type="dxa"/>
          </w:tcPr>
          <w:p w:rsidR="00012460" w:rsidRPr="00DA0AE9" w:rsidRDefault="00012460" w:rsidP="00A17F3B">
            <w:pPr>
              <w:spacing w:line="240" w:lineRule="auto"/>
              <w:ind w:firstLine="0"/>
            </w:pPr>
            <w:r w:rsidRPr="00DA0AE9">
              <w:t>M5,5 x 38</w:t>
            </w:r>
          </w:p>
        </w:tc>
      </w:tr>
    </w:tbl>
    <w:p w:rsidR="007F4D28" w:rsidRPr="00DA0AE9" w:rsidRDefault="007F4D28" w:rsidP="009A7C05">
      <w:pPr>
        <w:ind w:firstLine="0"/>
      </w:pPr>
    </w:p>
    <w:p w:rsidR="007967FD" w:rsidRPr="00DA0AE9" w:rsidRDefault="007967FD" w:rsidP="00A17F3B">
      <w:pPr>
        <w:pStyle w:val="Nagwek1"/>
        <w:spacing w:line="240" w:lineRule="auto"/>
      </w:pPr>
      <w:bookmarkStart w:id="2" w:name="_Toc95018653"/>
      <w:r w:rsidRPr="00C81098">
        <w:rPr>
          <w:sz w:val="32"/>
        </w:rPr>
        <w:t>Dobór komponentów</w:t>
      </w:r>
      <w:bookmarkEnd w:id="2"/>
    </w:p>
    <w:p w:rsidR="00216B03" w:rsidRPr="00DA0AE9" w:rsidRDefault="00216B03" w:rsidP="00216B03">
      <w:pPr>
        <w:ind w:left="76"/>
      </w:pPr>
    </w:p>
    <w:p w:rsidR="00012460" w:rsidRPr="00C81098" w:rsidRDefault="00216B03" w:rsidP="00A17F3B">
      <w:pPr>
        <w:pStyle w:val="Nagwek2"/>
        <w:spacing w:line="240" w:lineRule="auto"/>
        <w:rPr>
          <w:sz w:val="28"/>
        </w:rPr>
      </w:pPr>
      <w:r w:rsidRPr="00C81098">
        <w:rPr>
          <w:sz w:val="28"/>
        </w:rPr>
        <w:t xml:space="preserve"> </w:t>
      </w:r>
      <w:bookmarkStart w:id="3" w:name="_Toc95018654"/>
      <w:r w:rsidR="00012460" w:rsidRPr="00C81098">
        <w:rPr>
          <w:sz w:val="28"/>
        </w:rPr>
        <w:t>Manipulator</w:t>
      </w:r>
      <w:bookmarkEnd w:id="3"/>
      <w:r w:rsidR="00012460" w:rsidRPr="00C81098">
        <w:rPr>
          <w:sz w:val="28"/>
        </w:rPr>
        <w:t xml:space="preserve"> </w:t>
      </w:r>
    </w:p>
    <w:p w:rsidR="00E04863" w:rsidRPr="00DA0AE9" w:rsidRDefault="00E04863" w:rsidP="00A17F3B">
      <w:pPr>
        <w:spacing w:line="240" w:lineRule="auto"/>
      </w:pPr>
    </w:p>
    <w:p w:rsidR="00685897" w:rsidRPr="00DA0AE9" w:rsidRDefault="00012460" w:rsidP="009A7C05">
      <w:pPr>
        <w:spacing w:line="276" w:lineRule="auto"/>
      </w:pPr>
      <w:r w:rsidRPr="00DA0AE9">
        <w:t>Podstawą projektowanego gniazda obróbczego będzie robot fi</w:t>
      </w:r>
      <w:r w:rsidR="00150573" w:rsidRPr="00DA0AE9">
        <w:t>r</w:t>
      </w:r>
      <w:r w:rsidRPr="00DA0AE9">
        <w:t xml:space="preserve">my </w:t>
      </w:r>
      <w:r w:rsidRPr="00DA0AE9">
        <w:rPr>
          <w:b/>
        </w:rPr>
        <w:t xml:space="preserve">KUKA KR </w:t>
      </w:r>
      <w:r w:rsidR="00144557" w:rsidRPr="00DA0AE9">
        <w:rPr>
          <w:b/>
        </w:rPr>
        <w:t>210</w:t>
      </w:r>
      <w:r w:rsidRPr="00DA0AE9">
        <w:rPr>
          <w:b/>
        </w:rPr>
        <w:t xml:space="preserve"> R3100</w:t>
      </w:r>
      <w:r w:rsidRPr="00DA0AE9">
        <w:t xml:space="preserve">. Zdecydowano się na ten model ze względu na </w:t>
      </w:r>
      <w:r w:rsidR="007F4D28" w:rsidRPr="00DA0AE9">
        <w:t>duży udźwig</w:t>
      </w:r>
      <w:r w:rsidRPr="00DA0AE9">
        <w:t xml:space="preserve"> oraz </w:t>
      </w:r>
      <w:r w:rsidR="007F4D28" w:rsidRPr="00DA0AE9">
        <w:t>dużą</w:t>
      </w:r>
      <w:r w:rsidRPr="00DA0AE9">
        <w:t xml:space="preserve"> przestrzeń roboczą. Robot zostanie wykorzystany do układania komponentów (których masa jest niewielka) oraz łączenia ich za pomocą </w:t>
      </w:r>
      <w:r w:rsidR="00685897" w:rsidRPr="00DA0AE9">
        <w:t>gwoździ (</w:t>
      </w:r>
      <w:r w:rsidRPr="00DA0AE9">
        <w:t>wkrętów</w:t>
      </w:r>
      <w:r w:rsidR="00685897" w:rsidRPr="00DA0AE9">
        <w:t>)</w:t>
      </w:r>
      <w:r w:rsidRPr="00DA0AE9">
        <w:t xml:space="preserve">. W tym celu zaproponowano użycie efektora rewolwerowego pozwalającego na szybką zmianę narzędzia: chwytak – </w:t>
      </w:r>
      <w:r w:rsidR="00685897" w:rsidRPr="00DA0AE9">
        <w:t>gwoździarka (</w:t>
      </w:r>
      <w:r w:rsidRPr="00DA0AE9">
        <w:t>wkrętarka</w:t>
      </w:r>
      <w:r w:rsidR="00685897" w:rsidRPr="00DA0AE9">
        <w:t>)</w:t>
      </w:r>
      <w:r w:rsidRPr="00DA0AE9">
        <w:t xml:space="preserve">. Jest to o wiele tańsze rozwiązanie niż stosowanie systemu magazynu wymiennych efektorów. </w:t>
      </w:r>
      <w:r w:rsidR="007F4D28" w:rsidRPr="00DA0AE9">
        <w:t>Po złożeniu palety, robot będzie odkładał ją na przenośnik.</w:t>
      </w:r>
    </w:p>
    <w:p w:rsidR="00012460" w:rsidRPr="00DA0AE9" w:rsidRDefault="00012460" w:rsidP="00A17F3B">
      <w:pPr>
        <w:spacing w:line="240" w:lineRule="auto"/>
        <w:jc w:val="center"/>
      </w:pPr>
      <w:r w:rsidRPr="00DA0AE9">
        <w:br/>
      </w:r>
      <w:r w:rsidRPr="00DA0AE9">
        <w:rPr>
          <w:noProof/>
        </w:rPr>
        <w:drawing>
          <wp:inline distT="0" distB="0" distL="0" distR="0">
            <wp:extent cx="1891862" cy="2045097"/>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1907830" cy="2062358"/>
                    </a:xfrm>
                    <a:prstGeom prst="rect">
                      <a:avLst/>
                    </a:prstGeom>
                    <a:noFill/>
                    <a:ln w="9525">
                      <a:noFill/>
                      <a:miter lim="800000"/>
                      <a:headEnd/>
                      <a:tailEnd/>
                    </a:ln>
                  </pic:spPr>
                </pic:pic>
              </a:graphicData>
            </a:graphic>
          </wp:inline>
        </w:drawing>
      </w:r>
    </w:p>
    <w:p w:rsidR="00012460" w:rsidRPr="00DA0AE9" w:rsidRDefault="00012460" w:rsidP="00A43D06">
      <w:pPr>
        <w:pStyle w:val="PkPodpisrysunku"/>
        <w:rPr>
          <w:rFonts w:cs="Times New Roman"/>
        </w:rPr>
      </w:pPr>
      <w:r w:rsidRPr="00DA0AE9">
        <w:rPr>
          <w:rFonts w:cs="Times New Roman"/>
        </w:rPr>
        <w:t>Rys</w:t>
      </w:r>
      <w:r w:rsidR="00C81098">
        <w:rPr>
          <w:rFonts w:cs="Times New Roman"/>
        </w:rPr>
        <w:t>unek 3.</w:t>
      </w:r>
      <w:r w:rsidRPr="00DA0AE9">
        <w:rPr>
          <w:rFonts w:cs="Times New Roman"/>
        </w:rPr>
        <w:t xml:space="preserve"> Model zapropo</w:t>
      </w:r>
      <w:r w:rsidR="00A43D06" w:rsidRPr="00DA0AE9">
        <w:rPr>
          <w:rFonts w:cs="Times New Roman"/>
        </w:rPr>
        <w:t>nowanego robota KUKA KR20 R3100</w:t>
      </w:r>
    </w:p>
    <w:p w:rsidR="00012460" w:rsidRPr="00DA0AE9" w:rsidRDefault="00012460" w:rsidP="00A17F3B">
      <w:pPr>
        <w:spacing w:line="240" w:lineRule="auto"/>
      </w:pPr>
    </w:p>
    <w:p w:rsidR="00012460" w:rsidRPr="00DA0AE9" w:rsidRDefault="00012460" w:rsidP="00A17F3B">
      <w:pPr>
        <w:spacing w:line="240" w:lineRule="auto"/>
        <w:jc w:val="center"/>
      </w:pPr>
      <w:r w:rsidRPr="00DA0AE9">
        <w:rPr>
          <w:noProof/>
        </w:rPr>
        <w:drawing>
          <wp:inline distT="0" distB="0" distL="0" distR="0">
            <wp:extent cx="3734702" cy="33422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3764155" cy="3368648"/>
                    </a:xfrm>
                    <a:prstGeom prst="rect">
                      <a:avLst/>
                    </a:prstGeom>
                    <a:noFill/>
                    <a:ln w="9525">
                      <a:noFill/>
                      <a:miter lim="800000"/>
                      <a:headEnd/>
                      <a:tailEnd/>
                    </a:ln>
                  </pic:spPr>
                </pic:pic>
              </a:graphicData>
            </a:graphic>
          </wp:inline>
        </w:drawing>
      </w:r>
    </w:p>
    <w:p w:rsidR="00B23127" w:rsidRPr="00DA0AE9" w:rsidRDefault="00C81098" w:rsidP="00C463DF">
      <w:pPr>
        <w:pStyle w:val="PkPodpisrysunku"/>
        <w:rPr>
          <w:rFonts w:cs="Times New Roman"/>
        </w:rPr>
      </w:pPr>
      <w:r>
        <w:rPr>
          <w:rFonts w:cs="Times New Roman"/>
        </w:rPr>
        <w:t>Rysunek 4.</w:t>
      </w:r>
      <w:r w:rsidR="00012460" w:rsidRPr="00DA0AE9">
        <w:rPr>
          <w:rFonts w:cs="Times New Roman"/>
        </w:rPr>
        <w:t xml:space="preserve"> Widok przest</w:t>
      </w:r>
      <w:r w:rsidR="00A43D06" w:rsidRPr="00DA0AE9">
        <w:rPr>
          <w:rFonts w:cs="Times New Roman"/>
        </w:rPr>
        <w:t>rzeni roboczej dobranego robota</w:t>
      </w:r>
    </w:p>
    <w:p w:rsidR="00B23127" w:rsidRPr="00C463DF" w:rsidRDefault="00012460" w:rsidP="00A17F3B">
      <w:pPr>
        <w:pStyle w:val="Nagwek2"/>
        <w:spacing w:line="240" w:lineRule="auto"/>
        <w:rPr>
          <w:sz w:val="28"/>
        </w:rPr>
      </w:pPr>
      <w:r w:rsidRPr="00C463DF">
        <w:rPr>
          <w:sz w:val="28"/>
        </w:rPr>
        <w:lastRenderedPageBreak/>
        <w:t xml:space="preserve"> </w:t>
      </w:r>
      <w:bookmarkStart w:id="4" w:name="_Toc95018655"/>
      <w:r w:rsidR="00C463DF">
        <w:rPr>
          <w:sz w:val="28"/>
        </w:rPr>
        <w:t>Wielofunkcyjny</w:t>
      </w:r>
      <w:r w:rsidR="00B23127" w:rsidRPr="00C463DF">
        <w:rPr>
          <w:sz w:val="28"/>
        </w:rPr>
        <w:t xml:space="preserve"> efektor</w:t>
      </w:r>
      <w:bookmarkEnd w:id="4"/>
    </w:p>
    <w:p w:rsidR="00B23127" w:rsidRPr="00DA0AE9" w:rsidRDefault="00B23127" w:rsidP="00B23127"/>
    <w:p w:rsidR="00B23127" w:rsidRPr="00DA0AE9" w:rsidRDefault="00B23127" w:rsidP="00B23127">
      <w:r w:rsidRPr="00DA0AE9">
        <w:t>Ponieważ robot będzie zarówno transportował półprodukty, gotową paletę oraz wbijał gwoździe niezbędne jest zastosowanie podwójnego efektora. Można zastosować wymienną głowicę, efektor obrotowy lub zintegrowany. Zdecydowano się na wykorzystanie specjalistycznego efektora do produkcji palet. Zbudowany jest on z centralnie osadzonej gwoździarki oraz symetrycznie o sadzonych dwóch chwytaków przyssawkowych. Umożliwi to transportowanie elementów oraz wbijanie gwoździ bez konieczności wymiany efektora oraz jego rotacji, co przyspieszy znacząco czas produkcji. Jest to najbardziej optymalne rozwiązanie.</w:t>
      </w:r>
    </w:p>
    <w:p w:rsidR="00B23127" w:rsidRPr="00DA0AE9" w:rsidRDefault="00B23127" w:rsidP="00B23127">
      <w:pPr>
        <w:jc w:val="center"/>
      </w:pPr>
      <w:r w:rsidRPr="00DA0AE9">
        <w:drawing>
          <wp:inline distT="0" distB="0" distL="0" distR="0" wp14:anchorId="087A8FF3" wp14:editId="1AEE8FDB">
            <wp:extent cx="3848637" cy="325800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637" cy="3258005"/>
                    </a:xfrm>
                    <a:prstGeom prst="rect">
                      <a:avLst/>
                    </a:prstGeom>
                  </pic:spPr>
                </pic:pic>
              </a:graphicData>
            </a:graphic>
          </wp:inline>
        </w:drawing>
      </w:r>
    </w:p>
    <w:p w:rsidR="00B23127" w:rsidRDefault="00B23127" w:rsidP="00B23127">
      <w:pPr>
        <w:jc w:val="center"/>
      </w:pPr>
      <w:r w:rsidRPr="00DA0AE9">
        <w:t>Rys</w:t>
      </w:r>
      <w:r w:rsidR="009A7C05">
        <w:t>unek 5.</w:t>
      </w:r>
      <w:r w:rsidRPr="00DA0AE9">
        <w:t xml:space="preserve"> </w:t>
      </w:r>
      <w:r w:rsidR="009A7C05">
        <w:t>Wielofunkcyjny</w:t>
      </w:r>
      <w:r w:rsidRPr="00DA0AE9">
        <w:t xml:space="preserve"> efektor do produkcji palet – przyssawka z </w:t>
      </w:r>
      <w:r w:rsidR="00E45878">
        <w:t>gwoździarką</w:t>
      </w:r>
      <w:r w:rsidRPr="00DA0AE9">
        <w:t xml:space="preserve"> [1]</w:t>
      </w:r>
    </w:p>
    <w:p w:rsidR="00E45878" w:rsidRPr="00DA0AE9" w:rsidRDefault="00E45878" w:rsidP="00B23127">
      <w:pPr>
        <w:jc w:val="center"/>
      </w:pPr>
    </w:p>
    <w:p w:rsidR="00012460" w:rsidRDefault="00012460" w:rsidP="00A17F3B">
      <w:pPr>
        <w:pStyle w:val="Nagwek2"/>
        <w:spacing w:line="240" w:lineRule="auto"/>
        <w:rPr>
          <w:sz w:val="28"/>
        </w:rPr>
      </w:pPr>
      <w:bookmarkStart w:id="5" w:name="_Toc95018656"/>
      <w:r w:rsidRPr="00E45878">
        <w:rPr>
          <w:sz w:val="28"/>
        </w:rPr>
        <w:t>Przenośniki taśmowe</w:t>
      </w:r>
      <w:bookmarkEnd w:id="5"/>
    </w:p>
    <w:p w:rsidR="00E45878" w:rsidRPr="00E45878" w:rsidRDefault="00E45878" w:rsidP="00E45878"/>
    <w:p w:rsidR="00012460" w:rsidRPr="00DA0AE9" w:rsidRDefault="00012460" w:rsidP="0080644F">
      <w:pPr>
        <w:pStyle w:val="Bezodstpw"/>
        <w:spacing w:line="276" w:lineRule="auto"/>
      </w:pPr>
      <w:r w:rsidRPr="00DA0AE9">
        <w:t>Poszczególne</w:t>
      </w:r>
      <w:r w:rsidR="00E66B66" w:rsidRPr="00DA0AE9">
        <w:t xml:space="preserve"> </w:t>
      </w:r>
      <w:r w:rsidRPr="00DA0AE9">
        <w:t xml:space="preserve">półprodukty wymienione w punkcie 1.1 dostarczane będą w obszar roboczy manipulatora za pomocą przenośników taśmowych. </w:t>
      </w:r>
      <w:r w:rsidR="007F4D28" w:rsidRPr="00DA0AE9">
        <w:t xml:space="preserve">Paleta będzie się składać z 3 </w:t>
      </w:r>
      <w:r w:rsidR="0080644F">
        <w:t>rodzajów</w:t>
      </w:r>
      <w:r w:rsidR="007F4D28" w:rsidRPr="00DA0AE9">
        <w:t xml:space="preserve"> detali. Konieczne jest zastosowanie trzech podajników taśmowych z </w:t>
      </w:r>
      <w:r w:rsidRPr="00DA0AE9">
        <w:t xml:space="preserve">barierami </w:t>
      </w:r>
      <w:r w:rsidR="009B674E">
        <w:t>pozycjonującymi</w:t>
      </w:r>
      <w:r w:rsidRPr="00DA0AE9">
        <w:t xml:space="preserve"> deta</w:t>
      </w:r>
      <w:r w:rsidR="00923BAE">
        <w:t>l przedstawionymi na Rysunku 6</w:t>
      </w:r>
      <w:r w:rsidRPr="00DA0AE9">
        <w:t xml:space="preserve">. </w:t>
      </w:r>
      <w:r w:rsidR="00685897" w:rsidRPr="00DA0AE9">
        <w:t>P</w:t>
      </w:r>
      <w:r w:rsidRPr="00DA0AE9">
        <w:t>odstawowe dane techniczne zebrano z tabeli 2.</w:t>
      </w:r>
    </w:p>
    <w:p w:rsidR="00012460" w:rsidRPr="00DA0AE9" w:rsidRDefault="00012460" w:rsidP="00A17F3B">
      <w:pPr>
        <w:pStyle w:val="Bezodstpw"/>
        <w:jc w:val="center"/>
      </w:pPr>
      <w:r w:rsidRPr="00DA0AE9">
        <w:rPr>
          <w:noProof/>
        </w:rPr>
        <w:lastRenderedPageBreak/>
        <w:drawing>
          <wp:inline distT="0" distB="0" distL="0" distR="0">
            <wp:extent cx="2990021" cy="324769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3015137" cy="3274977"/>
                    </a:xfrm>
                    <a:prstGeom prst="rect">
                      <a:avLst/>
                    </a:prstGeom>
                    <a:noFill/>
                    <a:ln w="9525">
                      <a:noFill/>
                      <a:miter lim="800000"/>
                      <a:headEnd/>
                      <a:tailEnd/>
                    </a:ln>
                  </pic:spPr>
                </pic:pic>
              </a:graphicData>
            </a:graphic>
          </wp:inline>
        </w:drawing>
      </w:r>
    </w:p>
    <w:p w:rsidR="00012460" w:rsidRPr="00DA0AE9" w:rsidRDefault="000129C0" w:rsidP="0080644F">
      <w:pPr>
        <w:pStyle w:val="PkPodpisrysunku"/>
        <w:jc w:val="both"/>
        <w:rPr>
          <w:rFonts w:cs="Times New Roman"/>
        </w:rPr>
      </w:pPr>
      <w:r>
        <w:rPr>
          <w:rFonts w:cs="Times New Roman"/>
        </w:rPr>
        <w:t>Rysunek 6.</w:t>
      </w:r>
      <w:r w:rsidR="00012460" w:rsidRPr="00DA0AE9">
        <w:rPr>
          <w:rFonts w:cs="Times New Roman"/>
        </w:rPr>
        <w:t xml:space="preserve"> Widok przenośnika taśmowego transportującego półprodukty w </w:t>
      </w:r>
      <w:r w:rsidR="00A43D06" w:rsidRPr="00DA0AE9">
        <w:rPr>
          <w:rFonts w:cs="Times New Roman"/>
        </w:rPr>
        <w:t>przestrzeń roboczą manipulatora</w:t>
      </w:r>
    </w:p>
    <w:p w:rsidR="00012460" w:rsidRPr="00DA0AE9" w:rsidRDefault="00012460" w:rsidP="00A17F3B">
      <w:pPr>
        <w:spacing w:line="240" w:lineRule="auto"/>
      </w:pPr>
    </w:p>
    <w:p w:rsidR="00012460" w:rsidRPr="00DA0AE9" w:rsidRDefault="00012460" w:rsidP="00A17F3B">
      <w:pPr>
        <w:spacing w:line="240" w:lineRule="auto"/>
      </w:pPr>
    </w:p>
    <w:p w:rsidR="00012460" w:rsidRPr="00DA0AE9" w:rsidRDefault="0080644F" w:rsidP="0080644F">
      <w:pPr>
        <w:spacing w:line="240" w:lineRule="auto"/>
        <w:jc w:val="right"/>
      </w:pPr>
      <w:r>
        <w:t xml:space="preserve">Tabela 2. </w:t>
      </w:r>
      <w:r w:rsidR="00012460" w:rsidRPr="00DA0AE9">
        <w:t>Dane techniczne przenośnika taśmowego</w:t>
      </w:r>
    </w:p>
    <w:tbl>
      <w:tblPr>
        <w:tblStyle w:val="Tabela-Siatka"/>
        <w:tblW w:w="0" w:type="auto"/>
        <w:tblLook w:val="04A0" w:firstRow="1" w:lastRow="0" w:firstColumn="1" w:lastColumn="0" w:noHBand="0" w:noVBand="1"/>
      </w:tblPr>
      <w:tblGrid>
        <w:gridCol w:w="4606"/>
        <w:gridCol w:w="4606"/>
      </w:tblGrid>
      <w:tr w:rsidR="00012460" w:rsidRPr="00DA0AE9" w:rsidTr="00012460">
        <w:tc>
          <w:tcPr>
            <w:tcW w:w="4606" w:type="dxa"/>
          </w:tcPr>
          <w:p w:rsidR="00012460" w:rsidRPr="00DA0AE9" w:rsidRDefault="00012460" w:rsidP="00A17F3B">
            <w:pPr>
              <w:spacing w:line="240" w:lineRule="auto"/>
              <w:ind w:firstLine="0"/>
            </w:pPr>
            <w:r w:rsidRPr="00DA0AE9">
              <w:t>Waga</w:t>
            </w:r>
          </w:p>
        </w:tc>
        <w:tc>
          <w:tcPr>
            <w:tcW w:w="4606" w:type="dxa"/>
          </w:tcPr>
          <w:p w:rsidR="00012460" w:rsidRPr="00DA0AE9" w:rsidRDefault="00012460" w:rsidP="00A17F3B">
            <w:pPr>
              <w:spacing w:line="240" w:lineRule="auto"/>
              <w:ind w:firstLine="0"/>
            </w:pPr>
            <w:r w:rsidRPr="00DA0AE9">
              <w:t>22 [kg]</w:t>
            </w:r>
          </w:p>
        </w:tc>
      </w:tr>
      <w:tr w:rsidR="00012460" w:rsidRPr="00DA0AE9" w:rsidTr="00012460">
        <w:tc>
          <w:tcPr>
            <w:tcW w:w="4606" w:type="dxa"/>
          </w:tcPr>
          <w:p w:rsidR="00012460" w:rsidRPr="00DA0AE9" w:rsidRDefault="00012460" w:rsidP="00A17F3B">
            <w:pPr>
              <w:spacing w:line="240" w:lineRule="auto"/>
              <w:ind w:firstLine="0"/>
            </w:pPr>
            <w:r w:rsidRPr="00DA0AE9">
              <w:t xml:space="preserve">Szerokość pasa </w:t>
            </w:r>
          </w:p>
        </w:tc>
        <w:tc>
          <w:tcPr>
            <w:tcW w:w="4606" w:type="dxa"/>
          </w:tcPr>
          <w:p w:rsidR="00012460" w:rsidRPr="00DA0AE9" w:rsidRDefault="007F4D28" w:rsidP="00A17F3B">
            <w:pPr>
              <w:spacing w:line="240" w:lineRule="auto"/>
              <w:ind w:firstLine="0"/>
            </w:pPr>
            <w:r w:rsidRPr="00DA0AE9">
              <w:t>4</w:t>
            </w:r>
            <w:r w:rsidR="00012460" w:rsidRPr="00DA0AE9">
              <w:t>00 [mm]</w:t>
            </w:r>
          </w:p>
        </w:tc>
      </w:tr>
      <w:tr w:rsidR="00012460" w:rsidRPr="00DA0AE9" w:rsidTr="00012460">
        <w:tc>
          <w:tcPr>
            <w:tcW w:w="4606" w:type="dxa"/>
          </w:tcPr>
          <w:p w:rsidR="00012460" w:rsidRPr="00DA0AE9" w:rsidRDefault="00012460" w:rsidP="00A17F3B">
            <w:pPr>
              <w:spacing w:line="240" w:lineRule="auto"/>
              <w:ind w:firstLine="0"/>
            </w:pPr>
            <w:r w:rsidRPr="00DA0AE9">
              <w:t xml:space="preserve">Wysokość  </w:t>
            </w:r>
          </w:p>
        </w:tc>
        <w:tc>
          <w:tcPr>
            <w:tcW w:w="4606" w:type="dxa"/>
          </w:tcPr>
          <w:p w:rsidR="00012460" w:rsidRPr="00DA0AE9" w:rsidRDefault="00012460" w:rsidP="00A17F3B">
            <w:pPr>
              <w:spacing w:line="240" w:lineRule="auto"/>
              <w:ind w:firstLine="0"/>
            </w:pPr>
            <w:r w:rsidRPr="00DA0AE9">
              <w:t>750 [mm]</w:t>
            </w:r>
          </w:p>
        </w:tc>
      </w:tr>
      <w:tr w:rsidR="00012460" w:rsidRPr="00DA0AE9" w:rsidTr="00012460">
        <w:tc>
          <w:tcPr>
            <w:tcW w:w="4606" w:type="dxa"/>
          </w:tcPr>
          <w:p w:rsidR="00012460" w:rsidRPr="00DA0AE9" w:rsidRDefault="00012460" w:rsidP="00A17F3B">
            <w:pPr>
              <w:spacing w:line="240" w:lineRule="auto"/>
              <w:ind w:firstLine="0"/>
            </w:pPr>
            <w:r w:rsidRPr="00DA0AE9">
              <w:t>Prędkość robocza</w:t>
            </w:r>
          </w:p>
        </w:tc>
        <w:tc>
          <w:tcPr>
            <w:tcW w:w="4606" w:type="dxa"/>
          </w:tcPr>
          <w:p w:rsidR="00012460" w:rsidRPr="00DA0AE9" w:rsidRDefault="00012460" w:rsidP="00A17F3B">
            <w:pPr>
              <w:spacing w:line="240" w:lineRule="auto"/>
              <w:ind w:firstLine="0"/>
            </w:pPr>
            <w:r w:rsidRPr="00DA0AE9">
              <w:t>0-25 [m/min] (regulowana)</w:t>
            </w:r>
          </w:p>
        </w:tc>
      </w:tr>
      <w:tr w:rsidR="00012460" w:rsidRPr="00DA0AE9" w:rsidTr="00012460">
        <w:tc>
          <w:tcPr>
            <w:tcW w:w="4606" w:type="dxa"/>
          </w:tcPr>
          <w:p w:rsidR="00012460" w:rsidRPr="00DA0AE9" w:rsidRDefault="00012460" w:rsidP="00A17F3B">
            <w:pPr>
              <w:spacing w:line="240" w:lineRule="auto"/>
              <w:ind w:firstLine="0"/>
            </w:pPr>
            <w:r w:rsidRPr="00DA0AE9">
              <w:t>Napięcie znamionowe</w:t>
            </w:r>
          </w:p>
        </w:tc>
        <w:tc>
          <w:tcPr>
            <w:tcW w:w="4606" w:type="dxa"/>
          </w:tcPr>
          <w:p w:rsidR="00012460" w:rsidRPr="00DA0AE9" w:rsidRDefault="00ED66A8" w:rsidP="00A17F3B">
            <w:pPr>
              <w:spacing w:line="240" w:lineRule="auto"/>
              <w:ind w:firstLine="0"/>
            </w:pPr>
            <w:r w:rsidRPr="00DA0AE9">
              <w:t>400</w:t>
            </w:r>
            <w:r w:rsidR="00012460" w:rsidRPr="00DA0AE9">
              <w:t xml:space="preserve"> [V]</w:t>
            </w:r>
          </w:p>
        </w:tc>
      </w:tr>
      <w:tr w:rsidR="00012460" w:rsidRPr="00DA0AE9" w:rsidTr="00012460">
        <w:tc>
          <w:tcPr>
            <w:tcW w:w="4606" w:type="dxa"/>
          </w:tcPr>
          <w:p w:rsidR="00012460" w:rsidRPr="00DA0AE9" w:rsidRDefault="00012460" w:rsidP="00A17F3B">
            <w:pPr>
              <w:spacing w:line="240" w:lineRule="auto"/>
              <w:ind w:firstLine="0"/>
            </w:pPr>
            <w:r w:rsidRPr="00DA0AE9">
              <w:t>Moc całkowita</w:t>
            </w:r>
          </w:p>
        </w:tc>
        <w:tc>
          <w:tcPr>
            <w:tcW w:w="4606" w:type="dxa"/>
          </w:tcPr>
          <w:p w:rsidR="00012460" w:rsidRPr="00DA0AE9" w:rsidRDefault="00ED66A8" w:rsidP="00A17F3B">
            <w:pPr>
              <w:spacing w:line="240" w:lineRule="auto"/>
              <w:ind w:firstLine="0"/>
            </w:pPr>
            <w:r w:rsidRPr="00DA0AE9">
              <w:t>30</w:t>
            </w:r>
            <w:r w:rsidR="00012460" w:rsidRPr="00DA0AE9">
              <w:t>0 [W]</w:t>
            </w:r>
          </w:p>
        </w:tc>
      </w:tr>
      <w:tr w:rsidR="00012460" w:rsidRPr="00DA0AE9" w:rsidTr="00012460">
        <w:tc>
          <w:tcPr>
            <w:tcW w:w="4606" w:type="dxa"/>
          </w:tcPr>
          <w:p w:rsidR="00012460" w:rsidRPr="00DA0AE9" w:rsidRDefault="00012460" w:rsidP="00A17F3B">
            <w:pPr>
              <w:spacing w:line="240" w:lineRule="auto"/>
              <w:ind w:firstLine="0"/>
            </w:pPr>
            <w:r w:rsidRPr="00DA0AE9">
              <w:t>Wymiary gabarytowe</w:t>
            </w:r>
          </w:p>
        </w:tc>
        <w:tc>
          <w:tcPr>
            <w:tcW w:w="4606" w:type="dxa"/>
          </w:tcPr>
          <w:p w:rsidR="00012460" w:rsidRPr="00DA0AE9" w:rsidRDefault="00ED66A8" w:rsidP="00A17F3B">
            <w:pPr>
              <w:spacing w:line="240" w:lineRule="auto"/>
              <w:ind w:firstLine="0"/>
            </w:pPr>
            <w:r w:rsidRPr="00DA0AE9">
              <w:t>1500 x 450 x 200</w:t>
            </w:r>
            <w:r w:rsidR="00012460" w:rsidRPr="00DA0AE9">
              <w:t>0 [mm]</w:t>
            </w:r>
          </w:p>
        </w:tc>
      </w:tr>
    </w:tbl>
    <w:p w:rsidR="00923BAE" w:rsidRDefault="00923BAE" w:rsidP="00923BAE">
      <w:pPr>
        <w:pStyle w:val="Nagwek2"/>
        <w:numPr>
          <w:ilvl w:val="0"/>
          <w:numId w:val="0"/>
        </w:numPr>
        <w:spacing w:line="240" w:lineRule="auto"/>
        <w:ind w:left="720"/>
      </w:pPr>
    </w:p>
    <w:p w:rsidR="00923BAE" w:rsidRDefault="00012460" w:rsidP="00923BAE">
      <w:pPr>
        <w:pStyle w:val="Nagwek2"/>
        <w:spacing w:line="240" w:lineRule="auto"/>
        <w:rPr>
          <w:sz w:val="28"/>
        </w:rPr>
      </w:pPr>
      <w:bookmarkStart w:id="6" w:name="_Toc95018657"/>
      <w:r w:rsidRPr="00923BAE">
        <w:rPr>
          <w:sz w:val="28"/>
        </w:rPr>
        <w:t>Stół montażowy</w:t>
      </w:r>
      <w:bookmarkEnd w:id="6"/>
    </w:p>
    <w:p w:rsidR="00923BAE" w:rsidRPr="00923BAE" w:rsidRDefault="00923BAE" w:rsidP="00923BAE"/>
    <w:p w:rsidR="00012460" w:rsidRPr="00DA0AE9" w:rsidRDefault="00012460" w:rsidP="00923BAE">
      <w:pPr>
        <w:spacing w:line="276" w:lineRule="auto"/>
      </w:pPr>
      <w:r w:rsidRPr="00DA0AE9">
        <w:t>Całość s</w:t>
      </w:r>
      <w:r w:rsidR="007F4D28" w:rsidRPr="00DA0AE9">
        <w:t>kładana będzie na</w:t>
      </w:r>
      <w:r w:rsidR="00DC1566" w:rsidRPr="00DA0AE9">
        <w:t xml:space="preserve"> specjalnie </w:t>
      </w:r>
      <w:r w:rsidR="007F4D28" w:rsidRPr="00DA0AE9">
        <w:t>zaprojektowanej tablicy montażowej wyposażonej w</w:t>
      </w:r>
      <w:r w:rsidRPr="00DA0AE9">
        <w:t xml:space="preserve"> mechaniczne pozycjonery poszczególnych elementów</w:t>
      </w:r>
      <w:r w:rsidR="007F4D28" w:rsidRPr="00DA0AE9">
        <w:t xml:space="preserve">. Tutaj rozwiązany </w:t>
      </w:r>
      <w:r w:rsidR="00462DA4" w:rsidRPr="00DA0AE9">
        <w:t xml:space="preserve">też </w:t>
      </w:r>
      <w:r w:rsidR="007F4D28" w:rsidRPr="00DA0AE9">
        <w:t xml:space="preserve">będzie problem konieczności wbijania gwoździ z obydwu stron palet. Na jednej części robot będzie składał trzy spodnie elementy palety, następnie obróci je i przełoży na drugą część tablicy, gdzie dokończy zbijanie palety. W ten sposób będzie obracał trzy mniejsze półprodukty zamiast manipulować całą, ciężką paletą. Stanowisko montażu przedstawiono </w:t>
      </w:r>
      <w:r w:rsidR="00ED66A8" w:rsidRPr="00DA0AE9">
        <w:t>na poniższym zdjęciu.</w:t>
      </w:r>
    </w:p>
    <w:p w:rsidR="007F4D28" w:rsidRPr="00DA0AE9" w:rsidRDefault="007F4D28" w:rsidP="00923BAE">
      <w:pPr>
        <w:spacing w:line="276" w:lineRule="auto"/>
      </w:pPr>
    </w:p>
    <w:p w:rsidR="00462DA4" w:rsidRPr="00DA0AE9" w:rsidRDefault="00462DA4" w:rsidP="00923BAE">
      <w:pPr>
        <w:spacing w:line="240" w:lineRule="auto"/>
        <w:jc w:val="center"/>
      </w:pPr>
      <w:r w:rsidRPr="00DA0AE9">
        <w:rPr>
          <w:noProof/>
        </w:rPr>
        <w:lastRenderedPageBreak/>
        <w:drawing>
          <wp:inline distT="0" distB="0" distL="0" distR="0">
            <wp:extent cx="6183564" cy="2916621"/>
            <wp:effectExtent l="0" t="0" r="0" b="0"/>
            <wp:docPr id="11" name="Obraz 11" descr="C:\Users\Emil\Desktop\magisterka-semestr-2\technologia-i-projektowanie-zautomatyzowanych-systemow-obrobkowych\projekt\Europalet_production_line\docs\rendery-solid\tablic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il\Desktop\magisterka-semestr-2\technologia-i-projektowanie-zautomatyzowanych-systemow-obrobkowych\projekt\Europalet_production_line\docs\rendery-solid\tablica-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5738" cy="2917647"/>
                    </a:xfrm>
                    <a:prstGeom prst="rect">
                      <a:avLst/>
                    </a:prstGeom>
                    <a:noFill/>
                    <a:ln>
                      <a:noFill/>
                    </a:ln>
                  </pic:spPr>
                </pic:pic>
              </a:graphicData>
            </a:graphic>
          </wp:inline>
        </w:drawing>
      </w:r>
    </w:p>
    <w:p w:rsidR="00462DA4" w:rsidRDefault="00923BAE" w:rsidP="00462DA4">
      <w:pPr>
        <w:pStyle w:val="PkPodpisrysunku"/>
        <w:rPr>
          <w:rFonts w:cs="Times New Roman"/>
        </w:rPr>
      </w:pPr>
      <w:r>
        <w:rPr>
          <w:rFonts w:cs="Times New Roman"/>
        </w:rPr>
        <w:t>Rysunek 7.</w:t>
      </w:r>
      <w:r w:rsidR="00462DA4" w:rsidRPr="00DA0AE9">
        <w:rPr>
          <w:rFonts w:cs="Times New Roman"/>
        </w:rPr>
        <w:t xml:space="preserve"> Tablica montażowa palety</w:t>
      </w:r>
    </w:p>
    <w:p w:rsidR="001705B0" w:rsidRPr="001705B0" w:rsidRDefault="001705B0" w:rsidP="001705B0">
      <w:pPr>
        <w:pStyle w:val="PkTekstpodstawowy"/>
      </w:pPr>
    </w:p>
    <w:p w:rsidR="0099010E" w:rsidRDefault="0099010E" w:rsidP="00A17F3B">
      <w:pPr>
        <w:pStyle w:val="Nagwek2"/>
        <w:spacing w:line="240" w:lineRule="auto"/>
        <w:rPr>
          <w:sz w:val="28"/>
        </w:rPr>
      </w:pPr>
      <w:bookmarkStart w:id="7" w:name="_Toc95018658"/>
      <w:r w:rsidRPr="00AB5095">
        <w:rPr>
          <w:sz w:val="28"/>
        </w:rPr>
        <w:t>Sterownik PLC</w:t>
      </w:r>
      <w:bookmarkEnd w:id="7"/>
    </w:p>
    <w:p w:rsidR="00AB5095" w:rsidRPr="00AB5095" w:rsidRDefault="00AB5095" w:rsidP="00AB5095"/>
    <w:p w:rsidR="0099010E" w:rsidRPr="00DA0AE9" w:rsidRDefault="0099010E" w:rsidP="002D426E">
      <w:pPr>
        <w:spacing w:line="276" w:lineRule="auto"/>
      </w:pPr>
      <w:r w:rsidRPr="00DA0AE9">
        <w:t>Do synchronizacji pracy całego układu niezbędny będzie sterownik PLC. Zaproponowano model S7 – 1200 firmy SIMENS.</w:t>
      </w:r>
    </w:p>
    <w:p w:rsidR="0099010E" w:rsidRPr="00DA0AE9" w:rsidRDefault="0099010E" w:rsidP="00A17F3B">
      <w:pPr>
        <w:spacing w:line="240" w:lineRule="auto"/>
        <w:jc w:val="center"/>
      </w:pPr>
      <w:r w:rsidRPr="00DA0AE9">
        <w:rPr>
          <w:noProof/>
        </w:rPr>
        <w:drawing>
          <wp:inline distT="0" distB="0" distL="0" distR="0">
            <wp:extent cx="3190861" cy="2688021"/>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srcRect/>
                    <a:stretch>
                      <a:fillRect/>
                    </a:stretch>
                  </pic:blipFill>
                  <pic:spPr bwMode="auto">
                    <a:xfrm>
                      <a:off x="0" y="0"/>
                      <a:ext cx="3201521" cy="2697001"/>
                    </a:xfrm>
                    <a:prstGeom prst="rect">
                      <a:avLst/>
                    </a:prstGeom>
                    <a:noFill/>
                    <a:ln w="9525">
                      <a:noFill/>
                      <a:miter lim="800000"/>
                      <a:headEnd/>
                      <a:tailEnd/>
                    </a:ln>
                  </pic:spPr>
                </pic:pic>
              </a:graphicData>
            </a:graphic>
          </wp:inline>
        </w:drawing>
      </w:r>
    </w:p>
    <w:p w:rsidR="00685897" w:rsidRDefault="001705B0" w:rsidP="00A43D06">
      <w:pPr>
        <w:pStyle w:val="PkPodpisrysunku"/>
        <w:rPr>
          <w:rFonts w:cs="Times New Roman"/>
        </w:rPr>
      </w:pPr>
      <w:r>
        <w:rPr>
          <w:rFonts w:cs="Times New Roman"/>
        </w:rPr>
        <w:t>Rysunek 8.</w:t>
      </w:r>
      <w:r w:rsidR="0099010E" w:rsidRPr="00DA0AE9">
        <w:rPr>
          <w:rFonts w:cs="Times New Roman"/>
        </w:rPr>
        <w:t xml:space="preserve"> Widok Sterownika PLC </w:t>
      </w:r>
      <w:r w:rsidR="00685897" w:rsidRPr="00DA0AE9">
        <w:rPr>
          <w:rFonts w:cs="Times New Roman"/>
        </w:rPr>
        <w:t>firmy Si</w:t>
      </w:r>
      <w:r w:rsidR="00455AD7">
        <w:rPr>
          <w:rFonts w:cs="Times New Roman"/>
        </w:rPr>
        <w:t>e</w:t>
      </w:r>
      <w:r w:rsidR="00685897" w:rsidRPr="00DA0AE9">
        <w:rPr>
          <w:rFonts w:cs="Times New Roman"/>
        </w:rPr>
        <w:t>mens</w:t>
      </w:r>
    </w:p>
    <w:p w:rsidR="002D426E" w:rsidRDefault="002D426E" w:rsidP="002D426E">
      <w:pPr>
        <w:pStyle w:val="PkTekstpodstawowy"/>
      </w:pPr>
    </w:p>
    <w:p w:rsidR="00C655D1" w:rsidRDefault="00C655D1" w:rsidP="002D426E">
      <w:pPr>
        <w:pStyle w:val="PkTekstpodstawowy"/>
      </w:pPr>
    </w:p>
    <w:p w:rsidR="00C655D1" w:rsidRDefault="00C655D1" w:rsidP="002D426E">
      <w:pPr>
        <w:pStyle w:val="PkTekstpodstawowy"/>
      </w:pPr>
    </w:p>
    <w:p w:rsidR="00C655D1" w:rsidRDefault="00C655D1" w:rsidP="002D426E">
      <w:pPr>
        <w:pStyle w:val="PkTekstpodstawowy"/>
      </w:pPr>
    </w:p>
    <w:p w:rsidR="00C655D1" w:rsidRDefault="00C655D1" w:rsidP="002D426E">
      <w:pPr>
        <w:pStyle w:val="PkTekstpodstawowy"/>
      </w:pPr>
    </w:p>
    <w:p w:rsidR="0012220B" w:rsidRPr="002D426E" w:rsidRDefault="0012220B" w:rsidP="002D426E">
      <w:pPr>
        <w:pStyle w:val="PkTekstpodstawowy"/>
      </w:pPr>
    </w:p>
    <w:p w:rsidR="00C655D1" w:rsidRDefault="00C655D1" w:rsidP="00A17F3B">
      <w:pPr>
        <w:pStyle w:val="Nagwek2"/>
        <w:spacing w:line="240" w:lineRule="auto"/>
        <w:rPr>
          <w:sz w:val="28"/>
        </w:rPr>
      </w:pPr>
      <w:bookmarkStart w:id="8" w:name="_Toc95018659"/>
      <w:r>
        <w:rPr>
          <w:sz w:val="28"/>
        </w:rPr>
        <w:lastRenderedPageBreak/>
        <w:t>Moduł wejść cyfrowych</w:t>
      </w:r>
      <w:bookmarkEnd w:id="8"/>
    </w:p>
    <w:p w:rsidR="00C655D1" w:rsidRPr="00C655D1" w:rsidRDefault="00C655D1" w:rsidP="00C655D1"/>
    <w:p w:rsidR="00C655D1" w:rsidRPr="002E23BE" w:rsidRDefault="000954DC" w:rsidP="000954DC">
      <w:pPr>
        <w:spacing w:line="276" w:lineRule="auto"/>
        <w:ind w:firstLine="360"/>
      </w:pPr>
      <w:r>
        <w:t xml:space="preserve">Moduł do obsługi wejść cyfrowych. </w:t>
      </w:r>
    </w:p>
    <w:p w:rsidR="00C655D1" w:rsidRDefault="00C655D1" w:rsidP="00C655D1">
      <w:pPr>
        <w:jc w:val="center"/>
      </w:pPr>
      <w:r>
        <w:rPr>
          <w:noProof/>
        </w:rPr>
        <w:drawing>
          <wp:inline distT="0" distB="0" distL="0" distR="0" wp14:anchorId="4B22029A" wp14:editId="72CAB438">
            <wp:extent cx="1458310" cy="2507371"/>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70246" cy="2527893"/>
                    </a:xfrm>
                    <a:prstGeom prst="rect">
                      <a:avLst/>
                    </a:prstGeom>
                  </pic:spPr>
                </pic:pic>
              </a:graphicData>
            </a:graphic>
          </wp:inline>
        </w:drawing>
      </w:r>
    </w:p>
    <w:p w:rsidR="00F42C9F" w:rsidRDefault="00F42C9F" w:rsidP="00F42C9F">
      <w:pPr>
        <w:pStyle w:val="PkPodpisrysunku"/>
        <w:rPr>
          <w:rFonts w:cs="Times New Roman"/>
        </w:rPr>
      </w:pPr>
      <w:r>
        <w:rPr>
          <w:rFonts w:cs="Times New Roman"/>
        </w:rPr>
        <w:t xml:space="preserve">Rysunek </w:t>
      </w:r>
      <w:r>
        <w:rPr>
          <w:rFonts w:cs="Times New Roman"/>
        </w:rPr>
        <w:t>9</w:t>
      </w:r>
      <w:r>
        <w:rPr>
          <w:rFonts w:cs="Times New Roman"/>
        </w:rPr>
        <w:t>.</w:t>
      </w:r>
      <w:r>
        <w:rPr>
          <w:rFonts w:cs="Times New Roman"/>
        </w:rPr>
        <w:t xml:space="preserve"> Widok modułu wejść cyfrowych</w:t>
      </w:r>
    </w:p>
    <w:p w:rsidR="00F42C9F" w:rsidRDefault="00F42C9F" w:rsidP="00C655D1">
      <w:pPr>
        <w:jc w:val="center"/>
      </w:pPr>
    </w:p>
    <w:p w:rsidR="00C655D1" w:rsidRPr="005133A1" w:rsidRDefault="00F42C9F" w:rsidP="00F42C9F">
      <w:pPr>
        <w:spacing w:line="240" w:lineRule="auto"/>
        <w:jc w:val="right"/>
      </w:pPr>
      <w:r>
        <w:t xml:space="preserve">Tabela </w:t>
      </w:r>
      <w:r>
        <w:t>3</w:t>
      </w:r>
      <w:r>
        <w:t xml:space="preserve">. </w:t>
      </w:r>
      <w:r w:rsidRPr="00DA0AE9">
        <w:t xml:space="preserve">Dane techniczne </w:t>
      </w:r>
      <w:r>
        <w:t xml:space="preserve">modułu wejść cyfrowych  </w:t>
      </w:r>
    </w:p>
    <w:tbl>
      <w:tblPr>
        <w:tblStyle w:val="Tabela-Siatka"/>
        <w:tblW w:w="0" w:type="auto"/>
        <w:tblLook w:val="04A0" w:firstRow="1" w:lastRow="0" w:firstColumn="1" w:lastColumn="0" w:noHBand="0" w:noVBand="1"/>
      </w:tblPr>
      <w:tblGrid>
        <w:gridCol w:w="4464"/>
        <w:gridCol w:w="4464"/>
      </w:tblGrid>
      <w:tr w:rsidR="00C655D1" w:rsidTr="00BB4E2E">
        <w:tc>
          <w:tcPr>
            <w:tcW w:w="4464" w:type="dxa"/>
            <w:vAlign w:val="center"/>
          </w:tcPr>
          <w:p w:rsidR="00C655D1" w:rsidRDefault="00C655D1" w:rsidP="00BB4E2E">
            <w:pPr>
              <w:ind w:firstLine="0"/>
            </w:pPr>
            <w:r w:rsidRPr="003C6D08">
              <w:rPr>
                <w:b/>
                <w:shd w:val="clear" w:color="auto" w:fill="FFFFFF"/>
              </w:rPr>
              <w:t>Nazwa</w:t>
            </w:r>
            <w:r>
              <w:rPr>
                <w:shd w:val="clear" w:color="auto" w:fill="FFFFFF"/>
              </w:rPr>
              <w:t xml:space="preserve"> </w:t>
            </w:r>
            <w:r w:rsidRPr="003C6D08">
              <w:rPr>
                <w:b/>
                <w:shd w:val="clear" w:color="auto" w:fill="FFFFFF"/>
              </w:rPr>
              <w:t>Parametru</w:t>
            </w:r>
          </w:p>
        </w:tc>
        <w:tc>
          <w:tcPr>
            <w:tcW w:w="4464" w:type="dxa"/>
            <w:vAlign w:val="center"/>
          </w:tcPr>
          <w:p w:rsidR="00C655D1" w:rsidRDefault="00C655D1" w:rsidP="00BB4E2E">
            <w:pPr>
              <w:ind w:firstLine="0"/>
            </w:pPr>
            <w:r w:rsidRPr="003C6D08">
              <w:rPr>
                <w:b/>
                <w:shd w:val="clear" w:color="auto" w:fill="FFFFFF"/>
              </w:rPr>
              <w:t>Wartość</w:t>
            </w:r>
          </w:p>
        </w:tc>
      </w:tr>
      <w:tr w:rsidR="00C655D1" w:rsidRPr="00494F19" w:rsidTr="00BB4E2E">
        <w:tc>
          <w:tcPr>
            <w:tcW w:w="4464" w:type="dxa"/>
          </w:tcPr>
          <w:p w:rsidR="00C655D1" w:rsidRDefault="00C655D1" w:rsidP="00BB4E2E">
            <w:pPr>
              <w:ind w:firstLine="0"/>
            </w:pPr>
            <w:r>
              <w:t>Model</w:t>
            </w:r>
          </w:p>
        </w:tc>
        <w:tc>
          <w:tcPr>
            <w:tcW w:w="4464" w:type="dxa"/>
          </w:tcPr>
          <w:p w:rsidR="00C655D1" w:rsidRPr="009923B8" w:rsidRDefault="00C655D1" w:rsidP="00BB4E2E">
            <w:pPr>
              <w:ind w:firstLine="0"/>
              <w:rPr>
                <w:bCs/>
                <w:color w:val="222222"/>
                <w:shd w:val="clear" w:color="auto" w:fill="FFFFFF"/>
              </w:rPr>
            </w:pPr>
            <w:r w:rsidRPr="008726D6">
              <w:t>6ES7521-1BL00-0AB0</w:t>
            </w:r>
          </w:p>
        </w:tc>
      </w:tr>
      <w:tr w:rsidR="00C655D1" w:rsidRPr="00840113" w:rsidTr="00BB4E2E">
        <w:tc>
          <w:tcPr>
            <w:tcW w:w="4464" w:type="dxa"/>
          </w:tcPr>
          <w:p w:rsidR="00C655D1" w:rsidRDefault="00C655D1" w:rsidP="00BB4E2E">
            <w:pPr>
              <w:ind w:firstLine="0"/>
            </w:pPr>
            <w:r>
              <w:t>Liczba wejść binarnych</w:t>
            </w:r>
          </w:p>
        </w:tc>
        <w:tc>
          <w:tcPr>
            <w:tcW w:w="4464" w:type="dxa"/>
          </w:tcPr>
          <w:p w:rsidR="00C655D1" w:rsidRPr="00840113" w:rsidRDefault="00C655D1" w:rsidP="00BB4E2E">
            <w:pPr>
              <w:ind w:firstLine="0"/>
              <w:rPr>
                <w:bCs/>
                <w:color w:val="222222"/>
                <w:shd w:val="clear" w:color="auto" w:fill="FFFFFF"/>
                <w:lang w:val="en-US"/>
              </w:rPr>
            </w:pPr>
            <w:r>
              <w:rPr>
                <w:bCs/>
                <w:color w:val="222222"/>
                <w:shd w:val="clear" w:color="auto" w:fill="FFFFFF"/>
                <w:lang w:val="en-US"/>
              </w:rPr>
              <w:t>32</w:t>
            </w:r>
          </w:p>
        </w:tc>
      </w:tr>
      <w:tr w:rsidR="00C655D1" w:rsidRPr="00840113" w:rsidTr="00BB4E2E">
        <w:tc>
          <w:tcPr>
            <w:tcW w:w="4464" w:type="dxa"/>
          </w:tcPr>
          <w:p w:rsidR="00C655D1" w:rsidRDefault="00C655D1" w:rsidP="00BB4E2E">
            <w:pPr>
              <w:ind w:firstLine="0"/>
            </w:pPr>
            <w:r>
              <w:t>Zasilanie DC [V]</w:t>
            </w:r>
          </w:p>
        </w:tc>
        <w:tc>
          <w:tcPr>
            <w:tcW w:w="4464" w:type="dxa"/>
          </w:tcPr>
          <w:p w:rsidR="00C655D1" w:rsidRDefault="00C655D1" w:rsidP="00BB4E2E">
            <w:pPr>
              <w:ind w:firstLine="0"/>
              <w:rPr>
                <w:bCs/>
                <w:color w:val="222222"/>
                <w:shd w:val="clear" w:color="auto" w:fill="FFFFFF"/>
                <w:lang w:val="en-US"/>
              </w:rPr>
            </w:pPr>
            <w:r>
              <w:rPr>
                <w:bCs/>
                <w:color w:val="222222"/>
                <w:shd w:val="clear" w:color="auto" w:fill="FFFFFF"/>
                <w:lang w:val="en-US"/>
              </w:rPr>
              <w:t>24</w:t>
            </w:r>
          </w:p>
        </w:tc>
      </w:tr>
    </w:tbl>
    <w:p w:rsidR="00C655D1" w:rsidRPr="00C655D1" w:rsidRDefault="00C655D1" w:rsidP="00C655D1"/>
    <w:p w:rsidR="00C655D1" w:rsidRDefault="00C655D1" w:rsidP="00A17F3B">
      <w:pPr>
        <w:pStyle w:val="Nagwek2"/>
        <w:spacing w:line="240" w:lineRule="auto"/>
        <w:rPr>
          <w:sz w:val="28"/>
        </w:rPr>
      </w:pPr>
      <w:bookmarkStart w:id="9" w:name="_Toc95018660"/>
      <w:r>
        <w:rPr>
          <w:sz w:val="28"/>
        </w:rPr>
        <w:t>Moduł wyjść cyfrowych</w:t>
      </w:r>
      <w:bookmarkEnd w:id="9"/>
    </w:p>
    <w:p w:rsidR="00C655D1" w:rsidRDefault="00C655D1" w:rsidP="00C655D1"/>
    <w:p w:rsidR="00CA3E0A" w:rsidRPr="002E23BE" w:rsidRDefault="00CA3E0A" w:rsidP="00CA3E0A">
      <w:pPr>
        <w:spacing w:line="276" w:lineRule="auto"/>
      </w:pPr>
      <w:r>
        <w:t>Moduł posłuży do obsługi wyjść cyfrowych. Styczników silników, lamp ostrzegawczych oraz kontrolek na panelu operatorskim.</w:t>
      </w:r>
    </w:p>
    <w:p w:rsidR="00CA3E0A" w:rsidRDefault="00CA3E0A" w:rsidP="00CA3E0A">
      <w:pPr>
        <w:jc w:val="center"/>
        <w:rPr>
          <w:noProof/>
        </w:rPr>
      </w:pPr>
    </w:p>
    <w:p w:rsidR="00CA3E0A" w:rsidRDefault="00CA3E0A" w:rsidP="00CA3E0A">
      <w:pPr>
        <w:jc w:val="center"/>
      </w:pPr>
      <w:r>
        <w:rPr>
          <w:noProof/>
        </w:rPr>
        <w:drawing>
          <wp:inline distT="0" distB="0" distL="0" distR="0">
            <wp:extent cx="882869" cy="1893194"/>
            <wp:effectExtent l="0" t="0" r="0" b="0"/>
            <wp:docPr id="36" name="Obraz 36" descr="Simatic S7-1500, Moduł wyjść binarnych, 8 WYJŚĆ TRIAKOWYCH (230V AC/2A) -  6ES7522-5FF00-0AB0 - STER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atic S7-1500, Moduł wyjść binarnych, 8 WYJŚĆ TRIAKOWYCH (230V AC/2A) -  6ES7522-5FF00-0AB0 - STERCONTROL"/>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3366"/>
                    <a:stretch/>
                  </pic:blipFill>
                  <pic:spPr bwMode="auto">
                    <a:xfrm>
                      <a:off x="0" y="0"/>
                      <a:ext cx="896255" cy="1921899"/>
                    </a:xfrm>
                    <a:prstGeom prst="rect">
                      <a:avLst/>
                    </a:prstGeom>
                    <a:noFill/>
                    <a:ln>
                      <a:noFill/>
                    </a:ln>
                    <a:extLst>
                      <a:ext uri="{53640926-AAD7-44D8-BBD7-CCE9431645EC}">
                        <a14:shadowObscured xmlns:a14="http://schemas.microsoft.com/office/drawing/2010/main"/>
                      </a:ext>
                    </a:extLst>
                  </pic:spPr>
                </pic:pic>
              </a:graphicData>
            </a:graphic>
          </wp:inline>
        </w:drawing>
      </w:r>
    </w:p>
    <w:p w:rsidR="002256DF" w:rsidRDefault="002256DF" w:rsidP="002256DF">
      <w:pPr>
        <w:pStyle w:val="PkPodpisrysunku"/>
        <w:rPr>
          <w:rFonts w:cs="Times New Roman"/>
        </w:rPr>
      </w:pPr>
      <w:r>
        <w:rPr>
          <w:rFonts w:cs="Times New Roman"/>
        </w:rPr>
        <w:t xml:space="preserve">Rysunek </w:t>
      </w:r>
      <w:r>
        <w:rPr>
          <w:rFonts w:cs="Times New Roman"/>
        </w:rPr>
        <w:t>10</w:t>
      </w:r>
      <w:r>
        <w:rPr>
          <w:rFonts w:cs="Times New Roman"/>
        </w:rPr>
        <w:t xml:space="preserve">. Widok modułu </w:t>
      </w:r>
      <w:r>
        <w:rPr>
          <w:rFonts w:cs="Times New Roman"/>
        </w:rPr>
        <w:t>wyjść</w:t>
      </w:r>
      <w:r>
        <w:rPr>
          <w:rFonts w:cs="Times New Roman"/>
        </w:rPr>
        <w:t xml:space="preserve"> cyfrowych</w:t>
      </w:r>
    </w:p>
    <w:p w:rsidR="002256DF" w:rsidRDefault="002256DF" w:rsidP="00CA3E0A">
      <w:pPr>
        <w:jc w:val="center"/>
      </w:pPr>
    </w:p>
    <w:p w:rsidR="00CA3E0A" w:rsidRPr="005133A1" w:rsidRDefault="002256DF" w:rsidP="002256DF">
      <w:pPr>
        <w:spacing w:line="240" w:lineRule="auto"/>
        <w:jc w:val="right"/>
      </w:pPr>
      <w:r>
        <w:lastRenderedPageBreak/>
        <w:t xml:space="preserve">Tabela </w:t>
      </w:r>
      <w:r>
        <w:t>4</w:t>
      </w:r>
      <w:r>
        <w:t xml:space="preserve">. </w:t>
      </w:r>
      <w:r w:rsidRPr="00DA0AE9">
        <w:t xml:space="preserve">Dane techniczne </w:t>
      </w:r>
      <w:r>
        <w:t xml:space="preserve">modułu </w:t>
      </w:r>
      <w:r>
        <w:t>wyjść</w:t>
      </w:r>
      <w:r>
        <w:t xml:space="preserve"> cyfrowych  </w:t>
      </w:r>
    </w:p>
    <w:tbl>
      <w:tblPr>
        <w:tblStyle w:val="Tabela-Siatka"/>
        <w:tblW w:w="0" w:type="auto"/>
        <w:tblLook w:val="04A0" w:firstRow="1" w:lastRow="0" w:firstColumn="1" w:lastColumn="0" w:noHBand="0" w:noVBand="1"/>
      </w:tblPr>
      <w:tblGrid>
        <w:gridCol w:w="4464"/>
        <w:gridCol w:w="4464"/>
      </w:tblGrid>
      <w:tr w:rsidR="00CA3E0A" w:rsidTr="00BB4E2E">
        <w:tc>
          <w:tcPr>
            <w:tcW w:w="4464" w:type="dxa"/>
            <w:vAlign w:val="center"/>
          </w:tcPr>
          <w:p w:rsidR="00CA3E0A" w:rsidRDefault="00CA3E0A" w:rsidP="00BB4E2E">
            <w:pPr>
              <w:ind w:firstLine="0"/>
            </w:pPr>
            <w:r w:rsidRPr="003C6D08">
              <w:rPr>
                <w:b/>
                <w:shd w:val="clear" w:color="auto" w:fill="FFFFFF"/>
              </w:rPr>
              <w:t>Nazwa</w:t>
            </w:r>
            <w:r>
              <w:rPr>
                <w:shd w:val="clear" w:color="auto" w:fill="FFFFFF"/>
              </w:rPr>
              <w:t xml:space="preserve"> </w:t>
            </w:r>
            <w:r w:rsidRPr="003C6D08">
              <w:rPr>
                <w:b/>
                <w:shd w:val="clear" w:color="auto" w:fill="FFFFFF"/>
              </w:rPr>
              <w:t>Parametru</w:t>
            </w:r>
          </w:p>
        </w:tc>
        <w:tc>
          <w:tcPr>
            <w:tcW w:w="4464" w:type="dxa"/>
            <w:vAlign w:val="center"/>
          </w:tcPr>
          <w:p w:rsidR="00CA3E0A" w:rsidRDefault="00CA3E0A" w:rsidP="00BB4E2E">
            <w:pPr>
              <w:ind w:firstLine="0"/>
            </w:pPr>
            <w:r w:rsidRPr="003C6D08">
              <w:rPr>
                <w:b/>
                <w:shd w:val="clear" w:color="auto" w:fill="FFFFFF"/>
              </w:rPr>
              <w:t>Wartość</w:t>
            </w:r>
          </w:p>
        </w:tc>
      </w:tr>
      <w:tr w:rsidR="00CA3E0A" w:rsidRPr="00494F19" w:rsidTr="00BB4E2E">
        <w:tc>
          <w:tcPr>
            <w:tcW w:w="4464" w:type="dxa"/>
          </w:tcPr>
          <w:p w:rsidR="00CA3E0A" w:rsidRDefault="00CA3E0A" w:rsidP="00BB4E2E">
            <w:pPr>
              <w:ind w:firstLine="0"/>
            </w:pPr>
            <w:r>
              <w:t>Model</w:t>
            </w:r>
          </w:p>
        </w:tc>
        <w:tc>
          <w:tcPr>
            <w:tcW w:w="4464" w:type="dxa"/>
          </w:tcPr>
          <w:p w:rsidR="00CA3E0A" w:rsidRPr="009923B8" w:rsidRDefault="00CA3E0A" w:rsidP="00BB4E2E">
            <w:pPr>
              <w:ind w:firstLine="0"/>
              <w:rPr>
                <w:bCs/>
                <w:color w:val="222222"/>
                <w:shd w:val="clear" w:color="auto" w:fill="FFFFFF"/>
              </w:rPr>
            </w:pPr>
            <w:r w:rsidRPr="002E23BE">
              <w:t>6ES7522-1BL01-0AB0</w:t>
            </w:r>
          </w:p>
        </w:tc>
      </w:tr>
      <w:tr w:rsidR="00CA3E0A" w:rsidRPr="00840113" w:rsidTr="00BB4E2E">
        <w:tc>
          <w:tcPr>
            <w:tcW w:w="4464" w:type="dxa"/>
          </w:tcPr>
          <w:p w:rsidR="00CA3E0A" w:rsidRDefault="00CA3E0A" w:rsidP="00BB4E2E">
            <w:pPr>
              <w:ind w:firstLine="0"/>
            </w:pPr>
            <w:r>
              <w:t>Liczba wyjść binarnych</w:t>
            </w:r>
          </w:p>
        </w:tc>
        <w:tc>
          <w:tcPr>
            <w:tcW w:w="4464" w:type="dxa"/>
          </w:tcPr>
          <w:p w:rsidR="00CA3E0A" w:rsidRPr="00840113" w:rsidRDefault="00CA3E0A" w:rsidP="00BB4E2E">
            <w:pPr>
              <w:ind w:firstLine="0"/>
              <w:rPr>
                <w:bCs/>
                <w:color w:val="222222"/>
                <w:shd w:val="clear" w:color="auto" w:fill="FFFFFF"/>
                <w:lang w:val="en-US"/>
              </w:rPr>
            </w:pPr>
            <w:r>
              <w:rPr>
                <w:bCs/>
                <w:color w:val="222222"/>
                <w:shd w:val="clear" w:color="auto" w:fill="FFFFFF"/>
                <w:lang w:val="en-US"/>
              </w:rPr>
              <w:t>32</w:t>
            </w:r>
          </w:p>
        </w:tc>
      </w:tr>
      <w:tr w:rsidR="00CA3E0A" w:rsidRPr="00840113" w:rsidTr="00BB4E2E">
        <w:tc>
          <w:tcPr>
            <w:tcW w:w="4464" w:type="dxa"/>
          </w:tcPr>
          <w:p w:rsidR="00CA3E0A" w:rsidRDefault="00CA3E0A" w:rsidP="00BB4E2E">
            <w:pPr>
              <w:ind w:firstLine="0"/>
            </w:pPr>
            <w:r>
              <w:t>Zasilanie DC [V]</w:t>
            </w:r>
          </w:p>
        </w:tc>
        <w:tc>
          <w:tcPr>
            <w:tcW w:w="4464" w:type="dxa"/>
          </w:tcPr>
          <w:p w:rsidR="00CA3E0A" w:rsidRDefault="00CA3E0A" w:rsidP="00BB4E2E">
            <w:pPr>
              <w:ind w:firstLine="0"/>
              <w:rPr>
                <w:bCs/>
                <w:color w:val="222222"/>
                <w:shd w:val="clear" w:color="auto" w:fill="FFFFFF"/>
                <w:lang w:val="en-US"/>
              </w:rPr>
            </w:pPr>
            <w:r>
              <w:rPr>
                <w:bCs/>
                <w:color w:val="222222"/>
                <w:shd w:val="clear" w:color="auto" w:fill="FFFFFF"/>
                <w:lang w:val="en-US"/>
              </w:rPr>
              <w:t>24</w:t>
            </w:r>
          </w:p>
        </w:tc>
      </w:tr>
    </w:tbl>
    <w:p w:rsidR="00C655D1" w:rsidRPr="00C655D1" w:rsidRDefault="00C655D1" w:rsidP="00C655D1"/>
    <w:p w:rsidR="00894488" w:rsidRPr="002D426E" w:rsidRDefault="00894488" w:rsidP="00A17F3B">
      <w:pPr>
        <w:pStyle w:val="Nagwek2"/>
        <w:spacing w:line="240" w:lineRule="auto"/>
        <w:rPr>
          <w:sz w:val="28"/>
        </w:rPr>
      </w:pPr>
      <w:bookmarkStart w:id="10" w:name="_Toc95018661"/>
      <w:r w:rsidRPr="002D426E">
        <w:rPr>
          <w:sz w:val="28"/>
        </w:rPr>
        <w:t>Czujniki laserowe</w:t>
      </w:r>
      <w:bookmarkEnd w:id="10"/>
    </w:p>
    <w:p w:rsidR="002E405A" w:rsidRPr="00DA0AE9" w:rsidRDefault="002E405A" w:rsidP="00405951"/>
    <w:p w:rsidR="00894488" w:rsidRPr="00DA0AE9" w:rsidRDefault="00894488" w:rsidP="002D426E">
      <w:pPr>
        <w:spacing w:line="276" w:lineRule="auto"/>
      </w:pPr>
      <w:r w:rsidRPr="00DA0AE9">
        <w:t>W celu wykrycia obecności komponentu na taśmie i uzyskania sygnału gotowoś</w:t>
      </w:r>
      <w:r w:rsidR="00405951" w:rsidRPr="00DA0AE9">
        <w:t xml:space="preserve">ci </w:t>
      </w:r>
      <w:r w:rsidRPr="00DA0AE9">
        <w:t>dla robota zaproponowano użycie laserowych czujników odległości</w:t>
      </w:r>
      <w:r w:rsidR="00405951" w:rsidRPr="00DA0AE9">
        <w:t xml:space="preserve"> dla każdego przenośnika taśmowego</w:t>
      </w:r>
      <w:r w:rsidRPr="00DA0AE9">
        <w:t xml:space="preserve">. </w:t>
      </w:r>
    </w:p>
    <w:p w:rsidR="00894488" w:rsidRPr="00DA0AE9" w:rsidRDefault="00894488" w:rsidP="00894488">
      <w:pPr>
        <w:pStyle w:val="Nagwek2"/>
        <w:numPr>
          <w:ilvl w:val="0"/>
          <w:numId w:val="0"/>
        </w:numPr>
        <w:spacing w:line="240" w:lineRule="auto"/>
        <w:ind w:left="360"/>
        <w:jc w:val="center"/>
      </w:pPr>
      <w:bookmarkStart w:id="11" w:name="_Toc95012073"/>
      <w:bookmarkStart w:id="12" w:name="_Toc95012132"/>
      <w:bookmarkStart w:id="13" w:name="_Toc95018662"/>
      <w:r w:rsidRPr="00DA0AE9">
        <w:drawing>
          <wp:inline distT="0" distB="0" distL="0" distR="0" wp14:anchorId="7D139668" wp14:editId="441CBB89">
            <wp:extent cx="1631731" cy="2586044"/>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57276" cy="2626528"/>
                    </a:xfrm>
                    <a:prstGeom prst="rect">
                      <a:avLst/>
                    </a:prstGeom>
                  </pic:spPr>
                </pic:pic>
              </a:graphicData>
            </a:graphic>
          </wp:inline>
        </w:drawing>
      </w:r>
      <w:bookmarkEnd w:id="11"/>
      <w:bookmarkEnd w:id="12"/>
      <w:bookmarkEnd w:id="13"/>
    </w:p>
    <w:p w:rsidR="00894488" w:rsidRPr="002256DF" w:rsidRDefault="002D426E" w:rsidP="002256DF">
      <w:pPr>
        <w:pStyle w:val="PkPodpisrysunku"/>
      </w:pPr>
      <w:r w:rsidRPr="002256DF">
        <w:t xml:space="preserve">Rysunek </w:t>
      </w:r>
      <w:r w:rsidR="002256DF" w:rsidRPr="002256DF">
        <w:t>11</w:t>
      </w:r>
      <w:r w:rsidRPr="002256DF">
        <w:t>.</w:t>
      </w:r>
      <w:r w:rsidR="00894488" w:rsidRPr="002256DF">
        <w:t xml:space="preserve"> Czujnik laserowy obecnoś</w:t>
      </w:r>
      <w:r w:rsidR="00455AD7" w:rsidRPr="002256DF">
        <w:t>ci komponentu</w:t>
      </w:r>
    </w:p>
    <w:p w:rsidR="002D426E" w:rsidRPr="002D426E" w:rsidRDefault="002D426E" w:rsidP="002D426E">
      <w:pPr>
        <w:pStyle w:val="PkTekstpodstawowy"/>
      </w:pPr>
    </w:p>
    <w:p w:rsidR="002D426E" w:rsidRPr="002D426E" w:rsidRDefault="002D426E" w:rsidP="002D426E">
      <w:pPr>
        <w:spacing w:line="240" w:lineRule="auto"/>
        <w:jc w:val="right"/>
      </w:pPr>
      <w:r>
        <w:t xml:space="preserve">Tabela </w:t>
      </w:r>
      <w:r w:rsidR="002256DF">
        <w:t>5.</w:t>
      </w:r>
      <w:r>
        <w:t xml:space="preserve"> </w:t>
      </w:r>
      <w:r w:rsidRPr="00DA0AE9">
        <w:t xml:space="preserve">Dane techniczne </w:t>
      </w:r>
      <w:r>
        <w:t>czujnika laserowego</w:t>
      </w:r>
    </w:p>
    <w:tbl>
      <w:tblPr>
        <w:tblStyle w:val="Tabela-Siatka"/>
        <w:tblW w:w="0" w:type="auto"/>
        <w:tblLook w:val="04A0" w:firstRow="1" w:lastRow="0" w:firstColumn="1" w:lastColumn="0" w:noHBand="0" w:noVBand="1"/>
      </w:tblPr>
      <w:tblGrid>
        <w:gridCol w:w="4606"/>
        <w:gridCol w:w="4606"/>
      </w:tblGrid>
      <w:tr w:rsidR="00405951" w:rsidRPr="00DA0AE9" w:rsidTr="00405951">
        <w:tc>
          <w:tcPr>
            <w:tcW w:w="4606" w:type="dxa"/>
          </w:tcPr>
          <w:p w:rsidR="00405951" w:rsidRPr="00DA0AE9" w:rsidRDefault="00405951" w:rsidP="00405951">
            <w:pPr>
              <w:pStyle w:val="PkTekstpodstawowy"/>
              <w:ind w:firstLine="0"/>
            </w:pPr>
            <w:r w:rsidRPr="00DA0AE9">
              <w:t>Rodzaj światła</w:t>
            </w:r>
          </w:p>
        </w:tc>
        <w:tc>
          <w:tcPr>
            <w:tcW w:w="4606" w:type="dxa"/>
          </w:tcPr>
          <w:p w:rsidR="00405951" w:rsidRPr="00DA0AE9" w:rsidRDefault="00405951" w:rsidP="00405951">
            <w:pPr>
              <w:pStyle w:val="PkTekstpodstawowy"/>
              <w:ind w:firstLine="0"/>
            </w:pPr>
            <w:r w:rsidRPr="00DA0AE9">
              <w:t>Widzialne światło czerwone</w:t>
            </w:r>
          </w:p>
        </w:tc>
      </w:tr>
      <w:tr w:rsidR="00405951" w:rsidRPr="00DA0AE9" w:rsidTr="00405951">
        <w:tc>
          <w:tcPr>
            <w:tcW w:w="4606" w:type="dxa"/>
          </w:tcPr>
          <w:p w:rsidR="00405951" w:rsidRPr="00DA0AE9" w:rsidRDefault="00405951" w:rsidP="00405951">
            <w:pPr>
              <w:pStyle w:val="PkTekstpodstawowy"/>
              <w:ind w:firstLine="0"/>
            </w:pPr>
            <w:r w:rsidRPr="00DA0AE9">
              <w:t>Długość fali</w:t>
            </w:r>
          </w:p>
        </w:tc>
        <w:tc>
          <w:tcPr>
            <w:tcW w:w="4606" w:type="dxa"/>
          </w:tcPr>
          <w:p w:rsidR="00405951" w:rsidRPr="00DA0AE9" w:rsidRDefault="00405951" w:rsidP="00405951">
            <w:pPr>
              <w:pStyle w:val="PkTekstpodstawowy"/>
              <w:ind w:firstLine="0"/>
            </w:pPr>
            <w:r w:rsidRPr="00DA0AE9">
              <w:t>650nm</w:t>
            </w:r>
          </w:p>
        </w:tc>
      </w:tr>
      <w:tr w:rsidR="00405951" w:rsidRPr="00DA0AE9" w:rsidTr="00405951">
        <w:tc>
          <w:tcPr>
            <w:tcW w:w="4606" w:type="dxa"/>
          </w:tcPr>
          <w:p w:rsidR="00405951" w:rsidRPr="00DA0AE9" w:rsidRDefault="00405951" w:rsidP="00405951">
            <w:pPr>
              <w:pStyle w:val="PkTekstpodstawowy"/>
              <w:ind w:firstLine="0"/>
            </w:pPr>
            <w:r w:rsidRPr="00DA0AE9">
              <w:t>Rodzaj ustawiania</w:t>
            </w:r>
          </w:p>
        </w:tc>
        <w:tc>
          <w:tcPr>
            <w:tcW w:w="4606" w:type="dxa"/>
          </w:tcPr>
          <w:p w:rsidR="00405951" w:rsidRPr="00DA0AE9" w:rsidRDefault="00405951" w:rsidP="00405951">
            <w:pPr>
              <w:pStyle w:val="PkTekstpodstawowy"/>
              <w:ind w:firstLine="0"/>
            </w:pPr>
            <w:r w:rsidRPr="00DA0AE9">
              <w:t>Potencjometr.</w:t>
            </w:r>
          </w:p>
        </w:tc>
      </w:tr>
      <w:tr w:rsidR="00405951" w:rsidRPr="00DA0AE9" w:rsidTr="00405951">
        <w:tc>
          <w:tcPr>
            <w:tcW w:w="4606" w:type="dxa"/>
          </w:tcPr>
          <w:p w:rsidR="00405951" w:rsidRPr="00DA0AE9" w:rsidRDefault="00405951" w:rsidP="00405951">
            <w:pPr>
              <w:pStyle w:val="PkTekstpodstawowy"/>
              <w:ind w:firstLine="0"/>
            </w:pPr>
            <w:r w:rsidRPr="00DA0AE9">
              <w:t>Napięcie zasiania</w:t>
            </w:r>
          </w:p>
        </w:tc>
        <w:tc>
          <w:tcPr>
            <w:tcW w:w="4606" w:type="dxa"/>
          </w:tcPr>
          <w:p w:rsidR="00405951" w:rsidRPr="00DA0AE9" w:rsidRDefault="00405951" w:rsidP="00405951">
            <w:pPr>
              <w:pStyle w:val="PkTekstpodstawowy"/>
              <w:ind w:firstLine="0"/>
            </w:pPr>
            <w:r w:rsidRPr="00DA0AE9">
              <w:t>10V-30VDc</w:t>
            </w:r>
          </w:p>
        </w:tc>
      </w:tr>
    </w:tbl>
    <w:p w:rsidR="00405951" w:rsidRPr="00DA0AE9" w:rsidRDefault="00405951" w:rsidP="00405951">
      <w:pPr>
        <w:pStyle w:val="PkTekstpodstawowy"/>
      </w:pPr>
    </w:p>
    <w:p w:rsidR="00933507" w:rsidRDefault="00933507" w:rsidP="00A17F3B">
      <w:pPr>
        <w:pStyle w:val="Nagwek2"/>
        <w:spacing w:line="240" w:lineRule="auto"/>
        <w:rPr>
          <w:sz w:val="28"/>
        </w:rPr>
      </w:pPr>
      <w:bookmarkStart w:id="14" w:name="_Toc95018663"/>
      <w:r>
        <w:rPr>
          <w:sz w:val="28"/>
        </w:rPr>
        <w:t>Wyłącznik bezpieczeństwa</w:t>
      </w:r>
      <w:bookmarkEnd w:id="14"/>
    </w:p>
    <w:p w:rsidR="00933507" w:rsidRPr="00933507" w:rsidRDefault="00933507" w:rsidP="00933507">
      <w:pPr>
        <w:spacing w:line="276" w:lineRule="auto"/>
      </w:pPr>
    </w:p>
    <w:p w:rsidR="00933507" w:rsidRDefault="00933507" w:rsidP="00933507">
      <w:pPr>
        <w:spacing w:line="276" w:lineRule="auto"/>
      </w:pPr>
      <w:r w:rsidRPr="00933507">
        <w:t>Wyłącznik bezpieczeństwa ma za zadanie w szybki sposób zatrzymać maszynę w momencie awarii lub sytuacji zagrażającej życiu operatora oraz osób znajdujących się w bezpośrednim kontakcie. Wyłącznik awaryjny jest obowiązkowym wyposażeniem maszyn, który bezzwłocznie odcina zasilanie w danym obwodzie oraz zapewnia bezpieczne zatrzymanie maszyny. Wyłączenie (wznowienie pracy maszyny) odbywa się poprzez przekręcenie.</w:t>
      </w:r>
      <w:r>
        <w:t xml:space="preserve"> </w:t>
      </w:r>
    </w:p>
    <w:p w:rsidR="00933507" w:rsidRDefault="00933507" w:rsidP="00933507">
      <w:pPr>
        <w:spacing w:line="276" w:lineRule="auto"/>
        <w:jc w:val="center"/>
        <w:rPr>
          <w:sz w:val="28"/>
        </w:rPr>
      </w:pPr>
      <w:r>
        <w:rPr>
          <w:noProof/>
        </w:rPr>
        <w:lastRenderedPageBreak/>
        <w:drawing>
          <wp:inline distT="0" distB="0" distL="0" distR="0">
            <wp:extent cx="2995448" cy="1928487"/>
            <wp:effectExtent l="0" t="0" r="0" b="0"/>
            <wp:docPr id="37" name="Obraz 37" descr="PRZYCISK BEZPIECZEŃSTWA GRZYBEK XB2 ES542 AWARYJNY 5006964194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ZYCISK BEZPIECZEŃSTWA GRZYBEK XB2 ES542 AWARYJNY 5006964194 - Allegro.p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0681" cy="1931856"/>
                    </a:xfrm>
                    <a:prstGeom prst="rect">
                      <a:avLst/>
                    </a:prstGeom>
                    <a:noFill/>
                    <a:ln>
                      <a:noFill/>
                    </a:ln>
                  </pic:spPr>
                </pic:pic>
              </a:graphicData>
            </a:graphic>
          </wp:inline>
        </w:drawing>
      </w:r>
    </w:p>
    <w:p w:rsidR="001F3F60" w:rsidRDefault="001F3F60" w:rsidP="001F3F60">
      <w:pPr>
        <w:pStyle w:val="PkPodpisrysunku"/>
        <w:rPr>
          <w:rFonts w:cs="Times New Roman"/>
        </w:rPr>
      </w:pPr>
      <w:r>
        <w:rPr>
          <w:rFonts w:cs="Times New Roman"/>
        </w:rPr>
        <w:t>R</w:t>
      </w:r>
      <w:r w:rsidR="002256DF">
        <w:rPr>
          <w:rFonts w:cs="Times New Roman"/>
        </w:rPr>
        <w:t>ysunek 12</w:t>
      </w:r>
      <w:r>
        <w:rPr>
          <w:rFonts w:cs="Times New Roman"/>
        </w:rPr>
        <w:t>.</w:t>
      </w:r>
      <w:r w:rsidRPr="00DA0AE9">
        <w:rPr>
          <w:rFonts w:cs="Times New Roman"/>
        </w:rPr>
        <w:t xml:space="preserve"> </w:t>
      </w:r>
      <w:r w:rsidR="002256DF">
        <w:rPr>
          <w:rFonts w:cs="Times New Roman"/>
        </w:rPr>
        <w:t>Przycisk bezpieczeństwa</w:t>
      </w:r>
    </w:p>
    <w:p w:rsidR="00933507" w:rsidRDefault="00933507" w:rsidP="00933507">
      <w:pPr>
        <w:spacing w:line="276" w:lineRule="auto"/>
        <w:jc w:val="center"/>
        <w:rPr>
          <w:sz w:val="28"/>
        </w:rPr>
      </w:pPr>
    </w:p>
    <w:p w:rsidR="00933507" w:rsidRDefault="00933507" w:rsidP="00933507">
      <w:pPr>
        <w:spacing w:line="276" w:lineRule="auto"/>
        <w:jc w:val="center"/>
        <w:rPr>
          <w:sz w:val="28"/>
        </w:rPr>
      </w:pPr>
    </w:p>
    <w:p w:rsidR="00C548A0" w:rsidRDefault="00C548A0" w:rsidP="00A17F3B">
      <w:pPr>
        <w:pStyle w:val="Nagwek2"/>
        <w:spacing w:line="240" w:lineRule="auto"/>
        <w:rPr>
          <w:sz w:val="28"/>
        </w:rPr>
      </w:pPr>
      <w:bookmarkStart w:id="15" w:name="_Toc95018664"/>
      <w:r>
        <w:rPr>
          <w:sz w:val="28"/>
        </w:rPr>
        <w:t>Kolumna sygnalizacyjna optyczna</w:t>
      </w:r>
      <w:bookmarkEnd w:id="15"/>
    </w:p>
    <w:p w:rsidR="00C548A0" w:rsidRDefault="00C548A0" w:rsidP="00C548A0"/>
    <w:p w:rsidR="00C548A0" w:rsidRDefault="00C548A0" w:rsidP="00C548A0">
      <w:r>
        <w:t xml:space="preserve">Kolumna sygnalizacyjna posiadająca trzy osobne sygnały świetlne służy do sygnalizacji awarii oraz stanu pracy. </w:t>
      </w:r>
    </w:p>
    <w:p w:rsidR="00C548A0" w:rsidRDefault="00C548A0" w:rsidP="00C548A0"/>
    <w:p w:rsidR="00C548A0" w:rsidRDefault="00C548A0" w:rsidP="00C548A0">
      <w:pPr>
        <w:jc w:val="center"/>
      </w:pPr>
      <w:r>
        <w:rPr>
          <w:noProof/>
        </w:rPr>
        <w:drawing>
          <wp:inline distT="0" distB="0" distL="0" distR="0">
            <wp:extent cx="488731" cy="2034808"/>
            <wp:effectExtent l="0" t="0" r="0" b="0"/>
            <wp:docPr id="38" name="Obraz 38" descr="https://media.elektrykasklep.pl/_up_img/ypu5g/_mini/show/380_380_844c629b11011bddc475fc36d028e02edfcd4240f8be465dba347ff138fe7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elektrykasklep.pl/_up_img/ypu5g/_mini/show/380_380_844c629b11011bddc475fc36d028e02edfcd4240f8be465dba347ff138fe771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5213" cy="2061795"/>
                    </a:xfrm>
                    <a:prstGeom prst="rect">
                      <a:avLst/>
                    </a:prstGeom>
                    <a:noFill/>
                    <a:ln>
                      <a:noFill/>
                    </a:ln>
                  </pic:spPr>
                </pic:pic>
              </a:graphicData>
            </a:graphic>
          </wp:inline>
        </w:drawing>
      </w:r>
    </w:p>
    <w:p w:rsidR="001F3F60" w:rsidRPr="001F3F60" w:rsidRDefault="001F3F60" w:rsidP="001F3F60">
      <w:pPr>
        <w:pStyle w:val="PkPodpisrysunku"/>
        <w:rPr>
          <w:rFonts w:cs="Times New Roman"/>
        </w:rPr>
      </w:pPr>
      <w:r>
        <w:rPr>
          <w:rFonts w:cs="Times New Roman"/>
        </w:rPr>
        <w:t>R</w:t>
      </w:r>
      <w:r w:rsidR="002256DF">
        <w:rPr>
          <w:rFonts w:cs="Times New Roman"/>
        </w:rPr>
        <w:t>ysunek 13</w:t>
      </w:r>
      <w:r>
        <w:rPr>
          <w:rFonts w:cs="Times New Roman"/>
        </w:rPr>
        <w:t>.</w:t>
      </w:r>
      <w:r w:rsidRPr="00DA0AE9">
        <w:rPr>
          <w:rFonts w:cs="Times New Roman"/>
        </w:rPr>
        <w:t xml:space="preserve"> </w:t>
      </w:r>
      <w:r w:rsidR="002256DF">
        <w:rPr>
          <w:rFonts w:cs="Times New Roman"/>
        </w:rPr>
        <w:t>Kolumna sygnalizacyjna</w:t>
      </w:r>
    </w:p>
    <w:p w:rsidR="001F3F60" w:rsidRPr="00C548A0" w:rsidRDefault="001F3F60" w:rsidP="00C548A0">
      <w:pPr>
        <w:jc w:val="center"/>
      </w:pPr>
    </w:p>
    <w:p w:rsidR="0099010E" w:rsidRDefault="00685897" w:rsidP="00A17F3B">
      <w:pPr>
        <w:pStyle w:val="Nagwek2"/>
        <w:spacing w:line="240" w:lineRule="auto"/>
        <w:rPr>
          <w:sz w:val="28"/>
        </w:rPr>
      </w:pPr>
      <w:bookmarkStart w:id="16" w:name="_Toc95018665"/>
      <w:r w:rsidRPr="00F419E5">
        <w:rPr>
          <w:sz w:val="28"/>
        </w:rPr>
        <w:t>Inne elementy.</w:t>
      </w:r>
      <w:bookmarkEnd w:id="16"/>
    </w:p>
    <w:p w:rsidR="00F419E5" w:rsidRPr="00F419E5" w:rsidRDefault="00F419E5" w:rsidP="00F419E5"/>
    <w:p w:rsidR="00685897" w:rsidRPr="00DA0AE9" w:rsidRDefault="00685897" w:rsidP="00F419E5">
      <w:pPr>
        <w:spacing w:line="276" w:lineRule="auto"/>
      </w:pPr>
      <w:r w:rsidRPr="00DA0AE9">
        <w:t xml:space="preserve">Do wykonania stanowiska niezbędne będą również inne elementy takie jak szafa sterownicza, zasilacze oraz zabezpieczenia prądowe, przyciski, lampki sygnalizacyjne, panel operatorski, </w:t>
      </w:r>
      <w:r w:rsidR="00757832" w:rsidRPr="00DA0AE9">
        <w:t>oprze</w:t>
      </w:r>
      <w:r w:rsidRPr="00DA0AE9">
        <w:t>wodowanie, których szczegółowo nie opisano. Projekt zapewnia dowolność w zakresie doboru tych elementów pod warunkiem zapewnienia pełnej funkcjonalności układu.</w:t>
      </w:r>
    </w:p>
    <w:p w:rsidR="006F01C4" w:rsidRDefault="006F01C4" w:rsidP="00A17F3B">
      <w:pPr>
        <w:pStyle w:val="PkTekstpodstawowy"/>
        <w:spacing w:line="240" w:lineRule="auto"/>
        <w:ind w:firstLine="0"/>
      </w:pPr>
    </w:p>
    <w:p w:rsidR="00A91C72" w:rsidRDefault="00A91C72" w:rsidP="00A17F3B">
      <w:pPr>
        <w:pStyle w:val="PkTekstpodstawowy"/>
        <w:spacing w:line="240" w:lineRule="auto"/>
        <w:ind w:firstLine="0"/>
      </w:pPr>
    </w:p>
    <w:p w:rsidR="00A91C72" w:rsidRPr="00DA0AE9" w:rsidRDefault="00A91C72" w:rsidP="00A17F3B">
      <w:pPr>
        <w:pStyle w:val="PkTekstpodstawowy"/>
        <w:spacing w:line="240" w:lineRule="auto"/>
        <w:ind w:firstLine="0"/>
      </w:pPr>
    </w:p>
    <w:p w:rsidR="00C80EFE" w:rsidRDefault="00C80EFE" w:rsidP="00A17F3B">
      <w:pPr>
        <w:pStyle w:val="Nagwek1"/>
        <w:spacing w:line="240" w:lineRule="auto"/>
        <w:rPr>
          <w:sz w:val="32"/>
        </w:rPr>
      </w:pPr>
      <w:bookmarkStart w:id="17" w:name="_Toc95018666"/>
      <w:r w:rsidRPr="00F419E5">
        <w:rPr>
          <w:sz w:val="32"/>
        </w:rPr>
        <w:lastRenderedPageBreak/>
        <w:t>Wyszczególniony opis działania</w:t>
      </w:r>
      <w:bookmarkEnd w:id="17"/>
    </w:p>
    <w:p w:rsidR="00F419E5" w:rsidRPr="00F419E5" w:rsidRDefault="00F419E5" w:rsidP="00F419E5"/>
    <w:p w:rsidR="00802BE3" w:rsidRDefault="00802BE3" w:rsidP="00A17F3B">
      <w:pPr>
        <w:pStyle w:val="Nagwek2"/>
        <w:spacing w:line="240" w:lineRule="auto"/>
        <w:rPr>
          <w:sz w:val="28"/>
        </w:rPr>
      </w:pPr>
      <w:r w:rsidRPr="00F419E5">
        <w:rPr>
          <w:sz w:val="28"/>
        </w:rPr>
        <w:t xml:space="preserve"> </w:t>
      </w:r>
      <w:bookmarkStart w:id="18" w:name="_Toc95018667"/>
      <w:r w:rsidRPr="00F419E5">
        <w:rPr>
          <w:sz w:val="28"/>
        </w:rPr>
        <w:t>Sekwencja działania</w:t>
      </w:r>
      <w:bookmarkEnd w:id="18"/>
    </w:p>
    <w:p w:rsidR="00F419E5" w:rsidRPr="00F419E5" w:rsidRDefault="00F419E5" w:rsidP="00F419E5"/>
    <w:p w:rsidR="0099010E" w:rsidRPr="00DA0AE9" w:rsidRDefault="00802BE3" w:rsidP="00F419E5">
      <w:pPr>
        <w:spacing w:line="276" w:lineRule="auto"/>
      </w:pPr>
      <w:r w:rsidRPr="00DA0AE9">
        <w:t>Stanowisko do pracy wymaga zapewnienia ciągłości dostaw półproduktów, które wykraczają poza projektowany obszar. Zakładamy, że są one podawane na taśmociąg</w:t>
      </w:r>
      <w:r w:rsidR="0099010E" w:rsidRPr="00DA0AE9">
        <w:t>i przez inne maszyny lub operatora</w:t>
      </w:r>
      <w:r w:rsidRPr="00DA0AE9">
        <w:t xml:space="preserve">. Potwierdzenie obecności półproduktu w miejscu pobierania przez </w:t>
      </w:r>
      <w:r w:rsidR="0099010E" w:rsidRPr="00DA0AE9">
        <w:t>manipulator</w:t>
      </w:r>
      <w:r w:rsidRPr="00DA0AE9">
        <w:t xml:space="preserve"> powinno być realizowane przez czujnik laserowy odbiciowy.</w:t>
      </w:r>
      <w:r w:rsidR="0099010E" w:rsidRPr="00DA0AE9">
        <w:t xml:space="preserve"> Robot pobiera detale w odpowiedniej kolejności i układa na stole montażowym. Po ułożeniu gotowego modułu robot wymienia chwytak na</w:t>
      </w:r>
      <w:r w:rsidR="00405951" w:rsidRPr="00DA0AE9">
        <w:t xml:space="preserve"> gwoździa</w:t>
      </w:r>
      <w:r w:rsidR="0099010E" w:rsidRPr="00DA0AE9">
        <w:t xml:space="preserve">rkę i rozpoczyna proces łączenia części. Gotowy produkt odkłada na stół montażowy oraz ponownie przyłącza chwytak. </w:t>
      </w:r>
      <w:r w:rsidR="00ED66A8" w:rsidRPr="00DA0AE9">
        <w:t>Robot powtarza sekwencję.</w:t>
      </w:r>
    </w:p>
    <w:p w:rsidR="00405951" w:rsidRDefault="00405951" w:rsidP="00F419E5">
      <w:pPr>
        <w:spacing w:line="276" w:lineRule="auto"/>
      </w:pPr>
      <w:r w:rsidRPr="00DA0AE9">
        <w:t xml:space="preserve">Na </w:t>
      </w:r>
      <w:r w:rsidR="00F419E5">
        <w:t xml:space="preserve">rysunku </w:t>
      </w:r>
      <w:r w:rsidR="00A91C72">
        <w:t>14</w:t>
      </w:r>
      <w:r w:rsidRPr="00DA0AE9">
        <w:t xml:space="preserve"> przedstawiono sposób dostawy komponentów do przestrzeni roboczej manipulatora. Widzimy mechaniczne pozycjonery oraz czujnik laserowy obecności.</w:t>
      </w:r>
    </w:p>
    <w:p w:rsidR="00466232" w:rsidRPr="00DA0AE9" w:rsidRDefault="00466232" w:rsidP="00F419E5">
      <w:pPr>
        <w:spacing w:line="276" w:lineRule="auto"/>
      </w:pPr>
    </w:p>
    <w:p w:rsidR="00405951" w:rsidRPr="00DA0AE9" w:rsidRDefault="00405951" w:rsidP="00A17F3B">
      <w:pPr>
        <w:spacing w:line="240" w:lineRule="auto"/>
      </w:pPr>
      <w:r w:rsidRPr="00DA0AE9">
        <w:rPr>
          <w:noProof/>
        </w:rPr>
        <w:drawing>
          <wp:inline distT="0" distB="0" distL="0" distR="0">
            <wp:extent cx="5517931" cy="2602659"/>
            <wp:effectExtent l="0" t="0" r="0" b="0"/>
            <wp:docPr id="18" name="Obraz 18" descr="C:\Users\Emil\Desktop\magisterka-semestr-2\technologia-i-projektowanie-zautomatyzowanych-systemow-obrobkowych\projekt\Europalet_production_line\docs\rendery-solid\przenosniki-tasmow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Desktop\magisterka-semestr-2\technologia-i-projektowanie-zautomatyzowanych-systemow-obrobkowych\projekt\Europalet_production_line\docs\rendery-solid\przenosniki-tasmowe-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0658" cy="2613379"/>
                    </a:xfrm>
                    <a:prstGeom prst="rect">
                      <a:avLst/>
                    </a:prstGeom>
                    <a:noFill/>
                    <a:ln>
                      <a:noFill/>
                    </a:ln>
                  </pic:spPr>
                </pic:pic>
              </a:graphicData>
            </a:graphic>
          </wp:inline>
        </w:drawing>
      </w:r>
    </w:p>
    <w:p w:rsidR="00405951" w:rsidRPr="00DA0AE9" w:rsidRDefault="00466232" w:rsidP="00405951">
      <w:pPr>
        <w:pStyle w:val="PkPodpisrysunku"/>
        <w:rPr>
          <w:rFonts w:cs="Times New Roman"/>
        </w:rPr>
      </w:pPr>
      <w:r>
        <w:rPr>
          <w:rFonts w:cs="Times New Roman"/>
        </w:rPr>
        <w:t xml:space="preserve">Rysunek </w:t>
      </w:r>
      <w:r w:rsidR="00A91C72">
        <w:rPr>
          <w:rFonts w:cs="Times New Roman"/>
        </w:rPr>
        <w:t>14</w:t>
      </w:r>
      <w:r>
        <w:rPr>
          <w:rFonts w:cs="Times New Roman"/>
        </w:rPr>
        <w:t>.</w:t>
      </w:r>
      <w:r w:rsidR="00405951" w:rsidRPr="00DA0AE9">
        <w:rPr>
          <w:rFonts w:cs="Times New Roman"/>
        </w:rPr>
        <w:t xml:space="preserve"> Widok przenośników taśmowych dostarczających półprodukty do przestrzeni roboczej ma</w:t>
      </w:r>
      <w:r w:rsidR="00455AD7">
        <w:rPr>
          <w:rFonts w:cs="Times New Roman"/>
        </w:rPr>
        <w:t>nipulatora</w:t>
      </w:r>
    </w:p>
    <w:p w:rsidR="0099010E" w:rsidRDefault="0099010E" w:rsidP="00A17F3B">
      <w:pPr>
        <w:pStyle w:val="Nagwek2"/>
        <w:spacing w:line="240" w:lineRule="auto"/>
        <w:rPr>
          <w:sz w:val="28"/>
        </w:rPr>
      </w:pPr>
      <w:r w:rsidRPr="00F93593">
        <w:rPr>
          <w:sz w:val="28"/>
        </w:rPr>
        <w:t xml:space="preserve"> </w:t>
      </w:r>
      <w:bookmarkStart w:id="19" w:name="_Toc95018668"/>
      <w:r w:rsidRPr="00F93593">
        <w:rPr>
          <w:sz w:val="28"/>
        </w:rPr>
        <w:t>Sterowanie</w:t>
      </w:r>
      <w:bookmarkEnd w:id="19"/>
    </w:p>
    <w:p w:rsidR="00F93593" w:rsidRDefault="00F93593" w:rsidP="00F93593">
      <w:pPr>
        <w:spacing w:line="240" w:lineRule="auto"/>
        <w:ind w:firstLine="0"/>
      </w:pPr>
    </w:p>
    <w:p w:rsidR="0099010E" w:rsidRPr="00DA0AE9" w:rsidRDefault="0099010E" w:rsidP="00F93593">
      <w:pPr>
        <w:spacing w:line="276" w:lineRule="auto"/>
        <w:ind w:firstLine="360"/>
      </w:pPr>
      <w:r w:rsidRPr="00DA0AE9">
        <w:t>Ścieżki ruchu robota zaprogramowane są w jego sterowniku. Synchronizacja pracy stanowiska realizowana jest poprzez sterownik PLC, który sprawdza wartości poszczególnych czujników oraz stany wykonywanych zadań</w:t>
      </w:r>
      <w:r w:rsidR="00757832" w:rsidRPr="00DA0AE9">
        <w:t xml:space="preserve"> i wystawia sygnały sterujące</w:t>
      </w:r>
      <w:r w:rsidRPr="00DA0AE9">
        <w:t>. Komunikacja sterownika z robotem może być zrealizowana poprzez</w:t>
      </w:r>
      <w:r w:rsidR="00685897" w:rsidRPr="00DA0AE9">
        <w:t xml:space="preserve"> dowolny interfejs komunikacyjny np.</w:t>
      </w:r>
      <w:r w:rsidRPr="00DA0AE9">
        <w:t xml:space="preserve"> PROFIBUS lub PROFINET.</w:t>
      </w:r>
    </w:p>
    <w:p w:rsidR="0067791C" w:rsidRPr="00DA0AE9" w:rsidRDefault="0067791C" w:rsidP="00A17F3B">
      <w:pPr>
        <w:spacing w:line="240" w:lineRule="auto"/>
      </w:pPr>
    </w:p>
    <w:p w:rsidR="0025680A" w:rsidRDefault="0025680A" w:rsidP="00A17F3B">
      <w:pPr>
        <w:pStyle w:val="PkTekstpodstawowy"/>
        <w:spacing w:line="240" w:lineRule="auto"/>
      </w:pPr>
    </w:p>
    <w:p w:rsidR="00A91C72" w:rsidRDefault="00A91C72" w:rsidP="00A17F3B">
      <w:pPr>
        <w:pStyle w:val="PkTekstpodstawowy"/>
        <w:spacing w:line="240" w:lineRule="auto"/>
      </w:pPr>
    </w:p>
    <w:p w:rsidR="00A91C72" w:rsidRDefault="00A91C72" w:rsidP="00A17F3B">
      <w:pPr>
        <w:pStyle w:val="PkTekstpodstawowy"/>
        <w:spacing w:line="240" w:lineRule="auto"/>
      </w:pPr>
    </w:p>
    <w:p w:rsidR="00A91C72" w:rsidRDefault="00A91C72" w:rsidP="00A17F3B">
      <w:pPr>
        <w:pStyle w:val="PkTekstpodstawowy"/>
        <w:spacing w:line="240" w:lineRule="auto"/>
      </w:pPr>
    </w:p>
    <w:p w:rsidR="00A91C72" w:rsidRPr="00DA0AE9" w:rsidRDefault="00A91C72" w:rsidP="00A17F3B">
      <w:pPr>
        <w:pStyle w:val="PkTekstpodstawowy"/>
        <w:spacing w:line="240" w:lineRule="auto"/>
      </w:pPr>
    </w:p>
    <w:p w:rsidR="0025680A" w:rsidRPr="00F93593" w:rsidRDefault="0025680A" w:rsidP="00A17F3B">
      <w:pPr>
        <w:pStyle w:val="Nagwek1"/>
        <w:spacing w:line="240" w:lineRule="auto"/>
        <w:rPr>
          <w:sz w:val="32"/>
        </w:rPr>
      </w:pPr>
      <w:bookmarkStart w:id="20" w:name="_Toc95018669"/>
      <w:r w:rsidRPr="00F93593">
        <w:rPr>
          <w:sz w:val="32"/>
        </w:rPr>
        <w:lastRenderedPageBreak/>
        <w:t>Opis systemu bezpieczeństwa</w:t>
      </w:r>
      <w:bookmarkEnd w:id="20"/>
    </w:p>
    <w:p w:rsidR="00F93593" w:rsidRPr="00F93593" w:rsidRDefault="00F93593" w:rsidP="00F93593"/>
    <w:p w:rsidR="00AA5BAD" w:rsidRPr="00DA0AE9" w:rsidRDefault="00AA5BAD" w:rsidP="00F93593">
      <w:pPr>
        <w:spacing w:line="276" w:lineRule="auto"/>
      </w:pPr>
      <w:r w:rsidRPr="00DA0AE9">
        <w:t>Bezpieczeństwo osób przebywających w otoczeniu stanowiska jest bardzo ważne szczególnie że istnieje wiele potencjalnych zagrożeń. Całe gniazdo ogrodzone jest siatką separującą. Wejście możliwe jest wyłącznie przez bramę na której zamontowano krańcówkę bezpieczeństwa. Stacja uruchamiana jest z skrzyni sterowniczej przez operatora. Wymagany jest klucz dostępu. Urzą</w:t>
      </w:r>
      <w:r w:rsidR="00E736E4" w:rsidRPr="00DA0AE9">
        <w:t>dzenia</w:t>
      </w:r>
      <w:r w:rsidRPr="00DA0AE9">
        <w:t xml:space="preserve"> uruchomią się tylko jeśli brama jest </w:t>
      </w:r>
      <w:r w:rsidR="00E736E4" w:rsidRPr="00DA0AE9">
        <w:t>zamknięta</w:t>
      </w:r>
      <w:r w:rsidRPr="00DA0AE9">
        <w:t>. Operator odpowiedzialny jest za upewnienie się czy w ś</w:t>
      </w:r>
      <w:r w:rsidR="00E736E4" w:rsidRPr="00DA0AE9">
        <w:t>rodku nikt nie przebywa przed rozpoczęciem cyklu. Bramę blokuje elektrozamek tak aby nie można było jej otworzyć w czasie pracy, jednak możliwe jest otwarcie z wewnątrz, na wypadek przypadkowego zatrzaśnięcia. Otwarcie bramy w trakcie pracy nie powinno być możliwe, jednak jeśli się zdarzy to krańcówka wyślę sygnał do sterownika bezpieczeństwa i program zostanie zatrzymany awaryjnie. Dodatkowo w każdej chwili operator może nacisnąć przycisk bezpieczeństwa.</w:t>
      </w:r>
    </w:p>
    <w:p w:rsidR="00827711" w:rsidRPr="00DA0AE9" w:rsidRDefault="00827711">
      <w:pPr>
        <w:spacing w:after="200" w:line="276" w:lineRule="auto"/>
        <w:ind w:firstLine="0"/>
        <w:jc w:val="left"/>
      </w:pPr>
      <w:r w:rsidRPr="00DA0AE9">
        <w:br w:type="page"/>
      </w:r>
      <w:bookmarkStart w:id="21" w:name="_GoBack"/>
      <w:bookmarkEnd w:id="21"/>
    </w:p>
    <w:p w:rsidR="0094184B" w:rsidRDefault="0094184B" w:rsidP="00A17F3B">
      <w:pPr>
        <w:pStyle w:val="Nagwek1"/>
        <w:spacing w:line="240" w:lineRule="auto"/>
        <w:rPr>
          <w:sz w:val="32"/>
        </w:rPr>
      </w:pPr>
      <w:bookmarkStart w:id="22" w:name="_Toc95018670"/>
      <w:r w:rsidRPr="00F93593">
        <w:rPr>
          <w:sz w:val="32"/>
        </w:rPr>
        <w:lastRenderedPageBreak/>
        <w:t>Algorytm blokowy</w:t>
      </w:r>
      <w:bookmarkEnd w:id="22"/>
      <w:r w:rsidRPr="00F93593">
        <w:rPr>
          <w:sz w:val="32"/>
        </w:rPr>
        <w:t xml:space="preserve"> </w:t>
      </w:r>
    </w:p>
    <w:p w:rsidR="00F93593" w:rsidRPr="00F93593" w:rsidRDefault="00F93593" w:rsidP="00F93593"/>
    <w:p w:rsidR="00AA0C8A" w:rsidRDefault="00AA5BAD" w:rsidP="00F93593">
      <w:pPr>
        <w:spacing w:line="276" w:lineRule="auto"/>
      </w:pPr>
      <w:r w:rsidRPr="00DA0AE9">
        <w:t>Program z racji złożoności podzielono na 3 schematy blokowe. Poniżej przedstawiono algorytm główny. W nim dokonywana jest sprawdzenie systemów bezpieczeń</w:t>
      </w:r>
      <w:r w:rsidR="00A43D06" w:rsidRPr="00DA0AE9">
        <w:t>stwa i na t</w:t>
      </w:r>
      <w:r w:rsidRPr="00DA0AE9">
        <w:t>ej podstawie podejmowana jest decyzja o rozpoczę</w:t>
      </w:r>
      <w:r w:rsidR="00A43D06" w:rsidRPr="00DA0AE9">
        <w:t xml:space="preserve">ciu procesu. </w:t>
      </w:r>
    </w:p>
    <w:p w:rsidR="00F93593" w:rsidRPr="00DA0AE9" w:rsidRDefault="00F93593" w:rsidP="00F93593">
      <w:pPr>
        <w:spacing w:line="276" w:lineRule="auto"/>
      </w:pPr>
    </w:p>
    <w:p w:rsidR="000232A8" w:rsidRPr="00DA0AE9" w:rsidRDefault="00F93593" w:rsidP="00AA5BAD">
      <w:pPr>
        <w:spacing w:line="240" w:lineRule="auto"/>
        <w:jc w:val="center"/>
      </w:pPr>
      <w:r>
        <w:rPr>
          <w:noProof/>
        </w:rPr>
        <w:drawing>
          <wp:inline distT="0" distB="0" distL="0" distR="0">
            <wp:extent cx="2624958" cy="6973994"/>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hemat-glowny.png"/>
                    <pic:cNvPicPr/>
                  </pic:nvPicPr>
                  <pic:blipFill>
                    <a:blip r:embed="rId24">
                      <a:extLst>
                        <a:ext uri="{28A0092B-C50C-407E-A947-70E740481C1C}">
                          <a14:useLocalDpi xmlns:a14="http://schemas.microsoft.com/office/drawing/2010/main" val="0"/>
                        </a:ext>
                      </a:extLst>
                    </a:blip>
                    <a:stretch>
                      <a:fillRect/>
                    </a:stretch>
                  </pic:blipFill>
                  <pic:spPr>
                    <a:xfrm>
                      <a:off x="0" y="0"/>
                      <a:ext cx="2641404" cy="7017688"/>
                    </a:xfrm>
                    <a:prstGeom prst="rect">
                      <a:avLst/>
                    </a:prstGeom>
                  </pic:spPr>
                </pic:pic>
              </a:graphicData>
            </a:graphic>
          </wp:inline>
        </w:drawing>
      </w:r>
    </w:p>
    <w:p w:rsidR="00A43D06" w:rsidRPr="00DA0AE9" w:rsidRDefault="00F93593" w:rsidP="00A43D06">
      <w:pPr>
        <w:pStyle w:val="PkPodpisrysunku"/>
        <w:rPr>
          <w:rFonts w:cs="Times New Roman"/>
        </w:rPr>
      </w:pPr>
      <w:r>
        <w:rPr>
          <w:rFonts w:cs="Times New Roman"/>
        </w:rPr>
        <w:t xml:space="preserve">Rysunek </w:t>
      </w:r>
      <w:r w:rsidR="00A91C72">
        <w:rPr>
          <w:rFonts w:cs="Times New Roman"/>
        </w:rPr>
        <w:t>15</w:t>
      </w:r>
      <w:r>
        <w:rPr>
          <w:rFonts w:cs="Times New Roman"/>
        </w:rPr>
        <w:t>.</w:t>
      </w:r>
      <w:r w:rsidR="00455AD7">
        <w:rPr>
          <w:rFonts w:cs="Times New Roman"/>
        </w:rPr>
        <w:t xml:space="preserve"> Algorytm główny programu</w:t>
      </w:r>
    </w:p>
    <w:p w:rsidR="00A43D06" w:rsidRDefault="00455AD7" w:rsidP="00455AD7">
      <w:pPr>
        <w:pStyle w:val="PkTekstpodstawowy"/>
        <w:spacing w:line="276" w:lineRule="auto"/>
      </w:pPr>
      <w:r>
        <w:lastRenderedPageBreak/>
        <w:t xml:space="preserve">Na rysunku </w:t>
      </w:r>
      <w:r w:rsidR="00A91C72">
        <w:t>16</w:t>
      </w:r>
      <w:r w:rsidR="00A43D06" w:rsidRPr="00DA0AE9">
        <w:t xml:space="preserve"> przedstawiono algorytm pracy robota </w:t>
      </w:r>
      <w:r w:rsidR="00827711" w:rsidRPr="00DA0AE9">
        <w:t>który</w:t>
      </w:r>
      <w:r w:rsidR="0009459D" w:rsidRPr="00DA0AE9">
        <w:t xml:space="preserve"> podejmuje </w:t>
      </w:r>
      <w:r w:rsidR="00A43D06" w:rsidRPr="00DA0AE9">
        <w:t xml:space="preserve"> elementy z podajników układając je na tablicy montażowej oraz </w:t>
      </w:r>
      <w:r w:rsidR="0009459D" w:rsidRPr="00DA0AE9">
        <w:t>ł</w:t>
      </w:r>
      <w:r w:rsidR="00A43D06" w:rsidRPr="00DA0AE9">
        <w:t xml:space="preserve">ączy </w:t>
      </w:r>
      <w:r w:rsidR="0009459D" w:rsidRPr="00DA0AE9">
        <w:t>je</w:t>
      </w:r>
      <w:r w:rsidR="00A43D06" w:rsidRPr="00DA0AE9">
        <w:t xml:space="preserve"> za pomocą gwoździarki. Robot prze</w:t>
      </w:r>
      <w:r w:rsidR="0009459D" w:rsidRPr="00DA0AE9">
        <w:t>d</w:t>
      </w:r>
      <w:r w:rsidR="00A43D06" w:rsidRPr="00DA0AE9">
        <w:t xml:space="preserve"> pobraniem upewnia się czy detal jest obecny. Jeśli czujnik nie wyryje obecności detalu program jest zatrzymywany.</w:t>
      </w:r>
    </w:p>
    <w:p w:rsidR="00933554" w:rsidRPr="00DA0AE9" w:rsidRDefault="00933554" w:rsidP="00455AD7">
      <w:pPr>
        <w:pStyle w:val="PkTekstpodstawowy"/>
        <w:spacing w:line="276" w:lineRule="auto"/>
      </w:pPr>
    </w:p>
    <w:p w:rsidR="00E736E4" w:rsidRPr="00DA0AE9" w:rsidRDefault="00455AD7" w:rsidP="00AA5BAD">
      <w:pPr>
        <w:spacing w:line="240" w:lineRule="auto"/>
        <w:jc w:val="center"/>
      </w:pPr>
      <w:r>
        <w:rPr>
          <w:noProof/>
        </w:rPr>
        <w:drawing>
          <wp:inline distT="0" distB="0" distL="0" distR="0">
            <wp:extent cx="5846972" cy="6117021"/>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aca-automatyczna.png"/>
                    <pic:cNvPicPr/>
                  </pic:nvPicPr>
                  <pic:blipFill>
                    <a:blip r:embed="rId25">
                      <a:extLst>
                        <a:ext uri="{28A0092B-C50C-407E-A947-70E740481C1C}">
                          <a14:useLocalDpi xmlns:a14="http://schemas.microsoft.com/office/drawing/2010/main" val="0"/>
                        </a:ext>
                      </a:extLst>
                    </a:blip>
                    <a:stretch>
                      <a:fillRect/>
                    </a:stretch>
                  </pic:blipFill>
                  <pic:spPr>
                    <a:xfrm>
                      <a:off x="0" y="0"/>
                      <a:ext cx="5856973" cy="6127484"/>
                    </a:xfrm>
                    <a:prstGeom prst="rect">
                      <a:avLst/>
                    </a:prstGeom>
                  </pic:spPr>
                </pic:pic>
              </a:graphicData>
            </a:graphic>
          </wp:inline>
        </w:drawing>
      </w:r>
    </w:p>
    <w:p w:rsidR="00A43D06" w:rsidRPr="00DA0AE9" w:rsidRDefault="00933554" w:rsidP="00A43D06">
      <w:pPr>
        <w:pStyle w:val="PkPodpisrysunku"/>
        <w:rPr>
          <w:rFonts w:cs="Times New Roman"/>
        </w:rPr>
      </w:pPr>
      <w:r>
        <w:rPr>
          <w:rFonts w:cs="Times New Roman"/>
        </w:rPr>
        <w:t>R</w:t>
      </w:r>
      <w:r w:rsidR="00E61D36">
        <w:rPr>
          <w:rFonts w:cs="Times New Roman"/>
        </w:rPr>
        <w:t xml:space="preserve">ysunek </w:t>
      </w:r>
      <w:r w:rsidR="00A91C72">
        <w:rPr>
          <w:rFonts w:cs="Times New Roman"/>
        </w:rPr>
        <w:t>16</w:t>
      </w:r>
      <w:r w:rsidR="00E61D36">
        <w:rPr>
          <w:rFonts w:cs="Times New Roman"/>
        </w:rPr>
        <w:t>.</w:t>
      </w:r>
      <w:r w:rsidR="00A54E14">
        <w:rPr>
          <w:rFonts w:cs="Times New Roman"/>
        </w:rPr>
        <w:t xml:space="preserve"> Algorytm pracy automatycznej robota</w:t>
      </w:r>
    </w:p>
    <w:p w:rsidR="00E736E4" w:rsidRPr="00DA0AE9" w:rsidRDefault="00E736E4" w:rsidP="00AA5BAD">
      <w:pPr>
        <w:spacing w:line="240" w:lineRule="auto"/>
        <w:jc w:val="center"/>
      </w:pPr>
    </w:p>
    <w:p w:rsidR="0009459D" w:rsidRPr="00DA0AE9" w:rsidRDefault="0009459D">
      <w:pPr>
        <w:spacing w:after="200" w:line="276" w:lineRule="auto"/>
        <w:ind w:firstLine="0"/>
        <w:jc w:val="left"/>
      </w:pPr>
      <w:r w:rsidRPr="00DA0AE9">
        <w:br w:type="page"/>
      </w:r>
    </w:p>
    <w:p w:rsidR="00A43D06" w:rsidRDefault="00827711" w:rsidP="00A05D26">
      <w:pPr>
        <w:spacing w:line="276" w:lineRule="auto"/>
      </w:pPr>
      <w:r w:rsidRPr="00DA0AE9">
        <w:lastRenderedPageBreak/>
        <w:t xml:space="preserve">Na rysunku </w:t>
      </w:r>
      <w:r w:rsidR="00A91C72">
        <w:t>17</w:t>
      </w:r>
      <w:r w:rsidRPr="00DA0AE9">
        <w:t xml:space="preserve"> przedstawiono algorytm obsługi przenośników taśmowych dostarczających półprodukty.</w:t>
      </w:r>
      <w:r w:rsidR="0009459D" w:rsidRPr="00DA0AE9">
        <w:t xml:space="preserve"> W momencie zdjęcia produktu przez robot czujnik przestanie wykrywać obecność detalu. Zostaną uruchomiony </w:t>
      </w:r>
      <w:r w:rsidR="00896398">
        <w:t>posuw</w:t>
      </w:r>
      <w:r w:rsidR="0009459D" w:rsidRPr="00DA0AE9">
        <w:t xml:space="preserve"> taśmy. Aż do momentu wykrycia elementu. Jeśli </w:t>
      </w:r>
      <w:r w:rsidR="00A05D26">
        <w:t>czas zwłoki</w:t>
      </w:r>
      <w:r w:rsidR="0009459D" w:rsidRPr="00DA0AE9">
        <w:t xml:space="preserve"> zostanie przekroczony oznacza to, że zabrakło detali. Program zostanie zatrzymany i zapali się lampka kontrolna.</w:t>
      </w:r>
    </w:p>
    <w:p w:rsidR="00957EEA" w:rsidRPr="00DA0AE9" w:rsidRDefault="00957EEA" w:rsidP="00A05D26">
      <w:pPr>
        <w:spacing w:line="276" w:lineRule="auto"/>
      </w:pPr>
    </w:p>
    <w:p w:rsidR="000232A8" w:rsidRPr="00DA0AE9" w:rsidRDefault="00957EEA" w:rsidP="00957EEA">
      <w:pPr>
        <w:spacing w:line="240" w:lineRule="auto"/>
        <w:jc w:val="center"/>
      </w:pPr>
      <w:r>
        <w:rPr>
          <w:noProof/>
        </w:rPr>
        <w:drawing>
          <wp:inline distT="0" distB="0" distL="0" distR="0">
            <wp:extent cx="5760720" cy="516763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erowanie-przenosnikami.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5167630"/>
                    </a:xfrm>
                    <a:prstGeom prst="rect">
                      <a:avLst/>
                    </a:prstGeom>
                  </pic:spPr>
                </pic:pic>
              </a:graphicData>
            </a:graphic>
          </wp:inline>
        </w:drawing>
      </w:r>
    </w:p>
    <w:p w:rsidR="00894488" w:rsidRPr="00DA0AE9" w:rsidRDefault="00957EEA" w:rsidP="00894488">
      <w:pPr>
        <w:pStyle w:val="PkPodpisrysunku"/>
        <w:rPr>
          <w:rFonts w:cs="Times New Roman"/>
        </w:rPr>
      </w:pPr>
      <w:r>
        <w:rPr>
          <w:rFonts w:cs="Times New Roman"/>
        </w:rPr>
        <w:t xml:space="preserve">Rysunek </w:t>
      </w:r>
      <w:r w:rsidR="00A91C72">
        <w:rPr>
          <w:rFonts w:cs="Times New Roman"/>
        </w:rPr>
        <w:t>17</w:t>
      </w:r>
      <w:r>
        <w:rPr>
          <w:rFonts w:cs="Times New Roman"/>
        </w:rPr>
        <w:t>.</w:t>
      </w:r>
      <w:r w:rsidR="00A43D06" w:rsidRPr="00DA0AE9">
        <w:rPr>
          <w:rFonts w:cs="Times New Roman"/>
        </w:rPr>
        <w:t xml:space="preserve"> Al</w:t>
      </w:r>
      <w:r w:rsidR="008A1AD4">
        <w:rPr>
          <w:rFonts w:cs="Times New Roman"/>
        </w:rPr>
        <w:t>gorytm sterowania przenośnikami</w:t>
      </w:r>
    </w:p>
    <w:p w:rsidR="00894488" w:rsidRPr="00DA0AE9" w:rsidRDefault="00894488" w:rsidP="00894488">
      <w:pPr>
        <w:pStyle w:val="PkTekstpodstawowy"/>
        <w:rPr>
          <w:sz w:val="22"/>
        </w:rPr>
      </w:pPr>
      <w:r w:rsidRPr="00DA0AE9">
        <w:br w:type="page"/>
      </w:r>
    </w:p>
    <w:p w:rsidR="00894488" w:rsidRPr="00DA0AE9" w:rsidRDefault="00894488" w:rsidP="00894488">
      <w:pPr>
        <w:pStyle w:val="PkPodpisrysunku"/>
        <w:rPr>
          <w:rFonts w:cs="Times New Roman"/>
        </w:rPr>
      </w:pPr>
    </w:p>
    <w:p w:rsidR="000232A8" w:rsidRPr="00DA0AE9" w:rsidRDefault="000232A8" w:rsidP="00A17F3B">
      <w:pPr>
        <w:pStyle w:val="Nagwek1"/>
        <w:spacing w:line="240" w:lineRule="auto"/>
      </w:pPr>
      <w:bookmarkStart w:id="23" w:name="_Toc95018671"/>
      <w:r w:rsidRPr="00DA0AE9">
        <w:t>Załączniki</w:t>
      </w:r>
      <w:bookmarkEnd w:id="23"/>
    </w:p>
    <w:p w:rsidR="000232A8" w:rsidRPr="00DA0AE9" w:rsidRDefault="00894488" w:rsidP="00A17F3B">
      <w:pPr>
        <w:spacing w:line="240" w:lineRule="auto"/>
      </w:pPr>
      <w:r w:rsidRPr="00DA0AE9">
        <w:drawing>
          <wp:inline distT="0" distB="0" distL="0" distR="0" wp14:anchorId="3A84815A" wp14:editId="74290205">
            <wp:extent cx="5477639" cy="8230749"/>
            <wp:effectExtent l="0" t="0" r="889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7639" cy="8230749"/>
                    </a:xfrm>
                    <a:prstGeom prst="rect">
                      <a:avLst/>
                    </a:prstGeom>
                  </pic:spPr>
                </pic:pic>
              </a:graphicData>
            </a:graphic>
          </wp:inline>
        </w:drawing>
      </w:r>
    </w:p>
    <w:p w:rsidR="00B23127" w:rsidRPr="00DA0AE9" w:rsidRDefault="00B23127" w:rsidP="00A17F3B">
      <w:pPr>
        <w:spacing w:line="240" w:lineRule="auto"/>
      </w:pPr>
    </w:p>
    <w:p w:rsidR="00DA0AE9" w:rsidRPr="00DA0AE9" w:rsidRDefault="00DA0AE9" w:rsidP="00A17F3B">
      <w:pPr>
        <w:spacing w:line="240" w:lineRule="auto"/>
      </w:pPr>
    </w:p>
    <w:p w:rsidR="00DA0AE9" w:rsidRPr="00DA0AE9" w:rsidRDefault="00DA0AE9">
      <w:pPr>
        <w:spacing w:after="200" w:line="276" w:lineRule="auto"/>
        <w:ind w:firstLine="0"/>
        <w:jc w:val="left"/>
        <w:rPr>
          <w:rStyle w:val="Nagwek3Znak"/>
          <w:rFonts w:ascii="Times New Roman" w:hAnsi="Times New Roman" w:cs="Times New Roman"/>
        </w:rPr>
      </w:pPr>
      <w:r w:rsidRPr="00DA0AE9">
        <w:rPr>
          <w:rFonts w:eastAsiaTheme="majorEastAsia"/>
          <w:noProof/>
          <w:color w:val="243F60" w:themeColor="accent1" w:themeShade="7F"/>
        </w:rPr>
        <w:drawing>
          <wp:inline distT="0" distB="0" distL="0" distR="0">
            <wp:extent cx="6305109" cy="4863663"/>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nowisko-widok-z-gory.png"/>
                    <pic:cNvPicPr/>
                  </pic:nvPicPr>
                  <pic:blipFill>
                    <a:blip r:embed="rId28">
                      <a:extLst>
                        <a:ext uri="{28A0092B-C50C-407E-A947-70E740481C1C}">
                          <a14:useLocalDpi xmlns:a14="http://schemas.microsoft.com/office/drawing/2010/main" val="0"/>
                        </a:ext>
                      </a:extLst>
                    </a:blip>
                    <a:stretch>
                      <a:fillRect/>
                    </a:stretch>
                  </pic:blipFill>
                  <pic:spPr>
                    <a:xfrm>
                      <a:off x="0" y="0"/>
                      <a:ext cx="6308408" cy="4866208"/>
                    </a:xfrm>
                    <a:prstGeom prst="rect">
                      <a:avLst/>
                    </a:prstGeom>
                  </pic:spPr>
                </pic:pic>
              </a:graphicData>
            </a:graphic>
          </wp:inline>
        </w:drawing>
      </w:r>
      <w:r w:rsidRPr="00DA0AE9">
        <w:rPr>
          <w:rStyle w:val="Nagwek3Znak"/>
          <w:rFonts w:ascii="Times New Roman" w:hAnsi="Times New Roman" w:cs="Times New Roman"/>
        </w:rPr>
        <w:br w:type="page"/>
      </w:r>
    </w:p>
    <w:p w:rsidR="00BC2FCF" w:rsidRPr="00BC2FCF" w:rsidRDefault="00B23127" w:rsidP="00A17F3B">
      <w:pPr>
        <w:spacing w:line="240" w:lineRule="auto"/>
        <w:rPr>
          <w:rStyle w:val="Nagwek3Znak"/>
          <w:rFonts w:ascii="Times New Roman" w:hAnsi="Times New Roman" w:cs="Times New Roman"/>
          <w:b/>
          <w:color w:val="000000" w:themeColor="text1"/>
          <w:sz w:val="28"/>
        </w:rPr>
      </w:pPr>
      <w:bookmarkStart w:id="24" w:name="_Toc95018672"/>
      <w:r w:rsidRPr="00BC2FCF">
        <w:rPr>
          <w:rStyle w:val="Nagwek3Znak"/>
          <w:rFonts w:ascii="Times New Roman" w:hAnsi="Times New Roman" w:cs="Times New Roman"/>
          <w:b/>
          <w:color w:val="000000" w:themeColor="text1"/>
          <w:sz w:val="28"/>
        </w:rPr>
        <w:lastRenderedPageBreak/>
        <w:t>Bibliografia</w:t>
      </w:r>
      <w:bookmarkEnd w:id="24"/>
    </w:p>
    <w:p w:rsidR="00B23127" w:rsidRPr="00DA0AE9" w:rsidRDefault="00B23127" w:rsidP="00A17F3B">
      <w:pPr>
        <w:spacing w:line="240" w:lineRule="auto"/>
      </w:pPr>
      <w:r w:rsidRPr="00DA0AE9">
        <w:rPr>
          <w:rStyle w:val="Nagwek3Znak"/>
          <w:rFonts w:ascii="Times New Roman" w:hAnsi="Times New Roman" w:cs="Times New Roman"/>
        </w:rPr>
        <w:br/>
      </w:r>
      <w:r w:rsidRPr="00DA0AE9">
        <w:t>[1] https://www.reeng.com.au/robotic-skid-nailing-system/</w:t>
      </w:r>
    </w:p>
    <w:sectPr w:rsidR="00B23127" w:rsidRPr="00DA0AE9" w:rsidSect="002F60C1">
      <w:footerReference w:type="default" r:id="rId29"/>
      <w:pgSz w:w="11906" w:h="16838" w:code="9"/>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4589" w:rsidRDefault="00714589" w:rsidP="000C75C6">
      <w:r>
        <w:separator/>
      </w:r>
    </w:p>
  </w:endnote>
  <w:endnote w:type="continuationSeparator" w:id="0">
    <w:p w:rsidR="00714589" w:rsidRDefault="00714589" w:rsidP="000C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2196985"/>
      <w:docPartObj>
        <w:docPartGallery w:val="Page Numbers (Bottom of Page)"/>
        <w:docPartUnique/>
      </w:docPartObj>
    </w:sdtPr>
    <w:sdtContent>
      <w:p w:rsidR="0009459D" w:rsidRDefault="0009459D">
        <w:pPr>
          <w:pStyle w:val="Stopka"/>
          <w:jc w:val="center"/>
        </w:pPr>
        <w:r>
          <w:fldChar w:fldCharType="begin"/>
        </w:r>
        <w:r>
          <w:instrText>PAGE   \* MERGEFORMAT</w:instrText>
        </w:r>
        <w:r>
          <w:fldChar w:fldCharType="separate"/>
        </w:r>
        <w:r w:rsidR="00B35DE4">
          <w:rPr>
            <w:noProof/>
          </w:rPr>
          <w:t>14</w:t>
        </w:r>
        <w:r>
          <w:rPr>
            <w:noProof/>
          </w:rPr>
          <w:fldChar w:fldCharType="end"/>
        </w:r>
      </w:p>
    </w:sdtContent>
  </w:sdt>
  <w:p w:rsidR="0009459D" w:rsidRDefault="0009459D" w:rsidP="000C75C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4589" w:rsidRDefault="00714589" w:rsidP="000C75C6">
      <w:r>
        <w:separator/>
      </w:r>
    </w:p>
  </w:footnote>
  <w:footnote w:type="continuationSeparator" w:id="0">
    <w:p w:rsidR="00714589" w:rsidRDefault="00714589" w:rsidP="000C75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8434C"/>
    <w:multiLevelType w:val="hybridMultilevel"/>
    <w:tmpl w:val="39060FC0"/>
    <w:lvl w:ilvl="0" w:tplc="04150001">
      <w:start w:val="2"/>
      <w:numFmt w:val="bullet"/>
      <w:lvlText w:val=""/>
      <w:lvlJc w:val="left"/>
      <w:pPr>
        <w:ind w:left="720" w:hanging="360"/>
      </w:pPr>
      <w:rPr>
        <w:rFonts w:ascii="Symbol" w:eastAsia="Times New Roman"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E1117FB"/>
    <w:multiLevelType w:val="hybridMultilevel"/>
    <w:tmpl w:val="52AE3FA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9F42E23"/>
    <w:multiLevelType w:val="hybridMultilevel"/>
    <w:tmpl w:val="714E40D6"/>
    <w:lvl w:ilvl="0" w:tplc="396C443E">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3" w15:restartNumberingAfterBreak="0">
    <w:nsid w:val="2E436DC4"/>
    <w:multiLevelType w:val="hybridMultilevel"/>
    <w:tmpl w:val="0B949816"/>
    <w:lvl w:ilvl="0" w:tplc="BB24E39A">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4" w15:restartNumberingAfterBreak="0">
    <w:nsid w:val="411041EB"/>
    <w:multiLevelType w:val="hybridMultilevel"/>
    <w:tmpl w:val="A65816FC"/>
    <w:lvl w:ilvl="0" w:tplc="39D070A0">
      <w:start w:val="1"/>
      <w:numFmt w:val="decimal"/>
      <w:pStyle w:val="Podpistabeli"/>
      <w:lvlText w:val="Tabela %1. "/>
      <w:lvlJc w:val="left"/>
      <w:pPr>
        <w:ind w:left="2628" w:hanging="360"/>
      </w:pPr>
      <w:rPr>
        <w:rFonts w:hint="default"/>
        <w:b/>
        <w:i w:val="0"/>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4B63AA0"/>
    <w:multiLevelType w:val="hybridMultilevel"/>
    <w:tmpl w:val="1E448BBE"/>
    <w:lvl w:ilvl="0" w:tplc="0B309858">
      <w:start w:val="1"/>
      <w:numFmt w:val="bullet"/>
      <w:pStyle w:val="Listawypunktowana"/>
      <w:lvlText w:val="–"/>
      <w:lvlJc w:val="left"/>
      <w:pPr>
        <w:tabs>
          <w:tab w:val="num" w:pos="680"/>
        </w:tabs>
        <w:ind w:left="680" w:hanging="396"/>
      </w:pPr>
      <w:rPr>
        <w:rFonts w:ascii="Times New Roman" w:hAnsi="Times New Roman" w:cs="Times New Roman" w:hint="default"/>
        <w:sz w:val="16"/>
      </w:rPr>
    </w:lvl>
    <w:lvl w:ilvl="1" w:tplc="733089A2">
      <w:start w:val="1"/>
      <w:numFmt w:val="bullet"/>
      <w:lvlText w:val="­"/>
      <w:lvlJc w:val="left"/>
      <w:pPr>
        <w:tabs>
          <w:tab w:val="num" w:pos="1477"/>
        </w:tabs>
        <w:ind w:left="1477" w:hanging="397"/>
      </w:pPr>
      <w:rPr>
        <w:rFonts w:ascii="Times New Roman" w:hAnsi="Times New Roman" w:cs="Times New Roman" w:hint="default"/>
        <w:sz w:val="16"/>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275259A"/>
    <w:multiLevelType w:val="multilevel"/>
    <w:tmpl w:val="97BA2A90"/>
    <w:lvl w:ilvl="0">
      <w:start w:val="1"/>
      <w:numFmt w:val="decimal"/>
      <w:pStyle w:val="Nagwek1"/>
      <w:lvlText w:val="%1."/>
      <w:lvlJc w:val="left"/>
      <w:pPr>
        <w:ind w:left="644" w:hanging="360"/>
      </w:pPr>
      <w:rPr>
        <w:rFonts w:hint="default"/>
      </w:rPr>
    </w:lvl>
    <w:lvl w:ilvl="1">
      <w:start w:val="1"/>
      <w:numFmt w:val="decimal"/>
      <w:pStyle w:val="Nagwek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7146103"/>
    <w:multiLevelType w:val="hybridMultilevel"/>
    <w:tmpl w:val="B96C1A64"/>
    <w:lvl w:ilvl="0" w:tplc="638EA314">
      <w:start w:val="1"/>
      <w:numFmt w:val="decimal"/>
      <w:pStyle w:val="Kod"/>
      <w:lvlText w:val="Rys. %1. "/>
      <w:lvlJc w:val="left"/>
      <w:pPr>
        <w:ind w:left="4187" w:hanging="360"/>
      </w:pPr>
      <w:rPr>
        <w:rFonts w:hint="default"/>
        <w:b/>
        <w:i w:val="0"/>
        <w:sz w:val="20"/>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2"/>
  </w:num>
  <w:num w:numId="8">
    <w:abstractNumId w:val="0"/>
  </w:num>
  <w:num w:numId="9">
    <w:abstractNumId w:val="1"/>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C343D"/>
    <w:rsid w:val="0000594D"/>
    <w:rsid w:val="00012460"/>
    <w:rsid w:val="000129C0"/>
    <w:rsid w:val="000232A8"/>
    <w:rsid w:val="00040D80"/>
    <w:rsid w:val="0009459D"/>
    <w:rsid w:val="000954DC"/>
    <w:rsid w:val="000A1F5B"/>
    <w:rsid w:val="000A6326"/>
    <w:rsid w:val="000C75C6"/>
    <w:rsid w:val="000E0D6A"/>
    <w:rsid w:val="001060FE"/>
    <w:rsid w:val="0012220B"/>
    <w:rsid w:val="00144557"/>
    <w:rsid w:val="00150573"/>
    <w:rsid w:val="001705B0"/>
    <w:rsid w:val="001F3F60"/>
    <w:rsid w:val="00202E08"/>
    <w:rsid w:val="00216B03"/>
    <w:rsid w:val="002256DF"/>
    <w:rsid w:val="00225702"/>
    <w:rsid w:val="00227020"/>
    <w:rsid w:val="002333BB"/>
    <w:rsid w:val="0025680A"/>
    <w:rsid w:val="00291DD0"/>
    <w:rsid w:val="002D426E"/>
    <w:rsid w:val="002D6580"/>
    <w:rsid w:val="002E405A"/>
    <w:rsid w:val="002F60C1"/>
    <w:rsid w:val="003005D5"/>
    <w:rsid w:val="00303890"/>
    <w:rsid w:val="003135E1"/>
    <w:rsid w:val="003303DE"/>
    <w:rsid w:val="003343C5"/>
    <w:rsid w:val="00361520"/>
    <w:rsid w:val="003A4340"/>
    <w:rsid w:val="00405951"/>
    <w:rsid w:val="004366AF"/>
    <w:rsid w:val="00455AD7"/>
    <w:rsid w:val="00462DA4"/>
    <w:rsid w:val="00466232"/>
    <w:rsid w:val="00474F03"/>
    <w:rsid w:val="004D0C1C"/>
    <w:rsid w:val="005358C7"/>
    <w:rsid w:val="005371EC"/>
    <w:rsid w:val="00672655"/>
    <w:rsid w:val="00673D8E"/>
    <w:rsid w:val="0067791C"/>
    <w:rsid w:val="00682BAD"/>
    <w:rsid w:val="00685897"/>
    <w:rsid w:val="006A4AF3"/>
    <w:rsid w:val="006E7DDC"/>
    <w:rsid w:val="006F01C4"/>
    <w:rsid w:val="00714589"/>
    <w:rsid w:val="00714979"/>
    <w:rsid w:val="0072551F"/>
    <w:rsid w:val="00742201"/>
    <w:rsid w:val="00757832"/>
    <w:rsid w:val="007673BB"/>
    <w:rsid w:val="00775F6A"/>
    <w:rsid w:val="0079124B"/>
    <w:rsid w:val="007967FD"/>
    <w:rsid w:val="007A1CFE"/>
    <w:rsid w:val="007B49A4"/>
    <w:rsid w:val="007D04E6"/>
    <w:rsid w:val="007D34E2"/>
    <w:rsid w:val="007F4D28"/>
    <w:rsid w:val="007F6A4A"/>
    <w:rsid w:val="00802BE3"/>
    <w:rsid w:val="0080644F"/>
    <w:rsid w:val="00827711"/>
    <w:rsid w:val="0087460F"/>
    <w:rsid w:val="00876CCC"/>
    <w:rsid w:val="008838C2"/>
    <w:rsid w:val="008865C0"/>
    <w:rsid w:val="00894488"/>
    <w:rsid w:val="00896398"/>
    <w:rsid w:val="008A1AD4"/>
    <w:rsid w:val="008E24B1"/>
    <w:rsid w:val="008F1097"/>
    <w:rsid w:val="008F5ED9"/>
    <w:rsid w:val="00923BAE"/>
    <w:rsid w:val="00933507"/>
    <w:rsid w:val="00933554"/>
    <w:rsid w:val="00940716"/>
    <w:rsid w:val="0094184B"/>
    <w:rsid w:val="00957EEA"/>
    <w:rsid w:val="0099010E"/>
    <w:rsid w:val="009A7C05"/>
    <w:rsid w:val="009B674E"/>
    <w:rsid w:val="009C11D8"/>
    <w:rsid w:val="009D666B"/>
    <w:rsid w:val="00A05D26"/>
    <w:rsid w:val="00A17F3B"/>
    <w:rsid w:val="00A43D06"/>
    <w:rsid w:val="00A54E14"/>
    <w:rsid w:val="00A6758F"/>
    <w:rsid w:val="00A91C72"/>
    <w:rsid w:val="00AA0C8A"/>
    <w:rsid w:val="00AA5004"/>
    <w:rsid w:val="00AA5BAD"/>
    <w:rsid w:val="00AB5095"/>
    <w:rsid w:val="00AB757B"/>
    <w:rsid w:val="00AF7796"/>
    <w:rsid w:val="00B23127"/>
    <w:rsid w:val="00B35DE4"/>
    <w:rsid w:val="00B548D0"/>
    <w:rsid w:val="00B97FC7"/>
    <w:rsid w:val="00BC2FCF"/>
    <w:rsid w:val="00C37C7A"/>
    <w:rsid w:val="00C463DF"/>
    <w:rsid w:val="00C548A0"/>
    <w:rsid w:val="00C655D1"/>
    <w:rsid w:val="00C767EC"/>
    <w:rsid w:val="00C80EFE"/>
    <w:rsid w:val="00C81098"/>
    <w:rsid w:val="00CA3E0A"/>
    <w:rsid w:val="00D108F1"/>
    <w:rsid w:val="00D15519"/>
    <w:rsid w:val="00D43763"/>
    <w:rsid w:val="00D5285A"/>
    <w:rsid w:val="00D66C8A"/>
    <w:rsid w:val="00D7369A"/>
    <w:rsid w:val="00D80B03"/>
    <w:rsid w:val="00DA0AE9"/>
    <w:rsid w:val="00DB1EA7"/>
    <w:rsid w:val="00DC1566"/>
    <w:rsid w:val="00E04863"/>
    <w:rsid w:val="00E1311D"/>
    <w:rsid w:val="00E21592"/>
    <w:rsid w:val="00E45878"/>
    <w:rsid w:val="00E61D36"/>
    <w:rsid w:val="00E66B66"/>
    <w:rsid w:val="00E736E4"/>
    <w:rsid w:val="00EB2EB1"/>
    <w:rsid w:val="00EC0408"/>
    <w:rsid w:val="00EC343D"/>
    <w:rsid w:val="00EC6FCA"/>
    <w:rsid w:val="00ED5296"/>
    <w:rsid w:val="00ED66A8"/>
    <w:rsid w:val="00F220B5"/>
    <w:rsid w:val="00F378C7"/>
    <w:rsid w:val="00F40182"/>
    <w:rsid w:val="00F419E5"/>
    <w:rsid w:val="00F42C9F"/>
    <w:rsid w:val="00F742D8"/>
    <w:rsid w:val="00F75541"/>
    <w:rsid w:val="00F85544"/>
    <w:rsid w:val="00F93593"/>
    <w:rsid w:val="00FE3DB9"/>
    <w:rsid w:val="00FE4EC9"/>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F216D"/>
  <w15:docId w15:val="{55A42351-9A04-4384-95C7-28B87BB9D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0C75C6"/>
    <w:pPr>
      <w:spacing w:after="0" w:line="360" w:lineRule="auto"/>
      <w:ind w:firstLine="284"/>
      <w:jc w:val="both"/>
    </w:pPr>
    <w:rPr>
      <w:rFonts w:ascii="Times New Roman" w:eastAsia="Times New Roman" w:hAnsi="Times New Roman" w:cs="Times New Roman"/>
      <w:sz w:val="24"/>
      <w:szCs w:val="24"/>
      <w:lang w:eastAsia="pl-PL"/>
    </w:rPr>
  </w:style>
  <w:style w:type="paragraph" w:styleId="Nagwek1">
    <w:name w:val="heading 1"/>
    <w:basedOn w:val="Akapitzlist"/>
    <w:next w:val="Normalny"/>
    <w:link w:val="Nagwek1Znak"/>
    <w:uiPriority w:val="9"/>
    <w:qFormat/>
    <w:rsid w:val="001060FE"/>
    <w:pPr>
      <w:numPr>
        <w:numId w:val="1"/>
      </w:numPr>
      <w:ind w:left="720"/>
      <w:outlineLvl w:val="0"/>
    </w:pPr>
    <w:rPr>
      <w:b/>
      <w:sz w:val="28"/>
    </w:rPr>
  </w:style>
  <w:style w:type="paragraph" w:styleId="Nagwek2">
    <w:name w:val="heading 2"/>
    <w:basedOn w:val="Akapitzlist"/>
    <w:next w:val="Normalny"/>
    <w:link w:val="Nagwek2Znak"/>
    <w:uiPriority w:val="9"/>
    <w:unhideWhenUsed/>
    <w:qFormat/>
    <w:rsid w:val="00EC6FCA"/>
    <w:pPr>
      <w:numPr>
        <w:ilvl w:val="1"/>
        <w:numId w:val="1"/>
      </w:numPr>
      <w:outlineLvl w:val="1"/>
    </w:pPr>
    <w:rPr>
      <w:b/>
    </w:rPr>
  </w:style>
  <w:style w:type="paragraph" w:styleId="Nagwek3">
    <w:name w:val="heading 3"/>
    <w:basedOn w:val="Normalny"/>
    <w:next w:val="Normalny"/>
    <w:link w:val="Nagwek3Znak"/>
    <w:uiPriority w:val="9"/>
    <w:unhideWhenUsed/>
    <w:qFormat/>
    <w:rsid w:val="00B23127"/>
    <w:pPr>
      <w:keepNext/>
      <w:keepLines/>
      <w:spacing w:before="40"/>
      <w:outlineLvl w:val="2"/>
    </w:pPr>
    <w:rPr>
      <w:rFonts w:asciiTheme="majorHAnsi" w:eastAsiaTheme="majorEastAsia" w:hAnsiTheme="majorHAnsi" w:cstheme="majorBidi"/>
      <w:color w:val="243F60"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59"/>
    <w:rsid w:val="00EC343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rmalnypogrubiony">
    <w:name w:val="Normalny_pogrubiony"/>
    <w:basedOn w:val="Normalny"/>
    <w:link w:val="NormalnypogrubionyZnak"/>
    <w:qFormat/>
    <w:rsid w:val="000A6326"/>
    <w:pPr>
      <w:spacing w:line="240" w:lineRule="auto"/>
    </w:pPr>
    <w:rPr>
      <w:b/>
    </w:rPr>
  </w:style>
  <w:style w:type="paragraph" w:styleId="Tytu">
    <w:name w:val="Title"/>
    <w:basedOn w:val="Normalny"/>
    <w:next w:val="Normalny"/>
    <w:link w:val="TytuZnak"/>
    <w:uiPriority w:val="10"/>
    <w:qFormat/>
    <w:rsid w:val="008865C0"/>
    <w:pPr>
      <w:spacing w:before="240" w:line="240" w:lineRule="auto"/>
      <w:jc w:val="center"/>
    </w:pPr>
    <w:rPr>
      <w:b/>
      <w:sz w:val="44"/>
      <w:szCs w:val="44"/>
    </w:rPr>
  </w:style>
  <w:style w:type="character" w:customStyle="1" w:styleId="NormalnypogrubionyZnak">
    <w:name w:val="Normalny_pogrubiony Znak"/>
    <w:basedOn w:val="Domylnaczcionkaakapitu"/>
    <w:link w:val="Normalnypogrubiony"/>
    <w:rsid w:val="000A6326"/>
    <w:rPr>
      <w:rFonts w:ascii="Times New Roman" w:hAnsi="Times New Roman" w:cs="Times New Roman"/>
      <w:b/>
    </w:rPr>
  </w:style>
  <w:style w:type="character" w:customStyle="1" w:styleId="TytuZnak">
    <w:name w:val="Tytuł Znak"/>
    <w:basedOn w:val="Domylnaczcionkaakapitu"/>
    <w:link w:val="Tytu"/>
    <w:uiPriority w:val="10"/>
    <w:rsid w:val="008865C0"/>
    <w:rPr>
      <w:rFonts w:ascii="Times New Roman" w:eastAsia="Times New Roman" w:hAnsi="Times New Roman" w:cs="Times New Roman"/>
      <w:b/>
      <w:sz w:val="44"/>
      <w:szCs w:val="44"/>
      <w:lang w:eastAsia="pl-PL"/>
    </w:rPr>
  </w:style>
  <w:style w:type="paragraph" w:styleId="Podtytu">
    <w:name w:val="Subtitle"/>
    <w:basedOn w:val="Normalnypogrubiony"/>
    <w:next w:val="Normalny"/>
    <w:link w:val="PodtytuZnak"/>
    <w:uiPriority w:val="11"/>
    <w:qFormat/>
    <w:rsid w:val="002F60C1"/>
    <w:pPr>
      <w:jc w:val="center"/>
    </w:pPr>
    <w:rPr>
      <w:sz w:val="28"/>
    </w:rPr>
  </w:style>
  <w:style w:type="character" w:customStyle="1" w:styleId="PodtytuZnak">
    <w:name w:val="Podtytuł Znak"/>
    <w:basedOn w:val="Domylnaczcionkaakapitu"/>
    <w:link w:val="Podtytu"/>
    <w:uiPriority w:val="11"/>
    <w:rsid w:val="002F60C1"/>
    <w:rPr>
      <w:rFonts w:ascii="Times New Roman" w:eastAsia="Times New Roman" w:hAnsi="Times New Roman" w:cs="Times New Roman"/>
      <w:b/>
      <w:sz w:val="28"/>
      <w:szCs w:val="24"/>
      <w:lang w:eastAsia="pl-PL"/>
    </w:rPr>
  </w:style>
  <w:style w:type="character" w:styleId="Hipercze">
    <w:name w:val="Hyperlink"/>
    <w:basedOn w:val="Domylnaczcionkaakapitu"/>
    <w:uiPriority w:val="99"/>
    <w:unhideWhenUsed/>
    <w:rsid w:val="00303890"/>
    <w:rPr>
      <w:color w:val="0000FF"/>
      <w:u w:val="single"/>
    </w:rPr>
  </w:style>
  <w:style w:type="paragraph" w:styleId="Akapitzlist">
    <w:name w:val="List Paragraph"/>
    <w:basedOn w:val="Normalny"/>
    <w:uiPriority w:val="34"/>
    <w:qFormat/>
    <w:rsid w:val="00673D8E"/>
    <w:pPr>
      <w:ind w:left="720"/>
      <w:contextualSpacing/>
    </w:pPr>
  </w:style>
  <w:style w:type="character" w:customStyle="1" w:styleId="Nagwek1Znak">
    <w:name w:val="Nagłówek 1 Znak"/>
    <w:basedOn w:val="Domylnaczcionkaakapitu"/>
    <w:link w:val="Nagwek1"/>
    <w:uiPriority w:val="9"/>
    <w:rsid w:val="001060FE"/>
    <w:rPr>
      <w:rFonts w:ascii="Times New Roman" w:eastAsia="Times New Roman" w:hAnsi="Times New Roman" w:cs="Times New Roman"/>
      <w:b/>
      <w:sz w:val="28"/>
      <w:szCs w:val="24"/>
      <w:lang w:eastAsia="pl-PL"/>
    </w:rPr>
  </w:style>
  <w:style w:type="paragraph" w:styleId="Tekstdymka">
    <w:name w:val="Balloon Text"/>
    <w:basedOn w:val="Normalny"/>
    <w:link w:val="TekstdymkaZnak"/>
    <w:uiPriority w:val="99"/>
    <w:semiHidden/>
    <w:unhideWhenUsed/>
    <w:rsid w:val="007D34E2"/>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D34E2"/>
    <w:rPr>
      <w:rFonts w:ascii="Tahoma" w:hAnsi="Tahoma" w:cs="Tahoma"/>
      <w:sz w:val="16"/>
      <w:szCs w:val="16"/>
    </w:rPr>
  </w:style>
  <w:style w:type="paragraph" w:styleId="Legenda">
    <w:name w:val="caption"/>
    <w:aliases w:val="Podpis_rys,Podpis rysunku"/>
    <w:basedOn w:val="Normalny"/>
    <w:next w:val="Normalny"/>
    <w:link w:val="LegendaZnak"/>
    <w:uiPriority w:val="35"/>
    <w:unhideWhenUsed/>
    <w:qFormat/>
    <w:rsid w:val="003005D5"/>
    <w:pPr>
      <w:spacing w:line="240" w:lineRule="auto"/>
      <w:ind w:firstLine="0"/>
      <w:jc w:val="center"/>
    </w:pPr>
    <w:rPr>
      <w:bCs/>
      <w:i/>
      <w:sz w:val="20"/>
      <w:szCs w:val="18"/>
    </w:rPr>
  </w:style>
  <w:style w:type="character" w:customStyle="1" w:styleId="Nagwek2Znak">
    <w:name w:val="Nagłówek 2 Znak"/>
    <w:basedOn w:val="Domylnaczcionkaakapitu"/>
    <w:link w:val="Nagwek2"/>
    <w:uiPriority w:val="9"/>
    <w:rsid w:val="00EC6FCA"/>
    <w:rPr>
      <w:rFonts w:ascii="Times New Roman" w:hAnsi="Times New Roman" w:cs="Times New Roman"/>
      <w:b/>
    </w:rPr>
  </w:style>
  <w:style w:type="paragraph" w:customStyle="1" w:styleId="Tabelanumer">
    <w:name w:val="Tabela_numer"/>
    <w:basedOn w:val="Legenda"/>
    <w:link w:val="TabelanumerZnak"/>
    <w:qFormat/>
    <w:rsid w:val="00EC6FCA"/>
    <w:pPr>
      <w:jc w:val="right"/>
    </w:pPr>
    <w:rPr>
      <w:i w:val="0"/>
      <w:sz w:val="22"/>
    </w:rPr>
  </w:style>
  <w:style w:type="paragraph" w:styleId="Nagwek">
    <w:name w:val="header"/>
    <w:basedOn w:val="Normalny"/>
    <w:link w:val="NagwekZnak"/>
    <w:uiPriority w:val="99"/>
    <w:unhideWhenUsed/>
    <w:rsid w:val="00C37C7A"/>
    <w:pPr>
      <w:tabs>
        <w:tab w:val="center" w:pos="4536"/>
        <w:tab w:val="right" w:pos="9072"/>
      </w:tabs>
      <w:spacing w:line="240" w:lineRule="auto"/>
    </w:pPr>
  </w:style>
  <w:style w:type="character" w:customStyle="1" w:styleId="LegendaZnak">
    <w:name w:val="Legenda Znak"/>
    <w:aliases w:val="Podpis_rys Znak"/>
    <w:basedOn w:val="Domylnaczcionkaakapitu"/>
    <w:link w:val="Legenda"/>
    <w:uiPriority w:val="35"/>
    <w:rsid w:val="003005D5"/>
    <w:rPr>
      <w:rFonts w:ascii="Times New Roman" w:eastAsia="Times New Roman" w:hAnsi="Times New Roman" w:cs="Times New Roman"/>
      <w:bCs/>
      <w:i/>
      <w:sz w:val="20"/>
      <w:szCs w:val="18"/>
      <w:lang w:eastAsia="pl-PL"/>
    </w:rPr>
  </w:style>
  <w:style w:type="character" w:customStyle="1" w:styleId="TabelapodpisZnak">
    <w:name w:val="Tabela_podpis Znak"/>
    <w:basedOn w:val="LegendaZnak"/>
    <w:rsid w:val="00EC6FCA"/>
    <w:rPr>
      <w:rFonts w:ascii="Times New Roman" w:eastAsia="Times New Roman" w:hAnsi="Times New Roman" w:cs="Times New Roman"/>
      <w:bCs/>
      <w:i/>
      <w:sz w:val="20"/>
      <w:szCs w:val="18"/>
      <w:lang w:eastAsia="pl-PL"/>
    </w:rPr>
  </w:style>
  <w:style w:type="character" w:customStyle="1" w:styleId="NagwekZnak">
    <w:name w:val="Nagłówek Znak"/>
    <w:basedOn w:val="Domylnaczcionkaakapitu"/>
    <w:link w:val="Nagwek"/>
    <w:uiPriority w:val="99"/>
    <w:rsid w:val="00C37C7A"/>
    <w:rPr>
      <w:rFonts w:ascii="Times New Roman" w:hAnsi="Times New Roman" w:cs="Times New Roman"/>
    </w:rPr>
  </w:style>
  <w:style w:type="paragraph" w:styleId="Stopka">
    <w:name w:val="footer"/>
    <w:basedOn w:val="Normalny"/>
    <w:link w:val="StopkaZnak"/>
    <w:uiPriority w:val="99"/>
    <w:unhideWhenUsed/>
    <w:rsid w:val="00C37C7A"/>
    <w:pPr>
      <w:tabs>
        <w:tab w:val="center" w:pos="4536"/>
        <w:tab w:val="right" w:pos="9072"/>
      </w:tabs>
      <w:spacing w:line="240" w:lineRule="auto"/>
    </w:pPr>
  </w:style>
  <w:style w:type="character" w:customStyle="1" w:styleId="StopkaZnak">
    <w:name w:val="Stopka Znak"/>
    <w:basedOn w:val="Domylnaczcionkaakapitu"/>
    <w:link w:val="Stopka"/>
    <w:uiPriority w:val="99"/>
    <w:rsid w:val="00C37C7A"/>
    <w:rPr>
      <w:rFonts w:ascii="Times New Roman" w:hAnsi="Times New Roman" w:cs="Times New Roman"/>
    </w:rPr>
  </w:style>
  <w:style w:type="paragraph" w:customStyle="1" w:styleId="Tabelatytu">
    <w:name w:val="Tabela_tytuł"/>
    <w:basedOn w:val="Tabelanumer"/>
    <w:link w:val="TabelatytuZnak"/>
    <w:qFormat/>
    <w:rsid w:val="00C37C7A"/>
    <w:pPr>
      <w:jc w:val="center"/>
    </w:pPr>
  </w:style>
  <w:style w:type="character" w:customStyle="1" w:styleId="TabelanumerZnak">
    <w:name w:val="Tabela_numer Znak"/>
    <w:basedOn w:val="LegendaZnak"/>
    <w:link w:val="Tabelanumer"/>
    <w:rsid w:val="00C37C7A"/>
    <w:rPr>
      <w:rFonts w:ascii="Times New Roman" w:eastAsia="Times New Roman" w:hAnsi="Times New Roman" w:cs="Times New Roman"/>
      <w:bCs/>
      <w:i/>
      <w:sz w:val="20"/>
      <w:szCs w:val="18"/>
      <w:lang w:eastAsia="pl-PL"/>
    </w:rPr>
  </w:style>
  <w:style w:type="character" w:customStyle="1" w:styleId="TabelatytuZnak">
    <w:name w:val="Tabela_tytuł Znak"/>
    <w:basedOn w:val="TabelanumerZnak"/>
    <w:link w:val="Tabelatytu"/>
    <w:rsid w:val="00C37C7A"/>
    <w:rPr>
      <w:rFonts w:ascii="Times New Roman" w:eastAsia="Times New Roman" w:hAnsi="Times New Roman" w:cs="Times New Roman"/>
      <w:bCs/>
      <w:i/>
      <w:sz w:val="20"/>
      <w:szCs w:val="18"/>
      <w:lang w:eastAsia="pl-PL"/>
    </w:rPr>
  </w:style>
  <w:style w:type="paragraph" w:customStyle="1" w:styleId="PkTekstpodstawowy">
    <w:name w:val="PŚk_Tekst podstawowy"/>
    <w:basedOn w:val="Normalny"/>
    <w:link w:val="PkTekstpodstawowyZnak"/>
    <w:qFormat/>
    <w:rsid w:val="000C75C6"/>
  </w:style>
  <w:style w:type="paragraph" w:customStyle="1" w:styleId="Listawypunktowana">
    <w:name w:val="Lista_wypunktowana"/>
    <w:basedOn w:val="Normalny"/>
    <w:next w:val="PkTekstpodstawowy"/>
    <w:qFormat/>
    <w:rsid w:val="000C75C6"/>
    <w:pPr>
      <w:numPr>
        <w:numId w:val="3"/>
      </w:numPr>
      <w:tabs>
        <w:tab w:val="left" w:pos="227"/>
      </w:tabs>
    </w:pPr>
    <w:rPr>
      <w:szCs w:val="20"/>
    </w:rPr>
  </w:style>
  <w:style w:type="paragraph" w:customStyle="1" w:styleId="Teksttabela">
    <w:name w:val="Tekst tabela"/>
    <w:basedOn w:val="Normalny"/>
    <w:link w:val="TeksttabelaZnak"/>
    <w:qFormat/>
    <w:rsid w:val="007A1CFE"/>
    <w:pPr>
      <w:spacing w:line="240" w:lineRule="auto"/>
      <w:ind w:firstLine="0"/>
      <w:jc w:val="center"/>
    </w:pPr>
    <w:rPr>
      <w:sz w:val="22"/>
      <w:szCs w:val="22"/>
    </w:rPr>
  </w:style>
  <w:style w:type="character" w:customStyle="1" w:styleId="MTEquationSection">
    <w:name w:val="MTEquationSection"/>
    <w:basedOn w:val="Domylnaczcionkaakapitu"/>
    <w:rsid w:val="002333BB"/>
    <w:rPr>
      <w:vanish/>
      <w:color w:val="FF0000"/>
      <w:szCs w:val="22"/>
    </w:rPr>
  </w:style>
  <w:style w:type="character" w:customStyle="1" w:styleId="TeksttabelaZnak">
    <w:name w:val="Tekst tabela Znak"/>
    <w:basedOn w:val="Domylnaczcionkaakapitu"/>
    <w:link w:val="Teksttabela"/>
    <w:rsid w:val="007A1CFE"/>
    <w:rPr>
      <w:rFonts w:ascii="Times New Roman" w:eastAsia="Times New Roman" w:hAnsi="Times New Roman" w:cs="Times New Roman"/>
      <w:lang w:eastAsia="pl-PL"/>
    </w:rPr>
  </w:style>
  <w:style w:type="paragraph" w:customStyle="1" w:styleId="MTDisplayEquation">
    <w:name w:val="MTDisplayEquation"/>
    <w:basedOn w:val="Normalny"/>
    <w:next w:val="Normalny"/>
    <w:link w:val="MTDisplayEquationZnak"/>
    <w:rsid w:val="002333BB"/>
    <w:pPr>
      <w:tabs>
        <w:tab w:val="center" w:pos="4540"/>
        <w:tab w:val="right" w:pos="9080"/>
      </w:tabs>
    </w:pPr>
  </w:style>
  <w:style w:type="character" w:customStyle="1" w:styleId="MTDisplayEquationZnak">
    <w:name w:val="MTDisplayEquation Znak"/>
    <w:basedOn w:val="Domylnaczcionkaakapitu"/>
    <w:link w:val="MTDisplayEquation"/>
    <w:rsid w:val="002333BB"/>
    <w:rPr>
      <w:rFonts w:ascii="Times New Roman" w:eastAsia="Times New Roman" w:hAnsi="Times New Roman" w:cs="Times New Roman"/>
      <w:sz w:val="24"/>
      <w:szCs w:val="24"/>
      <w:lang w:eastAsia="pl-PL"/>
    </w:rPr>
  </w:style>
  <w:style w:type="paragraph" w:customStyle="1" w:styleId="Kod">
    <w:name w:val="Kod"/>
    <w:basedOn w:val="Normalny"/>
    <w:link w:val="KodZnak"/>
    <w:qFormat/>
    <w:rsid w:val="00672655"/>
    <w:pPr>
      <w:spacing w:line="240" w:lineRule="auto"/>
      <w:ind w:firstLine="0"/>
    </w:pPr>
    <w:rPr>
      <w:rFonts w:ascii="Consolas" w:hAnsi="Consolas" w:cs="Consolas"/>
      <w:sz w:val="20"/>
      <w:szCs w:val="22"/>
      <w:lang w:val="en-US"/>
    </w:rPr>
  </w:style>
  <w:style w:type="paragraph" w:customStyle="1" w:styleId="Wzr">
    <w:name w:val="Wzór"/>
    <w:basedOn w:val="MTDisplayEquation"/>
    <w:link w:val="WzrZnak"/>
    <w:qFormat/>
    <w:rsid w:val="003005D5"/>
  </w:style>
  <w:style w:type="character" w:customStyle="1" w:styleId="KodZnak">
    <w:name w:val="Kod Znak"/>
    <w:basedOn w:val="Domylnaczcionkaakapitu"/>
    <w:link w:val="Kod"/>
    <w:rsid w:val="00672655"/>
    <w:rPr>
      <w:rFonts w:ascii="Consolas" w:eastAsia="Times New Roman" w:hAnsi="Consolas" w:cs="Consolas"/>
      <w:sz w:val="20"/>
      <w:lang w:val="en-US" w:eastAsia="pl-PL"/>
    </w:rPr>
  </w:style>
  <w:style w:type="character" w:styleId="Tekstzastpczy">
    <w:name w:val="Placeholder Text"/>
    <w:basedOn w:val="Domylnaczcionkaakapitu"/>
    <w:uiPriority w:val="99"/>
    <w:semiHidden/>
    <w:rsid w:val="003005D5"/>
    <w:rPr>
      <w:color w:val="808080"/>
    </w:rPr>
  </w:style>
  <w:style w:type="character" w:customStyle="1" w:styleId="WzrZnak">
    <w:name w:val="Wzór Znak"/>
    <w:basedOn w:val="MTDisplayEquationZnak"/>
    <w:link w:val="Wzr"/>
    <w:rsid w:val="003005D5"/>
    <w:rPr>
      <w:rFonts w:ascii="Times New Roman" w:eastAsia="Times New Roman" w:hAnsi="Times New Roman" w:cs="Times New Roman"/>
      <w:sz w:val="24"/>
      <w:szCs w:val="24"/>
      <w:lang w:eastAsia="pl-PL"/>
    </w:rPr>
  </w:style>
  <w:style w:type="character" w:styleId="Tytuksiki">
    <w:name w:val="Book Title"/>
    <w:aliases w:val="Nazwa Przedmiotu"/>
    <w:basedOn w:val="Domylnaczcionkaakapitu"/>
    <w:uiPriority w:val="33"/>
    <w:qFormat/>
    <w:rsid w:val="002F60C1"/>
    <w:rPr>
      <w:b/>
      <w:bCs/>
      <w:i/>
      <w:iCs/>
      <w:spacing w:val="5"/>
    </w:rPr>
  </w:style>
  <w:style w:type="paragraph" w:customStyle="1" w:styleId="Autorzy">
    <w:name w:val="Autorzy"/>
    <w:basedOn w:val="Normalny"/>
    <w:link w:val="AutorzyZnak"/>
    <w:qFormat/>
    <w:rsid w:val="002F60C1"/>
    <w:pPr>
      <w:jc w:val="right"/>
    </w:pPr>
  </w:style>
  <w:style w:type="paragraph" w:styleId="Cytat">
    <w:name w:val="Quote"/>
    <w:basedOn w:val="Normalny"/>
    <w:next w:val="Normalny"/>
    <w:link w:val="CytatZnak"/>
    <w:uiPriority w:val="29"/>
    <w:qFormat/>
    <w:rsid w:val="00AA0C8A"/>
    <w:pPr>
      <w:spacing w:before="200" w:after="160"/>
      <w:ind w:left="864" w:right="864"/>
      <w:jc w:val="center"/>
    </w:pPr>
    <w:rPr>
      <w:i/>
      <w:iCs/>
      <w:color w:val="404040" w:themeColor="text1" w:themeTint="BF"/>
    </w:rPr>
  </w:style>
  <w:style w:type="character" w:customStyle="1" w:styleId="AutorzyZnak">
    <w:name w:val="Autorzy Znak"/>
    <w:basedOn w:val="Domylnaczcionkaakapitu"/>
    <w:link w:val="Autorzy"/>
    <w:rsid w:val="002F60C1"/>
    <w:rPr>
      <w:rFonts w:ascii="Times New Roman" w:eastAsia="Times New Roman" w:hAnsi="Times New Roman" w:cs="Times New Roman"/>
      <w:sz w:val="24"/>
      <w:szCs w:val="24"/>
      <w:lang w:eastAsia="pl-PL"/>
    </w:rPr>
  </w:style>
  <w:style w:type="character" w:customStyle="1" w:styleId="CytatZnak">
    <w:name w:val="Cytat Znak"/>
    <w:basedOn w:val="Domylnaczcionkaakapitu"/>
    <w:link w:val="Cytat"/>
    <w:uiPriority w:val="29"/>
    <w:rsid w:val="00AA0C8A"/>
    <w:rPr>
      <w:rFonts w:ascii="Times New Roman" w:eastAsia="Times New Roman" w:hAnsi="Times New Roman" w:cs="Times New Roman"/>
      <w:i/>
      <w:iCs/>
      <w:color w:val="404040" w:themeColor="text1" w:themeTint="BF"/>
      <w:sz w:val="24"/>
      <w:szCs w:val="24"/>
      <w:lang w:eastAsia="pl-PL"/>
    </w:rPr>
  </w:style>
  <w:style w:type="paragraph" w:customStyle="1" w:styleId="PkPodpisrysunku">
    <w:name w:val="PŚk_Podpis rysunku"/>
    <w:basedOn w:val="Normalny"/>
    <w:next w:val="PkTekstpodstawowy"/>
    <w:qFormat/>
    <w:rsid w:val="00940716"/>
    <w:pPr>
      <w:spacing w:before="120" w:after="120" w:line="240" w:lineRule="auto"/>
      <w:ind w:firstLine="0"/>
      <w:jc w:val="center"/>
    </w:pPr>
    <w:rPr>
      <w:rFonts w:cs="Arial"/>
      <w:bCs/>
      <w:sz w:val="22"/>
    </w:rPr>
  </w:style>
  <w:style w:type="character" w:customStyle="1" w:styleId="PkTekstpodstawowyZnak">
    <w:name w:val="PŚk_Tekst podstawowy Znak"/>
    <w:basedOn w:val="Domylnaczcionkaakapitu"/>
    <w:link w:val="PkTekstpodstawowy"/>
    <w:rsid w:val="00940716"/>
    <w:rPr>
      <w:rFonts w:ascii="Times New Roman" w:eastAsia="Times New Roman" w:hAnsi="Times New Roman" w:cs="Times New Roman"/>
      <w:sz w:val="24"/>
      <w:szCs w:val="24"/>
      <w:lang w:eastAsia="pl-PL"/>
    </w:rPr>
  </w:style>
  <w:style w:type="paragraph" w:styleId="Bezodstpw">
    <w:name w:val="No Spacing"/>
    <w:uiPriority w:val="1"/>
    <w:qFormat/>
    <w:rsid w:val="00012460"/>
    <w:pPr>
      <w:spacing w:after="0" w:line="240" w:lineRule="auto"/>
      <w:ind w:firstLine="284"/>
      <w:jc w:val="both"/>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99010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9010E"/>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99010E"/>
    <w:rPr>
      <w:vertAlign w:val="superscript"/>
    </w:rPr>
  </w:style>
  <w:style w:type="paragraph" w:styleId="Nagwekspisutreci">
    <w:name w:val="TOC Heading"/>
    <w:basedOn w:val="Nagwek1"/>
    <w:next w:val="Normalny"/>
    <w:uiPriority w:val="39"/>
    <w:unhideWhenUsed/>
    <w:qFormat/>
    <w:rsid w:val="00A17F3B"/>
    <w:pPr>
      <w:keepNext/>
      <w:keepLines/>
      <w:numPr>
        <w:numId w:val="0"/>
      </w:numPr>
      <w:spacing w:before="240" w:line="259" w:lineRule="auto"/>
      <w:contextualSpacing w:val="0"/>
      <w:jc w:val="left"/>
      <w:outlineLvl w:val="9"/>
    </w:pPr>
    <w:rPr>
      <w:rFonts w:asciiTheme="majorHAnsi" w:eastAsiaTheme="majorEastAsia" w:hAnsiTheme="majorHAnsi" w:cstheme="majorBidi"/>
      <w:b w:val="0"/>
      <w:color w:val="365F91" w:themeColor="accent1" w:themeShade="BF"/>
      <w:sz w:val="32"/>
      <w:szCs w:val="32"/>
    </w:rPr>
  </w:style>
  <w:style w:type="paragraph" w:styleId="Spistreci1">
    <w:name w:val="toc 1"/>
    <w:basedOn w:val="Normalny"/>
    <w:next w:val="Normalny"/>
    <w:autoRedefine/>
    <w:uiPriority w:val="39"/>
    <w:unhideWhenUsed/>
    <w:rsid w:val="00A17F3B"/>
    <w:pPr>
      <w:spacing w:after="100"/>
    </w:pPr>
  </w:style>
  <w:style w:type="paragraph" w:styleId="Spistreci2">
    <w:name w:val="toc 2"/>
    <w:basedOn w:val="Normalny"/>
    <w:next w:val="Normalny"/>
    <w:autoRedefine/>
    <w:uiPriority w:val="39"/>
    <w:unhideWhenUsed/>
    <w:rsid w:val="00A17F3B"/>
    <w:pPr>
      <w:spacing w:after="100"/>
      <w:ind w:left="240"/>
    </w:pPr>
  </w:style>
  <w:style w:type="character" w:customStyle="1" w:styleId="Nagwek3Znak">
    <w:name w:val="Nagłówek 3 Znak"/>
    <w:basedOn w:val="Domylnaczcionkaakapitu"/>
    <w:link w:val="Nagwek3"/>
    <w:uiPriority w:val="9"/>
    <w:rsid w:val="00B23127"/>
    <w:rPr>
      <w:rFonts w:asciiTheme="majorHAnsi" w:eastAsiaTheme="majorEastAsia" w:hAnsiTheme="majorHAnsi" w:cstheme="majorBidi"/>
      <w:color w:val="243F60" w:themeColor="accent1" w:themeShade="7F"/>
      <w:sz w:val="24"/>
      <w:szCs w:val="24"/>
      <w:lang w:eastAsia="pl-PL"/>
    </w:rPr>
  </w:style>
  <w:style w:type="paragraph" w:customStyle="1" w:styleId="Podpistabeli">
    <w:name w:val="Podpis tabeli"/>
    <w:basedOn w:val="Legenda"/>
    <w:qFormat/>
    <w:rsid w:val="00C655D1"/>
    <w:pPr>
      <w:keepNext/>
      <w:numPr>
        <w:numId w:val="11"/>
      </w:numPr>
      <w:spacing w:before="200" w:after="120"/>
      <w:ind w:left="0" w:firstLine="567"/>
      <w:jc w:val="right"/>
    </w:pPr>
    <w:rPr>
      <w:rFonts w:eastAsiaTheme="minorHAnsi" w:cstheme="minorBidi"/>
      <w:i w:val="0"/>
      <w:sz w:val="22"/>
      <w:lang w:eastAsia="en-US"/>
    </w:rPr>
  </w:style>
  <w:style w:type="paragraph" w:styleId="Spistreci3">
    <w:name w:val="toc 3"/>
    <w:basedOn w:val="Normalny"/>
    <w:next w:val="Normalny"/>
    <w:autoRedefine/>
    <w:uiPriority w:val="39"/>
    <w:unhideWhenUsed/>
    <w:rsid w:val="005371E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1617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EDB41B-ED25-4394-A793-67AC2341C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20</Pages>
  <Words>1822</Words>
  <Characters>10933</Characters>
  <Application>Microsoft Office Word</Application>
  <DocSecurity>0</DocSecurity>
  <Lines>91</Lines>
  <Paragraphs>25</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12730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KosteQ</dc:creator>
  <cp:lastModifiedBy>Emil</cp:lastModifiedBy>
  <cp:revision>79</cp:revision>
  <cp:lastPrinted>2022-02-06T04:48:00Z</cp:lastPrinted>
  <dcterms:created xsi:type="dcterms:W3CDTF">2021-10-17T21:59:00Z</dcterms:created>
  <dcterms:modified xsi:type="dcterms:W3CDTF">2022-02-06T04:58:00Z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