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A1F1E" w14:textId="77777777" w:rsidR="00CC4CB0" w:rsidRDefault="00CC4CB0"/>
    <w:p w14:paraId="25061386" w14:textId="3564CE65" w:rsidR="00C52B13" w:rsidRDefault="00BC6675">
      <w:r>
        <w:t xml:space="preserve"> </w:t>
      </w:r>
      <w:r w:rsidR="004E4475">
        <w:t>Density dependent e</w:t>
      </w:r>
      <w:r w:rsidR="00ED2345">
        <w:t>ffect</w:t>
      </w:r>
      <w:r>
        <w:t xml:space="preserve">s of </w:t>
      </w:r>
      <w:r w:rsidRPr="004E4475">
        <w:rPr>
          <w:i/>
        </w:rPr>
        <w:t>Austrovenus</w:t>
      </w:r>
      <w:r w:rsidR="004E4475" w:rsidRPr="004E4475">
        <w:rPr>
          <w:i/>
        </w:rPr>
        <w:t xml:space="preserve"> S</w:t>
      </w:r>
      <w:r w:rsidR="00432354" w:rsidRPr="004E4475">
        <w:rPr>
          <w:i/>
        </w:rPr>
        <w:t>tutchburyi</w:t>
      </w:r>
      <w:r w:rsidR="004E4475">
        <w:t xml:space="preserve"> and Ulva treatments on species r</w:t>
      </w:r>
      <w:r w:rsidR="00ED2345">
        <w:t xml:space="preserve">ichness </w:t>
      </w:r>
    </w:p>
    <w:p w14:paraId="2589D545" w14:textId="77777777" w:rsidR="00760FA1" w:rsidRDefault="00760FA1"/>
    <w:p w14:paraId="117FF896" w14:textId="77777777" w:rsidR="00B4550F" w:rsidRDefault="00B4550F"/>
    <w:p w14:paraId="615AC6F5" w14:textId="60494D5A" w:rsidR="00B4550F" w:rsidRDefault="00421559" w:rsidP="009B4C54">
      <w:pPr>
        <w:ind w:left="1440"/>
        <w:jc w:val="center"/>
      </w:pPr>
      <w:r>
        <w:t xml:space="preserve">Author: </w:t>
      </w:r>
      <w:r w:rsidR="000D67E5">
        <w:t xml:space="preserve">India </w:t>
      </w:r>
      <w:r w:rsidR="002E1928">
        <w:t xml:space="preserve">T. </w:t>
      </w:r>
      <w:r w:rsidR="000D67E5">
        <w:t>Johnson</w:t>
      </w:r>
    </w:p>
    <w:p w14:paraId="789C7050" w14:textId="545907CC" w:rsidR="009B4C54" w:rsidRDefault="00D13443" w:rsidP="009B4C54">
      <w:pPr>
        <w:ind w:left="1440"/>
      </w:pPr>
      <w:r>
        <w:t xml:space="preserve">University of Otago, Student ID: </w:t>
      </w:r>
      <w:r w:rsidR="00371898">
        <w:t>123</w:t>
      </w:r>
      <w:r w:rsidR="00097B90">
        <w:t>4840, MARI 301, Word Count: 2185</w:t>
      </w:r>
      <w:bookmarkStart w:id="0" w:name="_GoBack"/>
      <w:bookmarkEnd w:id="0"/>
    </w:p>
    <w:p w14:paraId="78E3EBC2" w14:textId="77777777" w:rsidR="00B4550F" w:rsidRDefault="00B4550F"/>
    <w:p w14:paraId="4BD466FA" w14:textId="5D203FA2" w:rsidR="00F31569" w:rsidRPr="004D5C45" w:rsidRDefault="00760FA1" w:rsidP="0077359E">
      <w:pPr>
        <w:rPr>
          <w:b/>
          <w:sz w:val="32"/>
          <w:szCs w:val="32"/>
        </w:rPr>
      </w:pPr>
      <w:r w:rsidRPr="004D5C45">
        <w:rPr>
          <w:b/>
          <w:sz w:val="32"/>
          <w:szCs w:val="32"/>
        </w:rPr>
        <w:t>Abstract</w:t>
      </w:r>
    </w:p>
    <w:p w14:paraId="65F5325D" w14:textId="260453E9" w:rsidR="00F31569" w:rsidRPr="00F31569" w:rsidRDefault="00D415F9" w:rsidP="0077359E">
      <w:pPr>
        <w:ind w:firstLine="720"/>
        <w:rPr>
          <w:rFonts w:ascii="Times New Roman" w:eastAsia="Times New Roman" w:hAnsi="Times New Roman" w:cs="Times New Roman"/>
        </w:rPr>
      </w:pPr>
      <w:r>
        <w:rPr>
          <w:rFonts w:ascii="Calibri" w:eastAsia="Times New Roman" w:hAnsi="Calibri" w:cs="Times New Roman"/>
          <w:color w:val="000000"/>
        </w:rPr>
        <w:t xml:space="preserve">This study was done to determine the effect </w:t>
      </w:r>
      <w:r w:rsidRPr="00C54E12">
        <w:rPr>
          <w:rFonts w:ascii="Calibri" w:eastAsia="Times New Roman" w:hAnsi="Calibri" w:cs="Times New Roman"/>
          <w:i/>
          <w:color w:val="000000"/>
        </w:rPr>
        <w:t xml:space="preserve">A.stutchburyi </w:t>
      </w:r>
      <w:r>
        <w:rPr>
          <w:rFonts w:ascii="Calibri" w:eastAsia="Times New Roman" w:hAnsi="Calibri" w:cs="Times New Roman"/>
          <w:color w:val="000000"/>
        </w:rPr>
        <w:t xml:space="preserve">has on </w:t>
      </w:r>
      <w:r w:rsidR="00C54E12">
        <w:rPr>
          <w:rFonts w:ascii="Calibri" w:eastAsia="Times New Roman" w:hAnsi="Calibri" w:cs="Times New Roman"/>
          <w:color w:val="000000"/>
        </w:rPr>
        <w:t xml:space="preserve">nutrients fluxes and species richness as </w:t>
      </w:r>
      <w:r w:rsidR="00C54E12" w:rsidRPr="00C54E12">
        <w:rPr>
          <w:rFonts w:ascii="Calibri" w:eastAsia="Times New Roman" w:hAnsi="Calibri" w:cs="Times New Roman"/>
          <w:i/>
          <w:color w:val="000000"/>
        </w:rPr>
        <w:t>A. stutchburyi</w:t>
      </w:r>
      <w:r w:rsidR="00C54E12">
        <w:rPr>
          <w:rFonts w:ascii="Calibri" w:eastAsia="Times New Roman" w:hAnsi="Calibri" w:cs="Times New Roman"/>
          <w:color w:val="000000"/>
        </w:rPr>
        <w:t xml:space="preserve"> is considered a keystone species in the estuarine </w:t>
      </w:r>
      <w:r w:rsidR="007E11CD">
        <w:rPr>
          <w:rFonts w:ascii="Calibri" w:eastAsia="Times New Roman" w:hAnsi="Calibri" w:cs="Times New Roman"/>
          <w:color w:val="000000"/>
        </w:rPr>
        <w:t>environments</w:t>
      </w:r>
      <w:r w:rsidR="00C54E12">
        <w:rPr>
          <w:rFonts w:ascii="Calibri" w:eastAsia="Times New Roman" w:hAnsi="Calibri" w:cs="Times New Roman"/>
          <w:color w:val="000000"/>
        </w:rPr>
        <w:t xml:space="preserve"> </w:t>
      </w:r>
      <w:r w:rsidR="00657E52">
        <w:rPr>
          <w:rFonts w:ascii="Calibri" w:eastAsia="Times New Roman" w:hAnsi="Calibri" w:cs="Times New Roman"/>
          <w:color w:val="000000"/>
        </w:rPr>
        <w:t>it</w:t>
      </w:r>
      <w:r w:rsidR="00C54E12">
        <w:rPr>
          <w:rFonts w:ascii="Calibri" w:eastAsia="Times New Roman" w:hAnsi="Calibri" w:cs="Times New Roman"/>
          <w:color w:val="000000"/>
        </w:rPr>
        <w:t xml:space="preserve"> inhabit</w:t>
      </w:r>
      <w:r w:rsidR="00657E52">
        <w:rPr>
          <w:rFonts w:ascii="Calibri" w:eastAsia="Times New Roman" w:hAnsi="Calibri" w:cs="Times New Roman"/>
          <w:color w:val="000000"/>
        </w:rPr>
        <w:t>s</w:t>
      </w:r>
      <w:r w:rsidR="00C54E12">
        <w:rPr>
          <w:rFonts w:ascii="Calibri" w:eastAsia="Times New Roman" w:hAnsi="Calibri" w:cs="Times New Roman"/>
          <w:color w:val="000000"/>
        </w:rPr>
        <w:t xml:space="preserve">. </w:t>
      </w:r>
      <w:r w:rsidR="0026344F">
        <w:rPr>
          <w:rFonts w:ascii="Calibri" w:eastAsia="Times New Roman" w:hAnsi="Calibri" w:cs="Times New Roman"/>
          <w:color w:val="000000"/>
        </w:rPr>
        <w:t xml:space="preserve">We </w:t>
      </w:r>
      <w:r w:rsidR="00657E52">
        <w:rPr>
          <w:rFonts w:ascii="Calibri" w:eastAsia="Times New Roman" w:hAnsi="Calibri" w:cs="Times New Roman"/>
          <w:color w:val="000000"/>
        </w:rPr>
        <w:t xml:space="preserve">determined if the presence of </w:t>
      </w:r>
      <w:r w:rsidR="00657E52" w:rsidRPr="005579FC">
        <w:rPr>
          <w:rFonts w:ascii="Calibri" w:eastAsia="Times New Roman" w:hAnsi="Calibri" w:cs="Times New Roman"/>
          <w:i/>
          <w:color w:val="000000"/>
        </w:rPr>
        <w:t xml:space="preserve">A. stutchburyi </w:t>
      </w:r>
      <w:r w:rsidR="00657E52">
        <w:rPr>
          <w:rFonts w:ascii="Calibri" w:eastAsia="Times New Roman" w:hAnsi="Calibri" w:cs="Times New Roman"/>
          <w:color w:val="000000"/>
        </w:rPr>
        <w:t xml:space="preserve">increases species richness by altering nutrient fluxes. Several plots of four different treatment types (ulva and </w:t>
      </w:r>
      <w:r w:rsidR="00657E52" w:rsidRPr="00657E52">
        <w:rPr>
          <w:rFonts w:ascii="Calibri" w:eastAsia="Times New Roman" w:hAnsi="Calibri" w:cs="Times New Roman"/>
          <w:i/>
          <w:color w:val="000000"/>
        </w:rPr>
        <w:t>A.stutchburyi,</w:t>
      </w:r>
      <w:r w:rsidR="00657E52">
        <w:rPr>
          <w:rFonts w:ascii="Calibri" w:eastAsia="Times New Roman" w:hAnsi="Calibri" w:cs="Times New Roman"/>
          <w:color w:val="000000"/>
        </w:rPr>
        <w:t xml:space="preserve"> ulva without </w:t>
      </w:r>
      <w:r w:rsidR="00657E52" w:rsidRPr="00657E52">
        <w:rPr>
          <w:rFonts w:ascii="Calibri" w:eastAsia="Times New Roman" w:hAnsi="Calibri" w:cs="Times New Roman"/>
          <w:i/>
          <w:color w:val="000000"/>
        </w:rPr>
        <w:t>A.stutchburyi</w:t>
      </w:r>
      <w:r w:rsidR="00657E52">
        <w:rPr>
          <w:rFonts w:ascii="Calibri" w:eastAsia="Times New Roman" w:hAnsi="Calibri" w:cs="Times New Roman"/>
          <w:color w:val="000000"/>
        </w:rPr>
        <w:t xml:space="preserve">, </w:t>
      </w:r>
      <w:r w:rsidR="00657E52" w:rsidRPr="00657E52">
        <w:rPr>
          <w:rFonts w:ascii="Calibri" w:eastAsia="Times New Roman" w:hAnsi="Calibri" w:cs="Times New Roman"/>
          <w:i/>
          <w:color w:val="000000"/>
        </w:rPr>
        <w:t>A.stutchburyi</w:t>
      </w:r>
      <w:r w:rsidR="00657E52">
        <w:rPr>
          <w:rFonts w:ascii="Calibri" w:eastAsia="Times New Roman" w:hAnsi="Calibri" w:cs="Times New Roman"/>
          <w:color w:val="000000"/>
        </w:rPr>
        <w:t xml:space="preserve"> without ulva, and neither) were set up in an estuarine area of Blueskin Bay. M</w:t>
      </w:r>
      <w:r w:rsidR="006A64B8">
        <w:rPr>
          <w:rFonts w:ascii="Calibri" w:eastAsia="Times New Roman" w:hAnsi="Calibri" w:cs="Times New Roman"/>
          <w:color w:val="000000"/>
        </w:rPr>
        <w:t>easurements of o</w:t>
      </w:r>
      <w:r w:rsidR="00657E52">
        <w:rPr>
          <w:rFonts w:ascii="Calibri" w:eastAsia="Times New Roman" w:hAnsi="Calibri" w:cs="Times New Roman"/>
          <w:color w:val="000000"/>
        </w:rPr>
        <w:t xml:space="preserve">xygen flux, ammonia concentration, and phosphate concentration were taken at the time of set-up and two weeks after. Macrofauna were also sampled at each plot at set-up and after two weeks. </w:t>
      </w:r>
      <w:r w:rsidR="007E11CD">
        <w:rPr>
          <w:rFonts w:ascii="Calibri" w:eastAsia="Times New Roman" w:hAnsi="Calibri" w:cs="Times New Roman"/>
          <w:color w:val="000000"/>
        </w:rPr>
        <w:t xml:space="preserve">Our results indicated no correlation between treatment type and species richness. </w:t>
      </w:r>
      <w:r w:rsidR="00657E52">
        <w:rPr>
          <w:rFonts w:ascii="Calibri" w:eastAsia="Times New Roman" w:hAnsi="Calibri" w:cs="Times New Roman"/>
          <w:color w:val="000000"/>
        </w:rPr>
        <w:t xml:space="preserve">We concluded that the presence of </w:t>
      </w:r>
      <w:r w:rsidR="00657E52" w:rsidRPr="006A64B8">
        <w:rPr>
          <w:rFonts w:ascii="Calibri" w:eastAsia="Times New Roman" w:hAnsi="Calibri" w:cs="Times New Roman"/>
          <w:i/>
          <w:color w:val="000000"/>
        </w:rPr>
        <w:t>A. stutchburyi</w:t>
      </w:r>
      <w:r w:rsidR="00657E52">
        <w:rPr>
          <w:rFonts w:ascii="Calibri" w:eastAsia="Times New Roman" w:hAnsi="Calibri" w:cs="Times New Roman"/>
          <w:color w:val="000000"/>
        </w:rPr>
        <w:t xml:space="preserve"> had no effect on species richness.</w:t>
      </w:r>
      <w:r w:rsidR="007E11CD">
        <w:rPr>
          <w:rFonts w:ascii="Calibri" w:eastAsia="Times New Roman" w:hAnsi="Calibri" w:cs="Times New Roman"/>
          <w:color w:val="000000"/>
        </w:rPr>
        <w:t xml:space="preserve"> </w:t>
      </w:r>
    </w:p>
    <w:p w14:paraId="5AD86BE8" w14:textId="77777777" w:rsidR="00B4550F" w:rsidRDefault="00B4550F"/>
    <w:p w14:paraId="3BB09BFE" w14:textId="3E4F27FB" w:rsidR="00B4550F" w:rsidRPr="00E5788C" w:rsidRDefault="002E1928">
      <w:r>
        <w:t>Keywords:</w:t>
      </w:r>
      <w:r w:rsidR="00E5788C">
        <w:t xml:space="preserve"> </w:t>
      </w:r>
      <w:r w:rsidR="00E5788C" w:rsidRPr="00432354">
        <w:rPr>
          <w:i/>
          <w:iCs/>
        </w:rPr>
        <w:t>Austrovenus stutchburyi</w:t>
      </w:r>
      <w:r w:rsidR="00E5788C">
        <w:rPr>
          <w:i/>
          <w:iCs/>
        </w:rPr>
        <w:t>,</w:t>
      </w:r>
      <w:r w:rsidR="00E5788C">
        <w:rPr>
          <w:iCs/>
        </w:rPr>
        <w:t xml:space="preserve"> </w:t>
      </w:r>
      <w:r w:rsidR="006800D7">
        <w:rPr>
          <w:iCs/>
        </w:rPr>
        <w:t xml:space="preserve">cockles, Density Dependent Effects, </w:t>
      </w:r>
      <w:r w:rsidR="008902F4">
        <w:rPr>
          <w:iCs/>
        </w:rPr>
        <w:t xml:space="preserve">MPB, </w:t>
      </w:r>
      <w:r w:rsidR="009B4C54">
        <w:rPr>
          <w:iCs/>
        </w:rPr>
        <w:t xml:space="preserve">Nutrient Flux, </w:t>
      </w:r>
      <w:r w:rsidR="008902F4">
        <w:rPr>
          <w:iCs/>
        </w:rPr>
        <w:t>Ulva</w:t>
      </w:r>
    </w:p>
    <w:p w14:paraId="1C55EDBD" w14:textId="77777777" w:rsidR="00760FA1" w:rsidRDefault="00760FA1"/>
    <w:p w14:paraId="278E25E2" w14:textId="00461085" w:rsidR="00760FA1" w:rsidRPr="004D5C45" w:rsidRDefault="00760FA1">
      <w:pPr>
        <w:rPr>
          <w:b/>
          <w:sz w:val="32"/>
          <w:szCs w:val="32"/>
        </w:rPr>
      </w:pPr>
      <w:r w:rsidRPr="004D5C45">
        <w:rPr>
          <w:b/>
          <w:sz w:val="32"/>
          <w:szCs w:val="32"/>
        </w:rPr>
        <w:t>Introduction</w:t>
      </w:r>
    </w:p>
    <w:p w14:paraId="34A6B6BF" w14:textId="45F4CBA9" w:rsidR="003E65C4" w:rsidRDefault="00BF1AA4" w:rsidP="00B03EDF">
      <w:pPr>
        <w:ind w:firstLine="720"/>
      </w:pPr>
      <w:r>
        <w:t>Marine estuaries</w:t>
      </w:r>
      <w:r w:rsidR="0002127A">
        <w:t>,</w:t>
      </w:r>
      <w:r>
        <w:t xml:space="preserve"> or estuarine ecosystems</w:t>
      </w:r>
      <w:r w:rsidR="0002127A">
        <w:t>,</w:t>
      </w:r>
      <w:r w:rsidR="00A26FCA">
        <w:t xml:space="preserve"> provide</w:t>
      </w:r>
      <w:r>
        <w:t xml:space="preserve"> </w:t>
      </w:r>
      <w:r w:rsidR="00A26FCA" w:rsidRPr="00A26FCA">
        <w:t>benefi</w:t>
      </w:r>
      <w:r w:rsidR="00A26FCA">
        <w:t>ts ranging from</w:t>
      </w:r>
      <w:r w:rsidR="00A26FCA" w:rsidRPr="00A26FCA">
        <w:t xml:space="preserve"> food production and recreation opportun</w:t>
      </w:r>
      <w:r w:rsidR="00A26FCA">
        <w:t>ities to contaminant proce</w:t>
      </w:r>
      <w:r w:rsidR="00F13734">
        <w:t>ssing. Estuarine ecosystems</w:t>
      </w:r>
      <w:r w:rsidR="00A26FCA">
        <w:t xml:space="preserve"> have </w:t>
      </w:r>
      <w:r w:rsidR="00B30824">
        <w:t>important</w:t>
      </w:r>
      <w:r w:rsidR="00A26FCA">
        <w:t xml:space="preserve"> ecological functions </w:t>
      </w:r>
      <w:r w:rsidR="003E65C4">
        <w:t>such as influencing the nature and rate of biogeochemical processes, proce</w:t>
      </w:r>
      <w:r w:rsidR="00F13734">
        <w:t>ssing land contaminants, and fue</w:t>
      </w:r>
      <w:r w:rsidR="003E65C4">
        <w:t xml:space="preserve">ling productivity on adjacent coasts. Estuarine ecosystems also provide habitats and nurseries for marine </w:t>
      </w:r>
      <w:r w:rsidR="00B30824">
        <w:t>organisms</w:t>
      </w:r>
      <w:r w:rsidR="003E65C4">
        <w:t>.</w:t>
      </w:r>
      <w:r w:rsidR="00D80FAE">
        <w:t xml:space="preserve"> This being especially relevant in a country such as New Zealand </w:t>
      </w:r>
      <w:r w:rsidR="006E7EEC">
        <w:t xml:space="preserve">with many </w:t>
      </w:r>
      <w:r w:rsidR="00B30824">
        <w:t>estuarine</w:t>
      </w:r>
      <w:r w:rsidR="006E7EEC">
        <w:t xml:space="preserve"> ecosystems that provide food and recreation strongly tied to cultural </w:t>
      </w:r>
      <w:r w:rsidR="00B30824">
        <w:t>identity</w:t>
      </w:r>
      <w:r w:rsidR="003E65C4">
        <w:t xml:space="preserve"> </w:t>
      </w:r>
      <w:r w:rsidR="00A26FCA">
        <w:t>(Thrush et al. 2013)</w:t>
      </w:r>
      <w:r w:rsidR="003E65C4">
        <w:t>.</w:t>
      </w:r>
      <w:r w:rsidR="00B03EDF">
        <w:t xml:space="preserve"> </w:t>
      </w:r>
    </w:p>
    <w:p w14:paraId="066AF0D6" w14:textId="4ED890DD" w:rsidR="000B10FA" w:rsidRDefault="00614E8A" w:rsidP="00A82F11">
      <w:pPr>
        <w:ind w:firstLine="720"/>
      </w:pPr>
      <w:r>
        <w:t xml:space="preserve">High biodiversity in an ecosystem has been shown to increase </w:t>
      </w:r>
      <w:r w:rsidR="00B30824">
        <w:t>resilience</w:t>
      </w:r>
      <w:r>
        <w:t>,</w:t>
      </w:r>
      <w:r w:rsidR="00F13734">
        <w:t xml:space="preserve"> the ability</w:t>
      </w:r>
      <w:r w:rsidR="00FA3CDC">
        <w:t xml:space="preserve"> to resist damage and recover quickly</w:t>
      </w:r>
      <w:r>
        <w:t xml:space="preserve">, and resistance, </w:t>
      </w:r>
      <w:r w:rsidR="00FA3CDC">
        <w:t>to remain unchanged when disturbed</w:t>
      </w:r>
      <w:r>
        <w:t>, of the that ecosystem</w:t>
      </w:r>
      <w:r w:rsidR="00500577">
        <w:t xml:space="preserve"> (</w:t>
      </w:r>
      <w:r w:rsidR="00EE6613">
        <w:t>Oliver et al. 2015</w:t>
      </w:r>
      <w:r w:rsidR="00500577">
        <w:t>)</w:t>
      </w:r>
      <w:r w:rsidR="00EE6613">
        <w:t>,</w:t>
      </w:r>
      <w:r w:rsidR="00AA4B43">
        <w:t xml:space="preserve"> </w:t>
      </w:r>
      <w:r w:rsidR="00EE6613">
        <w:t>(</w:t>
      </w:r>
      <w:r w:rsidR="007C7479" w:rsidRPr="00AA4B43">
        <w:t>Stachowicz</w:t>
      </w:r>
      <w:r w:rsidR="007C7479">
        <w:t xml:space="preserve"> et al. 2002</w:t>
      </w:r>
      <w:r w:rsidR="00EE6613">
        <w:t>)</w:t>
      </w:r>
      <w:r>
        <w:t xml:space="preserve">. High biodiversity </w:t>
      </w:r>
      <w:r w:rsidR="00181B74">
        <w:t xml:space="preserve">can </w:t>
      </w:r>
      <w:r w:rsidR="00F13734">
        <w:t>also increase</w:t>
      </w:r>
      <w:r>
        <w:t xml:space="preserve"> nutrient cycling</w:t>
      </w:r>
      <w:r w:rsidR="000B10FA">
        <w:t xml:space="preserve">, which </w:t>
      </w:r>
      <w:r w:rsidR="00181B74">
        <w:t xml:space="preserve">can prevent high concentrations of nutrients from producing harmful effects such as algal blooms </w:t>
      </w:r>
      <w:r w:rsidR="000B10FA">
        <w:t>(</w:t>
      </w:r>
      <w:r w:rsidR="00EC21CA">
        <w:t>Snelgrove 1998</w:t>
      </w:r>
      <w:r w:rsidR="000B10FA">
        <w:t>)</w:t>
      </w:r>
      <w:r>
        <w:t xml:space="preserve">. </w:t>
      </w:r>
      <w:r w:rsidR="00087805">
        <w:t>One of</w:t>
      </w:r>
      <w:r w:rsidR="000B10FA">
        <w:t xml:space="preserve"> the</w:t>
      </w:r>
      <w:r w:rsidR="00087805">
        <w:t xml:space="preserve"> main components of biological diversity is species richness</w:t>
      </w:r>
      <w:r w:rsidR="00000AC5">
        <w:t>.</w:t>
      </w:r>
    </w:p>
    <w:p w14:paraId="06332CBF" w14:textId="527D5F9D" w:rsidR="00781202" w:rsidRDefault="00A82F11" w:rsidP="00285AD1">
      <w:pPr>
        <w:ind w:firstLine="720"/>
      </w:pPr>
      <w:r w:rsidRPr="009A48D7">
        <w:rPr>
          <w:i/>
        </w:rPr>
        <w:t>A.stutchburyi</w:t>
      </w:r>
      <w:r>
        <w:t xml:space="preserve"> is endemic to </w:t>
      </w:r>
      <w:r w:rsidR="00DE4EB5">
        <w:t xml:space="preserve">the </w:t>
      </w:r>
      <w:r>
        <w:t xml:space="preserve">estuarine </w:t>
      </w:r>
      <w:r w:rsidR="00B30824">
        <w:t>environments</w:t>
      </w:r>
      <w:r>
        <w:t xml:space="preserve"> in </w:t>
      </w:r>
      <w:r w:rsidR="00614E8A">
        <w:t>New Zealand.</w:t>
      </w:r>
      <w:r w:rsidR="00DE4EB5">
        <w:t xml:space="preserve"> </w:t>
      </w:r>
      <w:r w:rsidR="00085499">
        <w:t xml:space="preserve">They are commonly known as Cockles, although are not true Cockles, which are of genus </w:t>
      </w:r>
      <w:r w:rsidR="00085499" w:rsidRPr="00085499">
        <w:rPr>
          <w:i/>
        </w:rPr>
        <w:t>Cardiidae</w:t>
      </w:r>
      <w:r w:rsidR="00565603">
        <w:t>. Cockles grow to about</w:t>
      </w:r>
      <w:r w:rsidR="00085499">
        <w:t xml:space="preserve"> </w:t>
      </w:r>
      <w:r w:rsidR="00E25274">
        <w:t>40 mm in size</w:t>
      </w:r>
      <w:r w:rsidR="00565603">
        <w:t xml:space="preserve">. They </w:t>
      </w:r>
      <w:r w:rsidR="00EF2C01">
        <w:t>ar</w:t>
      </w:r>
      <w:r w:rsidR="00DE7CD4">
        <w:t>e an infaunal suspension feeder</w:t>
      </w:r>
      <w:r w:rsidR="00085499">
        <w:t>. Cockles live in intertidal zones</w:t>
      </w:r>
      <w:r w:rsidR="00565603">
        <w:t xml:space="preserve"> burrowing 2 -</w:t>
      </w:r>
      <w:r w:rsidR="00B10CC1">
        <w:t xml:space="preserve"> </w:t>
      </w:r>
      <w:r w:rsidR="00565603">
        <w:t>3 centimeters below the surface</w:t>
      </w:r>
      <w:r w:rsidR="00197795">
        <w:t xml:space="preserve"> on the mid to low intertidal shore</w:t>
      </w:r>
      <w:r w:rsidR="00EF2C01">
        <w:t xml:space="preserve"> (Sandwell 2013)</w:t>
      </w:r>
      <w:r w:rsidR="00636C57">
        <w:t>.</w:t>
      </w:r>
      <w:r w:rsidR="00085499">
        <w:t xml:space="preserve"> </w:t>
      </w:r>
      <w:r w:rsidR="004F05D3">
        <w:t xml:space="preserve">The intertidal zones are marked by </w:t>
      </w:r>
      <w:r w:rsidR="00D26496">
        <w:t>features such as increased dissolved O2 and salinity, increased temperature, higher exposure to UV radiation, as well as higher exposure to predation by terrestrial animals</w:t>
      </w:r>
      <w:r w:rsidR="004F05D3">
        <w:t xml:space="preserve"> (Smith 2013). </w:t>
      </w:r>
      <w:r w:rsidR="00085499">
        <w:t xml:space="preserve">Cockles are </w:t>
      </w:r>
      <w:r w:rsidR="00DE7CD4">
        <w:t xml:space="preserve">often </w:t>
      </w:r>
      <w:r w:rsidR="00085499">
        <w:t xml:space="preserve">a keystone species </w:t>
      </w:r>
      <w:r w:rsidR="00085499">
        <w:lastRenderedPageBreak/>
        <w:t>in the intertidal zones they inhabit</w:t>
      </w:r>
      <w:r w:rsidR="00DE7CD4">
        <w:t xml:space="preserve"> (Jones 2011)</w:t>
      </w:r>
      <w:r w:rsidR="004F05D3">
        <w:t xml:space="preserve">. </w:t>
      </w:r>
      <w:r w:rsidR="005262E3">
        <w:t xml:space="preserve">Cockles </w:t>
      </w:r>
      <w:r w:rsidR="003E1847">
        <w:t xml:space="preserve">as filter feeders can easily </w:t>
      </w:r>
      <w:r w:rsidR="009A48D7">
        <w:t>bio accumulate</w:t>
      </w:r>
      <w:r w:rsidR="003E1847">
        <w:t xml:space="preserve"> the toxins and bacteria found in their environment</w:t>
      </w:r>
      <w:r w:rsidR="00DE7CD4">
        <w:t>.</w:t>
      </w:r>
      <w:r w:rsidR="003E1847">
        <w:t xml:space="preserve"> This allows cockles to be used </w:t>
      </w:r>
      <w:r w:rsidR="00DE7CD4">
        <w:t xml:space="preserve">as </w:t>
      </w:r>
      <w:r w:rsidR="00AE27FB">
        <w:t>environmental</w:t>
      </w:r>
      <w:r w:rsidR="003E1847">
        <w:t xml:space="preserve"> </w:t>
      </w:r>
      <w:r w:rsidR="009A48D7">
        <w:t>indicators</w:t>
      </w:r>
      <w:r w:rsidR="003E1847">
        <w:t>, gauging the health of an ecosystem</w:t>
      </w:r>
      <w:r w:rsidR="009A48D7">
        <w:t xml:space="preserve"> </w:t>
      </w:r>
      <w:r w:rsidR="00273D99">
        <w:t>(Fukunaga et al 2011)</w:t>
      </w:r>
      <w:r w:rsidR="003E1847">
        <w:t>. Cockles link primary producers to primary and secondary consumers on the food web</w:t>
      </w:r>
      <w:r w:rsidR="00085499">
        <w:t xml:space="preserve"> </w:t>
      </w:r>
      <w:r w:rsidR="003E1847">
        <w:t xml:space="preserve">acting as a large </w:t>
      </w:r>
      <w:r w:rsidR="009A48D7">
        <w:t>source</w:t>
      </w:r>
      <w:r w:rsidR="003E1847">
        <w:t xml:space="preserve"> of food for animals such as birds, crabs, </w:t>
      </w:r>
      <w:r w:rsidR="00DE7CD4">
        <w:t xml:space="preserve">and </w:t>
      </w:r>
      <w:r w:rsidR="003E1847">
        <w:t>rock lobsters. Cockles also help reduce phytoplankton levels which can lower the chances of harmful blooms occurring in the ecosystem</w:t>
      </w:r>
      <w:r w:rsidR="00C16AEA">
        <w:t xml:space="preserve"> (Sandwell 2013)</w:t>
      </w:r>
      <w:r w:rsidR="003E1847">
        <w:t xml:space="preserve">. </w:t>
      </w:r>
      <w:r w:rsidR="00636C57">
        <w:t xml:space="preserve">Cockles are </w:t>
      </w:r>
      <w:r w:rsidR="00DE7CD4">
        <w:t xml:space="preserve">also </w:t>
      </w:r>
      <w:r w:rsidR="00636C57">
        <w:t>a popular food item in New Zealand and are often harv</w:t>
      </w:r>
      <w:r w:rsidR="00781202">
        <w:t>ested by hand by New Zealanders</w:t>
      </w:r>
      <w:r w:rsidR="00636C57">
        <w:t xml:space="preserve"> </w:t>
      </w:r>
      <w:r w:rsidR="007C6596">
        <w:t>(Cook 1999)</w:t>
      </w:r>
      <w:r w:rsidR="00781202">
        <w:t>.</w:t>
      </w:r>
    </w:p>
    <w:p w14:paraId="4FFFA30F" w14:textId="614772CD" w:rsidR="00F16A9F" w:rsidRPr="00F16A9F" w:rsidRDefault="009A48D7" w:rsidP="00285AD1">
      <w:pPr>
        <w:ind w:firstLine="720"/>
      </w:pPr>
      <w:r>
        <w:t xml:space="preserve">The aim of this study was to </w:t>
      </w:r>
      <w:r w:rsidR="00AE27FB">
        <w:t>determine</w:t>
      </w:r>
      <w:r w:rsidR="00DE7CD4">
        <w:t xml:space="preserve"> the effect C</w:t>
      </w:r>
      <w:r>
        <w:t>ockles had on species richness through their manipulation of nutrient fluxes</w:t>
      </w:r>
      <w:r w:rsidR="00AE27FB">
        <w:t xml:space="preserve"> by respiration, feeding, and bioturbation</w:t>
      </w:r>
      <w:r>
        <w:t xml:space="preserve">. </w:t>
      </w:r>
      <w:r w:rsidR="007671B5">
        <w:t xml:space="preserve">We hypothesized that the presence of cockles would </w:t>
      </w:r>
      <w:r w:rsidR="0053576A">
        <w:t>decrease</w:t>
      </w:r>
      <w:r w:rsidR="007671B5">
        <w:t xml:space="preserve"> </w:t>
      </w:r>
      <w:r w:rsidR="0053576A">
        <w:t xml:space="preserve">species richness by reducing oxygen </w:t>
      </w:r>
      <w:r w:rsidR="00AE27FB">
        <w:t>availability</w:t>
      </w:r>
      <w:r w:rsidR="0053576A">
        <w:t xml:space="preserve"> (through consumption), and </w:t>
      </w:r>
      <w:r w:rsidR="00545FE6">
        <w:t>increasing</w:t>
      </w:r>
      <w:r w:rsidR="00C110EE">
        <w:t xml:space="preserve"> efflux of ammonia and phosphate.</w:t>
      </w:r>
      <w:r w:rsidR="00545FE6">
        <w:t xml:space="preserve"> This would theoretically reduce the oxygen availability for other organisms and would also reduce the amount of nitrogen and phosph</w:t>
      </w:r>
      <w:r w:rsidR="00DE7CD4">
        <w:t>ate</w:t>
      </w:r>
      <w:r w:rsidR="00545FE6">
        <w:t xml:space="preserve"> </w:t>
      </w:r>
      <w:r w:rsidR="00DE7CD4">
        <w:t>primary consumers can use for vital life processes</w:t>
      </w:r>
      <w:r w:rsidR="00E70165">
        <w:t xml:space="preserve"> (Strong 2015)</w:t>
      </w:r>
      <w:r w:rsidR="00545FE6">
        <w:t>.</w:t>
      </w:r>
    </w:p>
    <w:p w14:paraId="135007C0" w14:textId="0D076223" w:rsidR="00760FA1" w:rsidRDefault="00B03EDF">
      <w:r>
        <w:tab/>
      </w:r>
    </w:p>
    <w:p w14:paraId="6E3A182A" w14:textId="04AB47E5" w:rsidR="00B4550F" w:rsidRPr="004D5C45" w:rsidRDefault="00B4550F">
      <w:pPr>
        <w:rPr>
          <w:b/>
          <w:sz w:val="32"/>
          <w:szCs w:val="32"/>
        </w:rPr>
      </w:pPr>
      <w:r w:rsidRPr="004D5C45">
        <w:rPr>
          <w:b/>
          <w:sz w:val="32"/>
          <w:szCs w:val="32"/>
        </w:rPr>
        <w:t>Methods</w:t>
      </w:r>
    </w:p>
    <w:p w14:paraId="1DA19E81" w14:textId="65A80A0C" w:rsidR="005478E1" w:rsidRDefault="00F15651" w:rsidP="00F12E35">
      <w:r>
        <w:tab/>
      </w:r>
      <w:r w:rsidR="00C3566A">
        <w:t xml:space="preserve">We are </w:t>
      </w:r>
      <w:r w:rsidR="00AA7AA7">
        <w:t>performing</w:t>
      </w:r>
      <w:r w:rsidR="00C3566A">
        <w:t xml:space="preserve"> this </w:t>
      </w:r>
      <w:r w:rsidR="00AA7AA7">
        <w:t>experiment</w:t>
      </w:r>
      <w:r w:rsidR="00C3566A">
        <w:t xml:space="preserve"> to </w:t>
      </w:r>
      <w:r w:rsidR="00D44CD6">
        <w:t xml:space="preserve">test the effect </w:t>
      </w:r>
      <w:r w:rsidR="00D44CD6" w:rsidRPr="00F12E35">
        <w:rPr>
          <w:i/>
        </w:rPr>
        <w:t>A. stutchburyi</w:t>
      </w:r>
      <w:r w:rsidR="00D44CD6">
        <w:t xml:space="preserve"> has on ecosystem functioning in an intertidal estuary. </w:t>
      </w:r>
      <w:r w:rsidR="000F683A">
        <w:t xml:space="preserve">The </w:t>
      </w:r>
      <w:r w:rsidR="00D44CD6">
        <w:t>intertidal</w:t>
      </w:r>
      <w:r w:rsidR="00DE7CD4">
        <w:t xml:space="preserve"> estuary being studied</w:t>
      </w:r>
      <w:r w:rsidR="00D63380">
        <w:t xml:space="preserve"> is Blueskin Bay in the Waitaiti region of the southeast</w:t>
      </w:r>
      <w:r w:rsidR="00DE7CD4">
        <w:t>ern</w:t>
      </w:r>
      <w:r w:rsidR="00D63380">
        <w:t xml:space="preserve"> part of the South Island of New Zealand. </w:t>
      </w:r>
      <w:r w:rsidR="00AE44E6">
        <w:t xml:space="preserve">The study </w:t>
      </w:r>
      <w:r w:rsidR="004C543F">
        <w:t xml:space="preserve">consisted of seven blocks of four </w:t>
      </w:r>
      <w:r w:rsidR="00AA7AA7">
        <w:t>treatments</w:t>
      </w:r>
      <w:r w:rsidR="00DE7CD4">
        <w:t>,</w:t>
      </w:r>
      <w:r w:rsidR="00727B3F">
        <w:t xml:space="preserve"> each placed along the coast of the intertidal zone</w:t>
      </w:r>
      <w:r w:rsidR="00AE44E6">
        <w:t xml:space="preserve">. </w:t>
      </w:r>
      <w:r w:rsidR="00727B3F">
        <w:t>The four</w:t>
      </w:r>
      <w:r w:rsidR="00AE44E6">
        <w:t xml:space="preserve"> treatments were color coded as black, yellow, blue, and green using colored markers. The black treatment consisted of </w:t>
      </w:r>
      <w:r w:rsidR="00DE7CD4">
        <w:t>no C</w:t>
      </w:r>
      <w:r w:rsidR="001C324A">
        <w:t>ockles and no ulva</w:t>
      </w:r>
      <w:r w:rsidR="00AE44E6">
        <w:t>.</w:t>
      </w:r>
      <w:r w:rsidR="001C324A">
        <w:t xml:space="preserve"> The yellow trea</w:t>
      </w:r>
      <w:r w:rsidR="00DE7CD4">
        <w:t>tment consisted of ulva and no C</w:t>
      </w:r>
      <w:r w:rsidR="001C324A">
        <w:t>ockles. T</w:t>
      </w:r>
      <w:r w:rsidR="00DE7CD4">
        <w:t>he blue treatment consisted of C</w:t>
      </w:r>
      <w:r w:rsidR="001C324A">
        <w:t>ockles and no ulva. Th</w:t>
      </w:r>
      <w:r w:rsidR="00DE7CD4">
        <w:t>e green treatment consisted of Cockles and U</w:t>
      </w:r>
      <w:r w:rsidR="001C324A">
        <w:t>lva.</w:t>
      </w:r>
      <w:r w:rsidR="009B527A">
        <w:t xml:space="preserve"> </w:t>
      </w:r>
      <w:r w:rsidR="00F12E35">
        <w:t xml:space="preserve">The plots were </w:t>
      </w:r>
      <w:r w:rsidR="00AA7AA7">
        <w:t>prepared</w:t>
      </w:r>
      <w:r w:rsidR="00F12E35">
        <w:t xml:space="preserve"> on the first visit. </w:t>
      </w:r>
      <w:r w:rsidR="00DE7CD4">
        <w:t>Each treatment with Cockles received 300 C</w:t>
      </w:r>
      <w:r w:rsidR="00AD7282">
        <w:t>ockles and ea</w:t>
      </w:r>
      <w:r w:rsidR="00F12E35">
        <w:t>c</w:t>
      </w:r>
      <w:r w:rsidR="00AD7282">
        <w:t xml:space="preserve">h </w:t>
      </w:r>
      <w:r w:rsidR="00AA7AA7">
        <w:t>treatment</w:t>
      </w:r>
      <w:r w:rsidR="00DE7CD4">
        <w:t xml:space="preserve"> with Ulva received 100 grams of dead U</w:t>
      </w:r>
      <w:r w:rsidR="00AD7282">
        <w:t xml:space="preserve">lva. Each plot (treatment) was 1m x1m with a </w:t>
      </w:r>
      <w:r w:rsidR="00AA7AA7">
        <w:t>50-cm</w:t>
      </w:r>
      <w:r w:rsidR="00AD7282">
        <w:t xml:space="preserve"> buffer zone between each</w:t>
      </w:r>
      <w:r w:rsidR="00C13D25">
        <w:t>. The plot area was finger plo</w:t>
      </w:r>
      <w:r w:rsidR="00DE7CD4">
        <w:t>wed, the C</w:t>
      </w:r>
      <w:r w:rsidR="00C13D25">
        <w:t xml:space="preserve">ockles present removed </w:t>
      </w:r>
      <w:r w:rsidR="00DE7CD4">
        <w:t xml:space="preserve">and </w:t>
      </w:r>
      <w:r w:rsidR="00C13D25">
        <w:t xml:space="preserve">weighed, and a core of the buffer zone taken. Then each plot was prepared according the proper treatment. </w:t>
      </w:r>
      <w:r w:rsidR="00E50823">
        <w:t>Core sample</w:t>
      </w:r>
      <w:r w:rsidR="007065AC">
        <w:t>s wer</w:t>
      </w:r>
      <w:r w:rsidR="00DE7CD4">
        <w:t>e taken and the benthic organisms</w:t>
      </w:r>
      <w:r w:rsidR="007065AC">
        <w:t xml:space="preserve"> filtered out. Core samples were analyzed by groups in a </w:t>
      </w:r>
      <w:r w:rsidR="00AA7AA7">
        <w:t>laboratory</w:t>
      </w:r>
      <w:r w:rsidR="007065AC">
        <w:t xml:space="preserve"> and the benthic organisms found</w:t>
      </w:r>
      <w:r w:rsidR="00DE7CD4">
        <w:t xml:space="preserve"> were</w:t>
      </w:r>
      <w:r w:rsidR="007065AC">
        <w:t xml:space="preserve"> recorded</w:t>
      </w:r>
      <w:r w:rsidR="005478E1">
        <w:t>.</w:t>
      </w:r>
    </w:p>
    <w:p w14:paraId="5D38FEF9" w14:textId="5C0ED414" w:rsidR="007D7D05" w:rsidRDefault="00D320A5">
      <w:r>
        <w:tab/>
        <w:t>Light and dark chambers were also set up to determine the effects of light on nutrient flux</w:t>
      </w:r>
      <w:r w:rsidR="00DE7CD4">
        <w:t>es</w:t>
      </w:r>
      <w:r>
        <w:t xml:space="preserve"> in each treatment.</w:t>
      </w:r>
      <w:r w:rsidR="00293A44">
        <w:t xml:space="preserve"> The methods outlined in Sandwell et al. 2009 were followed</w:t>
      </w:r>
      <w:r w:rsidR="004E22DB">
        <w:t xml:space="preserve"> with the exception that the light and dark chambers were clear and black bowls respectively and the time between the beginning </w:t>
      </w:r>
      <w:r w:rsidR="000E2C74">
        <w:t>and end of incubation was over one tidal cycle (a few hours)</w:t>
      </w:r>
      <w:r w:rsidR="005478E1">
        <w:t>.</w:t>
      </w:r>
      <w:r w:rsidR="000E2C74">
        <w:t xml:space="preserve"> </w:t>
      </w:r>
      <w:r w:rsidR="00554F21">
        <w:t>Nutrient analysis was carried out at the Portobello Marine Laboratory.</w:t>
      </w:r>
    </w:p>
    <w:p w14:paraId="46D80365" w14:textId="3FEADB4F" w:rsidR="0071190A" w:rsidRDefault="00417D22">
      <w:r>
        <w:tab/>
        <w:t>Statistical analysis on species richness, treatment type, nutrient flux, and oxygen flux was</w:t>
      </w:r>
      <w:r w:rsidR="00000872">
        <w:t xml:space="preserve"> done using </w:t>
      </w:r>
      <w:r>
        <w:t>the Shapiro-Wilk test, the Levene Test, and ANOVA analysis.</w:t>
      </w:r>
      <w:r w:rsidR="007D3B25">
        <w:t xml:space="preserve"> </w:t>
      </w:r>
      <w:r w:rsidR="00381E2B">
        <w:t>For each treatment</w:t>
      </w:r>
      <w:r w:rsidR="00FF7B98">
        <w:t>,</w:t>
      </w:r>
      <w:r w:rsidR="00381E2B">
        <w:t xml:space="preserve"> nutrient concentration change and change in species richness were measured by taking the mean of all initial measurements and then the mean of all final </w:t>
      </w:r>
      <w:r w:rsidR="006C66FA">
        <w:t>measurements</w:t>
      </w:r>
      <w:r w:rsidR="00381E2B">
        <w:t xml:space="preserve"> to create an </w:t>
      </w:r>
      <w:r w:rsidR="006C66FA">
        <w:t>average</w:t>
      </w:r>
      <w:r w:rsidR="00381E2B">
        <w:t xml:space="preserve"> initial measurement and an average final measurement for each treatment</w:t>
      </w:r>
      <w:r w:rsidR="00FF7B98">
        <w:t xml:space="preserve">. </w:t>
      </w:r>
      <w:r w:rsidR="00B12C80">
        <w:t xml:space="preserve">These </w:t>
      </w:r>
      <w:r w:rsidR="006C66FA">
        <w:t>measurements</w:t>
      </w:r>
      <w:r w:rsidR="00B12C80">
        <w:t xml:space="preserve"> were then graphed.</w:t>
      </w:r>
    </w:p>
    <w:p w14:paraId="68B11373" w14:textId="77777777" w:rsidR="007D3B25" w:rsidRDefault="007D3B25"/>
    <w:p w14:paraId="2C4E867C" w14:textId="0280F316" w:rsidR="00760FA1" w:rsidRPr="004D5C45" w:rsidRDefault="00760FA1">
      <w:pPr>
        <w:rPr>
          <w:b/>
          <w:sz w:val="32"/>
          <w:szCs w:val="32"/>
        </w:rPr>
      </w:pPr>
      <w:r w:rsidRPr="004D5C45">
        <w:rPr>
          <w:b/>
          <w:sz w:val="32"/>
          <w:szCs w:val="32"/>
        </w:rPr>
        <w:lastRenderedPageBreak/>
        <w:t>Results</w:t>
      </w:r>
    </w:p>
    <w:p w14:paraId="5B8A105F" w14:textId="63617898" w:rsidR="00760FA1" w:rsidRDefault="00BB2173">
      <w:r>
        <w:tab/>
      </w:r>
      <w:r w:rsidR="008137D3">
        <w:t xml:space="preserve">The change in nutrient concentrations and species richness were measured </w:t>
      </w:r>
      <w:r w:rsidR="006037F5">
        <w:t>when the plots were first set up and then again two weeks later. This provi</w:t>
      </w:r>
      <w:r w:rsidR="006C66FA">
        <w:t>ded initial and final data for o</w:t>
      </w:r>
      <w:r w:rsidR="006037F5">
        <w:t>xygen concentration</w:t>
      </w:r>
      <w:r w:rsidR="006C66FA">
        <w:t>, phosphate concentration, and a</w:t>
      </w:r>
      <w:r w:rsidR="006037F5">
        <w:t>mmonia concen</w:t>
      </w:r>
      <w:r w:rsidR="006C66FA">
        <w:t>tration</w:t>
      </w:r>
      <w:r w:rsidR="006037F5">
        <w:t xml:space="preserve">, as well as data on any change in species richness. </w:t>
      </w:r>
    </w:p>
    <w:p w14:paraId="5790798F" w14:textId="6F924E25" w:rsidR="006037F5" w:rsidRDefault="00353115" w:rsidP="00E87AAD">
      <w:pPr>
        <w:ind w:firstLine="720"/>
      </w:pPr>
      <w:r>
        <w:t xml:space="preserve">The change in oxygen concentration between initial and final readings varied between treatments. The </w:t>
      </w:r>
      <w:r w:rsidR="00935D1C">
        <w:t>black</w:t>
      </w:r>
      <w:r>
        <w:t xml:space="preserve"> treatment </w:t>
      </w:r>
      <w:r w:rsidR="001451F1">
        <w:t xml:space="preserve">showed </w:t>
      </w:r>
      <w:r w:rsidR="00015F3B">
        <w:t xml:space="preserve">a 1.35 mg/L </w:t>
      </w:r>
      <w:r w:rsidR="0010772F">
        <w:t>decrease</w:t>
      </w:r>
      <w:r w:rsidR="00015F3B">
        <w:t xml:space="preserve"> between the initial and final </w:t>
      </w:r>
      <w:r w:rsidR="0010772F">
        <w:t>measurements</w:t>
      </w:r>
      <w:r w:rsidR="00015F3B">
        <w:t>.</w:t>
      </w:r>
      <w:r w:rsidR="00015F3B" w:rsidRPr="00015F3B">
        <w:t xml:space="preserve"> </w:t>
      </w:r>
      <w:r w:rsidR="00015F3B">
        <w:t xml:space="preserve">The </w:t>
      </w:r>
      <w:r w:rsidR="004A5EA6">
        <w:t>blue</w:t>
      </w:r>
      <w:r w:rsidR="00015F3B">
        <w:t xml:space="preserve"> treatment showed a </w:t>
      </w:r>
      <w:r w:rsidR="002134E1">
        <w:t>0.08</w:t>
      </w:r>
      <w:r w:rsidR="00015F3B">
        <w:t xml:space="preserve"> mg/L </w:t>
      </w:r>
      <w:r w:rsidR="0010772F">
        <w:t>decrease</w:t>
      </w:r>
      <w:r w:rsidR="00015F3B">
        <w:t xml:space="preserve"> between the initial and final </w:t>
      </w:r>
      <w:r w:rsidR="0010772F">
        <w:t>measurements</w:t>
      </w:r>
      <w:r w:rsidR="00015F3B">
        <w:t>.</w:t>
      </w:r>
      <w:r w:rsidR="00015F3B" w:rsidRPr="00015F3B">
        <w:t xml:space="preserve"> </w:t>
      </w:r>
      <w:r w:rsidR="00015F3B">
        <w:t xml:space="preserve">The </w:t>
      </w:r>
      <w:r w:rsidR="004A5EA6">
        <w:t>yellow</w:t>
      </w:r>
      <w:r w:rsidR="00015F3B">
        <w:t xml:space="preserve"> treatment showed a</w:t>
      </w:r>
      <w:r w:rsidR="0039032B">
        <w:t xml:space="preserve"> </w:t>
      </w:r>
      <w:r w:rsidR="002134E1">
        <w:t>1.41</w:t>
      </w:r>
      <w:r w:rsidR="00015F3B">
        <w:t xml:space="preserve"> mg/L </w:t>
      </w:r>
      <w:r w:rsidR="0010772F">
        <w:t>decrease</w:t>
      </w:r>
      <w:r w:rsidR="00015F3B">
        <w:t xml:space="preserve"> between the initial and final </w:t>
      </w:r>
      <w:r w:rsidR="0010772F">
        <w:t>measurements</w:t>
      </w:r>
      <w:r w:rsidR="0039032B">
        <w:t>, and the</w:t>
      </w:r>
      <w:r w:rsidR="00015F3B">
        <w:t xml:space="preserve"> green treatment showed a </w:t>
      </w:r>
      <w:r w:rsidR="0039032B">
        <w:t>0.6</w:t>
      </w:r>
      <w:r w:rsidR="002134E1">
        <w:t>07</w:t>
      </w:r>
      <w:r w:rsidR="00015F3B">
        <w:t xml:space="preserve"> mg/L </w:t>
      </w:r>
      <w:r w:rsidR="0010772F">
        <w:t>decrease</w:t>
      </w:r>
      <w:r w:rsidR="00015F3B">
        <w:t xml:space="preserve"> between the initial and final </w:t>
      </w:r>
      <w:r w:rsidR="0010772F">
        <w:t>measurements</w:t>
      </w:r>
      <w:r w:rsidR="00B10B35">
        <w:t xml:space="preserve"> (Figure 1)</w:t>
      </w:r>
      <w:r w:rsidR="00015F3B">
        <w:t>.</w:t>
      </w:r>
    </w:p>
    <w:p w14:paraId="4BE303E8" w14:textId="7F1624EF" w:rsidR="0010772F" w:rsidRDefault="0010772F" w:rsidP="0010772F">
      <w:pPr>
        <w:ind w:firstLine="720"/>
      </w:pPr>
      <w:r>
        <w:t>The change in phosphate concentration also varied between treatments</w:t>
      </w:r>
      <w:r w:rsidR="00631C22">
        <w:t xml:space="preserve">, and unlike oxygen showed an </w:t>
      </w:r>
      <w:r w:rsidR="00DE3160">
        <w:t>increase</w:t>
      </w:r>
      <w:r w:rsidR="00631C22">
        <w:t xml:space="preserve"> over time</w:t>
      </w:r>
      <w:r>
        <w:t xml:space="preserve">. The black treatment showed </w:t>
      </w:r>
      <w:r w:rsidR="00626CA6">
        <w:t>a 1.08</w:t>
      </w:r>
      <w:r>
        <w:t xml:space="preserve"> </w:t>
      </w:r>
      <w:r w:rsidR="009779A3">
        <w:t>µg. L</w:t>
      </w:r>
      <w:r w:rsidR="009779A3">
        <w:rPr>
          <w:vertAlign w:val="superscript"/>
        </w:rPr>
        <w:t>-1</w:t>
      </w:r>
      <w:r w:rsidR="000B5D96">
        <w:t xml:space="preserve"> increase</w:t>
      </w:r>
      <w:r>
        <w:t xml:space="preserve"> between the initial and final measurements.</w:t>
      </w:r>
      <w:r w:rsidRPr="00015F3B">
        <w:t xml:space="preserve"> </w:t>
      </w:r>
      <w:r>
        <w:t xml:space="preserve">The </w:t>
      </w:r>
      <w:r w:rsidR="004A5EA6">
        <w:t>blue</w:t>
      </w:r>
      <w:r>
        <w:t xml:space="preserve"> treatment showed </w:t>
      </w:r>
      <w:r w:rsidR="00626CA6">
        <w:t>a 1.82</w:t>
      </w:r>
      <w:r>
        <w:t xml:space="preserve"> </w:t>
      </w:r>
      <w:r w:rsidR="009779A3">
        <w:t>µg. L</w:t>
      </w:r>
      <w:r w:rsidR="009779A3">
        <w:rPr>
          <w:vertAlign w:val="superscript"/>
        </w:rPr>
        <w:t>-1</w:t>
      </w:r>
      <w:r w:rsidR="009779A3">
        <w:t xml:space="preserve"> </w:t>
      </w:r>
      <w:r w:rsidR="00626CA6">
        <w:t>increase</w:t>
      </w:r>
      <w:r>
        <w:t xml:space="preserve"> between the initial and final measurements.</w:t>
      </w:r>
      <w:r w:rsidRPr="00015F3B">
        <w:t xml:space="preserve"> </w:t>
      </w:r>
      <w:r>
        <w:t xml:space="preserve">The </w:t>
      </w:r>
      <w:r w:rsidR="004A5EA6">
        <w:t>yellow</w:t>
      </w:r>
      <w:r>
        <w:t xml:space="preserve"> treatment showed a</w:t>
      </w:r>
      <w:r w:rsidR="00626CA6">
        <w:t xml:space="preserve"> 9.79</w:t>
      </w:r>
      <w:r>
        <w:t xml:space="preserve"> </w:t>
      </w:r>
      <w:r w:rsidR="009779A3">
        <w:t>µg. L</w:t>
      </w:r>
      <w:r w:rsidR="009779A3">
        <w:rPr>
          <w:vertAlign w:val="superscript"/>
        </w:rPr>
        <w:t>-1</w:t>
      </w:r>
      <w:r w:rsidR="009779A3">
        <w:t xml:space="preserve"> </w:t>
      </w:r>
      <w:r w:rsidR="00626CA6">
        <w:t>increase</w:t>
      </w:r>
      <w:r>
        <w:t xml:space="preserve"> between the initial and final measurements, and the green treatment showed </w:t>
      </w:r>
      <w:r w:rsidR="00626CA6">
        <w:t>a 12.59</w:t>
      </w:r>
      <w:r>
        <w:t xml:space="preserve"> </w:t>
      </w:r>
      <w:r w:rsidR="009779A3">
        <w:t>µg. L</w:t>
      </w:r>
      <w:r w:rsidR="009779A3">
        <w:rPr>
          <w:vertAlign w:val="superscript"/>
        </w:rPr>
        <w:t>-1</w:t>
      </w:r>
      <w:r w:rsidR="009779A3">
        <w:t xml:space="preserve"> </w:t>
      </w:r>
      <w:r w:rsidR="00626CA6">
        <w:t>increase</w:t>
      </w:r>
      <w:r>
        <w:t xml:space="preserve"> between the initial and final measurements</w:t>
      </w:r>
      <w:r w:rsidR="00B10B35">
        <w:t xml:space="preserve"> (Figure 2)</w:t>
      </w:r>
      <w:r>
        <w:t>.</w:t>
      </w:r>
    </w:p>
    <w:p w14:paraId="6597CF97" w14:textId="43289F9D" w:rsidR="00E87AAD" w:rsidRDefault="0010772F" w:rsidP="00ED4003">
      <w:pPr>
        <w:ind w:firstLine="720"/>
      </w:pPr>
      <w:r>
        <w:t xml:space="preserve">The change in ammonia concentration </w:t>
      </w:r>
      <w:r w:rsidR="00631C22">
        <w:t xml:space="preserve">showed a large difference between initial and final </w:t>
      </w:r>
      <w:r w:rsidR="00872B82">
        <w:t>measurements</w:t>
      </w:r>
      <w:r w:rsidR="00631C22">
        <w:t xml:space="preserve"> across all treatme</w:t>
      </w:r>
      <w:r w:rsidR="00DB5B14">
        <w:t>nts, and unlike oxygen showed</w:t>
      </w:r>
      <w:r w:rsidR="00631C22">
        <w:t xml:space="preserve"> </w:t>
      </w:r>
      <w:r w:rsidR="00DB5B14">
        <w:t>huge increases</w:t>
      </w:r>
      <w:r w:rsidR="00631C22">
        <w:t xml:space="preserve"> over time</w:t>
      </w:r>
      <w:r>
        <w:t xml:space="preserve">. The black treatment showed </w:t>
      </w:r>
      <w:r w:rsidR="00C14E76">
        <w:t>a 50.87</w:t>
      </w:r>
      <w:r>
        <w:t xml:space="preserve"> </w:t>
      </w:r>
      <w:r w:rsidR="009779A3">
        <w:t>µg. L</w:t>
      </w:r>
      <w:r w:rsidR="009779A3">
        <w:rPr>
          <w:vertAlign w:val="superscript"/>
        </w:rPr>
        <w:t>-1</w:t>
      </w:r>
      <w:r w:rsidR="009779A3">
        <w:t xml:space="preserve"> </w:t>
      </w:r>
      <w:r>
        <w:t>decrease between the initial and final measurements.</w:t>
      </w:r>
      <w:r w:rsidRPr="00015F3B">
        <w:t xml:space="preserve"> </w:t>
      </w:r>
      <w:r>
        <w:t xml:space="preserve">The </w:t>
      </w:r>
      <w:r w:rsidR="00781A48">
        <w:t>blue</w:t>
      </w:r>
      <w:r>
        <w:t xml:space="preserve"> treatment showed </w:t>
      </w:r>
      <w:r w:rsidR="00C14E76">
        <w:t>a 75.27</w:t>
      </w:r>
      <w:r>
        <w:t xml:space="preserve"> </w:t>
      </w:r>
      <w:r w:rsidR="009779A3">
        <w:t>µg. L</w:t>
      </w:r>
      <w:r w:rsidR="009779A3">
        <w:rPr>
          <w:vertAlign w:val="superscript"/>
        </w:rPr>
        <w:t>-1</w:t>
      </w:r>
      <w:r w:rsidR="009779A3">
        <w:t xml:space="preserve"> </w:t>
      </w:r>
      <w:r>
        <w:t>decrease between the initial and final measurements.</w:t>
      </w:r>
      <w:r w:rsidRPr="00015F3B">
        <w:t xml:space="preserve"> </w:t>
      </w:r>
      <w:r>
        <w:t xml:space="preserve">The </w:t>
      </w:r>
      <w:r w:rsidR="00781A48">
        <w:t>yellow</w:t>
      </w:r>
      <w:r>
        <w:t xml:space="preserve"> treatment showed a</w:t>
      </w:r>
      <w:r w:rsidR="00C14E76">
        <w:t xml:space="preserve"> 106.7</w:t>
      </w:r>
      <w:r>
        <w:t xml:space="preserve"> </w:t>
      </w:r>
      <w:r w:rsidR="009779A3">
        <w:t>µg. L</w:t>
      </w:r>
      <w:r w:rsidR="009779A3">
        <w:rPr>
          <w:vertAlign w:val="superscript"/>
        </w:rPr>
        <w:t>-1</w:t>
      </w:r>
      <w:r w:rsidR="009779A3">
        <w:t xml:space="preserve"> </w:t>
      </w:r>
      <w:r>
        <w:t xml:space="preserve">decrease between the initial and final measurements, and the green treatment showed a </w:t>
      </w:r>
      <w:r w:rsidR="00C14E76">
        <w:t>143.8</w:t>
      </w:r>
      <w:r>
        <w:t xml:space="preserve"> </w:t>
      </w:r>
      <w:r w:rsidR="009779A3">
        <w:t>µg. L</w:t>
      </w:r>
      <w:r w:rsidR="009779A3">
        <w:rPr>
          <w:vertAlign w:val="superscript"/>
        </w:rPr>
        <w:t>-1</w:t>
      </w:r>
      <w:r w:rsidR="009779A3">
        <w:t xml:space="preserve"> </w:t>
      </w:r>
      <w:r>
        <w:t>decrease between the initial and final measurements</w:t>
      </w:r>
      <w:r w:rsidR="00B10B35">
        <w:t xml:space="preserve"> (Figure 3)</w:t>
      </w:r>
      <w:r>
        <w:t>.</w:t>
      </w:r>
    </w:p>
    <w:p w14:paraId="444B9FA9" w14:textId="649B8452" w:rsidR="002A244C" w:rsidRDefault="00EE5BF8" w:rsidP="002A244C">
      <w:pPr>
        <w:ind w:firstLine="720"/>
      </w:pPr>
      <w:r>
        <w:t xml:space="preserve">The changes in species richness </w:t>
      </w:r>
      <w:r w:rsidR="002A244C">
        <w:t xml:space="preserve">varied across treatments between positive and negative changes. The black treatment showed a </w:t>
      </w:r>
      <w:r w:rsidR="00716924">
        <w:t>0.286</w:t>
      </w:r>
      <w:r w:rsidR="002A244C">
        <w:t xml:space="preserve"> </w:t>
      </w:r>
      <w:r w:rsidR="00716924">
        <w:t>in</w:t>
      </w:r>
      <w:r w:rsidR="002A244C">
        <w:t>crease between the initial and final measurements.</w:t>
      </w:r>
      <w:r w:rsidR="002A244C" w:rsidRPr="00015F3B">
        <w:t xml:space="preserve"> </w:t>
      </w:r>
      <w:r w:rsidR="002A244C">
        <w:t xml:space="preserve">The blue treatment showed a </w:t>
      </w:r>
      <w:r w:rsidR="00716924">
        <w:t>0.232</w:t>
      </w:r>
      <w:r w:rsidR="002A244C">
        <w:t xml:space="preserve"> decrease between the initial and final measurements.</w:t>
      </w:r>
      <w:r w:rsidR="002A244C" w:rsidRPr="00015F3B">
        <w:t xml:space="preserve"> </w:t>
      </w:r>
      <w:r w:rsidR="002A244C">
        <w:t xml:space="preserve">The yellow treatment showed </w:t>
      </w:r>
      <w:r w:rsidR="00716924">
        <w:t>0 change</w:t>
      </w:r>
      <w:r w:rsidR="002A244C">
        <w:t xml:space="preserve"> between the initial and final measurements, and the green treatment showed a </w:t>
      </w:r>
      <w:r w:rsidR="00716924">
        <w:t>1.054</w:t>
      </w:r>
      <w:r w:rsidR="002A244C">
        <w:t xml:space="preserve"> </w:t>
      </w:r>
      <w:r w:rsidR="00716924">
        <w:t>increase</w:t>
      </w:r>
      <w:r w:rsidR="002A244C">
        <w:t xml:space="preserve"> between the initial and final measurements (Figure 4).</w:t>
      </w:r>
    </w:p>
    <w:p w14:paraId="456B08CA" w14:textId="207CBA05" w:rsidR="00A535C1" w:rsidRDefault="000D3C10" w:rsidP="002C592D">
      <w:pPr>
        <w:ind w:firstLine="720"/>
      </w:pPr>
      <w:r>
        <w:t>There was no significant difference between treatments in terms of species richness (</w:t>
      </w:r>
      <w:r w:rsidR="00A629B5">
        <w:t>F = 5.45, p &gt; 0.05</w:t>
      </w:r>
      <w:r>
        <w:t xml:space="preserve">). </w:t>
      </w:r>
      <w:r w:rsidR="00A629B5">
        <w:t xml:space="preserve">The residual standard error was 0.395 on 4 degrees of freedom. </w:t>
      </w:r>
      <w:r w:rsidR="00E57FE6">
        <w:t>ANOVA analysis of oxygen concentration and treatment type showed no significance</w:t>
      </w:r>
      <w:r>
        <w:t xml:space="preserve"> (</w:t>
      </w:r>
      <w:r w:rsidR="00A629B5">
        <w:t>F = 0.637, p &gt; 0.05</w:t>
      </w:r>
      <w:r>
        <w:t>)</w:t>
      </w:r>
      <w:r w:rsidR="00E57FE6">
        <w:t xml:space="preserve">. </w:t>
      </w:r>
      <w:r w:rsidR="00CD6ED6">
        <w:t xml:space="preserve">The residual standard error was 0.721 on 4 degrees of freedom. </w:t>
      </w:r>
      <w:r w:rsidR="00E57FE6">
        <w:t xml:space="preserve">This was true for the ANOVA </w:t>
      </w:r>
      <w:r w:rsidR="006C66FA">
        <w:t>analysis</w:t>
      </w:r>
      <w:r w:rsidR="00E57FE6">
        <w:t xml:space="preserve"> of phosphate</w:t>
      </w:r>
      <w:r>
        <w:t xml:space="preserve"> (</w:t>
      </w:r>
      <w:r w:rsidR="00A629B5">
        <w:t>F = 0.679, p &gt; 0.05</w:t>
      </w:r>
      <w:r>
        <w:t>)</w:t>
      </w:r>
      <w:r w:rsidR="00E57FE6">
        <w:t xml:space="preserve"> and </w:t>
      </w:r>
      <w:r w:rsidR="006C66FA">
        <w:t>ammonia</w:t>
      </w:r>
      <w:r w:rsidR="00A629B5">
        <w:t xml:space="preserve"> </w:t>
      </w:r>
      <w:r>
        <w:t>(</w:t>
      </w:r>
      <w:r w:rsidR="00A629B5">
        <w:t>F = 0.157, p &gt; 0.05</w:t>
      </w:r>
      <w:r>
        <w:t>) as well</w:t>
      </w:r>
      <w:r w:rsidR="00A772D2">
        <w:t>. The residual standard error was 5.67 and 71.0 both on 4 degrees of freedom respectively.</w:t>
      </w:r>
      <w:r w:rsidR="008C4F21">
        <w:t xml:space="preserve"> </w:t>
      </w:r>
    </w:p>
    <w:p w14:paraId="477163C1" w14:textId="77777777" w:rsidR="00A535C1" w:rsidRDefault="00A535C1"/>
    <w:p w14:paraId="4E525681" w14:textId="2E1C47F8" w:rsidR="00252823" w:rsidRPr="004D5C45" w:rsidRDefault="00BB2173">
      <w:pPr>
        <w:rPr>
          <w:b/>
          <w:sz w:val="32"/>
          <w:szCs w:val="32"/>
        </w:rPr>
      </w:pPr>
      <w:r w:rsidRPr="004D5C45">
        <w:rPr>
          <w:b/>
          <w:sz w:val="32"/>
          <w:szCs w:val="32"/>
        </w:rPr>
        <w:t>Discussion</w:t>
      </w:r>
    </w:p>
    <w:p w14:paraId="367A8793" w14:textId="091EA651" w:rsidR="00225C41" w:rsidRDefault="00252823" w:rsidP="00225C41">
      <w:pPr>
        <w:ind w:firstLine="720"/>
      </w:pPr>
      <w:r>
        <w:t>The results of our study indicated no statistically significant relationship between treatment type and richness indicating that there is no relationship bet</w:t>
      </w:r>
      <w:r w:rsidR="008639C5">
        <w:t>w</w:t>
      </w:r>
      <w:r>
        <w:t xml:space="preserve">een the presence of </w:t>
      </w:r>
      <w:r w:rsidRPr="004B3444">
        <w:rPr>
          <w:i/>
        </w:rPr>
        <w:t>A. stut</w:t>
      </w:r>
      <w:r w:rsidR="006C66FA" w:rsidRPr="004B3444">
        <w:rPr>
          <w:i/>
        </w:rPr>
        <w:t>ch</w:t>
      </w:r>
      <w:r w:rsidRPr="004B3444">
        <w:rPr>
          <w:i/>
        </w:rPr>
        <w:t xml:space="preserve">buryi </w:t>
      </w:r>
      <w:r>
        <w:t>and species richness.</w:t>
      </w:r>
      <w:r w:rsidR="00E30B84">
        <w:t xml:space="preserve"> </w:t>
      </w:r>
      <w:r w:rsidR="00225C41">
        <w:t xml:space="preserve">Our hypothesis was not supported. </w:t>
      </w:r>
      <w:r w:rsidR="00E30B84">
        <w:t>The find</w:t>
      </w:r>
      <w:r w:rsidR="00BD230A">
        <w:t xml:space="preserve">ings are unusual given </w:t>
      </w:r>
      <w:r w:rsidR="0009426C">
        <w:t>insights</w:t>
      </w:r>
      <w:r w:rsidR="00BD230A">
        <w:t xml:space="preserve"> about </w:t>
      </w:r>
      <w:r w:rsidR="004C375C">
        <w:t xml:space="preserve">the effect </w:t>
      </w:r>
      <w:r w:rsidR="002E071E">
        <w:t xml:space="preserve">of </w:t>
      </w:r>
      <w:r w:rsidR="004E39A2">
        <w:t>C</w:t>
      </w:r>
      <w:r w:rsidR="002E071E">
        <w:t xml:space="preserve">ockles on species richness (Lohrer </w:t>
      </w:r>
      <w:r w:rsidR="00F919CB">
        <w:t xml:space="preserve">et al </w:t>
      </w:r>
      <w:r w:rsidR="002E071E">
        <w:t>2004),</w:t>
      </w:r>
      <w:r w:rsidR="00BD6F73">
        <w:t xml:space="preserve"> </w:t>
      </w:r>
      <w:r w:rsidR="002E071E">
        <w:t>(epa.govt.nz 2017).</w:t>
      </w:r>
      <w:r w:rsidR="00225C41">
        <w:t xml:space="preserve"> </w:t>
      </w:r>
    </w:p>
    <w:p w14:paraId="4617C3F0" w14:textId="214B11ED" w:rsidR="008A05C8" w:rsidRDefault="002C11FD" w:rsidP="00225C41">
      <w:pPr>
        <w:ind w:firstLine="720"/>
      </w:pPr>
      <w:r>
        <w:lastRenderedPageBreak/>
        <w:t xml:space="preserve">For each </w:t>
      </w:r>
      <w:r w:rsidR="005C2B65">
        <w:t>treatment,</w:t>
      </w:r>
      <w:r>
        <w:t xml:space="preserve"> various effects were assumed. In the </w:t>
      </w:r>
      <w:r w:rsidR="004E39A2">
        <w:t>black, no Cockle, no U</w:t>
      </w:r>
      <w:r w:rsidR="00CC5030">
        <w:t>lva</w:t>
      </w:r>
      <w:r w:rsidR="004E39A2">
        <w:t>,</w:t>
      </w:r>
      <w:r w:rsidR="00CC5030">
        <w:t xml:space="preserve"> treatment, it was assumed that there would be no significant change as this was our con</w:t>
      </w:r>
      <w:r w:rsidR="004E39A2">
        <w:t>trol treatment. In the yellow, Ulva and no C</w:t>
      </w:r>
      <w:r w:rsidR="00CC5030">
        <w:t>ockle treatment</w:t>
      </w:r>
      <w:r w:rsidR="00225C41">
        <w:t xml:space="preserve"> it </w:t>
      </w:r>
      <w:r w:rsidR="004E39A2">
        <w:t>was</w:t>
      </w:r>
      <w:r w:rsidR="00225C41">
        <w:t xml:space="preserve"> expected that there</w:t>
      </w:r>
      <w:r w:rsidR="00CC5030">
        <w:t xml:space="preserve"> would be a sharp increas</w:t>
      </w:r>
      <w:r w:rsidR="004E39A2">
        <w:t>e in oxygen consumption as the U</w:t>
      </w:r>
      <w:r w:rsidR="00CC5030">
        <w:t>lva added was dead and consume</w:t>
      </w:r>
      <w:r w:rsidR="00225C41">
        <w:t>s</w:t>
      </w:r>
      <w:r w:rsidR="00CC5030">
        <w:t xml:space="preserve"> oxygen upon decomposition</w:t>
      </w:r>
      <w:r w:rsidR="001B3801">
        <w:t xml:space="preserve"> (</w:t>
      </w:r>
      <w:r w:rsidR="00796666" w:rsidRPr="00A67796">
        <w:t>Teichberg</w:t>
      </w:r>
      <w:r w:rsidR="00092194">
        <w:t xml:space="preserve"> et al.</w:t>
      </w:r>
      <w:r w:rsidR="00796666">
        <w:t xml:space="preserve"> 2010</w:t>
      </w:r>
      <w:r w:rsidR="001B3801">
        <w:t>)</w:t>
      </w:r>
      <w:r w:rsidR="00CC5030">
        <w:t xml:space="preserve">. </w:t>
      </w:r>
      <w:r w:rsidR="004E39A2">
        <w:t>In the blue treatment of C</w:t>
      </w:r>
      <w:r w:rsidR="005A6668">
        <w:t>ockles and</w:t>
      </w:r>
      <w:r w:rsidR="004E39A2">
        <w:t xml:space="preserve"> no Ulva, it was expected that C</w:t>
      </w:r>
      <w:r w:rsidR="005A6668">
        <w:t xml:space="preserve">ockles would consume more </w:t>
      </w:r>
      <w:r w:rsidR="00AF4D73">
        <w:t>algae and other primary producers such as MPB</w:t>
      </w:r>
      <w:r w:rsidR="00225C41">
        <w:t xml:space="preserve"> </w:t>
      </w:r>
      <w:r w:rsidR="005A6668">
        <w:t xml:space="preserve">from their surrounding environment as no food was provided for them. This would </w:t>
      </w:r>
      <w:r w:rsidR="00AF4D73">
        <w:t>theoretically increase ammonia and phosphate as fewer organisms would be present that consume</w:t>
      </w:r>
      <w:r w:rsidR="0070680A">
        <w:t xml:space="preserve"> or fix</w:t>
      </w:r>
      <w:r w:rsidR="00AF4D73">
        <w:t xml:space="preserve"> it</w:t>
      </w:r>
      <w:r w:rsidR="001B3801">
        <w:t xml:space="preserve"> (</w:t>
      </w:r>
      <w:r w:rsidR="00092194">
        <w:t>Howarth et al. 2006</w:t>
      </w:r>
      <w:r w:rsidR="001B3801">
        <w:t>)</w:t>
      </w:r>
      <w:r w:rsidR="005A6668">
        <w:t>. In the green</w:t>
      </w:r>
      <w:r w:rsidR="001B3801">
        <w:t>,</w:t>
      </w:r>
      <w:r w:rsidR="004E39A2">
        <w:t xml:space="preserve"> Cockles and U</w:t>
      </w:r>
      <w:r w:rsidR="005A6668">
        <w:t>lva treatment</w:t>
      </w:r>
      <w:r w:rsidR="001B3801">
        <w:t>,</w:t>
      </w:r>
      <w:r w:rsidR="005A6668">
        <w:t xml:space="preserve"> it was expected that </w:t>
      </w:r>
      <w:r w:rsidR="00225C41">
        <w:t xml:space="preserve">the effects of the blue treatment would be </w:t>
      </w:r>
      <w:r w:rsidR="004E39A2">
        <w:t>present but lesser because the C</w:t>
      </w:r>
      <w:r w:rsidR="00225C41">
        <w:t>ock</w:t>
      </w:r>
      <w:r w:rsidR="00AF4D73">
        <w:t>les would have to rely less on algae, etc.</w:t>
      </w:r>
      <w:r w:rsidR="00225C41">
        <w:t xml:space="preserve"> a</w:t>
      </w:r>
      <w:r w:rsidR="00092194">
        <w:t>s a food source</w:t>
      </w:r>
      <w:r w:rsidR="005A6668">
        <w:t>.</w:t>
      </w:r>
      <w:r w:rsidR="003E5752">
        <w:t xml:space="preserve"> </w:t>
      </w:r>
    </w:p>
    <w:p w14:paraId="06E9728C" w14:textId="726F0BAA" w:rsidR="00225C41" w:rsidRDefault="006A7C0C" w:rsidP="00225C41">
      <w:pPr>
        <w:ind w:firstLine="720"/>
      </w:pPr>
      <w:r>
        <w:t xml:space="preserve">Estuarine ecosystems are partially enclosed coastal bodies of water most often containing brackish water with free flow between the ocean and inputs from freshwater sources such as rivers and streams. This </w:t>
      </w:r>
      <w:r w:rsidR="00FD2B96">
        <w:t>combination of marine and freshwater and the flow of sediment from input sources makes estuaries nutrient rich ecosystems</w:t>
      </w:r>
      <w:r w:rsidR="00730667">
        <w:t xml:space="preserve"> </w:t>
      </w:r>
      <w:r w:rsidR="00FD2B96">
        <w:t>(Kaiser 2011).</w:t>
      </w:r>
      <w:r w:rsidR="005B178B">
        <w:t xml:space="preserve"> This influx of nutrients can create problems however by increasing primary production to a point where the decay of producers reduces the dissolved oxygen content of the water, thereby reducing the ability of many organisms to live there (Kaiser 2011).</w:t>
      </w:r>
    </w:p>
    <w:p w14:paraId="3A67D07A" w14:textId="4E9A3544" w:rsidR="00DF71A9" w:rsidRDefault="00DF71A9" w:rsidP="00DF71A9">
      <w:pPr>
        <w:ind w:firstLine="720"/>
      </w:pPr>
      <w:r>
        <w:t xml:space="preserve">Cockles </w:t>
      </w:r>
      <w:r w:rsidR="00EC4F71">
        <w:t xml:space="preserve">act as regulators of the primary producers in their estuarine </w:t>
      </w:r>
      <w:r w:rsidR="00AF4D73">
        <w:t>environments</w:t>
      </w:r>
      <w:r w:rsidR="00EC4F71">
        <w:t xml:space="preserve">. They do this by consuming algae and other photosynthetic </w:t>
      </w:r>
      <w:r w:rsidR="00AF4D73">
        <w:t>organisms</w:t>
      </w:r>
      <w:r w:rsidR="00EC4F71">
        <w:t xml:space="preserve"> through filter feeding. This ability to maintain an ecosystem by keeping the levels of primary producers in check and regulating nutrient </w:t>
      </w:r>
      <w:r w:rsidR="00AF4D73">
        <w:t>fluxes</w:t>
      </w:r>
      <w:r w:rsidR="005E12A5">
        <w:t xml:space="preserve"> makes C</w:t>
      </w:r>
      <w:r w:rsidR="00EC4F71">
        <w:t>ockles a keystone species</w:t>
      </w:r>
      <w:r w:rsidR="001B3801">
        <w:t xml:space="preserve"> (</w:t>
      </w:r>
      <w:r w:rsidR="007D1F35">
        <w:t>Jones 2011</w:t>
      </w:r>
      <w:r w:rsidR="001B3801">
        <w:t>)</w:t>
      </w:r>
      <w:r w:rsidR="00EC4F71">
        <w:t xml:space="preserve">. The </w:t>
      </w:r>
      <w:r w:rsidR="005E12A5">
        <w:t>removal of C</w:t>
      </w:r>
      <w:r w:rsidR="00EC4F71">
        <w:t>ockles from a food web, if they are not replaced by another suitable species, can result in an overabundance of primary consumers wi</w:t>
      </w:r>
      <w:r w:rsidR="008360D7">
        <w:t>th nothing around to eat them. Their decay</w:t>
      </w:r>
      <w:r w:rsidR="00EC4F71">
        <w:t xml:space="preserve"> can </w:t>
      </w:r>
      <w:r w:rsidR="008360D7">
        <w:t xml:space="preserve">consume large amounts of oxygen and </w:t>
      </w:r>
      <w:r w:rsidR="00EC4F71">
        <w:t xml:space="preserve">create dead zones, anoxic </w:t>
      </w:r>
      <w:r w:rsidR="00AF4D73">
        <w:t>conditions</w:t>
      </w:r>
      <w:r w:rsidR="00EC4F71">
        <w:t>, in which species richness and diversity plummet</w:t>
      </w:r>
      <w:r w:rsidR="001B3801">
        <w:t xml:space="preserve"> (</w:t>
      </w:r>
      <w:r w:rsidR="007A6A77" w:rsidRPr="00A67796">
        <w:t>Teichberg</w:t>
      </w:r>
      <w:r w:rsidR="007A6A77">
        <w:t xml:space="preserve"> et al 2010</w:t>
      </w:r>
      <w:r w:rsidR="001B3801">
        <w:t>)</w:t>
      </w:r>
      <w:r w:rsidR="00EC4F71">
        <w:t xml:space="preserve">. </w:t>
      </w:r>
    </w:p>
    <w:p w14:paraId="422F16D1" w14:textId="7F5A010B" w:rsidR="00436722" w:rsidRDefault="005E12A5" w:rsidP="00DF71A9">
      <w:pPr>
        <w:ind w:firstLine="720"/>
      </w:pPr>
      <w:r>
        <w:t>This ability of C</w:t>
      </w:r>
      <w:r w:rsidR="00436722">
        <w:t xml:space="preserve">ockles to </w:t>
      </w:r>
      <w:r w:rsidR="00AF4D73">
        <w:t>suppress</w:t>
      </w:r>
      <w:r w:rsidR="009D03BC">
        <w:t xml:space="preserve"> primary producer </w:t>
      </w:r>
      <w:r w:rsidR="00B65BFE">
        <w:t>numbers in</w:t>
      </w:r>
      <w:r w:rsidR="009D03BC">
        <w:t xml:space="preserve"> a </w:t>
      </w:r>
      <w:r w:rsidR="0075275B">
        <w:t xml:space="preserve">bottom-up </w:t>
      </w:r>
      <w:r w:rsidR="009D03BC">
        <w:t xml:space="preserve">trophic </w:t>
      </w:r>
      <w:r w:rsidR="00AF4D73">
        <w:t>cascade</w:t>
      </w:r>
      <w:r w:rsidR="0075275B">
        <w:t xml:space="preserve"> </w:t>
      </w:r>
      <w:r>
        <w:t>make C</w:t>
      </w:r>
      <w:r w:rsidR="00E40981">
        <w:t xml:space="preserve">ockles essential to maintaining an </w:t>
      </w:r>
      <w:r w:rsidR="00AF4D73">
        <w:t>autochthonous</w:t>
      </w:r>
      <w:r w:rsidR="00E40981">
        <w:t xml:space="preserve"> community where t</w:t>
      </w:r>
      <w:r>
        <w:t>he producers make food for the C</w:t>
      </w:r>
      <w:r w:rsidR="00E40981">
        <w:t xml:space="preserve">ockles and other </w:t>
      </w:r>
      <w:r w:rsidR="00AF4D73">
        <w:t>organisms</w:t>
      </w:r>
      <w:r w:rsidR="00E40981">
        <w:t>, and these organisms</w:t>
      </w:r>
      <w:r>
        <w:t>,</w:t>
      </w:r>
      <w:r w:rsidR="00E40981">
        <w:t xml:space="preserve"> in turn</w:t>
      </w:r>
      <w:r>
        <w:t>,</w:t>
      </w:r>
      <w:r w:rsidR="00E40981">
        <w:t xml:space="preserve"> provide food for other consumers</w:t>
      </w:r>
      <w:r w:rsidR="001B3801">
        <w:t xml:space="preserve"> (</w:t>
      </w:r>
      <w:r w:rsidR="00806EBE">
        <w:t>Thrush et al. 2006</w:t>
      </w:r>
      <w:r w:rsidR="001B3801">
        <w:t>)</w:t>
      </w:r>
      <w:r w:rsidR="009D03BC">
        <w:t>.</w:t>
      </w:r>
      <w:r w:rsidR="00E40981">
        <w:t xml:space="preserve"> These other consumers can be second level </w:t>
      </w:r>
      <w:r w:rsidR="00AF4D73">
        <w:t>consumers</w:t>
      </w:r>
      <w:r w:rsidR="004E5480">
        <w:t>, that feed third level consumers,</w:t>
      </w:r>
      <w:r w:rsidR="00E40981">
        <w:t xml:space="preserve"> but </w:t>
      </w:r>
      <w:r w:rsidR="004E5480">
        <w:t xml:space="preserve">can </w:t>
      </w:r>
      <w:r w:rsidR="00E40981">
        <w:t>also</w:t>
      </w:r>
      <w:r w:rsidR="004E5480">
        <w:t xml:space="preserve"> be</w:t>
      </w:r>
      <w:r w:rsidR="00E40981">
        <w:t xml:space="preserve"> decomposers and parasites. </w:t>
      </w:r>
      <w:r w:rsidR="005871D8">
        <w:t xml:space="preserve">Cockles also, in their ability to </w:t>
      </w:r>
      <w:r w:rsidR="00AF4D73">
        <w:t>regulate</w:t>
      </w:r>
      <w:r w:rsidR="005871D8">
        <w:t xml:space="preserve"> the amount</w:t>
      </w:r>
      <w:r w:rsidR="00F36BC5">
        <w:t xml:space="preserve"> of</w:t>
      </w:r>
      <w:r w:rsidR="005871D8">
        <w:t xml:space="preserve"> nutrients</w:t>
      </w:r>
      <w:r w:rsidR="00AF4D73">
        <w:t xml:space="preserve"> </w:t>
      </w:r>
      <w:r w:rsidR="008360D7">
        <w:t>(through feeding and bioturbation)</w:t>
      </w:r>
      <w:r w:rsidR="005871D8">
        <w:t xml:space="preserve"> </w:t>
      </w:r>
      <w:r w:rsidR="00F36BC5">
        <w:t>in the estuarine system</w:t>
      </w:r>
      <w:r w:rsidR="002A3653">
        <w:t>, influence benthic-</w:t>
      </w:r>
      <w:r w:rsidR="005871D8">
        <w:t>pelagic coupling</w:t>
      </w:r>
      <w:r w:rsidR="008360D7">
        <w:t xml:space="preserve"> (Lohrer 2004)</w:t>
      </w:r>
      <w:r w:rsidR="00521368">
        <w:t>, (</w:t>
      </w:r>
      <w:r w:rsidR="00521368" w:rsidRPr="00D24BAE">
        <w:t>Marinelli</w:t>
      </w:r>
      <w:r w:rsidR="00521368">
        <w:t xml:space="preserve"> </w:t>
      </w:r>
      <w:r w:rsidR="00E03CFC">
        <w:t xml:space="preserve">et al. </w:t>
      </w:r>
      <w:r w:rsidR="00521368">
        <w:t>2009)</w:t>
      </w:r>
      <w:r w:rsidR="007A6A77">
        <w:t>, (Norkko et al. 2001)</w:t>
      </w:r>
      <w:r w:rsidR="00F36BC5">
        <w:t xml:space="preserve">. </w:t>
      </w:r>
      <w:r w:rsidR="002A3653">
        <w:t>Thus, preventing excessive amounts of phosphate and ammonia from entering the ocean which could create anoxic areas detrimental to life</w:t>
      </w:r>
      <w:r w:rsidR="001B3801">
        <w:t xml:space="preserve"> (</w:t>
      </w:r>
      <w:r w:rsidR="001B3801" w:rsidRPr="00A67796">
        <w:t>Teichberg</w:t>
      </w:r>
      <w:r w:rsidR="001B3801">
        <w:t xml:space="preserve"> et al 2010)</w:t>
      </w:r>
      <w:r w:rsidR="002A3653">
        <w:t>.</w:t>
      </w:r>
    </w:p>
    <w:p w14:paraId="69A1941A" w14:textId="31443E49" w:rsidR="00225C41" w:rsidRDefault="005E12A5" w:rsidP="004015DE">
      <w:pPr>
        <w:ind w:firstLine="720"/>
      </w:pPr>
      <w:r>
        <w:t>In other studies, C</w:t>
      </w:r>
      <w:r w:rsidR="00612610">
        <w:t>ockles have been shown</w:t>
      </w:r>
      <w:r>
        <w:t xml:space="preserve"> to</w:t>
      </w:r>
      <w:r w:rsidR="00D847DC">
        <w:t xml:space="preserve"> increase ammonia levels, decrease oxygen levels, and have little effect on phosphate levels at high densities</w:t>
      </w:r>
      <w:r w:rsidR="00D847DC">
        <w:t xml:space="preserve"> (Sandwell </w:t>
      </w:r>
      <w:r w:rsidR="00E03CFC">
        <w:t xml:space="preserve">et al. </w:t>
      </w:r>
      <w:r w:rsidR="00F919CB">
        <w:t>2009</w:t>
      </w:r>
      <w:r w:rsidR="00D847DC">
        <w:t>)</w:t>
      </w:r>
      <w:r w:rsidR="00D847DC">
        <w:t>.</w:t>
      </w:r>
      <w:r w:rsidR="008F04DA">
        <w:t xml:space="preserve"> </w:t>
      </w:r>
      <w:r w:rsidR="00E36541">
        <w:t>Other studies have a</w:t>
      </w:r>
      <w:r>
        <w:t>lso associated the presence of C</w:t>
      </w:r>
      <w:r w:rsidR="00E36541">
        <w:t xml:space="preserve">ockles with a higher biodiversity, specifically higher species richness </w:t>
      </w:r>
      <w:r w:rsidR="008F04DA">
        <w:t>(epa.govt.nz. 2017)</w:t>
      </w:r>
      <w:r w:rsidR="00E36541">
        <w:t>.</w:t>
      </w:r>
      <w:r w:rsidR="00450822">
        <w:t xml:space="preserve"> </w:t>
      </w:r>
      <w:r w:rsidR="002D0020">
        <w:t xml:space="preserve">Nutrient </w:t>
      </w:r>
      <w:r w:rsidR="00AF4D73">
        <w:t>concentrations</w:t>
      </w:r>
      <w:r w:rsidR="002D0020">
        <w:t xml:space="preserve"> have also been shown to effect species richness in estuarine ecosystems. </w:t>
      </w:r>
      <w:r w:rsidR="00154F9A">
        <w:t xml:space="preserve">Excessive amounts of </w:t>
      </w:r>
      <w:r w:rsidR="00AF4D73">
        <w:t>phosphate</w:t>
      </w:r>
      <w:r w:rsidR="00154F9A">
        <w:t xml:space="preserve"> and ammonia can create algal blooms </w:t>
      </w:r>
      <w:r w:rsidR="0086492E">
        <w:t>that, if not consumed quickly enough, can res</w:t>
      </w:r>
      <w:r w:rsidR="00521368">
        <w:t>ult in ecosystem harm by using</w:t>
      </w:r>
      <w:r w:rsidR="0086492E">
        <w:t xml:space="preserve"> all available oxygen in their decay. It </w:t>
      </w:r>
      <w:r w:rsidR="00AF4D73">
        <w:t>follows</w:t>
      </w:r>
      <w:r w:rsidR="0086492E">
        <w:t xml:space="preserve"> then that </w:t>
      </w:r>
      <w:r>
        <w:t xml:space="preserve">relatively </w:t>
      </w:r>
      <w:r w:rsidR="0086492E">
        <w:t>high</w:t>
      </w:r>
      <w:r>
        <w:t>er</w:t>
      </w:r>
      <w:r w:rsidR="0086492E">
        <w:t xml:space="preserve"> amounts of </w:t>
      </w:r>
      <w:r w:rsidR="00AF4D73">
        <w:t>dissolved</w:t>
      </w:r>
      <w:r w:rsidR="0086492E">
        <w:t xml:space="preserve"> oxygen </w:t>
      </w:r>
      <w:r w:rsidR="00F919CB">
        <w:t>are</w:t>
      </w:r>
      <w:r w:rsidR="0086492E">
        <w:t xml:space="preserve"> associated with </w:t>
      </w:r>
      <w:r w:rsidR="00F40D55">
        <w:t xml:space="preserve">relatively </w:t>
      </w:r>
      <w:r w:rsidR="0086492E">
        <w:t>higher species richness.</w:t>
      </w:r>
    </w:p>
    <w:p w14:paraId="18C4AFE6" w14:textId="53C9A131" w:rsidR="008A05C8" w:rsidRPr="00C90367" w:rsidRDefault="00225C41" w:rsidP="00C90367">
      <w:pPr>
        <w:ind w:firstLine="720"/>
        <w:rPr>
          <w:b/>
          <w:bCs/>
        </w:rPr>
      </w:pPr>
      <w:r>
        <w:lastRenderedPageBreak/>
        <w:t xml:space="preserve">A longer study may have produced significant results. The short duration of our </w:t>
      </w:r>
      <w:r w:rsidR="00AF4D73">
        <w:t>experiment</w:t>
      </w:r>
      <w:r>
        <w:t xml:space="preserve"> may have masked the effect of surrounding </w:t>
      </w:r>
      <w:r w:rsidR="00AF4D73">
        <w:t>macrofaunal</w:t>
      </w:r>
      <w:r>
        <w:t xml:space="preserve"> </w:t>
      </w:r>
      <w:r w:rsidR="00AF4D73">
        <w:t>communities</w:t>
      </w:r>
      <w:r>
        <w:t xml:space="preserve"> on our study </w:t>
      </w:r>
      <w:r w:rsidR="00F919CB">
        <w:t xml:space="preserve">area (Sandwell </w:t>
      </w:r>
      <w:r w:rsidR="00E03CFC">
        <w:t xml:space="preserve">et al. </w:t>
      </w:r>
      <w:r w:rsidR="00806EBE">
        <w:t>2009</w:t>
      </w:r>
      <w:r>
        <w:t xml:space="preserve">). The presence of these communities could </w:t>
      </w:r>
      <w:r w:rsidR="00806EBE">
        <w:t>have allowed</w:t>
      </w:r>
      <w:r>
        <w:t xml:space="preserve"> for geographical drift of species into our</w:t>
      </w:r>
      <w:r w:rsidR="00806EBE">
        <w:t xml:space="preserve"> study</w:t>
      </w:r>
      <w:r>
        <w:t xml:space="preserve"> area cr</w:t>
      </w:r>
      <w:r w:rsidR="00806EBE">
        <w:t>eating higher species richness.</w:t>
      </w:r>
      <w:r>
        <w:t xml:space="preserve"> </w:t>
      </w:r>
      <w:r w:rsidR="00806EBE">
        <w:t>Thrush et al.</w:t>
      </w:r>
      <w:r>
        <w:t xml:space="preserve"> did a simi</w:t>
      </w:r>
      <w:r w:rsidR="00C90367">
        <w:t xml:space="preserve">lar study on </w:t>
      </w:r>
      <w:r w:rsidR="00C90367" w:rsidRPr="00C90367">
        <w:rPr>
          <w:bCs/>
        </w:rPr>
        <w:t>ecosystem interaction networks</w:t>
      </w:r>
      <w:r w:rsidR="00C90367">
        <w:t xml:space="preserve"> over the course of 100 days</w:t>
      </w:r>
      <w:r w:rsidR="00796666">
        <w:t xml:space="preserve"> giving</w:t>
      </w:r>
      <w:r>
        <w:t xml:space="preserve"> significant result</w:t>
      </w:r>
      <w:r w:rsidR="00C90367">
        <w:t>s</w:t>
      </w:r>
      <w:r>
        <w:t xml:space="preserve"> </w:t>
      </w:r>
      <w:r w:rsidR="005E12A5">
        <w:t>showing Cockles greatly affected</w:t>
      </w:r>
      <w:r w:rsidR="001E12D2">
        <w:t xml:space="preserve"> nutrient fluxes</w:t>
      </w:r>
      <w:r>
        <w:t>. Our study time of two weeks may have been too short to provide accurate, relevant data.</w:t>
      </w:r>
      <w:r w:rsidR="005E12A5">
        <w:t xml:space="preserve"> Also, our use of 300 C</w:t>
      </w:r>
      <w:r w:rsidR="00D847DC">
        <w:t xml:space="preserve">ockles across all treatments may have prevented us from detecting differences related to higher or lower </w:t>
      </w:r>
      <w:r w:rsidR="005E12A5">
        <w:t>densities of C</w:t>
      </w:r>
      <w:r w:rsidR="00450822">
        <w:t xml:space="preserve">ockles. Using much </w:t>
      </w:r>
      <w:r w:rsidR="00AF4D73">
        <w:t>higher</w:t>
      </w:r>
      <w:r w:rsidR="00450822">
        <w:t xml:space="preserve"> and </w:t>
      </w:r>
      <w:r w:rsidR="00AF4D73">
        <w:t>lower</w:t>
      </w:r>
      <w:r w:rsidR="00450822">
        <w:t xml:space="preserve"> densities </w:t>
      </w:r>
      <w:r w:rsidR="005E12A5">
        <w:t>of Cockles</w:t>
      </w:r>
      <w:r w:rsidR="00450822">
        <w:t xml:space="preserve"> could have provided data with more pronounced differences leading to more significances in data analysis</w:t>
      </w:r>
      <w:r w:rsidR="00796666">
        <w:t xml:space="preserve"> (Sandwell </w:t>
      </w:r>
      <w:r w:rsidR="00E03CFC">
        <w:t xml:space="preserve">et al. </w:t>
      </w:r>
      <w:r w:rsidR="00796666">
        <w:t>2009)</w:t>
      </w:r>
      <w:r w:rsidR="00450822">
        <w:t xml:space="preserve">. </w:t>
      </w:r>
    </w:p>
    <w:p w14:paraId="00AD2CC2" w14:textId="77777777" w:rsidR="00C33C99" w:rsidRDefault="00C33C99"/>
    <w:p w14:paraId="5B0F2F9A" w14:textId="77777777" w:rsidR="0057711A" w:rsidRDefault="0057711A"/>
    <w:p w14:paraId="2C02E83E" w14:textId="05A98D7F" w:rsidR="00B4550F" w:rsidRPr="003C3B2F" w:rsidRDefault="00B4550F">
      <w:pPr>
        <w:rPr>
          <w:b/>
          <w:sz w:val="32"/>
          <w:szCs w:val="32"/>
        </w:rPr>
      </w:pPr>
      <w:r w:rsidRPr="003C3B2F">
        <w:rPr>
          <w:b/>
          <w:sz w:val="32"/>
          <w:szCs w:val="32"/>
        </w:rPr>
        <w:t>List of tables</w:t>
      </w:r>
    </w:p>
    <w:p w14:paraId="35ECF952" w14:textId="39E47202" w:rsidR="00260F64" w:rsidRPr="006E4514" w:rsidRDefault="005F3031" w:rsidP="006E4514">
      <w:pPr>
        <w:jc w:val="center"/>
        <w:rPr>
          <w:b/>
          <w:sz w:val="28"/>
          <w:szCs w:val="28"/>
        </w:rPr>
      </w:pPr>
      <w:r w:rsidRPr="006E4514">
        <w:rPr>
          <w:b/>
          <w:sz w:val="28"/>
          <w:szCs w:val="28"/>
        </w:rPr>
        <w:t>Results of</w:t>
      </w:r>
      <w:r w:rsidR="00260F64" w:rsidRPr="006E4514">
        <w:rPr>
          <w:b/>
          <w:sz w:val="28"/>
          <w:szCs w:val="28"/>
        </w:rPr>
        <w:t xml:space="preserve"> Statistical Analysis</w:t>
      </w:r>
    </w:p>
    <w:p w14:paraId="02349BFD" w14:textId="1E013A42" w:rsidR="00260F64" w:rsidRPr="00883574" w:rsidRDefault="00260F64">
      <w:r>
        <w:t xml:space="preserve">Table 1: </w:t>
      </w:r>
      <w:r w:rsidR="00AC6C35">
        <w:t xml:space="preserve">Summary of ANOVA analysis </w:t>
      </w:r>
      <w:r w:rsidR="00143598">
        <w:t>for Richness v Treatment, Oxygen v Treatment, Ammonia v Treatment, and Phosphate v Treatment</w:t>
      </w:r>
      <w:r w:rsidR="00883574">
        <w:t>. Gives FDF (factor degrees of freedom), EDF (error degrees of freedom), p-value (</w:t>
      </w:r>
      <w:r w:rsidR="007B6126">
        <w:t>significance level</w:t>
      </w:r>
      <w:r w:rsidR="00883574">
        <w:t>), F-statistic (</w:t>
      </w:r>
      <w:r w:rsidR="005110F1">
        <w:t>Variation within groups; if &gt; 1 cannot distinguish between groups</w:t>
      </w:r>
      <w:r w:rsidR="00883574">
        <w:t>), and Adjusted r</w:t>
      </w:r>
      <w:r w:rsidR="00883574">
        <w:rPr>
          <w:vertAlign w:val="superscript"/>
        </w:rPr>
        <w:t>2</w:t>
      </w:r>
      <w:r w:rsidR="00883574">
        <w:t xml:space="preserve"> (</w:t>
      </w:r>
      <w:r w:rsidR="005110F1">
        <w:t>amount of variability in dependent variable</w:t>
      </w:r>
      <w:r w:rsidR="00883574">
        <w:t>)</w:t>
      </w:r>
    </w:p>
    <w:tbl>
      <w:tblPr>
        <w:tblStyle w:val="TableGrid"/>
        <w:tblW w:w="0" w:type="auto"/>
        <w:tblLook w:val="00A0" w:firstRow="1" w:lastRow="0" w:firstColumn="1" w:lastColumn="0" w:noHBand="0" w:noVBand="0"/>
      </w:tblPr>
      <w:tblGrid>
        <w:gridCol w:w="1771"/>
        <w:gridCol w:w="1771"/>
        <w:gridCol w:w="1771"/>
        <w:gridCol w:w="1771"/>
        <w:gridCol w:w="1772"/>
      </w:tblGrid>
      <w:tr w:rsidR="009E4AD3" w14:paraId="3262FD00" w14:textId="77777777" w:rsidTr="0026344F">
        <w:tc>
          <w:tcPr>
            <w:tcW w:w="1771" w:type="dxa"/>
          </w:tcPr>
          <w:p w14:paraId="6EAC8327" w14:textId="77777777" w:rsidR="009E4AD3" w:rsidRDefault="009E4AD3" w:rsidP="0026344F">
            <w:r>
              <w:t>ANOVA RESULTS</w:t>
            </w:r>
          </w:p>
        </w:tc>
        <w:tc>
          <w:tcPr>
            <w:tcW w:w="1771" w:type="dxa"/>
          </w:tcPr>
          <w:p w14:paraId="6B306421" w14:textId="77777777" w:rsidR="009E4AD3" w:rsidRDefault="009E4AD3" w:rsidP="0026344F">
            <w:r>
              <w:t>Richness</w:t>
            </w:r>
          </w:p>
        </w:tc>
        <w:tc>
          <w:tcPr>
            <w:tcW w:w="1771" w:type="dxa"/>
          </w:tcPr>
          <w:p w14:paraId="3A7E34A8" w14:textId="77777777" w:rsidR="009E4AD3" w:rsidRDefault="009E4AD3" w:rsidP="0026344F">
            <w:r>
              <w:t>Oxygen</w:t>
            </w:r>
          </w:p>
        </w:tc>
        <w:tc>
          <w:tcPr>
            <w:tcW w:w="1771" w:type="dxa"/>
          </w:tcPr>
          <w:p w14:paraId="16B6F5D0" w14:textId="77777777" w:rsidR="009E4AD3" w:rsidRDefault="009E4AD3" w:rsidP="0026344F">
            <w:r>
              <w:t>Ammonia</w:t>
            </w:r>
          </w:p>
        </w:tc>
        <w:tc>
          <w:tcPr>
            <w:tcW w:w="1772" w:type="dxa"/>
          </w:tcPr>
          <w:p w14:paraId="0400EBCE" w14:textId="77777777" w:rsidR="009E4AD3" w:rsidRDefault="009E4AD3" w:rsidP="0026344F">
            <w:r>
              <w:t>Phosphate</w:t>
            </w:r>
          </w:p>
        </w:tc>
      </w:tr>
      <w:tr w:rsidR="009E4AD3" w14:paraId="1AC2B14E" w14:textId="77777777" w:rsidTr="0026344F">
        <w:tc>
          <w:tcPr>
            <w:tcW w:w="1771" w:type="dxa"/>
          </w:tcPr>
          <w:p w14:paraId="1A90C790" w14:textId="77777777" w:rsidR="009E4AD3" w:rsidRDefault="009E4AD3" w:rsidP="0026344F">
            <w:r>
              <w:t>FDF</w:t>
            </w:r>
          </w:p>
        </w:tc>
        <w:tc>
          <w:tcPr>
            <w:tcW w:w="1771" w:type="dxa"/>
          </w:tcPr>
          <w:p w14:paraId="3F449BA1" w14:textId="77777777" w:rsidR="009E4AD3" w:rsidRDefault="009E4AD3" w:rsidP="0026344F">
            <w:r>
              <w:t>5.446</w:t>
            </w:r>
          </w:p>
        </w:tc>
        <w:tc>
          <w:tcPr>
            <w:tcW w:w="1771" w:type="dxa"/>
          </w:tcPr>
          <w:p w14:paraId="461351CB" w14:textId="77777777" w:rsidR="009E4AD3" w:rsidRDefault="009E4AD3" w:rsidP="0026344F">
            <w:r>
              <w:t>4</w:t>
            </w:r>
          </w:p>
        </w:tc>
        <w:tc>
          <w:tcPr>
            <w:tcW w:w="1771" w:type="dxa"/>
          </w:tcPr>
          <w:p w14:paraId="6E35BE92" w14:textId="77777777" w:rsidR="009E4AD3" w:rsidRDefault="009E4AD3" w:rsidP="0026344F">
            <w:r>
              <w:t>4</w:t>
            </w:r>
          </w:p>
        </w:tc>
        <w:tc>
          <w:tcPr>
            <w:tcW w:w="1772" w:type="dxa"/>
          </w:tcPr>
          <w:p w14:paraId="1EDCE179" w14:textId="77777777" w:rsidR="009E4AD3" w:rsidRDefault="009E4AD3" w:rsidP="0026344F">
            <w:r>
              <w:t>4</w:t>
            </w:r>
          </w:p>
        </w:tc>
      </w:tr>
      <w:tr w:rsidR="009E4AD3" w14:paraId="7CDDC4B8" w14:textId="77777777" w:rsidTr="0026344F">
        <w:tc>
          <w:tcPr>
            <w:tcW w:w="1771" w:type="dxa"/>
          </w:tcPr>
          <w:p w14:paraId="3A18C8B7" w14:textId="77777777" w:rsidR="009E4AD3" w:rsidRDefault="009E4AD3" w:rsidP="0026344F">
            <w:r>
              <w:t>EDF</w:t>
            </w:r>
          </w:p>
        </w:tc>
        <w:tc>
          <w:tcPr>
            <w:tcW w:w="1771" w:type="dxa"/>
          </w:tcPr>
          <w:p w14:paraId="63D8E3FA" w14:textId="77777777" w:rsidR="009E4AD3" w:rsidRDefault="009E4AD3" w:rsidP="0026344F">
            <w:r>
              <w:t>4</w:t>
            </w:r>
          </w:p>
        </w:tc>
        <w:tc>
          <w:tcPr>
            <w:tcW w:w="1771" w:type="dxa"/>
          </w:tcPr>
          <w:p w14:paraId="12AEE350" w14:textId="77777777" w:rsidR="009E4AD3" w:rsidRDefault="009E4AD3" w:rsidP="0026344F">
            <w:r>
              <w:t>4</w:t>
            </w:r>
          </w:p>
        </w:tc>
        <w:tc>
          <w:tcPr>
            <w:tcW w:w="1771" w:type="dxa"/>
          </w:tcPr>
          <w:p w14:paraId="5A532058" w14:textId="77777777" w:rsidR="009E4AD3" w:rsidRDefault="009E4AD3" w:rsidP="0026344F">
            <w:r>
              <w:t>4</w:t>
            </w:r>
          </w:p>
        </w:tc>
        <w:tc>
          <w:tcPr>
            <w:tcW w:w="1772" w:type="dxa"/>
          </w:tcPr>
          <w:p w14:paraId="420CB738" w14:textId="77777777" w:rsidR="009E4AD3" w:rsidRDefault="009E4AD3" w:rsidP="0026344F">
            <w:r>
              <w:t>4</w:t>
            </w:r>
          </w:p>
        </w:tc>
      </w:tr>
      <w:tr w:rsidR="009E4AD3" w14:paraId="1463B968" w14:textId="77777777" w:rsidTr="0026344F">
        <w:tc>
          <w:tcPr>
            <w:tcW w:w="1771" w:type="dxa"/>
          </w:tcPr>
          <w:p w14:paraId="62D0BDD4" w14:textId="77777777" w:rsidR="009E4AD3" w:rsidRDefault="009E4AD3" w:rsidP="0026344F">
            <w:r>
              <w:t>P-value</w:t>
            </w:r>
          </w:p>
        </w:tc>
        <w:tc>
          <w:tcPr>
            <w:tcW w:w="1771" w:type="dxa"/>
          </w:tcPr>
          <w:p w14:paraId="7D0F58EF" w14:textId="77777777" w:rsidR="009E4AD3" w:rsidRDefault="009E4AD3" w:rsidP="0026344F">
            <w:r>
              <w:t>0.06759</w:t>
            </w:r>
          </w:p>
        </w:tc>
        <w:tc>
          <w:tcPr>
            <w:tcW w:w="1771" w:type="dxa"/>
          </w:tcPr>
          <w:p w14:paraId="50D3D0BE" w14:textId="77777777" w:rsidR="009E4AD3" w:rsidRDefault="009E4AD3" w:rsidP="0026344F">
            <w:r>
              <w:t>.6297</w:t>
            </w:r>
          </w:p>
        </w:tc>
        <w:tc>
          <w:tcPr>
            <w:tcW w:w="1771" w:type="dxa"/>
          </w:tcPr>
          <w:p w14:paraId="68FBF60B" w14:textId="77777777" w:rsidR="009E4AD3" w:rsidRDefault="009E4AD3" w:rsidP="0026344F">
            <w:r>
              <w:t>.9201</w:t>
            </w:r>
          </w:p>
        </w:tc>
        <w:tc>
          <w:tcPr>
            <w:tcW w:w="1772" w:type="dxa"/>
          </w:tcPr>
          <w:p w14:paraId="251AE8DA" w14:textId="77777777" w:rsidR="009E4AD3" w:rsidRDefault="009E4AD3" w:rsidP="0026344F">
            <w:r>
              <w:t>.6093</w:t>
            </w:r>
          </w:p>
        </w:tc>
      </w:tr>
      <w:tr w:rsidR="009E4AD3" w14:paraId="7A99B5A7" w14:textId="77777777" w:rsidTr="0026344F">
        <w:tc>
          <w:tcPr>
            <w:tcW w:w="1771" w:type="dxa"/>
          </w:tcPr>
          <w:p w14:paraId="50CC85D3" w14:textId="77777777" w:rsidR="009E4AD3" w:rsidRDefault="009E4AD3" w:rsidP="0026344F">
            <w:r>
              <w:t>F-statistic</w:t>
            </w:r>
          </w:p>
        </w:tc>
        <w:tc>
          <w:tcPr>
            <w:tcW w:w="1771" w:type="dxa"/>
          </w:tcPr>
          <w:p w14:paraId="5136CE96" w14:textId="77777777" w:rsidR="009E4AD3" w:rsidRDefault="009E4AD3" w:rsidP="0026344F">
            <w:r>
              <w:t>5.446</w:t>
            </w:r>
          </w:p>
        </w:tc>
        <w:tc>
          <w:tcPr>
            <w:tcW w:w="1771" w:type="dxa"/>
          </w:tcPr>
          <w:p w14:paraId="3EA02FA7" w14:textId="77777777" w:rsidR="009E4AD3" w:rsidRDefault="009E4AD3" w:rsidP="0026344F">
            <w:r>
              <w:t>.6368</w:t>
            </w:r>
          </w:p>
        </w:tc>
        <w:tc>
          <w:tcPr>
            <w:tcW w:w="1771" w:type="dxa"/>
          </w:tcPr>
          <w:p w14:paraId="2250E75F" w14:textId="77777777" w:rsidR="009E4AD3" w:rsidRDefault="009E4AD3" w:rsidP="0026344F">
            <w:r>
              <w:t>.1567</w:t>
            </w:r>
          </w:p>
        </w:tc>
        <w:tc>
          <w:tcPr>
            <w:tcW w:w="1772" w:type="dxa"/>
          </w:tcPr>
          <w:p w14:paraId="14C8E8DA" w14:textId="77777777" w:rsidR="009E4AD3" w:rsidRDefault="009E4AD3" w:rsidP="0026344F">
            <w:r>
              <w:t>.6787</w:t>
            </w:r>
          </w:p>
        </w:tc>
      </w:tr>
      <w:tr w:rsidR="009E4AD3" w14:paraId="5C602CE0" w14:textId="77777777" w:rsidTr="0026344F">
        <w:tc>
          <w:tcPr>
            <w:tcW w:w="1771" w:type="dxa"/>
          </w:tcPr>
          <w:p w14:paraId="75DACC4A" w14:textId="77777777" w:rsidR="009E4AD3" w:rsidRDefault="009E4AD3" w:rsidP="0026344F">
            <w:r>
              <w:t>Adjusted r</w:t>
            </w:r>
            <w:r>
              <w:rPr>
                <w:vertAlign w:val="superscript"/>
              </w:rPr>
              <w:t>2</w:t>
            </w:r>
          </w:p>
        </w:tc>
        <w:tc>
          <w:tcPr>
            <w:tcW w:w="1771" w:type="dxa"/>
          </w:tcPr>
          <w:p w14:paraId="65DC2034" w14:textId="77777777" w:rsidR="009E4AD3" w:rsidRDefault="009E4AD3" w:rsidP="0026344F">
            <w:r>
              <w:t>.6558</w:t>
            </w:r>
          </w:p>
        </w:tc>
        <w:tc>
          <w:tcPr>
            <w:tcW w:w="1771" w:type="dxa"/>
          </w:tcPr>
          <w:p w14:paraId="48CC4554" w14:textId="77777777" w:rsidR="009E4AD3" w:rsidRDefault="009E4AD3" w:rsidP="0026344F">
            <w:r>
              <w:t>.-0.1843</w:t>
            </w:r>
          </w:p>
        </w:tc>
        <w:tc>
          <w:tcPr>
            <w:tcW w:w="1771" w:type="dxa"/>
          </w:tcPr>
          <w:p w14:paraId="5F8C8A92" w14:textId="77777777" w:rsidR="009E4AD3" w:rsidRDefault="009E4AD3" w:rsidP="0026344F">
            <w:r>
              <w:t>-0.5659</w:t>
            </w:r>
          </w:p>
        </w:tc>
        <w:tc>
          <w:tcPr>
            <w:tcW w:w="1772" w:type="dxa"/>
          </w:tcPr>
          <w:p w14:paraId="2DACE1D3" w14:textId="77777777" w:rsidR="009E4AD3" w:rsidRDefault="009E4AD3" w:rsidP="0026344F">
            <w:r>
              <w:t>-0.1597</w:t>
            </w:r>
          </w:p>
        </w:tc>
      </w:tr>
    </w:tbl>
    <w:p w14:paraId="57BF4B55" w14:textId="77777777" w:rsidR="00B4550F" w:rsidRDefault="00B4550F"/>
    <w:p w14:paraId="60B9CE13" w14:textId="77777777" w:rsidR="00B4550F" w:rsidRDefault="00B4550F"/>
    <w:p w14:paraId="7351DFDE" w14:textId="7EC1821E" w:rsidR="00B4550F" w:rsidRPr="003C3B2F" w:rsidRDefault="00B4550F">
      <w:pPr>
        <w:rPr>
          <w:b/>
          <w:sz w:val="32"/>
          <w:szCs w:val="32"/>
        </w:rPr>
      </w:pPr>
      <w:r w:rsidRPr="003C3B2F">
        <w:rPr>
          <w:b/>
          <w:sz w:val="32"/>
          <w:szCs w:val="32"/>
        </w:rPr>
        <w:t>Figure legends</w:t>
      </w:r>
    </w:p>
    <w:p w14:paraId="6CDA40CC" w14:textId="5DBD9F42" w:rsidR="00097A06" w:rsidRDefault="0010329E">
      <w:r>
        <w:t>Figure 1:</w:t>
      </w:r>
      <w:r w:rsidR="00A172E8">
        <w:t xml:space="preserve"> </w:t>
      </w:r>
      <w:r w:rsidR="0028575D">
        <w:t xml:space="preserve">Initial Oxygen concentration per </w:t>
      </w:r>
      <w:r w:rsidR="00FD6EFA">
        <w:t>treatment</w:t>
      </w:r>
      <w:r w:rsidR="0028575D">
        <w:t xml:space="preserve"> type (pink) and final Oxygen </w:t>
      </w:r>
      <w:r w:rsidR="00FD6EFA">
        <w:t>concentration</w:t>
      </w:r>
      <w:r w:rsidR="0028575D">
        <w:t xml:space="preserve"> per </w:t>
      </w:r>
      <w:r w:rsidR="00FD6EFA">
        <w:t>treatment</w:t>
      </w:r>
      <w:r w:rsidR="0028575D">
        <w:t xml:space="preserve"> type (blue) in mg/L</w:t>
      </w:r>
      <w:r w:rsidR="001556D9">
        <w:t>. Initial and Final concentrations calculated by taking the mean of all initial and all final values for each treatment respectively.</w:t>
      </w:r>
    </w:p>
    <w:p w14:paraId="4F4FCA05" w14:textId="77777777" w:rsidR="00FD6EFA" w:rsidRDefault="00FD6EFA"/>
    <w:p w14:paraId="06FF2D7A" w14:textId="3BD290B2" w:rsidR="00FD6EFA" w:rsidRDefault="0010329E">
      <w:r>
        <w:t>Figure 2:</w:t>
      </w:r>
      <w:r w:rsidR="00FD6EFA" w:rsidRPr="00FD6EFA">
        <w:t xml:space="preserve"> </w:t>
      </w:r>
      <w:r w:rsidR="00FD6EFA">
        <w:t xml:space="preserve">Initial </w:t>
      </w:r>
      <w:r w:rsidR="00C46E4D">
        <w:t>Phosphate</w:t>
      </w:r>
      <w:r w:rsidR="00FD6EFA">
        <w:t xml:space="preserve"> concentration per treatment type (pink)</w:t>
      </w:r>
      <w:r w:rsidR="00C46E4D">
        <w:t xml:space="preserve"> and final Phosphate</w:t>
      </w:r>
      <w:r w:rsidR="00FD6EFA">
        <w:t xml:space="preserve"> concentration per treatment type (blue) in </w:t>
      </w:r>
      <w:r w:rsidR="004D6C25">
        <w:t>µg. L</w:t>
      </w:r>
      <w:r w:rsidR="004D6C25">
        <w:rPr>
          <w:vertAlign w:val="superscript"/>
        </w:rPr>
        <w:t>-1</w:t>
      </w:r>
      <w:r w:rsidR="001556D9">
        <w:t>.</w:t>
      </w:r>
      <w:r w:rsidR="001556D9" w:rsidRPr="001556D9">
        <w:t xml:space="preserve"> </w:t>
      </w:r>
      <w:r w:rsidR="001556D9">
        <w:t>Initial and Final concentrations calculated by taking the mean of all initial and all final values for each treatment respectively.</w:t>
      </w:r>
    </w:p>
    <w:p w14:paraId="394B5297" w14:textId="77777777" w:rsidR="001556D9" w:rsidRDefault="001556D9"/>
    <w:p w14:paraId="26FCE5B4" w14:textId="3F3C4C84" w:rsidR="00FD6EFA" w:rsidRDefault="0010329E">
      <w:r>
        <w:t>Figure 3:</w:t>
      </w:r>
      <w:r w:rsidR="00FD6EFA" w:rsidRPr="00FD6EFA">
        <w:t xml:space="preserve"> </w:t>
      </w:r>
      <w:r w:rsidR="00FD6EFA">
        <w:t xml:space="preserve">Initial </w:t>
      </w:r>
      <w:r w:rsidR="00C46E4D">
        <w:t>Ammonia</w:t>
      </w:r>
      <w:r w:rsidR="00FD6EFA">
        <w:t xml:space="preserve"> concentration per treatment type (pink) and final </w:t>
      </w:r>
      <w:r w:rsidR="00C46E4D">
        <w:t xml:space="preserve">Ammonia </w:t>
      </w:r>
      <w:r w:rsidR="00FD6EFA">
        <w:t xml:space="preserve">concentration per treatment type (blue) in </w:t>
      </w:r>
      <w:r w:rsidR="004D6C25">
        <w:t>µg. L</w:t>
      </w:r>
      <w:r w:rsidR="004D6C25">
        <w:rPr>
          <w:vertAlign w:val="superscript"/>
        </w:rPr>
        <w:t>-1</w:t>
      </w:r>
      <w:r w:rsidR="001556D9">
        <w:t>.</w:t>
      </w:r>
      <w:r w:rsidR="001556D9" w:rsidRPr="001556D9">
        <w:t xml:space="preserve"> </w:t>
      </w:r>
      <w:r w:rsidR="001556D9">
        <w:t>Initial and Final concentrations calculated by taking the mean of all initial and all final values for each treatment respectively.</w:t>
      </w:r>
    </w:p>
    <w:p w14:paraId="6410292C" w14:textId="77777777" w:rsidR="001556D9" w:rsidRDefault="001556D9"/>
    <w:p w14:paraId="4629110F" w14:textId="5D3CBE35" w:rsidR="0010329E" w:rsidRDefault="0010329E">
      <w:r>
        <w:lastRenderedPageBreak/>
        <w:t>Figure 4:</w:t>
      </w:r>
      <w:r w:rsidR="00FD6EFA" w:rsidRPr="00FD6EFA">
        <w:t xml:space="preserve"> </w:t>
      </w:r>
      <w:r w:rsidR="00FD6EFA">
        <w:t xml:space="preserve">Initial </w:t>
      </w:r>
      <w:r w:rsidR="00C46E4D">
        <w:t>Richness</w:t>
      </w:r>
      <w:r w:rsidR="00FD6EFA">
        <w:t xml:space="preserve"> concentration per treatment type (pink) and final </w:t>
      </w:r>
      <w:r w:rsidR="00C46E4D">
        <w:t>Richness</w:t>
      </w:r>
      <w:r w:rsidR="001556D9">
        <w:t xml:space="preserve"> </w:t>
      </w:r>
      <w:r w:rsidR="00FD6EFA">
        <w:t>concentration per treatment type (blue)</w:t>
      </w:r>
      <w:r w:rsidR="001556D9">
        <w:t>.</w:t>
      </w:r>
      <w:r w:rsidR="001556D9" w:rsidRPr="001556D9">
        <w:t xml:space="preserve"> </w:t>
      </w:r>
      <w:r w:rsidR="001556D9">
        <w:t>Initial and Final concentrations calculated by taking the mean of all initial and all final values for each treatment respectively.</w:t>
      </w:r>
    </w:p>
    <w:p w14:paraId="50843744" w14:textId="77777777" w:rsidR="007D1F35" w:rsidRDefault="007D1F35"/>
    <w:p w14:paraId="60A7ADC0" w14:textId="77777777" w:rsidR="007D1F35" w:rsidRDefault="007D1F35"/>
    <w:p w14:paraId="24E6BF42" w14:textId="77777777" w:rsidR="007D1F35" w:rsidRDefault="007D1F35"/>
    <w:p w14:paraId="5C825640" w14:textId="77777777" w:rsidR="007D1F35" w:rsidRDefault="007D1F35"/>
    <w:p w14:paraId="3319669D" w14:textId="77777777" w:rsidR="007D1F35" w:rsidRDefault="007D1F35"/>
    <w:p w14:paraId="54B073B5" w14:textId="77777777" w:rsidR="007D1F35" w:rsidRDefault="007D1F35"/>
    <w:p w14:paraId="776F4D98" w14:textId="77777777" w:rsidR="007D1F35" w:rsidRDefault="007D1F35"/>
    <w:p w14:paraId="71DCDD03" w14:textId="77777777" w:rsidR="007D1F35" w:rsidRDefault="007D1F35"/>
    <w:p w14:paraId="41B48881" w14:textId="77777777" w:rsidR="007D1F35" w:rsidRDefault="007D1F35"/>
    <w:p w14:paraId="0DED2573" w14:textId="77777777" w:rsidR="007D1F35" w:rsidRDefault="007D1F35"/>
    <w:p w14:paraId="38B53F24" w14:textId="77777777" w:rsidR="007D1F35" w:rsidRDefault="007D1F35"/>
    <w:p w14:paraId="69BDD5C1" w14:textId="77777777" w:rsidR="007D1F35" w:rsidRDefault="007D1F35"/>
    <w:p w14:paraId="5CCFF87D" w14:textId="77777777" w:rsidR="007D1F35" w:rsidRDefault="007D1F35"/>
    <w:p w14:paraId="3E63BE1F" w14:textId="77777777" w:rsidR="007D1F35" w:rsidRDefault="007D1F35"/>
    <w:p w14:paraId="44EAA5E6" w14:textId="77777777" w:rsidR="007D1F35" w:rsidRDefault="007D1F35"/>
    <w:p w14:paraId="7AA8FE3B" w14:textId="77777777" w:rsidR="007D1F35" w:rsidRDefault="007D1F35"/>
    <w:p w14:paraId="2BE07CA0" w14:textId="77777777" w:rsidR="007D1F35" w:rsidRDefault="007D1F35"/>
    <w:p w14:paraId="40F5F50E" w14:textId="77777777" w:rsidR="007D1F35" w:rsidRDefault="007D1F35"/>
    <w:p w14:paraId="382C5FC4" w14:textId="77777777" w:rsidR="007D1F35" w:rsidRDefault="007D1F35"/>
    <w:p w14:paraId="7C6448BF" w14:textId="77777777" w:rsidR="007D1F35" w:rsidRDefault="007D1F35"/>
    <w:p w14:paraId="1FE56CDF" w14:textId="77777777" w:rsidR="007D1F35" w:rsidRDefault="007D1F35"/>
    <w:p w14:paraId="37B6CD47" w14:textId="77777777" w:rsidR="007D1F35" w:rsidRDefault="007D1F35"/>
    <w:p w14:paraId="562C1410" w14:textId="77777777" w:rsidR="007D1F35" w:rsidRDefault="007D1F35"/>
    <w:p w14:paraId="76DE86CE" w14:textId="77777777" w:rsidR="007D1F35" w:rsidRDefault="007D1F35"/>
    <w:p w14:paraId="5FD20BAD" w14:textId="77777777" w:rsidR="007D1F35" w:rsidRDefault="007D1F35"/>
    <w:p w14:paraId="471916B1" w14:textId="77777777" w:rsidR="007D1F35" w:rsidRDefault="007D1F35"/>
    <w:p w14:paraId="13763CEB" w14:textId="77777777" w:rsidR="007D1F35" w:rsidRDefault="007D1F35"/>
    <w:p w14:paraId="71A2E91C" w14:textId="77777777" w:rsidR="007D1F35" w:rsidRDefault="007D1F35"/>
    <w:p w14:paraId="03715B5F" w14:textId="77777777" w:rsidR="007D1F35" w:rsidRDefault="007D1F35"/>
    <w:p w14:paraId="0E836AA4" w14:textId="77777777" w:rsidR="007D1F35" w:rsidRDefault="007D1F35"/>
    <w:p w14:paraId="09EF3C7B" w14:textId="77777777" w:rsidR="007D1F35" w:rsidRDefault="007D1F35"/>
    <w:p w14:paraId="360B3177" w14:textId="77777777" w:rsidR="007D1F35" w:rsidRDefault="007D1F35"/>
    <w:p w14:paraId="4C76669C" w14:textId="77777777" w:rsidR="007D1F35" w:rsidRDefault="007D1F35"/>
    <w:p w14:paraId="3EFB145D" w14:textId="77777777" w:rsidR="007D1F35" w:rsidRDefault="007D1F35"/>
    <w:p w14:paraId="44B4D7D7" w14:textId="77777777" w:rsidR="007D1F35" w:rsidRDefault="007D1F35"/>
    <w:p w14:paraId="56D63DCD" w14:textId="77777777" w:rsidR="007D1F35" w:rsidRDefault="007D1F35"/>
    <w:p w14:paraId="5E12BEAA" w14:textId="77777777" w:rsidR="007D1F35" w:rsidRDefault="007D1F35"/>
    <w:p w14:paraId="5EEED349" w14:textId="77777777" w:rsidR="007D1F35" w:rsidRDefault="007D1F35"/>
    <w:p w14:paraId="50FEB1A5" w14:textId="77777777" w:rsidR="007D1F35" w:rsidRDefault="007D1F35"/>
    <w:p w14:paraId="163BF9B5" w14:textId="77777777" w:rsidR="007D1F35" w:rsidRDefault="007D1F35"/>
    <w:p w14:paraId="32A3FA1F" w14:textId="77777777" w:rsidR="00B4550F" w:rsidRDefault="00B4550F"/>
    <w:p w14:paraId="1403C1C9" w14:textId="5523256C" w:rsidR="00760FA1" w:rsidRPr="003C3B2F" w:rsidRDefault="00B4550F">
      <w:pPr>
        <w:rPr>
          <w:b/>
          <w:sz w:val="32"/>
          <w:szCs w:val="32"/>
        </w:rPr>
      </w:pPr>
      <w:r w:rsidRPr="003C3B2F">
        <w:rPr>
          <w:b/>
          <w:sz w:val="32"/>
          <w:szCs w:val="32"/>
        </w:rPr>
        <w:lastRenderedPageBreak/>
        <w:t xml:space="preserve">List of figures </w:t>
      </w:r>
    </w:p>
    <w:p w14:paraId="680E7E5F" w14:textId="5ED9F30C" w:rsidR="00B10B35" w:rsidRDefault="00B10B35">
      <w:r>
        <w:rPr>
          <w:noProof/>
        </w:rPr>
        <w:drawing>
          <wp:inline distT="0" distB="0" distL="0" distR="0" wp14:anchorId="6A4DF06B" wp14:editId="6946A733">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Change.pdf"/>
                    <pic:cNvPicPr/>
                  </pic:nvPicPr>
                  <pic:blipFill>
                    <a:blip r:embed="rId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8A8A0C6" w14:textId="1FA12466" w:rsidR="00B10B35" w:rsidRDefault="0024506A">
      <w:r>
        <w:t>Figure 1.</w:t>
      </w:r>
    </w:p>
    <w:p w14:paraId="2C0FE88D" w14:textId="4934137E" w:rsidR="00B10B35" w:rsidRDefault="00B10B35">
      <w:r>
        <w:rPr>
          <w:noProof/>
        </w:rPr>
        <w:lastRenderedPageBreak/>
        <w:drawing>
          <wp:inline distT="0" distB="0" distL="0" distR="0" wp14:anchorId="6DDC91D3" wp14:editId="00D29D01">
            <wp:extent cx="5943600" cy="459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sphateChange.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88FA23D" w14:textId="7B1967EA" w:rsidR="0024506A" w:rsidRDefault="0024506A">
      <w:r>
        <w:t>Figure 2.</w:t>
      </w:r>
    </w:p>
    <w:p w14:paraId="6CCCEEEF" w14:textId="47A4619B" w:rsidR="00097A06" w:rsidRDefault="007B7F72">
      <w:r>
        <w:rPr>
          <w:noProof/>
        </w:rPr>
        <w:lastRenderedPageBreak/>
        <w:drawing>
          <wp:inline distT="0" distB="0" distL="0" distR="0" wp14:anchorId="08415054" wp14:editId="1B7D8EAD">
            <wp:extent cx="5940313" cy="4590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moniaChange.pdf"/>
                    <pic:cNvPicPr/>
                  </pic:nvPicPr>
                  <pic:blipFill>
                    <a:blip r:embed="rId9">
                      <a:extLst>
                        <a:ext uri="{28A0092B-C50C-407E-A947-70E740481C1C}">
                          <a14:useLocalDpi xmlns:a14="http://schemas.microsoft.com/office/drawing/2010/main" val="0"/>
                        </a:ext>
                      </a:extLst>
                    </a:blip>
                    <a:stretch>
                      <a:fillRect/>
                    </a:stretch>
                  </pic:blipFill>
                  <pic:spPr>
                    <a:xfrm>
                      <a:off x="0" y="0"/>
                      <a:ext cx="5952176" cy="4599582"/>
                    </a:xfrm>
                    <a:prstGeom prst="rect">
                      <a:avLst/>
                    </a:prstGeom>
                  </pic:spPr>
                </pic:pic>
              </a:graphicData>
            </a:graphic>
          </wp:inline>
        </w:drawing>
      </w:r>
    </w:p>
    <w:p w14:paraId="2A90BC64" w14:textId="55319943" w:rsidR="007B7F72" w:rsidRDefault="0024506A">
      <w:r>
        <w:t>Figure 3.</w:t>
      </w:r>
    </w:p>
    <w:p w14:paraId="5C2A06F2" w14:textId="77777777" w:rsidR="007B7F72" w:rsidRDefault="007B7F72"/>
    <w:p w14:paraId="05B7C08E" w14:textId="77777777" w:rsidR="007B7F72" w:rsidRDefault="007B7F72"/>
    <w:p w14:paraId="2571A21C" w14:textId="417EFD77" w:rsidR="007B7F72" w:rsidRDefault="007B7F72"/>
    <w:p w14:paraId="3BF40B24" w14:textId="77777777" w:rsidR="007B7F72" w:rsidRDefault="007B7F72"/>
    <w:p w14:paraId="0477B829" w14:textId="6B7C6767" w:rsidR="007B7F72" w:rsidRDefault="007B7F72"/>
    <w:p w14:paraId="7CDB4F76" w14:textId="77777777" w:rsidR="00097A06" w:rsidRDefault="00097A06"/>
    <w:p w14:paraId="404395E5" w14:textId="77777777" w:rsidR="007B7F72" w:rsidRDefault="007B7F72"/>
    <w:p w14:paraId="5BA8155C" w14:textId="77777777" w:rsidR="007B7F72" w:rsidRDefault="007B7F72"/>
    <w:p w14:paraId="5DE3D1BC" w14:textId="54C5D1CF" w:rsidR="007B7F72" w:rsidRDefault="007B7F72">
      <w:r>
        <w:rPr>
          <w:noProof/>
        </w:rPr>
        <w:lastRenderedPageBreak/>
        <w:drawing>
          <wp:inline distT="0" distB="0" distL="0" distR="0" wp14:anchorId="440ECDB0" wp14:editId="26ABEC42">
            <wp:extent cx="5943600" cy="459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cies Richness correc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82C3487" w14:textId="2D19DBAA" w:rsidR="00097A06" w:rsidRDefault="0024506A">
      <w:r>
        <w:t>Figure 4.</w:t>
      </w:r>
    </w:p>
    <w:p w14:paraId="3828C0CB" w14:textId="77777777" w:rsidR="0024506A" w:rsidRDefault="0024506A"/>
    <w:p w14:paraId="69F6906F" w14:textId="77777777" w:rsidR="007D1F35" w:rsidRDefault="007D1F35"/>
    <w:p w14:paraId="0EEDE37B" w14:textId="77777777" w:rsidR="007D1F35" w:rsidRDefault="007D1F35"/>
    <w:p w14:paraId="4481106A" w14:textId="77777777" w:rsidR="007D1F35" w:rsidRDefault="007D1F35"/>
    <w:p w14:paraId="79E9C1AC" w14:textId="77777777" w:rsidR="007D1F35" w:rsidRDefault="007D1F35"/>
    <w:p w14:paraId="77CA5359" w14:textId="77777777" w:rsidR="007D1F35" w:rsidRDefault="007D1F35"/>
    <w:p w14:paraId="2A1CCB9A" w14:textId="77777777" w:rsidR="007D1F35" w:rsidRDefault="007D1F35"/>
    <w:p w14:paraId="55D630C1" w14:textId="77777777" w:rsidR="007D1F35" w:rsidRDefault="007D1F35"/>
    <w:p w14:paraId="77D03912" w14:textId="77777777" w:rsidR="007D1F35" w:rsidRDefault="007D1F35"/>
    <w:p w14:paraId="533E4631" w14:textId="77777777" w:rsidR="007D1F35" w:rsidRDefault="007D1F35"/>
    <w:p w14:paraId="6D37D576" w14:textId="77777777" w:rsidR="007D1F35" w:rsidRDefault="007D1F35"/>
    <w:p w14:paraId="10CADD93" w14:textId="77777777" w:rsidR="007D1F35" w:rsidRDefault="007D1F35"/>
    <w:p w14:paraId="3C770247" w14:textId="77777777" w:rsidR="007D1F35" w:rsidRDefault="007D1F35"/>
    <w:p w14:paraId="1BE88953" w14:textId="77777777" w:rsidR="007D1F35" w:rsidRDefault="007D1F35"/>
    <w:p w14:paraId="77B2388E" w14:textId="77777777" w:rsidR="007D1F35" w:rsidRDefault="007D1F35"/>
    <w:p w14:paraId="54FD527F" w14:textId="77777777" w:rsidR="007D1F35" w:rsidRDefault="007D1F35"/>
    <w:p w14:paraId="747D3142" w14:textId="77777777" w:rsidR="007D1F35" w:rsidRDefault="007D1F35"/>
    <w:p w14:paraId="26AB99C7" w14:textId="77777777" w:rsidR="0024506A" w:rsidRDefault="0024506A"/>
    <w:p w14:paraId="5077AABD" w14:textId="5F063383" w:rsidR="00760FA1" w:rsidRPr="003C3B2F" w:rsidRDefault="00B4550F">
      <w:pPr>
        <w:rPr>
          <w:b/>
          <w:sz w:val="32"/>
          <w:szCs w:val="32"/>
        </w:rPr>
      </w:pPr>
      <w:r w:rsidRPr="003C3B2F">
        <w:rPr>
          <w:b/>
          <w:sz w:val="32"/>
          <w:szCs w:val="32"/>
        </w:rPr>
        <w:lastRenderedPageBreak/>
        <w:t>References</w:t>
      </w:r>
    </w:p>
    <w:p w14:paraId="19DDF8FE" w14:textId="77777777" w:rsidR="00760FA1" w:rsidRDefault="00760FA1"/>
    <w:p w14:paraId="2D9F03ED" w14:textId="72FA5CDF" w:rsidR="004A55A0" w:rsidRDefault="004A55A0">
      <w:r w:rsidRPr="004A55A0">
        <w:t>Bergamasco, A., De Nat, L., Flindt, M.R. and Amos, C.L., 2003. Interactions and feedbacks among phytobenthos, hydrodynamics, nutrient cycling and sediment transport in estuarine ecosystems. </w:t>
      </w:r>
      <w:r w:rsidRPr="004A55A0">
        <w:rPr>
          <w:i/>
          <w:iCs/>
        </w:rPr>
        <w:t>Continental shelf research</w:t>
      </w:r>
      <w:r w:rsidRPr="004A55A0">
        <w:t>, </w:t>
      </w:r>
      <w:r w:rsidRPr="004A55A0">
        <w:rPr>
          <w:i/>
          <w:iCs/>
        </w:rPr>
        <w:t>23</w:t>
      </w:r>
      <w:r w:rsidRPr="004A55A0">
        <w:t>(17), pp.1715-1741.</w:t>
      </w:r>
    </w:p>
    <w:p w14:paraId="48666F18" w14:textId="77777777" w:rsidR="004A55A0" w:rsidRDefault="004A55A0"/>
    <w:p w14:paraId="68F78133" w14:textId="3BCFC5E0" w:rsidR="007C6596" w:rsidRDefault="007C6596">
      <w:r w:rsidRPr="007C6596">
        <w:t>Cook, S. (1999). </w:t>
      </w:r>
      <w:r w:rsidRPr="007C6596">
        <w:rPr>
          <w:i/>
          <w:iCs/>
        </w:rPr>
        <w:t>New Zealand coastal marine invertebrates</w:t>
      </w:r>
      <w:r w:rsidRPr="007C6596">
        <w:t>. 1st ed. Christchurch, NZ: University of Canterbury Press.</w:t>
      </w:r>
    </w:p>
    <w:p w14:paraId="0F638D51" w14:textId="77777777" w:rsidR="00F66293" w:rsidRDefault="00F66293"/>
    <w:p w14:paraId="427AF608" w14:textId="77777777" w:rsidR="00F66293" w:rsidRPr="00F66293" w:rsidRDefault="00F66293" w:rsidP="00F66293">
      <w:r w:rsidRPr="00F66293">
        <w:t>epa.govt.nz. (2017). </w:t>
      </w:r>
      <w:r w:rsidRPr="00F66293">
        <w:rPr>
          <w:i/>
          <w:iCs/>
        </w:rPr>
        <w:t>Biodiversity of intertidal soft-sediment habitats in the Auckland Region</w:t>
      </w:r>
      <w:r w:rsidRPr="00F66293">
        <w:t>. [online] Available at: http://www.epa.govt.nz/resource-management/NSP000033/NSP000033_Exhibit_10_Biodiversity_of_intertidal_soft_sediment_habitats_NIWA.pdf [Accessed 4 May 2017].</w:t>
      </w:r>
    </w:p>
    <w:p w14:paraId="52909AC9" w14:textId="77777777" w:rsidR="00092194" w:rsidRDefault="00092194" w:rsidP="00B7146B"/>
    <w:p w14:paraId="19964B3E" w14:textId="2263E298" w:rsidR="00092194" w:rsidRDefault="00092194" w:rsidP="00B7146B">
      <w:r w:rsidRPr="00092194">
        <w:t>Howarth, R.W. and Marino, R., 2006. Nitrogen as the limiting nutrient for eutrophication in coastal marine ecosystems: evolving views over three decades. </w:t>
      </w:r>
      <w:r w:rsidRPr="00092194">
        <w:rPr>
          <w:i/>
          <w:iCs/>
        </w:rPr>
        <w:t>Limnology and Oceanography</w:t>
      </w:r>
      <w:r w:rsidRPr="00092194">
        <w:t>, </w:t>
      </w:r>
      <w:r w:rsidRPr="00092194">
        <w:rPr>
          <w:i/>
          <w:iCs/>
        </w:rPr>
        <w:t>51</w:t>
      </w:r>
      <w:r w:rsidRPr="00092194">
        <w:t>(1part2), pp.364-376.</w:t>
      </w:r>
    </w:p>
    <w:p w14:paraId="66CE9F97" w14:textId="77777777" w:rsidR="007D1F35" w:rsidRDefault="007D1F35" w:rsidP="00B7146B"/>
    <w:p w14:paraId="159DCF70" w14:textId="11D6A5B9" w:rsidR="007D1F35" w:rsidRPr="00B7146B" w:rsidRDefault="007D1F35" w:rsidP="00B7146B">
      <w:r w:rsidRPr="007D1F35">
        <w:t>Jones, H.F.E., 2011. </w:t>
      </w:r>
      <w:r w:rsidRPr="007D1F35">
        <w:rPr>
          <w:i/>
          <w:iCs/>
        </w:rPr>
        <w:t>The ecological role of the suspension feeding bivalve, Austrovenus stutchburyi, in estuarine ecosystems</w:t>
      </w:r>
      <w:r w:rsidRPr="007D1F35">
        <w:t> (Doctoral dissertation, University of Waikato).</w:t>
      </w:r>
    </w:p>
    <w:p w14:paraId="1DAA999F" w14:textId="77777777" w:rsidR="00B7146B" w:rsidRDefault="00B7146B"/>
    <w:p w14:paraId="1DD1B9B1" w14:textId="77777777" w:rsidR="000515BA" w:rsidRPr="000515BA" w:rsidRDefault="000515BA" w:rsidP="000515BA">
      <w:r w:rsidRPr="000515BA">
        <w:t>Kaiser, M.J., 2011. </w:t>
      </w:r>
      <w:r w:rsidRPr="000515BA">
        <w:rPr>
          <w:i/>
          <w:iCs/>
        </w:rPr>
        <w:t>Marine ecology: processes, systems, and impacts</w:t>
      </w:r>
      <w:r w:rsidRPr="000515BA">
        <w:t>. Oxford University Press.</w:t>
      </w:r>
    </w:p>
    <w:p w14:paraId="2428700D" w14:textId="77777777" w:rsidR="006379B2" w:rsidRDefault="006379B2"/>
    <w:p w14:paraId="2DF8AF71" w14:textId="77777777" w:rsidR="00267D16" w:rsidRPr="00267D16" w:rsidRDefault="00267D16" w:rsidP="00267D16">
      <w:r w:rsidRPr="00267D16">
        <w:t>Lohrer, A.M., Townsend, M., Rodil, I.F., Hewitt, J.E. and Thrush, S.F., 2012. Detecting shifts in ecosystem functioning: The decoupling of fundamental relationships with increased pollutant stress on sandflats. </w:t>
      </w:r>
      <w:r w:rsidRPr="00267D16">
        <w:rPr>
          <w:i/>
          <w:iCs/>
        </w:rPr>
        <w:t>Marine pollution bulletin</w:t>
      </w:r>
      <w:r w:rsidRPr="00267D16">
        <w:t>, </w:t>
      </w:r>
      <w:r w:rsidRPr="00267D16">
        <w:rPr>
          <w:i/>
          <w:iCs/>
        </w:rPr>
        <w:t>64</w:t>
      </w:r>
      <w:r w:rsidRPr="00267D16">
        <w:t>(12), pp.2761-2769.</w:t>
      </w:r>
    </w:p>
    <w:p w14:paraId="6BCE9440" w14:textId="77777777" w:rsidR="00E5034A" w:rsidRDefault="00E5034A"/>
    <w:p w14:paraId="7C57F445" w14:textId="77777777" w:rsidR="00B8007F" w:rsidRDefault="00B8007F" w:rsidP="00B8007F">
      <w:r w:rsidRPr="00B8007F">
        <w:t>Lohrer, A.M., Halliday, N.J., Thrush, S.F., Hewitt, J.E. and Rodil, I.F., 2010. Ecosystem functioning in a disturbance-recovery context: contribution of macrofauna to primary production and nutrient release on intertidal sandflats. </w:t>
      </w:r>
      <w:r w:rsidRPr="00B8007F">
        <w:rPr>
          <w:i/>
          <w:iCs/>
        </w:rPr>
        <w:t>Journal of Experimental Marine Biology and Ecology</w:t>
      </w:r>
      <w:r w:rsidRPr="00B8007F">
        <w:t>, </w:t>
      </w:r>
      <w:r w:rsidRPr="00B8007F">
        <w:rPr>
          <w:i/>
          <w:iCs/>
        </w:rPr>
        <w:t>390</w:t>
      </w:r>
      <w:r w:rsidRPr="00B8007F">
        <w:t>(1), pp.6-13.</w:t>
      </w:r>
    </w:p>
    <w:p w14:paraId="4A407CF0" w14:textId="77777777" w:rsidR="008360D7" w:rsidRDefault="008360D7" w:rsidP="00B8007F"/>
    <w:p w14:paraId="17A4D671" w14:textId="7267DEE8" w:rsidR="008360D7" w:rsidRDefault="008360D7" w:rsidP="00B8007F">
      <w:r w:rsidRPr="008360D7">
        <w:t>Lohrer, A.M., Thrush, S.F. and Gibbs, M.M., 2004. Bioturbators enhance ecosystem function through complex biogeochemical interactions. </w:t>
      </w:r>
      <w:r w:rsidRPr="008360D7">
        <w:rPr>
          <w:i/>
          <w:iCs/>
        </w:rPr>
        <w:t>Nature</w:t>
      </w:r>
      <w:r w:rsidRPr="008360D7">
        <w:t>, </w:t>
      </w:r>
      <w:r w:rsidRPr="008360D7">
        <w:rPr>
          <w:i/>
          <w:iCs/>
        </w:rPr>
        <w:t>431</w:t>
      </w:r>
      <w:r w:rsidRPr="008360D7">
        <w:t>(7012), pp.1092-1095.</w:t>
      </w:r>
    </w:p>
    <w:p w14:paraId="1BD43281" w14:textId="77777777" w:rsidR="00D24BAE" w:rsidRDefault="00D24BAE" w:rsidP="00B8007F"/>
    <w:p w14:paraId="6135F420" w14:textId="77777777" w:rsidR="00D24BAE" w:rsidRPr="00D24BAE" w:rsidRDefault="00D24BAE" w:rsidP="00D24BAE">
      <w:r w:rsidRPr="00D24BAE">
        <w:t>Marinelli, R.L. and Williams, T.J., 2003. Evidence for density-dependent effects of infauna on sediment biogeochemistry and benthic–pelagic coupling in nearshore systems. </w:t>
      </w:r>
      <w:r w:rsidRPr="00D24BAE">
        <w:rPr>
          <w:i/>
          <w:iCs/>
        </w:rPr>
        <w:t>Estuarine, Coastal and Shelf Science</w:t>
      </w:r>
      <w:r w:rsidRPr="00D24BAE">
        <w:t>, </w:t>
      </w:r>
      <w:r w:rsidRPr="00D24BAE">
        <w:rPr>
          <w:i/>
          <w:iCs/>
        </w:rPr>
        <w:t>57</w:t>
      </w:r>
      <w:r w:rsidRPr="00D24BAE">
        <w:t>(1), pp.179-192.</w:t>
      </w:r>
    </w:p>
    <w:p w14:paraId="36A22EAB" w14:textId="77777777" w:rsidR="00D24BAE" w:rsidRDefault="00D24BAE" w:rsidP="00B8007F"/>
    <w:p w14:paraId="655FBD54" w14:textId="77777777" w:rsidR="008425B5" w:rsidRDefault="008425B5" w:rsidP="008425B5">
      <w:r w:rsidRPr="008425B5">
        <w:t>Norkko, A., Hewitt, J.E., Thrush, S.F. and Funnell, T., 2001. Benthic‐pelagic coupling and suspension‐feeding bivalves: linking site‐specific sediment flux and biodeposition to benthic community structure. </w:t>
      </w:r>
      <w:r w:rsidRPr="008425B5">
        <w:rPr>
          <w:i/>
          <w:iCs/>
        </w:rPr>
        <w:t>Limnology and Oceanography</w:t>
      </w:r>
      <w:r w:rsidRPr="008425B5">
        <w:t>, </w:t>
      </w:r>
      <w:r w:rsidRPr="008425B5">
        <w:rPr>
          <w:i/>
          <w:iCs/>
        </w:rPr>
        <w:t>46</w:t>
      </w:r>
      <w:r w:rsidRPr="008425B5">
        <w:t>(8), pp.2067-2072.</w:t>
      </w:r>
    </w:p>
    <w:p w14:paraId="75CE0BAB" w14:textId="77777777" w:rsidR="00EE6613" w:rsidRDefault="00EE6613" w:rsidP="008425B5"/>
    <w:p w14:paraId="15261C72" w14:textId="44AA50DC" w:rsidR="00EE6613" w:rsidRPr="008425B5" w:rsidRDefault="00EE6613" w:rsidP="008425B5">
      <w:r w:rsidRPr="00EE6613">
        <w:lastRenderedPageBreak/>
        <w:t>Oliver, T.H., Heard, M.S., Isaac, N.J., Roy, D.B., Procter, D., Eigenbrod, F., Freckleton, R., Hector, A., Orme, C.D.L., Petchey, O.L. and Proença, V., 2015. Biodiversity and resilience of ecosystem functions. </w:t>
      </w:r>
      <w:r w:rsidRPr="00EE6613">
        <w:rPr>
          <w:i/>
          <w:iCs/>
        </w:rPr>
        <w:t>Trends in ecology &amp; evolution</w:t>
      </w:r>
      <w:r w:rsidRPr="00EE6613">
        <w:t>, </w:t>
      </w:r>
      <w:r w:rsidRPr="00EE6613">
        <w:rPr>
          <w:i/>
          <w:iCs/>
        </w:rPr>
        <w:t>30</w:t>
      </w:r>
      <w:r w:rsidRPr="00EE6613">
        <w:t>(11), pp.673-684.</w:t>
      </w:r>
    </w:p>
    <w:p w14:paraId="36D26EB2" w14:textId="77777777" w:rsidR="00B8007F" w:rsidRDefault="00B8007F"/>
    <w:p w14:paraId="01C6F822" w14:textId="77777777" w:rsidR="00B8007F" w:rsidRPr="00B8007F" w:rsidRDefault="00B8007F" w:rsidP="00B8007F">
      <w:r w:rsidRPr="00B8007F">
        <w:t>Pratt, D.R., Lohrer, A.M., Pilditch, C.A. and Thrush, S.F., 2014. Changes in ecosystem function across sedimentary gradients in estuaries. </w:t>
      </w:r>
      <w:r w:rsidRPr="00B8007F">
        <w:rPr>
          <w:i/>
          <w:iCs/>
        </w:rPr>
        <w:t>Ecosystems</w:t>
      </w:r>
      <w:r w:rsidRPr="00B8007F">
        <w:t>, </w:t>
      </w:r>
      <w:r w:rsidRPr="00B8007F">
        <w:rPr>
          <w:i/>
          <w:iCs/>
        </w:rPr>
        <w:t>17</w:t>
      </w:r>
      <w:r w:rsidRPr="00B8007F">
        <w:t>(1), pp.182-194.</w:t>
      </w:r>
    </w:p>
    <w:p w14:paraId="033BB403" w14:textId="77777777" w:rsidR="00B8007F" w:rsidRDefault="00B8007F"/>
    <w:p w14:paraId="232ACB3E" w14:textId="7BF403FD" w:rsidR="00267D16" w:rsidRDefault="00E5034A">
      <w:r w:rsidRPr="00E5034A">
        <w:t>Sandwell, D.R., Pilditch, C.A. and Lohrer, A.M., 2009. Density dependent effects of an infaunal suspension-feeding bivalve (Austrovenus stutchburyi) on sandflat nutrient fluxes and microphytobenthic productivity. </w:t>
      </w:r>
      <w:r w:rsidRPr="00E5034A">
        <w:rPr>
          <w:i/>
          <w:iCs/>
        </w:rPr>
        <w:t>Journal of Experimental Marine Biology and Ecology</w:t>
      </w:r>
      <w:r w:rsidRPr="00E5034A">
        <w:t>, </w:t>
      </w:r>
      <w:r w:rsidRPr="00E5034A">
        <w:rPr>
          <w:i/>
          <w:iCs/>
        </w:rPr>
        <w:t>373</w:t>
      </w:r>
      <w:r w:rsidRPr="00E5034A">
        <w:t>(1), pp.16-25.</w:t>
      </w:r>
    </w:p>
    <w:p w14:paraId="3BC3DAAC" w14:textId="77777777" w:rsidR="00267D16" w:rsidRDefault="00267D16"/>
    <w:p w14:paraId="2B158B29" w14:textId="624C1F04" w:rsidR="00210A0D" w:rsidRDefault="00210A0D">
      <w:r w:rsidRPr="00210A0D">
        <w:t>Smith, D., 2013. Ecology of the New Zealand Rocky Shore Community.</w:t>
      </w:r>
    </w:p>
    <w:p w14:paraId="0AB74BE1" w14:textId="77777777" w:rsidR="00210A0D" w:rsidRDefault="00210A0D"/>
    <w:p w14:paraId="6EAA8255" w14:textId="627AF3F6" w:rsidR="00EC21CA" w:rsidRDefault="00EC21CA">
      <w:r w:rsidRPr="00EC21CA">
        <w:t>Snelgrove, P.V., 1998. The biodiversity of macrofaunal organisms in marine sediments. </w:t>
      </w:r>
      <w:r w:rsidRPr="00EC21CA">
        <w:rPr>
          <w:i/>
          <w:iCs/>
        </w:rPr>
        <w:t>Biodiversity and Conservation</w:t>
      </w:r>
      <w:r w:rsidRPr="00EC21CA">
        <w:t>, </w:t>
      </w:r>
      <w:r w:rsidRPr="00EC21CA">
        <w:rPr>
          <w:i/>
          <w:iCs/>
        </w:rPr>
        <w:t>7</w:t>
      </w:r>
      <w:r w:rsidRPr="00EC21CA">
        <w:t>(9), pp.1123-1132.</w:t>
      </w:r>
    </w:p>
    <w:p w14:paraId="01BDCF56" w14:textId="77777777" w:rsidR="00EC21CA" w:rsidRDefault="00EC21CA"/>
    <w:p w14:paraId="3F996A6E" w14:textId="7C462EF1" w:rsidR="00AA4B43" w:rsidRDefault="00AA4B43">
      <w:r w:rsidRPr="00AA4B43">
        <w:t>Stachowicz, J.J., Fried, H., Osman, R.W. and Whitlatch, R.B., 2002. Biodiversity, invasion resistance, and marine ecosystem function: reconciling pattern and process. </w:t>
      </w:r>
      <w:r w:rsidRPr="00AA4B43">
        <w:rPr>
          <w:i/>
          <w:iCs/>
        </w:rPr>
        <w:t>Ecology</w:t>
      </w:r>
      <w:r w:rsidRPr="00AA4B43">
        <w:t>, </w:t>
      </w:r>
      <w:r w:rsidRPr="00AA4B43">
        <w:rPr>
          <w:i/>
          <w:iCs/>
        </w:rPr>
        <w:t>83</w:t>
      </w:r>
      <w:r w:rsidRPr="00AA4B43">
        <w:t>(9), pp.2575-2590.</w:t>
      </w:r>
    </w:p>
    <w:p w14:paraId="3CFE91DE" w14:textId="77777777" w:rsidR="00E20E34" w:rsidRDefault="00E20E34"/>
    <w:p w14:paraId="4BC2F7F1" w14:textId="77777777" w:rsidR="00E20E34" w:rsidRPr="00E20E34" w:rsidRDefault="00E20E34" w:rsidP="00E20E34">
      <w:r w:rsidRPr="00E20E34">
        <w:t>Strong, J.A., Andonegi, E., Bizsel, K.C., Danovaro, R., Elliott, M., Franco, A., Garces, E., Little, S., Mazik, K., Moncheva, S. and Papadopoulou, N., 2015. Marine biodiversity and ecosystem function relationships: the potential for practical monitoring applications. </w:t>
      </w:r>
      <w:r w:rsidRPr="00E20E34">
        <w:rPr>
          <w:i/>
          <w:iCs/>
        </w:rPr>
        <w:t>Estuarine, Coastal and Shelf Science</w:t>
      </w:r>
      <w:r w:rsidRPr="00E20E34">
        <w:t>, </w:t>
      </w:r>
      <w:r w:rsidRPr="00E20E34">
        <w:rPr>
          <w:i/>
          <w:iCs/>
        </w:rPr>
        <w:t>161</w:t>
      </w:r>
      <w:r w:rsidRPr="00E20E34">
        <w:t>, pp.46-64.</w:t>
      </w:r>
    </w:p>
    <w:p w14:paraId="48D07C22" w14:textId="77777777" w:rsidR="00AA4B43" w:rsidRDefault="00AA4B43"/>
    <w:p w14:paraId="47B16D70" w14:textId="23CA1BB6" w:rsidR="00093BC9" w:rsidRDefault="00093BC9">
      <w:r w:rsidRPr="00093BC9">
        <w:t>Sundbäck, K., Enoksson, V., Granéli, W. and Pettersson, K., 1991. Influence of sublittoral microphytobenthos on the oxygen and nutrient flux between sediment and water: a laboratory continuous-flow study. </w:t>
      </w:r>
      <w:r w:rsidRPr="00093BC9">
        <w:rPr>
          <w:i/>
          <w:iCs/>
        </w:rPr>
        <w:t>Marine Ecology Progress Series</w:t>
      </w:r>
      <w:r w:rsidRPr="00093BC9">
        <w:t>, pp.263-279.</w:t>
      </w:r>
    </w:p>
    <w:p w14:paraId="7CC04C3B" w14:textId="77777777" w:rsidR="00093BC9" w:rsidRDefault="00093BC9"/>
    <w:p w14:paraId="0097A352" w14:textId="77777777" w:rsidR="00A67796" w:rsidRPr="00A67796" w:rsidRDefault="00A67796" w:rsidP="00A67796">
      <w:r w:rsidRPr="00A67796">
        <w:t>Teichberg, M., Fox, S.E., Olsen, Y.S., Valiela, I., Martinetto, P., Iribarne, O., Muto, E.Y., Petti, M.A., Corbisier, T.N., SOTO‐JIMÉNEZ, M.A.R.T.Í.N. and PÁEZ‐OSUNA, F.E.D.E.R.I.C.O., 2010. Eutrophication and macroalgal blooms in temperate and tropical coastal waters: nutrient enrichment experiments with Ulva spp. </w:t>
      </w:r>
      <w:r w:rsidRPr="00A67796">
        <w:rPr>
          <w:i/>
          <w:iCs/>
        </w:rPr>
        <w:t>Global Change Biology</w:t>
      </w:r>
      <w:r w:rsidRPr="00A67796">
        <w:t>, </w:t>
      </w:r>
      <w:r w:rsidRPr="00A67796">
        <w:rPr>
          <w:i/>
          <w:iCs/>
        </w:rPr>
        <w:t>16</w:t>
      </w:r>
      <w:r w:rsidRPr="00A67796">
        <w:t>(9), pp.2624-2637.</w:t>
      </w:r>
    </w:p>
    <w:p w14:paraId="00986F08" w14:textId="77777777" w:rsidR="00A67796" w:rsidRDefault="00A67796"/>
    <w:p w14:paraId="27614ECE" w14:textId="77777777" w:rsidR="00267D16" w:rsidRPr="00267D16" w:rsidRDefault="00267D16" w:rsidP="00267D16">
      <w:r w:rsidRPr="00267D16">
        <w:t>Thrush, S.F., Hewitt, J.E., Gibbs, M., Lundquist, C. and Norkko, A., 2006. Functional role of large organisms in intertidal communities: community effects and ecosystem function. </w:t>
      </w:r>
      <w:r w:rsidRPr="00267D16">
        <w:rPr>
          <w:i/>
          <w:iCs/>
        </w:rPr>
        <w:t>Ecosystems</w:t>
      </w:r>
      <w:r w:rsidRPr="00267D16">
        <w:t>, </w:t>
      </w:r>
      <w:r w:rsidRPr="00267D16">
        <w:rPr>
          <w:i/>
          <w:iCs/>
        </w:rPr>
        <w:t>9</w:t>
      </w:r>
      <w:r w:rsidRPr="00267D16">
        <w:t>(6), pp.1029-1040.</w:t>
      </w:r>
    </w:p>
    <w:p w14:paraId="05CC1589" w14:textId="77777777" w:rsidR="00267D16" w:rsidRDefault="00267D16"/>
    <w:p w14:paraId="25A46154" w14:textId="78C48D39" w:rsidR="002B2C91" w:rsidRDefault="00FF21A6">
      <w:r w:rsidRPr="00FF21A6">
        <w:t>Thrush, S.F., Townsend, M., Hewitt, J.E., Davies, K., Lohrer, A.M., Lundquist, C. and Cartner, K., 2013. The many uses and values of estuarine ecosystems. </w:t>
      </w:r>
      <w:r w:rsidRPr="00FF21A6">
        <w:rPr>
          <w:i/>
          <w:iCs/>
        </w:rPr>
        <w:t>Ecosystem services in New Zealand–conditions and trends. Manaaki Whenua Press, Lincoln, New Zealand</w:t>
      </w:r>
      <w:r w:rsidRPr="00FF21A6">
        <w:t>.</w:t>
      </w:r>
    </w:p>
    <w:p w14:paraId="3D6D3489" w14:textId="77777777" w:rsidR="002B2C91" w:rsidRDefault="002B2C91"/>
    <w:p w14:paraId="5B4A05D5" w14:textId="77777777" w:rsidR="00B2702C" w:rsidRPr="004F6BE9" w:rsidRDefault="00B2702C" w:rsidP="00B2702C">
      <w:r w:rsidRPr="004F6BE9">
        <w:lastRenderedPageBreak/>
        <w:t>Thrush, S.F., Hewitt, J.E., Parkes, S., Lohrer, A.M., Pilditch, C., Woodin, S.A., Wethey, D.S., Chiantore, M., Asnaghi, V., De Juan, S. and Kraan, C., 2014. Experimenting with ecosystem interaction networks in search of threshold potentials in real‐world marine ecosystems. </w:t>
      </w:r>
      <w:r w:rsidRPr="004F6BE9">
        <w:rPr>
          <w:i/>
          <w:iCs/>
        </w:rPr>
        <w:t>Ecology</w:t>
      </w:r>
      <w:r w:rsidRPr="004F6BE9">
        <w:t>, </w:t>
      </w:r>
      <w:r w:rsidRPr="004F6BE9">
        <w:rPr>
          <w:i/>
          <w:iCs/>
        </w:rPr>
        <w:t>95</w:t>
      </w:r>
      <w:r w:rsidRPr="004F6BE9">
        <w:t>(6), pp.1451-1457.</w:t>
      </w:r>
    </w:p>
    <w:p w14:paraId="4CD4ECC3" w14:textId="77777777" w:rsidR="00D84831" w:rsidRDefault="00D84831"/>
    <w:p w14:paraId="1F8BE1F0" w14:textId="77777777" w:rsidR="00D84831" w:rsidRDefault="00D84831"/>
    <w:p w14:paraId="546779A5" w14:textId="77777777" w:rsidR="00D84831" w:rsidRDefault="00D84831"/>
    <w:p w14:paraId="20B29765" w14:textId="77777777" w:rsidR="00D84831" w:rsidRDefault="00D84831"/>
    <w:p w14:paraId="73A5E410" w14:textId="3F6CB893" w:rsidR="00760FA1" w:rsidRPr="0018378B" w:rsidRDefault="00760FA1">
      <w:pPr>
        <w:rPr>
          <w:sz w:val="20"/>
          <w:szCs w:val="20"/>
        </w:rPr>
      </w:pPr>
      <w:r w:rsidRPr="0018378B">
        <w:rPr>
          <w:sz w:val="20"/>
          <w:szCs w:val="20"/>
        </w:rPr>
        <w:t xml:space="preserve">Acknowledgements </w:t>
      </w:r>
    </w:p>
    <w:p w14:paraId="531A245A" w14:textId="33C16C16" w:rsidR="00CF2F9C" w:rsidRPr="0018378B" w:rsidRDefault="004139A4">
      <w:pPr>
        <w:rPr>
          <w:sz w:val="20"/>
          <w:szCs w:val="20"/>
        </w:rPr>
      </w:pPr>
      <w:r w:rsidRPr="0018378B">
        <w:rPr>
          <w:sz w:val="20"/>
          <w:szCs w:val="20"/>
        </w:rPr>
        <w:t>The Portobello Marine Laboratory</w:t>
      </w:r>
    </w:p>
    <w:p w14:paraId="5CE40C87" w14:textId="7D9978DD" w:rsidR="004139A4" w:rsidRPr="0018378B" w:rsidRDefault="004139A4">
      <w:pPr>
        <w:rPr>
          <w:sz w:val="20"/>
          <w:szCs w:val="20"/>
        </w:rPr>
      </w:pPr>
      <w:r w:rsidRPr="0018378B">
        <w:rPr>
          <w:sz w:val="20"/>
          <w:szCs w:val="20"/>
        </w:rPr>
        <w:t xml:space="preserve">My wetsuit-having classmates </w:t>
      </w:r>
    </w:p>
    <w:p w14:paraId="03BEB9F0" w14:textId="28C253FF" w:rsidR="004139A4" w:rsidRPr="0018378B" w:rsidRDefault="004139A4">
      <w:pPr>
        <w:rPr>
          <w:sz w:val="20"/>
          <w:szCs w:val="20"/>
        </w:rPr>
      </w:pPr>
      <w:r w:rsidRPr="0018378B">
        <w:rPr>
          <w:sz w:val="20"/>
          <w:szCs w:val="20"/>
        </w:rPr>
        <w:t>My other classmates</w:t>
      </w:r>
    </w:p>
    <w:p w14:paraId="4B6625BB" w14:textId="78D47E6C" w:rsidR="004139A4" w:rsidRPr="0018378B" w:rsidRDefault="00CE3299">
      <w:pPr>
        <w:rPr>
          <w:sz w:val="20"/>
          <w:szCs w:val="20"/>
        </w:rPr>
      </w:pPr>
      <w:r w:rsidRPr="0018378B">
        <w:rPr>
          <w:sz w:val="20"/>
          <w:szCs w:val="20"/>
        </w:rPr>
        <w:t>Jean McKinnon for steering the paper in the right direction</w:t>
      </w:r>
    </w:p>
    <w:sectPr w:rsidR="004139A4" w:rsidRPr="0018378B" w:rsidSect="00C2069B">
      <w:headerReference w:type="even" r:id="rId11"/>
      <w:head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B2865" w14:textId="77777777" w:rsidR="005B158C" w:rsidRDefault="005B158C" w:rsidP="00C2069B">
      <w:r>
        <w:separator/>
      </w:r>
    </w:p>
  </w:endnote>
  <w:endnote w:type="continuationSeparator" w:id="0">
    <w:p w14:paraId="45D7134F" w14:textId="77777777" w:rsidR="005B158C" w:rsidRDefault="005B158C" w:rsidP="00C20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778AC" w14:textId="77777777" w:rsidR="005B158C" w:rsidRDefault="005B158C" w:rsidP="00C2069B">
      <w:r>
        <w:separator/>
      </w:r>
    </w:p>
  </w:footnote>
  <w:footnote w:type="continuationSeparator" w:id="0">
    <w:p w14:paraId="0AA7C880" w14:textId="77777777" w:rsidR="005B158C" w:rsidRDefault="005B158C" w:rsidP="00C206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4A486" w14:textId="77777777" w:rsidR="0026344F" w:rsidRDefault="0026344F" w:rsidP="0026344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6EB7A" w14:textId="77777777" w:rsidR="0026344F" w:rsidRDefault="0026344F" w:rsidP="00C206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AA91C" w14:textId="77777777" w:rsidR="0026344F" w:rsidRDefault="0026344F" w:rsidP="0026344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7B90">
      <w:rPr>
        <w:rStyle w:val="PageNumber"/>
        <w:noProof/>
      </w:rPr>
      <w:t>1</w:t>
    </w:r>
    <w:r>
      <w:rPr>
        <w:rStyle w:val="PageNumber"/>
      </w:rPr>
      <w:fldChar w:fldCharType="end"/>
    </w:r>
  </w:p>
  <w:p w14:paraId="47837775" w14:textId="2A3DAEFB" w:rsidR="0026344F" w:rsidRPr="00C959C0" w:rsidRDefault="0026344F" w:rsidP="00C2069B">
    <w:pPr>
      <w:pStyle w:val="Header"/>
      <w:ind w:right="360"/>
    </w:pPr>
    <w:r>
      <w:t xml:space="preserve">Effects of the Presence of </w:t>
    </w:r>
    <w:r w:rsidRPr="00C959C0">
      <w:rPr>
        <w:i/>
      </w:rPr>
      <w:t>A. Stutchburyi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A2"/>
    <w:rsid w:val="00000872"/>
    <w:rsid w:val="00000AC5"/>
    <w:rsid w:val="00015F3B"/>
    <w:rsid w:val="0002127A"/>
    <w:rsid w:val="0003192A"/>
    <w:rsid w:val="00033121"/>
    <w:rsid w:val="000515BA"/>
    <w:rsid w:val="00057DC0"/>
    <w:rsid w:val="00076BC8"/>
    <w:rsid w:val="00077275"/>
    <w:rsid w:val="00081C2D"/>
    <w:rsid w:val="0008265C"/>
    <w:rsid w:val="00085499"/>
    <w:rsid w:val="00087805"/>
    <w:rsid w:val="00092194"/>
    <w:rsid w:val="00093BC9"/>
    <w:rsid w:val="0009426C"/>
    <w:rsid w:val="00097A06"/>
    <w:rsid w:val="00097B90"/>
    <w:rsid w:val="000B10FA"/>
    <w:rsid w:val="000B5D96"/>
    <w:rsid w:val="000B5F31"/>
    <w:rsid w:val="000B7BE3"/>
    <w:rsid w:val="000C3874"/>
    <w:rsid w:val="000C6FD7"/>
    <w:rsid w:val="000C7480"/>
    <w:rsid w:val="000D3230"/>
    <w:rsid w:val="000D3C10"/>
    <w:rsid w:val="000D67E5"/>
    <w:rsid w:val="000E2C74"/>
    <w:rsid w:val="000F683A"/>
    <w:rsid w:val="0010329E"/>
    <w:rsid w:val="0010772F"/>
    <w:rsid w:val="00110B99"/>
    <w:rsid w:val="00143598"/>
    <w:rsid w:val="001436DC"/>
    <w:rsid w:val="001451F1"/>
    <w:rsid w:val="00154F9A"/>
    <w:rsid w:val="001556D9"/>
    <w:rsid w:val="00181B74"/>
    <w:rsid w:val="0018378B"/>
    <w:rsid w:val="00185137"/>
    <w:rsid w:val="00197795"/>
    <w:rsid w:val="001B3801"/>
    <w:rsid w:val="001C324A"/>
    <w:rsid w:val="001E09FA"/>
    <w:rsid w:val="001E12D2"/>
    <w:rsid w:val="001E51AF"/>
    <w:rsid w:val="00202117"/>
    <w:rsid w:val="00210A0D"/>
    <w:rsid w:val="002134E1"/>
    <w:rsid w:val="00225C41"/>
    <w:rsid w:val="0023586E"/>
    <w:rsid w:val="00240BCB"/>
    <w:rsid w:val="0024506A"/>
    <w:rsid w:val="00252823"/>
    <w:rsid w:val="002569F1"/>
    <w:rsid w:val="00260F64"/>
    <w:rsid w:val="0026344F"/>
    <w:rsid w:val="00267D16"/>
    <w:rsid w:val="00273D99"/>
    <w:rsid w:val="00281F19"/>
    <w:rsid w:val="0028575D"/>
    <w:rsid w:val="00285AD1"/>
    <w:rsid w:val="00293A44"/>
    <w:rsid w:val="002A244C"/>
    <w:rsid w:val="002A3653"/>
    <w:rsid w:val="002B0154"/>
    <w:rsid w:val="002B2C91"/>
    <w:rsid w:val="002B46D6"/>
    <w:rsid w:val="002B5B8E"/>
    <w:rsid w:val="002C02EC"/>
    <w:rsid w:val="002C11FD"/>
    <w:rsid w:val="002C592D"/>
    <w:rsid w:val="002D0020"/>
    <w:rsid w:val="002E071E"/>
    <w:rsid w:val="002E1928"/>
    <w:rsid w:val="002F38D5"/>
    <w:rsid w:val="002F4C19"/>
    <w:rsid w:val="00303240"/>
    <w:rsid w:val="00344E95"/>
    <w:rsid w:val="00353115"/>
    <w:rsid w:val="00363B63"/>
    <w:rsid w:val="00366C69"/>
    <w:rsid w:val="00371898"/>
    <w:rsid w:val="00381E2B"/>
    <w:rsid w:val="003871DF"/>
    <w:rsid w:val="0039032B"/>
    <w:rsid w:val="00391A89"/>
    <w:rsid w:val="003A57A2"/>
    <w:rsid w:val="003B23F4"/>
    <w:rsid w:val="003B3847"/>
    <w:rsid w:val="003B6AA5"/>
    <w:rsid w:val="003C3B2F"/>
    <w:rsid w:val="003C4A9E"/>
    <w:rsid w:val="003D43B6"/>
    <w:rsid w:val="003E1847"/>
    <w:rsid w:val="003E5752"/>
    <w:rsid w:val="003E65C4"/>
    <w:rsid w:val="004015DE"/>
    <w:rsid w:val="00402C89"/>
    <w:rsid w:val="004057EE"/>
    <w:rsid w:val="00410DB4"/>
    <w:rsid w:val="004139A4"/>
    <w:rsid w:val="00414B3B"/>
    <w:rsid w:val="00416FB2"/>
    <w:rsid w:val="00417D22"/>
    <w:rsid w:val="00420036"/>
    <w:rsid w:val="00421559"/>
    <w:rsid w:val="00427530"/>
    <w:rsid w:val="00432354"/>
    <w:rsid w:val="00436722"/>
    <w:rsid w:val="0044672C"/>
    <w:rsid w:val="00450822"/>
    <w:rsid w:val="00451011"/>
    <w:rsid w:val="0045150C"/>
    <w:rsid w:val="0046473C"/>
    <w:rsid w:val="00466291"/>
    <w:rsid w:val="004728EE"/>
    <w:rsid w:val="00487432"/>
    <w:rsid w:val="00490CA9"/>
    <w:rsid w:val="004A55A0"/>
    <w:rsid w:val="004A5EA6"/>
    <w:rsid w:val="004B13BC"/>
    <w:rsid w:val="004B1AB7"/>
    <w:rsid w:val="004B3444"/>
    <w:rsid w:val="004C375C"/>
    <w:rsid w:val="004C543F"/>
    <w:rsid w:val="004D257C"/>
    <w:rsid w:val="004D5C45"/>
    <w:rsid w:val="004D6C25"/>
    <w:rsid w:val="004E054F"/>
    <w:rsid w:val="004E22DB"/>
    <w:rsid w:val="004E39A2"/>
    <w:rsid w:val="004E4475"/>
    <w:rsid w:val="004E5480"/>
    <w:rsid w:val="004F05D3"/>
    <w:rsid w:val="004F6BE9"/>
    <w:rsid w:val="00500577"/>
    <w:rsid w:val="005110F1"/>
    <w:rsid w:val="00514AD1"/>
    <w:rsid w:val="00521368"/>
    <w:rsid w:val="005262E3"/>
    <w:rsid w:val="0053576A"/>
    <w:rsid w:val="00545FE6"/>
    <w:rsid w:val="005478E1"/>
    <w:rsid w:val="00554593"/>
    <w:rsid w:val="00554F21"/>
    <w:rsid w:val="005579FC"/>
    <w:rsid w:val="00565603"/>
    <w:rsid w:val="0057167F"/>
    <w:rsid w:val="0057711A"/>
    <w:rsid w:val="00581E26"/>
    <w:rsid w:val="005824A4"/>
    <w:rsid w:val="00584A5F"/>
    <w:rsid w:val="005871D8"/>
    <w:rsid w:val="00592F03"/>
    <w:rsid w:val="005A6668"/>
    <w:rsid w:val="005B158C"/>
    <w:rsid w:val="005B178B"/>
    <w:rsid w:val="005C0BD8"/>
    <w:rsid w:val="005C2B65"/>
    <w:rsid w:val="005E12A5"/>
    <w:rsid w:val="005E65C6"/>
    <w:rsid w:val="005F3031"/>
    <w:rsid w:val="005F3BA8"/>
    <w:rsid w:val="00600336"/>
    <w:rsid w:val="006037F5"/>
    <w:rsid w:val="00612057"/>
    <w:rsid w:val="00612610"/>
    <w:rsid w:val="00614E8A"/>
    <w:rsid w:val="006266E2"/>
    <w:rsid w:val="00626CA6"/>
    <w:rsid w:val="00631C22"/>
    <w:rsid w:val="00636C57"/>
    <w:rsid w:val="006379B2"/>
    <w:rsid w:val="00657E52"/>
    <w:rsid w:val="006800D7"/>
    <w:rsid w:val="00692113"/>
    <w:rsid w:val="00696688"/>
    <w:rsid w:val="006A64B8"/>
    <w:rsid w:val="006A7C0C"/>
    <w:rsid w:val="006C088A"/>
    <w:rsid w:val="006C66FA"/>
    <w:rsid w:val="006C7FC9"/>
    <w:rsid w:val="006E4514"/>
    <w:rsid w:val="006E7EEC"/>
    <w:rsid w:val="006F31C9"/>
    <w:rsid w:val="006F5543"/>
    <w:rsid w:val="007065AC"/>
    <w:rsid w:val="0070680A"/>
    <w:rsid w:val="0071190A"/>
    <w:rsid w:val="00716924"/>
    <w:rsid w:val="00722589"/>
    <w:rsid w:val="00727B3F"/>
    <w:rsid w:val="00730667"/>
    <w:rsid w:val="007370AF"/>
    <w:rsid w:val="007437F3"/>
    <w:rsid w:val="0075275B"/>
    <w:rsid w:val="00760FA1"/>
    <w:rsid w:val="007644B4"/>
    <w:rsid w:val="00764EBF"/>
    <w:rsid w:val="007658A0"/>
    <w:rsid w:val="00765B31"/>
    <w:rsid w:val="007671B5"/>
    <w:rsid w:val="0077285F"/>
    <w:rsid w:val="0077359E"/>
    <w:rsid w:val="00776C7E"/>
    <w:rsid w:val="00781202"/>
    <w:rsid w:val="00781A48"/>
    <w:rsid w:val="00796535"/>
    <w:rsid w:val="00796666"/>
    <w:rsid w:val="007A6A77"/>
    <w:rsid w:val="007B213B"/>
    <w:rsid w:val="007B6126"/>
    <w:rsid w:val="007B7F72"/>
    <w:rsid w:val="007C6596"/>
    <w:rsid w:val="007C7479"/>
    <w:rsid w:val="007D1BAB"/>
    <w:rsid w:val="007D1F35"/>
    <w:rsid w:val="007D3B25"/>
    <w:rsid w:val="007D3D3E"/>
    <w:rsid w:val="007D7D05"/>
    <w:rsid w:val="007E11CD"/>
    <w:rsid w:val="007F70A1"/>
    <w:rsid w:val="00806EBE"/>
    <w:rsid w:val="008137D3"/>
    <w:rsid w:val="00822FE4"/>
    <w:rsid w:val="008360D7"/>
    <w:rsid w:val="008425B5"/>
    <w:rsid w:val="00847BBD"/>
    <w:rsid w:val="008639C5"/>
    <w:rsid w:val="0086492E"/>
    <w:rsid w:val="00872B82"/>
    <w:rsid w:val="00883574"/>
    <w:rsid w:val="008902F4"/>
    <w:rsid w:val="008A05C8"/>
    <w:rsid w:val="008A75F8"/>
    <w:rsid w:val="008C4F21"/>
    <w:rsid w:val="008E4880"/>
    <w:rsid w:val="008F04DA"/>
    <w:rsid w:val="00935D1C"/>
    <w:rsid w:val="0094228F"/>
    <w:rsid w:val="00945C18"/>
    <w:rsid w:val="009645CD"/>
    <w:rsid w:val="009779A3"/>
    <w:rsid w:val="00982B3F"/>
    <w:rsid w:val="00990EBA"/>
    <w:rsid w:val="009A48D7"/>
    <w:rsid w:val="009B4C54"/>
    <w:rsid w:val="009B527A"/>
    <w:rsid w:val="009B598D"/>
    <w:rsid w:val="009C08B1"/>
    <w:rsid w:val="009C0F17"/>
    <w:rsid w:val="009D03BC"/>
    <w:rsid w:val="009D41C0"/>
    <w:rsid w:val="009E0B0D"/>
    <w:rsid w:val="009E4AD3"/>
    <w:rsid w:val="009F5A3C"/>
    <w:rsid w:val="00A03FC7"/>
    <w:rsid w:val="00A1013D"/>
    <w:rsid w:val="00A172E8"/>
    <w:rsid w:val="00A26FCA"/>
    <w:rsid w:val="00A31536"/>
    <w:rsid w:val="00A365FB"/>
    <w:rsid w:val="00A462F8"/>
    <w:rsid w:val="00A535C1"/>
    <w:rsid w:val="00A629B5"/>
    <w:rsid w:val="00A6626E"/>
    <w:rsid w:val="00A67796"/>
    <w:rsid w:val="00A772D2"/>
    <w:rsid w:val="00A82945"/>
    <w:rsid w:val="00A82F11"/>
    <w:rsid w:val="00A84FB0"/>
    <w:rsid w:val="00A9032B"/>
    <w:rsid w:val="00AA4B43"/>
    <w:rsid w:val="00AA7AA7"/>
    <w:rsid w:val="00AC6C35"/>
    <w:rsid w:val="00AD7282"/>
    <w:rsid w:val="00AE27FB"/>
    <w:rsid w:val="00AE44E6"/>
    <w:rsid w:val="00AF4D73"/>
    <w:rsid w:val="00B03EDF"/>
    <w:rsid w:val="00B10B35"/>
    <w:rsid w:val="00B10CC1"/>
    <w:rsid w:val="00B12C80"/>
    <w:rsid w:val="00B2702C"/>
    <w:rsid w:val="00B30824"/>
    <w:rsid w:val="00B32581"/>
    <w:rsid w:val="00B35EDC"/>
    <w:rsid w:val="00B41261"/>
    <w:rsid w:val="00B4550F"/>
    <w:rsid w:val="00B65BFE"/>
    <w:rsid w:val="00B7146B"/>
    <w:rsid w:val="00B8007F"/>
    <w:rsid w:val="00B81DC1"/>
    <w:rsid w:val="00BB0F1B"/>
    <w:rsid w:val="00BB2173"/>
    <w:rsid w:val="00BC6675"/>
    <w:rsid w:val="00BD230A"/>
    <w:rsid w:val="00BD6F73"/>
    <w:rsid w:val="00BE7CF9"/>
    <w:rsid w:val="00BF1AA4"/>
    <w:rsid w:val="00C02244"/>
    <w:rsid w:val="00C110EE"/>
    <w:rsid w:val="00C13D25"/>
    <w:rsid w:val="00C14E76"/>
    <w:rsid w:val="00C16AEA"/>
    <w:rsid w:val="00C2069B"/>
    <w:rsid w:val="00C31E75"/>
    <w:rsid w:val="00C33C99"/>
    <w:rsid w:val="00C3566A"/>
    <w:rsid w:val="00C365B0"/>
    <w:rsid w:val="00C46E4D"/>
    <w:rsid w:val="00C526C3"/>
    <w:rsid w:val="00C52B13"/>
    <w:rsid w:val="00C54E12"/>
    <w:rsid w:val="00C650AB"/>
    <w:rsid w:val="00C85049"/>
    <w:rsid w:val="00C90367"/>
    <w:rsid w:val="00C959C0"/>
    <w:rsid w:val="00CB3299"/>
    <w:rsid w:val="00CB7F6A"/>
    <w:rsid w:val="00CC255D"/>
    <w:rsid w:val="00CC4CB0"/>
    <w:rsid w:val="00CC5030"/>
    <w:rsid w:val="00CC7D10"/>
    <w:rsid w:val="00CD6ED6"/>
    <w:rsid w:val="00CE07D7"/>
    <w:rsid w:val="00CE3299"/>
    <w:rsid w:val="00CF2F9C"/>
    <w:rsid w:val="00D05932"/>
    <w:rsid w:val="00D13443"/>
    <w:rsid w:val="00D24A8E"/>
    <w:rsid w:val="00D24BAE"/>
    <w:rsid w:val="00D26496"/>
    <w:rsid w:val="00D320A5"/>
    <w:rsid w:val="00D415F9"/>
    <w:rsid w:val="00D44CD6"/>
    <w:rsid w:val="00D61B92"/>
    <w:rsid w:val="00D63380"/>
    <w:rsid w:val="00D80FAE"/>
    <w:rsid w:val="00D81B42"/>
    <w:rsid w:val="00D847DC"/>
    <w:rsid w:val="00D84831"/>
    <w:rsid w:val="00D96D8B"/>
    <w:rsid w:val="00DA337A"/>
    <w:rsid w:val="00DB5B14"/>
    <w:rsid w:val="00DC5176"/>
    <w:rsid w:val="00DE3160"/>
    <w:rsid w:val="00DE4EB5"/>
    <w:rsid w:val="00DE5946"/>
    <w:rsid w:val="00DE7CD4"/>
    <w:rsid w:val="00DF6843"/>
    <w:rsid w:val="00DF71A9"/>
    <w:rsid w:val="00E02B08"/>
    <w:rsid w:val="00E03CFC"/>
    <w:rsid w:val="00E058D3"/>
    <w:rsid w:val="00E20E34"/>
    <w:rsid w:val="00E22B23"/>
    <w:rsid w:val="00E25274"/>
    <w:rsid w:val="00E30B84"/>
    <w:rsid w:val="00E36541"/>
    <w:rsid w:val="00E40208"/>
    <w:rsid w:val="00E40981"/>
    <w:rsid w:val="00E5034A"/>
    <w:rsid w:val="00E50823"/>
    <w:rsid w:val="00E5788C"/>
    <w:rsid w:val="00E57FE6"/>
    <w:rsid w:val="00E64A7A"/>
    <w:rsid w:val="00E70165"/>
    <w:rsid w:val="00E701F2"/>
    <w:rsid w:val="00E87AAD"/>
    <w:rsid w:val="00EA33EE"/>
    <w:rsid w:val="00EB2521"/>
    <w:rsid w:val="00EC21CA"/>
    <w:rsid w:val="00EC4E48"/>
    <w:rsid w:val="00EC4F71"/>
    <w:rsid w:val="00ED2345"/>
    <w:rsid w:val="00ED4003"/>
    <w:rsid w:val="00EE5BF8"/>
    <w:rsid w:val="00EE6613"/>
    <w:rsid w:val="00EF2C01"/>
    <w:rsid w:val="00EF6AC2"/>
    <w:rsid w:val="00F07481"/>
    <w:rsid w:val="00F12E35"/>
    <w:rsid w:val="00F1304B"/>
    <w:rsid w:val="00F13734"/>
    <w:rsid w:val="00F15651"/>
    <w:rsid w:val="00F16A9F"/>
    <w:rsid w:val="00F31569"/>
    <w:rsid w:val="00F36BC5"/>
    <w:rsid w:val="00F40D55"/>
    <w:rsid w:val="00F466F4"/>
    <w:rsid w:val="00F55DC5"/>
    <w:rsid w:val="00F657D1"/>
    <w:rsid w:val="00F66293"/>
    <w:rsid w:val="00F8055B"/>
    <w:rsid w:val="00F87B63"/>
    <w:rsid w:val="00F919CB"/>
    <w:rsid w:val="00FA3CDC"/>
    <w:rsid w:val="00FB48D6"/>
    <w:rsid w:val="00FD2B96"/>
    <w:rsid w:val="00FD6EFA"/>
    <w:rsid w:val="00FE4C20"/>
    <w:rsid w:val="00FF21A6"/>
    <w:rsid w:val="00FF7B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D7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35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354"/>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F31569"/>
  </w:style>
  <w:style w:type="character" w:styleId="LineNumber">
    <w:name w:val="line number"/>
    <w:basedOn w:val="DefaultParagraphFont"/>
    <w:uiPriority w:val="99"/>
    <w:semiHidden/>
    <w:unhideWhenUsed/>
    <w:rsid w:val="00C2069B"/>
  </w:style>
  <w:style w:type="paragraph" w:styleId="Header">
    <w:name w:val="header"/>
    <w:basedOn w:val="Normal"/>
    <w:link w:val="HeaderChar"/>
    <w:uiPriority w:val="99"/>
    <w:unhideWhenUsed/>
    <w:rsid w:val="00C2069B"/>
    <w:pPr>
      <w:tabs>
        <w:tab w:val="center" w:pos="4680"/>
        <w:tab w:val="right" w:pos="9360"/>
      </w:tabs>
    </w:pPr>
  </w:style>
  <w:style w:type="character" w:customStyle="1" w:styleId="HeaderChar">
    <w:name w:val="Header Char"/>
    <w:basedOn w:val="DefaultParagraphFont"/>
    <w:link w:val="Header"/>
    <w:uiPriority w:val="99"/>
    <w:rsid w:val="00C2069B"/>
  </w:style>
  <w:style w:type="character" w:styleId="PageNumber">
    <w:name w:val="page number"/>
    <w:basedOn w:val="DefaultParagraphFont"/>
    <w:uiPriority w:val="99"/>
    <w:semiHidden/>
    <w:unhideWhenUsed/>
    <w:rsid w:val="00C2069B"/>
  </w:style>
  <w:style w:type="paragraph" w:styleId="Footer">
    <w:name w:val="footer"/>
    <w:basedOn w:val="Normal"/>
    <w:link w:val="FooterChar"/>
    <w:uiPriority w:val="99"/>
    <w:unhideWhenUsed/>
    <w:rsid w:val="00C959C0"/>
    <w:pPr>
      <w:tabs>
        <w:tab w:val="center" w:pos="4680"/>
        <w:tab w:val="right" w:pos="9360"/>
      </w:tabs>
    </w:pPr>
  </w:style>
  <w:style w:type="character" w:customStyle="1" w:styleId="FooterChar">
    <w:name w:val="Footer Char"/>
    <w:basedOn w:val="DefaultParagraphFont"/>
    <w:link w:val="Footer"/>
    <w:uiPriority w:val="99"/>
    <w:rsid w:val="00C959C0"/>
  </w:style>
  <w:style w:type="paragraph" w:styleId="NormalWeb">
    <w:name w:val="Normal (Web)"/>
    <w:basedOn w:val="Normal"/>
    <w:uiPriority w:val="99"/>
    <w:semiHidden/>
    <w:unhideWhenUsed/>
    <w:rsid w:val="00A26FCA"/>
    <w:rPr>
      <w:rFonts w:ascii="Times New Roman" w:hAnsi="Times New Roman" w:cs="Times New Roman"/>
    </w:rPr>
  </w:style>
  <w:style w:type="table" w:styleId="TableGrid">
    <w:name w:val="Table Grid"/>
    <w:basedOn w:val="TableNormal"/>
    <w:uiPriority w:val="59"/>
    <w:rsid w:val="009E4A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ubs-glossary-item">
    <w:name w:val="hubs-glossary-item"/>
    <w:basedOn w:val="DefaultParagraphFont"/>
    <w:rsid w:val="00F16A9F"/>
  </w:style>
  <w:style w:type="character" w:styleId="Hyperlink">
    <w:name w:val="Hyperlink"/>
    <w:basedOn w:val="DefaultParagraphFont"/>
    <w:uiPriority w:val="99"/>
    <w:unhideWhenUsed/>
    <w:rsid w:val="008E48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8303">
      <w:bodyDiv w:val="1"/>
      <w:marLeft w:val="0"/>
      <w:marRight w:val="0"/>
      <w:marTop w:val="0"/>
      <w:marBottom w:val="0"/>
      <w:divBdr>
        <w:top w:val="none" w:sz="0" w:space="0" w:color="auto"/>
        <w:left w:val="none" w:sz="0" w:space="0" w:color="auto"/>
        <w:bottom w:val="none" w:sz="0" w:space="0" w:color="auto"/>
        <w:right w:val="none" w:sz="0" w:space="0" w:color="auto"/>
      </w:divBdr>
    </w:div>
    <w:div w:id="123893306">
      <w:bodyDiv w:val="1"/>
      <w:marLeft w:val="0"/>
      <w:marRight w:val="0"/>
      <w:marTop w:val="0"/>
      <w:marBottom w:val="0"/>
      <w:divBdr>
        <w:top w:val="none" w:sz="0" w:space="0" w:color="auto"/>
        <w:left w:val="none" w:sz="0" w:space="0" w:color="auto"/>
        <w:bottom w:val="none" w:sz="0" w:space="0" w:color="auto"/>
        <w:right w:val="none" w:sz="0" w:space="0" w:color="auto"/>
      </w:divBdr>
    </w:div>
    <w:div w:id="191963515">
      <w:bodyDiv w:val="1"/>
      <w:marLeft w:val="0"/>
      <w:marRight w:val="0"/>
      <w:marTop w:val="0"/>
      <w:marBottom w:val="0"/>
      <w:divBdr>
        <w:top w:val="none" w:sz="0" w:space="0" w:color="auto"/>
        <w:left w:val="none" w:sz="0" w:space="0" w:color="auto"/>
        <w:bottom w:val="none" w:sz="0" w:space="0" w:color="auto"/>
        <w:right w:val="none" w:sz="0" w:space="0" w:color="auto"/>
      </w:divBdr>
    </w:div>
    <w:div w:id="247813783">
      <w:bodyDiv w:val="1"/>
      <w:marLeft w:val="0"/>
      <w:marRight w:val="0"/>
      <w:marTop w:val="0"/>
      <w:marBottom w:val="0"/>
      <w:divBdr>
        <w:top w:val="none" w:sz="0" w:space="0" w:color="auto"/>
        <w:left w:val="none" w:sz="0" w:space="0" w:color="auto"/>
        <w:bottom w:val="none" w:sz="0" w:space="0" w:color="auto"/>
        <w:right w:val="none" w:sz="0" w:space="0" w:color="auto"/>
      </w:divBdr>
    </w:div>
    <w:div w:id="253249053">
      <w:bodyDiv w:val="1"/>
      <w:marLeft w:val="0"/>
      <w:marRight w:val="0"/>
      <w:marTop w:val="0"/>
      <w:marBottom w:val="0"/>
      <w:divBdr>
        <w:top w:val="none" w:sz="0" w:space="0" w:color="auto"/>
        <w:left w:val="none" w:sz="0" w:space="0" w:color="auto"/>
        <w:bottom w:val="none" w:sz="0" w:space="0" w:color="auto"/>
        <w:right w:val="none" w:sz="0" w:space="0" w:color="auto"/>
      </w:divBdr>
    </w:div>
    <w:div w:id="277949898">
      <w:bodyDiv w:val="1"/>
      <w:marLeft w:val="0"/>
      <w:marRight w:val="0"/>
      <w:marTop w:val="0"/>
      <w:marBottom w:val="0"/>
      <w:divBdr>
        <w:top w:val="none" w:sz="0" w:space="0" w:color="auto"/>
        <w:left w:val="none" w:sz="0" w:space="0" w:color="auto"/>
        <w:bottom w:val="none" w:sz="0" w:space="0" w:color="auto"/>
        <w:right w:val="none" w:sz="0" w:space="0" w:color="auto"/>
      </w:divBdr>
    </w:div>
    <w:div w:id="311495379">
      <w:bodyDiv w:val="1"/>
      <w:marLeft w:val="0"/>
      <w:marRight w:val="0"/>
      <w:marTop w:val="0"/>
      <w:marBottom w:val="0"/>
      <w:divBdr>
        <w:top w:val="none" w:sz="0" w:space="0" w:color="auto"/>
        <w:left w:val="none" w:sz="0" w:space="0" w:color="auto"/>
        <w:bottom w:val="none" w:sz="0" w:space="0" w:color="auto"/>
        <w:right w:val="none" w:sz="0" w:space="0" w:color="auto"/>
      </w:divBdr>
    </w:div>
    <w:div w:id="395973024">
      <w:bodyDiv w:val="1"/>
      <w:marLeft w:val="0"/>
      <w:marRight w:val="0"/>
      <w:marTop w:val="0"/>
      <w:marBottom w:val="0"/>
      <w:divBdr>
        <w:top w:val="none" w:sz="0" w:space="0" w:color="auto"/>
        <w:left w:val="none" w:sz="0" w:space="0" w:color="auto"/>
        <w:bottom w:val="none" w:sz="0" w:space="0" w:color="auto"/>
        <w:right w:val="none" w:sz="0" w:space="0" w:color="auto"/>
      </w:divBdr>
    </w:div>
    <w:div w:id="403377382">
      <w:bodyDiv w:val="1"/>
      <w:marLeft w:val="0"/>
      <w:marRight w:val="0"/>
      <w:marTop w:val="0"/>
      <w:marBottom w:val="0"/>
      <w:divBdr>
        <w:top w:val="none" w:sz="0" w:space="0" w:color="auto"/>
        <w:left w:val="none" w:sz="0" w:space="0" w:color="auto"/>
        <w:bottom w:val="none" w:sz="0" w:space="0" w:color="auto"/>
        <w:right w:val="none" w:sz="0" w:space="0" w:color="auto"/>
      </w:divBdr>
    </w:div>
    <w:div w:id="438989311">
      <w:bodyDiv w:val="1"/>
      <w:marLeft w:val="0"/>
      <w:marRight w:val="0"/>
      <w:marTop w:val="0"/>
      <w:marBottom w:val="0"/>
      <w:divBdr>
        <w:top w:val="none" w:sz="0" w:space="0" w:color="auto"/>
        <w:left w:val="none" w:sz="0" w:space="0" w:color="auto"/>
        <w:bottom w:val="none" w:sz="0" w:space="0" w:color="auto"/>
        <w:right w:val="none" w:sz="0" w:space="0" w:color="auto"/>
      </w:divBdr>
    </w:div>
    <w:div w:id="440884026">
      <w:bodyDiv w:val="1"/>
      <w:marLeft w:val="0"/>
      <w:marRight w:val="0"/>
      <w:marTop w:val="0"/>
      <w:marBottom w:val="0"/>
      <w:divBdr>
        <w:top w:val="none" w:sz="0" w:space="0" w:color="auto"/>
        <w:left w:val="none" w:sz="0" w:space="0" w:color="auto"/>
        <w:bottom w:val="none" w:sz="0" w:space="0" w:color="auto"/>
        <w:right w:val="none" w:sz="0" w:space="0" w:color="auto"/>
      </w:divBdr>
    </w:div>
    <w:div w:id="452409286">
      <w:bodyDiv w:val="1"/>
      <w:marLeft w:val="0"/>
      <w:marRight w:val="0"/>
      <w:marTop w:val="0"/>
      <w:marBottom w:val="0"/>
      <w:divBdr>
        <w:top w:val="none" w:sz="0" w:space="0" w:color="auto"/>
        <w:left w:val="none" w:sz="0" w:space="0" w:color="auto"/>
        <w:bottom w:val="none" w:sz="0" w:space="0" w:color="auto"/>
        <w:right w:val="none" w:sz="0" w:space="0" w:color="auto"/>
      </w:divBdr>
    </w:div>
    <w:div w:id="550574928">
      <w:bodyDiv w:val="1"/>
      <w:marLeft w:val="0"/>
      <w:marRight w:val="0"/>
      <w:marTop w:val="0"/>
      <w:marBottom w:val="0"/>
      <w:divBdr>
        <w:top w:val="none" w:sz="0" w:space="0" w:color="auto"/>
        <w:left w:val="none" w:sz="0" w:space="0" w:color="auto"/>
        <w:bottom w:val="none" w:sz="0" w:space="0" w:color="auto"/>
        <w:right w:val="none" w:sz="0" w:space="0" w:color="auto"/>
      </w:divBdr>
    </w:div>
    <w:div w:id="577640729">
      <w:bodyDiv w:val="1"/>
      <w:marLeft w:val="0"/>
      <w:marRight w:val="0"/>
      <w:marTop w:val="0"/>
      <w:marBottom w:val="0"/>
      <w:divBdr>
        <w:top w:val="none" w:sz="0" w:space="0" w:color="auto"/>
        <w:left w:val="none" w:sz="0" w:space="0" w:color="auto"/>
        <w:bottom w:val="none" w:sz="0" w:space="0" w:color="auto"/>
        <w:right w:val="none" w:sz="0" w:space="0" w:color="auto"/>
      </w:divBdr>
    </w:div>
    <w:div w:id="598637585">
      <w:bodyDiv w:val="1"/>
      <w:marLeft w:val="0"/>
      <w:marRight w:val="0"/>
      <w:marTop w:val="0"/>
      <w:marBottom w:val="0"/>
      <w:divBdr>
        <w:top w:val="none" w:sz="0" w:space="0" w:color="auto"/>
        <w:left w:val="none" w:sz="0" w:space="0" w:color="auto"/>
        <w:bottom w:val="none" w:sz="0" w:space="0" w:color="auto"/>
        <w:right w:val="none" w:sz="0" w:space="0" w:color="auto"/>
      </w:divBdr>
    </w:div>
    <w:div w:id="611401093">
      <w:bodyDiv w:val="1"/>
      <w:marLeft w:val="0"/>
      <w:marRight w:val="0"/>
      <w:marTop w:val="0"/>
      <w:marBottom w:val="0"/>
      <w:divBdr>
        <w:top w:val="none" w:sz="0" w:space="0" w:color="auto"/>
        <w:left w:val="none" w:sz="0" w:space="0" w:color="auto"/>
        <w:bottom w:val="none" w:sz="0" w:space="0" w:color="auto"/>
        <w:right w:val="none" w:sz="0" w:space="0" w:color="auto"/>
      </w:divBdr>
    </w:div>
    <w:div w:id="623076673">
      <w:bodyDiv w:val="1"/>
      <w:marLeft w:val="0"/>
      <w:marRight w:val="0"/>
      <w:marTop w:val="0"/>
      <w:marBottom w:val="0"/>
      <w:divBdr>
        <w:top w:val="none" w:sz="0" w:space="0" w:color="auto"/>
        <w:left w:val="none" w:sz="0" w:space="0" w:color="auto"/>
        <w:bottom w:val="none" w:sz="0" w:space="0" w:color="auto"/>
        <w:right w:val="none" w:sz="0" w:space="0" w:color="auto"/>
      </w:divBdr>
    </w:div>
    <w:div w:id="640623899">
      <w:bodyDiv w:val="1"/>
      <w:marLeft w:val="0"/>
      <w:marRight w:val="0"/>
      <w:marTop w:val="0"/>
      <w:marBottom w:val="0"/>
      <w:divBdr>
        <w:top w:val="none" w:sz="0" w:space="0" w:color="auto"/>
        <w:left w:val="none" w:sz="0" w:space="0" w:color="auto"/>
        <w:bottom w:val="none" w:sz="0" w:space="0" w:color="auto"/>
        <w:right w:val="none" w:sz="0" w:space="0" w:color="auto"/>
      </w:divBdr>
      <w:divsChild>
        <w:div w:id="356195767">
          <w:marLeft w:val="0"/>
          <w:marRight w:val="0"/>
          <w:marTop w:val="0"/>
          <w:marBottom w:val="0"/>
          <w:divBdr>
            <w:top w:val="none" w:sz="0" w:space="0" w:color="auto"/>
            <w:left w:val="none" w:sz="0" w:space="0" w:color="auto"/>
            <w:bottom w:val="none" w:sz="0" w:space="0" w:color="auto"/>
            <w:right w:val="none" w:sz="0" w:space="0" w:color="auto"/>
          </w:divBdr>
        </w:div>
        <w:div w:id="2038236591">
          <w:marLeft w:val="0"/>
          <w:marRight w:val="0"/>
          <w:marTop w:val="0"/>
          <w:marBottom w:val="0"/>
          <w:divBdr>
            <w:top w:val="none" w:sz="0" w:space="0" w:color="auto"/>
            <w:left w:val="none" w:sz="0" w:space="0" w:color="auto"/>
            <w:bottom w:val="none" w:sz="0" w:space="0" w:color="auto"/>
            <w:right w:val="none" w:sz="0" w:space="0" w:color="auto"/>
          </w:divBdr>
        </w:div>
        <w:div w:id="318965748">
          <w:marLeft w:val="0"/>
          <w:marRight w:val="0"/>
          <w:marTop w:val="0"/>
          <w:marBottom w:val="0"/>
          <w:divBdr>
            <w:top w:val="none" w:sz="0" w:space="0" w:color="auto"/>
            <w:left w:val="none" w:sz="0" w:space="0" w:color="auto"/>
            <w:bottom w:val="none" w:sz="0" w:space="0" w:color="auto"/>
            <w:right w:val="none" w:sz="0" w:space="0" w:color="auto"/>
          </w:divBdr>
        </w:div>
        <w:div w:id="682128771">
          <w:marLeft w:val="0"/>
          <w:marRight w:val="0"/>
          <w:marTop w:val="0"/>
          <w:marBottom w:val="0"/>
          <w:divBdr>
            <w:top w:val="none" w:sz="0" w:space="0" w:color="auto"/>
            <w:left w:val="none" w:sz="0" w:space="0" w:color="auto"/>
            <w:bottom w:val="none" w:sz="0" w:space="0" w:color="auto"/>
            <w:right w:val="none" w:sz="0" w:space="0" w:color="auto"/>
          </w:divBdr>
        </w:div>
        <w:div w:id="1471745790">
          <w:marLeft w:val="0"/>
          <w:marRight w:val="0"/>
          <w:marTop w:val="0"/>
          <w:marBottom w:val="0"/>
          <w:divBdr>
            <w:top w:val="none" w:sz="0" w:space="0" w:color="auto"/>
            <w:left w:val="none" w:sz="0" w:space="0" w:color="auto"/>
            <w:bottom w:val="none" w:sz="0" w:space="0" w:color="auto"/>
            <w:right w:val="none" w:sz="0" w:space="0" w:color="auto"/>
          </w:divBdr>
        </w:div>
        <w:div w:id="912349708">
          <w:marLeft w:val="0"/>
          <w:marRight w:val="0"/>
          <w:marTop w:val="0"/>
          <w:marBottom w:val="0"/>
          <w:divBdr>
            <w:top w:val="none" w:sz="0" w:space="0" w:color="auto"/>
            <w:left w:val="none" w:sz="0" w:space="0" w:color="auto"/>
            <w:bottom w:val="none" w:sz="0" w:space="0" w:color="auto"/>
            <w:right w:val="none" w:sz="0" w:space="0" w:color="auto"/>
          </w:divBdr>
        </w:div>
        <w:div w:id="367026511">
          <w:marLeft w:val="0"/>
          <w:marRight w:val="0"/>
          <w:marTop w:val="0"/>
          <w:marBottom w:val="0"/>
          <w:divBdr>
            <w:top w:val="none" w:sz="0" w:space="0" w:color="auto"/>
            <w:left w:val="none" w:sz="0" w:space="0" w:color="auto"/>
            <w:bottom w:val="none" w:sz="0" w:space="0" w:color="auto"/>
            <w:right w:val="none" w:sz="0" w:space="0" w:color="auto"/>
          </w:divBdr>
        </w:div>
        <w:div w:id="1182669299">
          <w:marLeft w:val="0"/>
          <w:marRight w:val="0"/>
          <w:marTop w:val="0"/>
          <w:marBottom w:val="0"/>
          <w:divBdr>
            <w:top w:val="none" w:sz="0" w:space="0" w:color="auto"/>
            <w:left w:val="none" w:sz="0" w:space="0" w:color="auto"/>
            <w:bottom w:val="none" w:sz="0" w:space="0" w:color="auto"/>
            <w:right w:val="none" w:sz="0" w:space="0" w:color="auto"/>
          </w:divBdr>
        </w:div>
        <w:div w:id="131605173">
          <w:marLeft w:val="0"/>
          <w:marRight w:val="0"/>
          <w:marTop w:val="0"/>
          <w:marBottom w:val="0"/>
          <w:divBdr>
            <w:top w:val="none" w:sz="0" w:space="0" w:color="auto"/>
            <w:left w:val="none" w:sz="0" w:space="0" w:color="auto"/>
            <w:bottom w:val="none" w:sz="0" w:space="0" w:color="auto"/>
            <w:right w:val="none" w:sz="0" w:space="0" w:color="auto"/>
          </w:divBdr>
        </w:div>
        <w:div w:id="374503436">
          <w:marLeft w:val="0"/>
          <w:marRight w:val="0"/>
          <w:marTop w:val="0"/>
          <w:marBottom w:val="0"/>
          <w:divBdr>
            <w:top w:val="none" w:sz="0" w:space="0" w:color="auto"/>
            <w:left w:val="none" w:sz="0" w:space="0" w:color="auto"/>
            <w:bottom w:val="none" w:sz="0" w:space="0" w:color="auto"/>
            <w:right w:val="none" w:sz="0" w:space="0" w:color="auto"/>
          </w:divBdr>
        </w:div>
        <w:div w:id="52892780">
          <w:marLeft w:val="0"/>
          <w:marRight w:val="0"/>
          <w:marTop w:val="0"/>
          <w:marBottom w:val="0"/>
          <w:divBdr>
            <w:top w:val="none" w:sz="0" w:space="0" w:color="auto"/>
            <w:left w:val="none" w:sz="0" w:space="0" w:color="auto"/>
            <w:bottom w:val="none" w:sz="0" w:space="0" w:color="auto"/>
            <w:right w:val="none" w:sz="0" w:space="0" w:color="auto"/>
          </w:divBdr>
        </w:div>
        <w:div w:id="2081631076">
          <w:marLeft w:val="0"/>
          <w:marRight w:val="0"/>
          <w:marTop w:val="0"/>
          <w:marBottom w:val="0"/>
          <w:divBdr>
            <w:top w:val="none" w:sz="0" w:space="0" w:color="auto"/>
            <w:left w:val="none" w:sz="0" w:space="0" w:color="auto"/>
            <w:bottom w:val="none" w:sz="0" w:space="0" w:color="auto"/>
            <w:right w:val="none" w:sz="0" w:space="0" w:color="auto"/>
          </w:divBdr>
        </w:div>
        <w:div w:id="888881647">
          <w:marLeft w:val="0"/>
          <w:marRight w:val="0"/>
          <w:marTop w:val="0"/>
          <w:marBottom w:val="0"/>
          <w:divBdr>
            <w:top w:val="none" w:sz="0" w:space="0" w:color="auto"/>
            <w:left w:val="none" w:sz="0" w:space="0" w:color="auto"/>
            <w:bottom w:val="none" w:sz="0" w:space="0" w:color="auto"/>
            <w:right w:val="none" w:sz="0" w:space="0" w:color="auto"/>
          </w:divBdr>
        </w:div>
        <w:div w:id="356778945">
          <w:marLeft w:val="0"/>
          <w:marRight w:val="0"/>
          <w:marTop w:val="0"/>
          <w:marBottom w:val="0"/>
          <w:divBdr>
            <w:top w:val="none" w:sz="0" w:space="0" w:color="auto"/>
            <w:left w:val="none" w:sz="0" w:space="0" w:color="auto"/>
            <w:bottom w:val="none" w:sz="0" w:space="0" w:color="auto"/>
            <w:right w:val="none" w:sz="0" w:space="0" w:color="auto"/>
          </w:divBdr>
        </w:div>
        <w:div w:id="487330324">
          <w:marLeft w:val="0"/>
          <w:marRight w:val="0"/>
          <w:marTop w:val="0"/>
          <w:marBottom w:val="0"/>
          <w:divBdr>
            <w:top w:val="none" w:sz="0" w:space="0" w:color="auto"/>
            <w:left w:val="none" w:sz="0" w:space="0" w:color="auto"/>
            <w:bottom w:val="none" w:sz="0" w:space="0" w:color="auto"/>
            <w:right w:val="none" w:sz="0" w:space="0" w:color="auto"/>
          </w:divBdr>
        </w:div>
        <w:div w:id="437331578">
          <w:marLeft w:val="0"/>
          <w:marRight w:val="0"/>
          <w:marTop w:val="0"/>
          <w:marBottom w:val="0"/>
          <w:divBdr>
            <w:top w:val="none" w:sz="0" w:space="0" w:color="auto"/>
            <w:left w:val="none" w:sz="0" w:space="0" w:color="auto"/>
            <w:bottom w:val="none" w:sz="0" w:space="0" w:color="auto"/>
            <w:right w:val="none" w:sz="0" w:space="0" w:color="auto"/>
          </w:divBdr>
        </w:div>
        <w:div w:id="685714567">
          <w:marLeft w:val="0"/>
          <w:marRight w:val="0"/>
          <w:marTop w:val="0"/>
          <w:marBottom w:val="0"/>
          <w:divBdr>
            <w:top w:val="none" w:sz="0" w:space="0" w:color="auto"/>
            <w:left w:val="none" w:sz="0" w:space="0" w:color="auto"/>
            <w:bottom w:val="none" w:sz="0" w:space="0" w:color="auto"/>
            <w:right w:val="none" w:sz="0" w:space="0" w:color="auto"/>
          </w:divBdr>
        </w:div>
        <w:div w:id="1060707797">
          <w:marLeft w:val="0"/>
          <w:marRight w:val="0"/>
          <w:marTop w:val="0"/>
          <w:marBottom w:val="0"/>
          <w:divBdr>
            <w:top w:val="none" w:sz="0" w:space="0" w:color="auto"/>
            <w:left w:val="none" w:sz="0" w:space="0" w:color="auto"/>
            <w:bottom w:val="none" w:sz="0" w:space="0" w:color="auto"/>
            <w:right w:val="none" w:sz="0" w:space="0" w:color="auto"/>
          </w:divBdr>
        </w:div>
        <w:div w:id="386339325">
          <w:marLeft w:val="0"/>
          <w:marRight w:val="0"/>
          <w:marTop w:val="0"/>
          <w:marBottom w:val="0"/>
          <w:divBdr>
            <w:top w:val="none" w:sz="0" w:space="0" w:color="auto"/>
            <w:left w:val="none" w:sz="0" w:space="0" w:color="auto"/>
            <w:bottom w:val="none" w:sz="0" w:space="0" w:color="auto"/>
            <w:right w:val="none" w:sz="0" w:space="0" w:color="auto"/>
          </w:divBdr>
        </w:div>
        <w:div w:id="747658880">
          <w:marLeft w:val="0"/>
          <w:marRight w:val="0"/>
          <w:marTop w:val="0"/>
          <w:marBottom w:val="0"/>
          <w:divBdr>
            <w:top w:val="none" w:sz="0" w:space="0" w:color="auto"/>
            <w:left w:val="none" w:sz="0" w:space="0" w:color="auto"/>
            <w:bottom w:val="none" w:sz="0" w:space="0" w:color="auto"/>
            <w:right w:val="none" w:sz="0" w:space="0" w:color="auto"/>
          </w:divBdr>
        </w:div>
        <w:div w:id="2120948822">
          <w:marLeft w:val="0"/>
          <w:marRight w:val="0"/>
          <w:marTop w:val="0"/>
          <w:marBottom w:val="0"/>
          <w:divBdr>
            <w:top w:val="none" w:sz="0" w:space="0" w:color="auto"/>
            <w:left w:val="none" w:sz="0" w:space="0" w:color="auto"/>
            <w:bottom w:val="none" w:sz="0" w:space="0" w:color="auto"/>
            <w:right w:val="none" w:sz="0" w:space="0" w:color="auto"/>
          </w:divBdr>
        </w:div>
        <w:div w:id="520703077">
          <w:marLeft w:val="0"/>
          <w:marRight w:val="0"/>
          <w:marTop w:val="0"/>
          <w:marBottom w:val="0"/>
          <w:divBdr>
            <w:top w:val="none" w:sz="0" w:space="0" w:color="auto"/>
            <w:left w:val="none" w:sz="0" w:space="0" w:color="auto"/>
            <w:bottom w:val="none" w:sz="0" w:space="0" w:color="auto"/>
            <w:right w:val="none" w:sz="0" w:space="0" w:color="auto"/>
          </w:divBdr>
        </w:div>
        <w:div w:id="1494762281">
          <w:marLeft w:val="0"/>
          <w:marRight w:val="0"/>
          <w:marTop w:val="0"/>
          <w:marBottom w:val="0"/>
          <w:divBdr>
            <w:top w:val="none" w:sz="0" w:space="0" w:color="auto"/>
            <w:left w:val="none" w:sz="0" w:space="0" w:color="auto"/>
            <w:bottom w:val="none" w:sz="0" w:space="0" w:color="auto"/>
            <w:right w:val="none" w:sz="0" w:space="0" w:color="auto"/>
          </w:divBdr>
        </w:div>
        <w:div w:id="546525415">
          <w:marLeft w:val="0"/>
          <w:marRight w:val="0"/>
          <w:marTop w:val="0"/>
          <w:marBottom w:val="0"/>
          <w:divBdr>
            <w:top w:val="none" w:sz="0" w:space="0" w:color="auto"/>
            <w:left w:val="none" w:sz="0" w:space="0" w:color="auto"/>
            <w:bottom w:val="none" w:sz="0" w:space="0" w:color="auto"/>
            <w:right w:val="none" w:sz="0" w:space="0" w:color="auto"/>
          </w:divBdr>
        </w:div>
        <w:div w:id="1149715175">
          <w:marLeft w:val="0"/>
          <w:marRight w:val="0"/>
          <w:marTop w:val="0"/>
          <w:marBottom w:val="0"/>
          <w:divBdr>
            <w:top w:val="none" w:sz="0" w:space="0" w:color="auto"/>
            <w:left w:val="none" w:sz="0" w:space="0" w:color="auto"/>
            <w:bottom w:val="none" w:sz="0" w:space="0" w:color="auto"/>
            <w:right w:val="none" w:sz="0" w:space="0" w:color="auto"/>
          </w:divBdr>
        </w:div>
        <w:div w:id="703019668">
          <w:marLeft w:val="0"/>
          <w:marRight w:val="0"/>
          <w:marTop w:val="0"/>
          <w:marBottom w:val="0"/>
          <w:divBdr>
            <w:top w:val="none" w:sz="0" w:space="0" w:color="auto"/>
            <w:left w:val="none" w:sz="0" w:space="0" w:color="auto"/>
            <w:bottom w:val="none" w:sz="0" w:space="0" w:color="auto"/>
            <w:right w:val="none" w:sz="0" w:space="0" w:color="auto"/>
          </w:divBdr>
        </w:div>
        <w:div w:id="1755783272">
          <w:marLeft w:val="0"/>
          <w:marRight w:val="0"/>
          <w:marTop w:val="0"/>
          <w:marBottom w:val="0"/>
          <w:divBdr>
            <w:top w:val="none" w:sz="0" w:space="0" w:color="auto"/>
            <w:left w:val="none" w:sz="0" w:space="0" w:color="auto"/>
            <w:bottom w:val="none" w:sz="0" w:space="0" w:color="auto"/>
            <w:right w:val="none" w:sz="0" w:space="0" w:color="auto"/>
          </w:divBdr>
        </w:div>
        <w:div w:id="987365435">
          <w:marLeft w:val="0"/>
          <w:marRight w:val="0"/>
          <w:marTop w:val="0"/>
          <w:marBottom w:val="0"/>
          <w:divBdr>
            <w:top w:val="none" w:sz="0" w:space="0" w:color="auto"/>
            <w:left w:val="none" w:sz="0" w:space="0" w:color="auto"/>
            <w:bottom w:val="none" w:sz="0" w:space="0" w:color="auto"/>
            <w:right w:val="none" w:sz="0" w:space="0" w:color="auto"/>
          </w:divBdr>
        </w:div>
        <w:div w:id="1592201732">
          <w:marLeft w:val="0"/>
          <w:marRight w:val="0"/>
          <w:marTop w:val="0"/>
          <w:marBottom w:val="0"/>
          <w:divBdr>
            <w:top w:val="none" w:sz="0" w:space="0" w:color="auto"/>
            <w:left w:val="none" w:sz="0" w:space="0" w:color="auto"/>
            <w:bottom w:val="none" w:sz="0" w:space="0" w:color="auto"/>
            <w:right w:val="none" w:sz="0" w:space="0" w:color="auto"/>
          </w:divBdr>
        </w:div>
        <w:div w:id="1036201378">
          <w:marLeft w:val="0"/>
          <w:marRight w:val="0"/>
          <w:marTop w:val="0"/>
          <w:marBottom w:val="0"/>
          <w:divBdr>
            <w:top w:val="none" w:sz="0" w:space="0" w:color="auto"/>
            <w:left w:val="none" w:sz="0" w:space="0" w:color="auto"/>
            <w:bottom w:val="none" w:sz="0" w:space="0" w:color="auto"/>
            <w:right w:val="none" w:sz="0" w:space="0" w:color="auto"/>
          </w:divBdr>
        </w:div>
        <w:div w:id="575743703">
          <w:marLeft w:val="0"/>
          <w:marRight w:val="0"/>
          <w:marTop w:val="0"/>
          <w:marBottom w:val="0"/>
          <w:divBdr>
            <w:top w:val="none" w:sz="0" w:space="0" w:color="auto"/>
            <w:left w:val="none" w:sz="0" w:space="0" w:color="auto"/>
            <w:bottom w:val="none" w:sz="0" w:space="0" w:color="auto"/>
            <w:right w:val="none" w:sz="0" w:space="0" w:color="auto"/>
          </w:divBdr>
        </w:div>
      </w:divsChild>
    </w:div>
    <w:div w:id="656688377">
      <w:bodyDiv w:val="1"/>
      <w:marLeft w:val="0"/>
      <w:marRight w:val="0"/>
      <w:marTop w:val="0"/>
      <w:marBottom w:val="0"/>
      <w:divBdr>
        <w:top w:val="none" w:sz="0" w:space="0" w:color="auto"/>
        <w:left w:val="none" w:sz="0" w:space="0" w:color="auto"/>
        <w:bottom w:val="none" w:sz="0" w:space="0" w:color="auto"/>
        <w:right w:val="none" w:sz="0" w:space="0" w:color="auto"/>
      </w:divBdr>
    </w:div>
    <w:div w:id="663434245">
      <w:bodyDiv w:val="1"/>
      <w:marLeft w:val="0"/>
      <w:marRight w:val="0"/>
      <w:marTop w:val="0"/>
      <w:marBottom w:val="0"/>
      <w:divBdr>
        <w:top w:val="none" w:sz="0" w:space="0" w:color="auto"/>
        <w:left w:val="none" w:sz="0" w:space="0" w:color="auto"/>
        <w:bottom w:val="none" w:sz="0" w:space="0" w:color="auto"/>
        <w:right w:val="none" w:sz="0" w:space="0" w:color="auto"/>
      </w:divBdr>
    </w:div>
    <w:div w:id="684941593">
      <w:bodyDiv w:val="1"/>
      <w:marLeft w:val="0"/>
      <w:marRight w:val="0"/>
      <w:marTop w:val="0"/>
      <w:marBottom w:val="0"/>
      <w:divBdr>
        <w:top w:val="none" w:sz="0" w:space="0" w:color="auto"/>
        <w:left w:val="none" w:sz="0" w:space="0" w:color="auto"/>
        <w:bottom w:val="none" w:sz="0" w:space="0" w:color="auto"/>
        <w:right w:val="none" w:sz="0" w:space="0" w:color="auto"/>
      </w:divBdr>
      <w:divsChild>
        <w:div w:id="1886284949">
          <w:marLeft w:val="0"/>
          <w:marRight w:val="0"/>
          <w:marTop w:val="0"/>
          <w:marBottom w:val="0"/>
          <w:divBdr>
            <w:top w:val="none" w:sz="0" w:space="0" w:color="auto"/>
            <w:left w:val="none" w:sz="0" w:space="0" w:color="auto"/>
            <w:bottom w:val="none" w:sz="0" w:space="0" w:color="auto"/>
            <w:right w:val="none" w:sz="0" w:space="0" w:color="auto"/>
          </w:divBdr>
        </w:div>
        <w:div w:id="776869987">
          <w:marLeft w:val="0"/>
          <w:marRight w:val="0"/>
          <w:marTop w:val="0"/>
          <w:marBottom w:val="0"/>
          <w:divBdr>
            <w:top w:val="none" w:sz="0" w:space="0" w:color="auto"/>
            <w:left w:val="none" w:sz="0" w:space="0" w:color="auto"/>
            <w:bottom w:val="none" w:sz="0" w:space="0" w:color="auto"/>
            <w:right w:val="none" w:sz="0" w:space="0" w:color="auto"/>
          </w:divBdr>
        </w:div>
        <w:div w:id="708798146">
          <w:marLeft w:val="0"/>
          <w:marRight w:val="0"/>
          <w:marTop w:val="0"/>
          <w:marBottom w:val="0"/>
          <w:divBdr>
            <w:top w:val="none" w:sz="0" w:space="0" w:color="auto"/>
            <w:left w:val="none" w:sz="0" w:space="0" w:color="auto"/>
            <w:bottom w:val="none" w:sz="0" w:space="0" w:color="auto"/>
            <w:right w:val="none" w:sz="0" w:space="0" w:color="auto"/>
          </w:divBdr>
        </w:div>
        <w:div w:id="1116214796">
          <w:marLeft w:val="0"/>
          <w:marRight w:val="0"/>
          <w:marTop w:val="0"/>
          <w:marBottom w:val="0"/>
          <w:divBdr>
            <w:top w:val="none" w:sz="0" w:space="0" w:color="auto"/>
            <w:left w:val="none" w:sz="0" w:space="0" w:color="auto"/>
            <w:bottom w:val="none" w:sz="0" w:space="0" w:color="auto"/>
            <w:right w:val="none" w:sz="0" w:space="0" w:color="auto"/>
          </w:divBdr>
        </w:div>
        <w:div w:id="1448430665">
          <w:marLeft w:val="0"/>
          <w:marRight w:val="0"/>
          <w:marTop w:val="0"/>
          <w:marBottom w:val="0"/>
          <w:divBdr>
            <w:top w:val="none" w:sz="0" w:space="0" w:color="auto"/>
            <w:left w:val="none" w:sz="0" w:space="0" w:color="auto"/>
            <w:bottom w:val="none" w:sz="0" w:space="0" w:color="auto"/>
            <w:right w:val="none" w:sz="0" w:space="0" w:color="auto"/>
          </w:divBdr>
        </w:div>
        <w:div w:id="911158159">
          <w:marLeft w:val="0"/>
          <w:marRight w:val="0"/>
          <w:marTop w:val="0"/>
          <w:marBottom w:val="0"/>
          <w:divBdr>
            <w:top w:val="none" w:sz="0" w:space="0" w:color="auto"/>
            <w:left w:val="none" w:sz="0" w:space="0" w:color="auto"/>
            <w:bottom w:val="none" w:sz="0" w:space="0" w:color="auto"/>
            <w:right w:val="none" w:sz="0" w:space="0" w:color="auto"/>
          </w:divBdr>
        </w:div>
        <w:div w:id="546525018">
          <w:marLeft w:val="0"/>
          <w:marRight w:val="0"/>
          <w:marTop w:val="0"/>
          <w:marBottom w:val="0"/>
          <w:divBdr>
            <w:top w:val="none" w:sz="0" w:space="0" w:color="auto"/>
            <w:left w:val="none" w:sz="0" w:space="0" w:color="auto"/>
            <w:bottom w:val="none" w:sz="0" w:space="0" w:color="auto"/>
            <w:right w:val="none" w:sz="0" w:space="0" w:color="auto"/>
          </w:divBdr>
        </w:div>
        <w:div w:id="1591618291">
          <w:marLeft w:val="0"/>
          <w:marRight w:val="0"/>
          <w:marTop w:val="0"/>
          <w:marBottom w:val="0"/>
          <w:divBdr>
            <w:top w:val="none" w:sz="0" w:space="0" w:color="auto"/>
            <w:left w:val="none" w:sz="0" w:space="0" w:color="auto"/>
            <w:bottom w:val="none" w:sz="0" w:space="0" w:color="auto"/>
            <w:right w:val="none" w:sz="0" w:space="0" w:color="auto"/>
          </w:divBdr>
        </w:div>
        <w:div w:id="849218926">
          <w:marLeft w:val="0"/>
          <w:marRight w:val="0"/>
          <w:marTop w:val="0"/>
          <w:marBottom w:val="0"/>
          <w:divBdr>
            <w:top w:val="none" w:sz="0" w:space="0" w:color="auto"/>
            <w:left w:val="none" w:sz="0" w:space="0" w:color="auto"/>
            <w:bottom w:val="none" w:sz="0" w:space="0" w:color="auto"/>
            <w:right w:val="none" w:sz="0" w:space="0" w:color="auto"/>
          </w:divBdr>
        </w:div>
        <w:div w:id="1021321142">
          <w:marLeft w:val="0"/>
          <w:marRight w:val="0"/>
          <w:marTop w:val="0"/>
          <w:marBottom w:val="0"/>
          <w:divBdr>
            <w:top w:val="none" w:sz="0" w:space="0" w:color="auto"/>
            <w:left w:val="none" w:sz="0" w:space="0" w:color="auto"/>
            <w:bottom w:val="none" w:sz="0" w:space="0" w:color="auto"/>
            <w:right w:val="none" w:sz="0" w:space="0" w:color="auto"/>
          </w:divBdr>
        </w:div>
      </w:divsChild>
    </w:div>
    <w:div w:id="838543132">
      <w:bodyDiv w:val="1"/>
      <w:marLeft w:val="0"/>
      <w:marRight w:val="0"/>
      <w:marTop w:val="0"/>
      <w:marBottom w:val="0"/>
      <w:divBdr>
        <w:top w:val="none" w:sz="0" w:space="0" w:color="auto"/>
        <w:left w:val="none" w:sz="0" w:space="0" w:color="auto"/>
        <w:bottom w:val="none" w:sz="0" w:space="0" w:color="auto"/>
        <w:right w:val="none" w:sz="0" w:space="0" w:color="auto"/>
      </w:divBdr>
    </w:div>
    <w:div w:id="844321147">
      <w:bodyDiv w:val="1"/>
      <w:marLeft w:val="0"/>
      <w:marRight w:val="0"/>
      <w:marTop w:val="0"/>
      <w:marBottom w:val="0"/>
      <w:divBdr>
        <w:top w:val="none" w:sz="0" w:space="0" w:color="auto"/>
        <w:left w:val="none" w:sz="0" w:space="0" w:color="auto"/>
        <w:bottom w:val="none" w:sz="0" w:space="0" w:color="auto"/>
        <w:right w:val="none" w:sz="0" w:space="0" w:color="auto"/>
      </w:divBdr>
    </w:div>
    <w:div w:id="861825559">
      <w:bodyDiv w:val="1"/>
      <w:marLeft w:val="0"/>
      <w:marRight w:val="0"/>
      <w:marTop w:val="0"/>
      <w:marBottom w:val="0"/>
      <w:divBdr>
        <w:top w:val="none" w:sz="0" w:space="0" w:color="auto"/>
        <w:left w:val="none" w:sz="0" w:space="0" w:color="auto"/>
        <w:bottom w:val="none" w:sz="0" w:space="0" w:color="auto"/>
        <w:right w:val="none" w:sz="0" w:space="0" w:color="auto"/>
      </w:divBdr>
    </w:div>
    <w:div w:id="942760445">
      <w:bodyDiv w:val="1"/>
      <w:marLeft w:val="0"/>
      <w:marRight w:val="0"/>
      <w:marTop w:val="0"/>
      <w:marBottom w:val="0"/>
      <w:divBdr>
        <w:top w:val="none" w:sz="0" w:space="0" w:color="auto"/>
        <w:left w:val="none" w:sz="0" w:space="0" w:color="auto"/>
        <w:bottom w:val="none" w:sz="0" w:space="0" w:color="auto"/>
        <w:right w:val="none" w:sz="0" w:space="0" w:color="auto"/>
      </w:divBdr>
    </w:div>
    <w:div w:id="1008678625">
      <w:bodyDiv w:val="1"/>
      <w:marLeft w:val="0"/>
      <w:marRight w:val="0"/>
      <w:marTop w:val="0"/>
      <w:marBottom w:val="0"/>
      <w:divBdr>
        <w:top w:val="none" w:sz="0" w:space="0" w:color="auto"/>
        <w:left w:val="none" w:sz="0" w:space="0" w:color="auto"/>
        <w:bottom w:val="none" w:sz="0" w:space="0" w:color="auto"/>
        <w:right w:val="none" w:sz="0" w:space="0" w:color="auto"/>
      </w:divBdr>
    </w:div>
    <w:div w:id="1057825955">
      <w:bodyDiv w:val="1"/>
      <w:marLeft w:val="0"/>
      <w:marRight w:val="0"/>
      <w:marTop w:val="0"/>
      <w:marBottom w:val="0"/>
      <w:divBdr>
        <w:top w:val="none" w:sz="0" w:space="0" w:color="auto"/>
        <w:left w:val="none" w:sz="0" w:space="0" w:color="auto"/>
        <w:bottom w:val="none" w:sz="0" w:space="0" w:color="auto"/>
        <w:right w:val="none" w:sz="0" w:space="0" w:color="auto"/>
      </w:divBdr>
    </w:div>
    <w:div w:id="1058865207">
      <w:bodyDiv w:val="1"/>
      <w:marLeft w:val="0"/>
      <w:marRight w:val="0"/>
      <w:marTop w:val="0"/>
      <w:marBottom w:val="0"/>
      <w:divBdr>
        <w:top w:val="none" w:sz="0" w:space="0" w:color="auto"/>
        <w:left w:val="none" w:sz="0" w:space="0" w:color="auto"/>
        <w:bottom w:val="none" w:sz="0" w:space="0" w:color="auto"/>
        <w:right w:val="none" w:sz="0" w:space="0" w:color="auto"/>
      </w:divBdr>
    </w:div>
    <w:div w:id="1064719892">
      <w:bodyDiv w:val="1"/>
      <w:marLeft w:val="0"/>
      <w:marRight w:val="0"/>
      <w:marTop w:val="0"/>
      <w:marBottom w:val="0"/>
      <w:divBdr>
        <w:top w:val="none" w:sz="0" w:space="0" w:color="auto"/>
        <w:left w:val="none" w:sz="0" w:space="0" w:color="auto"/>
        <w:bottom w:val="none" w:sz="0" w:space="0" w:color="auto"/>
        <w:right w:val="none" w:sz="0" w:space="0" w:color="auto"/>
      </w:divBdr>
    </w:div>
    <w:div w:id="1152521954">
      <w:bodyDiv w:val="1"/>
      <w:marLeft w:val="0"/>
      <w:marRight w:val="0"/>
      <w:marTop w:val="0"/>
      <w:marBottom w:val="0"/>
      <w:divBdr>
        <w:top w:val="none" w:sz="0" w:space="0" w:color="auto"/>
        <w:left w:val="none" w:sz="0" w:space="0" w:color="auto"/>
        <w:bottom w:val="none" w:sz="0" w:space="0" w:color="auto"/>
        <w:right w:val="none" w:sz="0" w:space="0" w:color="auto"/>
      </w:divBdr>
    </w:div>
    <w:div w:id="1162769615">
      <w:bodyDiv w:val="1"/>
      <w:marLeft w:val="0"/>
      <w:marRight w:val="0"/>
      <w:marTop w:val="0"/>
      <w:marBottom w:val="0"/>
      <w:divBdr>
        <w:top w:val="none" w:sz="0" w:space="0" w:color="auto"/>
        <w:left w:val="none" w:sz="0" w:space="0" w:color="auto"/>
        <w:bottom w:val="none" w:sz="0" w:space="0" w:color="auto"/>
        <w:right w:val="none" w:sz="0" w:space="0" w:color="auto"/>
      </w:divBdr>
    </w:div>
    <w:div w:id="1173496618">
      <w:bodyDiv w:val="1"/>
      <w:marLeft w:val="0"/>
      <w:marRight w:val="0"/>
      <w:marTop w:val="0"/>
      <w:marBottom w:val="0"/>
      <w:divBdr>
        <w:top w:val="none" w:sz="0" w:space="0" w:color="auto"/>
        <w:left w:val="none" w:sz="0" w:space="0" w:color="auto"/>
        <w:bottom w:val="none" w:sz="0" w:space="0" w:color="auto"/>
        <w:right w:val="none" w:sz="0" w:space="0" w:color="auto"/>
      </w:divBdr>
      <w:divsChild>
        <w:div w:id="1937054694">
          <w:marLeft w:val="0"/>
          <w:marRight w:val="0"/>
          <w:marTop w:val="0"/>
          <w:marBottom w:val="0"/>
          <w:divBdr>
            <w:top w:val="none" w:sz="0" w:space="0" w:color="auto"/>
            <w:left w:val="none" w:sz="0" w:space="0" w:color="auto"/>
            <w:bottom w:val="none" w:sz="0" w:space="0" w:color="auto"/>
            <w:right w:val="none" w:sz="0" w:space="0" w:color="auto"/>
          </w:divBdr>
          <w:divsChild>
            <w:div w:id="393428262">
              <w:marLeft w:val="0"/>
              <w:marRight w:val="0"/>
              <w:marTop w:val="0"/>
              <w:marBottom w:val="0"/>
              <w:divBdr>
                <w:top w:val="none" w:sz="0" w:space="0" w:color="auto"/>
                <w:left w:val="none" w:sz="0" w:space="0" w:color="auto"/>
                <w:bottom w:val="none" w:sz="0" w:space="0" w:color="auto"/>
                <w:right w:val="none" w:sz="0" w:space="0" w:color="auto"/>
              </w:divBdr>
              <w:divsChild>
                <w:div w:id="7574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89898">
      <w:bodyDiv w:val="1"/>
      <w:marLeft w:val="0"/>
      <w:marRight w:val="0"/>
      <w:marTop w:val="0"/>
      <w:marBottom w:val="0"/>
      <w:divBdr>
        <w:top w:val="none" w:sz="0" w:space="0" w:color="auto"/>
        <w:left w:val="none" w:sz="0" w:space="0" w:color="auto"/>
        <w:bottom w:val="none" w:sz="0" w:space="0" w:color="auto"/>
        <w:right w:val="none" w:sz="0" w:space="0" w:color="auto"/>
      </w:divBdr>
    </w:div>
    <w:div w:id="1261573069">
      <w:bodyDiv w:val="1"/>
      <w:marLeft w:val="0"/>
      <w:marRight w:val="0"/>
      <w:marTop w:val="0"/>
      <w:marBottom w:val="0"/>
      <w:divBdr>
        <w:top w:val="none" w:sz="0" w:space="0" w:color="auto"/>
        <w:left w:val="none" w:sz="0" w:space="0" w:color="auto"/>
        <w:bottom w:val="none" w:sz="0" w:space="0" w:color="auto"/>
        <w:right w:val="none" w:sz="0" w:space="0" w:color="auto"/>
      </w:divBdr>
    </w:div>
    <w:div w:id="1270963953">
      <w:bodyDiv w:val="1"/>
      <w:marLeft w:val="0"/>
      <w:marRight w:val="0"/>
      <w:marTop w:val="0"/>
      <w:marBottom w:val="0"/>
      <w:divBdr>
        <w:top w:val="none" w:sz="0" w:space="0" w:color="auto"/>
        <w:left w:val="none" w:sz="0" w:space="0" w:color="auto"/>
        <w:bottom w:val="none" w:sz="0" w:space="0" w:color="auto"/>
        <w:right w:val="none" w:sz="0" w:space="0" w:color="auto"/>
      </w:divBdr>
    </w:div>
    <w:div w:id="1274171895">
      <w:bodyDiv w:val="1"/>
      <w:marLeft w:val="0"/>
      <w:marRight w:val="0"/>
      <w:marTop w:val="0"/>
      <w:marBottom w:val="0"/>
      <w:divBdr>
        <w:top w:val="none" w:sz="0" w:space="0" w:color="auto"/>
        <w:left w:val="none" w:sz="0" w:space="0" w:color="auto"/>
        <w:bottom w:val="none" w:sz="0" w:space="0" w:color="auto"/>
        <w:right w:val="none" w:sz="0" w:space="0" w:color="auto"/>
      </w:divBdr>
    </w:div>
    <w:div w:id="1283271149">
      <w:bodyDiv w:val="1"/>
      <w:marLeft w:val="0"/>
      <w:marRight w:val="0"/>
      <w:marTop w:val="0"/>
      <w:marBottom w:val="0"/>
      <w:divBdr>
        <w:top w:val="none" w:sz="0" w:space="0" w:color="auto"/>
        <w:left w:val="none" w:sz="0" w:space="0" w:color="auto"/>
        <w:bottom w:val="none" w:sz="0" w:space="0" w:color="auto"/>
        <w:right w:val="none" w:sz="0" w:space="0" w:color="auto"/>
      </w:divBdr>
    </w:div>
    <w:div w:id="1302614162">
      <w:bodyDiv w:val="1"/>
      <w:marLeft w:val="0"/>
      <w:marRight w:val="0"/>
      <w:marTop w:val="0"/>
      <w:marBottom w:val="0"/>
      <w:divBdr>
        <w:top w:val="none" w:sz="0" w:space="0" w:color="auto"/>
        <w:left w:val="none" w:sz="0" w:space="0" w:color="auto"/>
        <w:bottom w:val="none" w:sz="0" w:space="0" w:color="auto"/>
        <w:right w:val="none" w:sz="0" w:space="0" w:color="auto"/>
      </w:divBdr>
    </w:div>
    <w:div w:id="1313559192">
      <w:bodyDiv w:val="1"/>
      <w:marLeft w:val="0"/>
      <w:marRight w:val="0"/>
      <w:marTop w:val="0"/>
      <w:marBottom w:val="0"/>
      <w:divBdr>
        <w:top w:val="none" w:sz="0" w:space="0" w:color="auto"/>
        <w:left w:val="none" w:sz="0" w:space="0" w:color="auto"/>
        <w:bottom w:val="none" w:sz="0" w:space="0" w:color="auto"/>
        <w:right w:val="none" w:sz="0" w:space="0" w:color="auto"/>
      </w:divBdr>
    </w:div>
    <w:div w:id="1342468520">
      <w:bodyDiv w:val="1"/>
      <w:marLeft w:val="0"/>
      <w:marRight w:val="0"/>
      <w:marTop w:val="0"/>
      <w:marBottom w:val="0"/>
      <w:divBdr>
        <w:top w:val="none" w:sz="0" w:space="0" w:color="auto"/>
        <w:left w:val="none" w:sz="0" w:space="0" w:color="auto"/>
        <w:bottom w:val="none" w:sz="0" w:space="0" w:color="auto"/>
        <w:right w:val="none" w:sz="0" w:space="0" w:color="auto"/>
      </w:divBdr>
    </w:div>
    <w:div w:id="1411148757">
      <w:bodyDiv w:val="1"/>
      <w:marLeft w:val="0"/>
      <w:marRight w:val="0"/>
      <w:marTop w:val="0"/>
      <w:marBottom w:val="0"/>
      <w:divBdr>
        <w:top w:val="none" w:sz="0" w:space="0" w:color="auto"/>
        <w:left w:val="none" w:sz="0" w:space="0" w:color="auto"/>
        <w:bottom w:val="none" w:sz="0" w:space="0" w:color="auto"/>
        <w:right w:val="none" w:sz="0" w:space="0" w:color="auto"/>
      </w:divBdr>
      <w:divsChild>
        <w:div w:id="1969967781">
          <w:marLeft w:val="0"/>
          <w:marRight w:val="0"/>
          <w:marTop w:val="0"/>
          <w:marBottom w:val="0"/>
          <w:divBdr>
            <w:top w:val="none" w:sz="0" w:space="0" w:color="auto"/>
            <w:left w:val="none" w:sz="0" w:space="0" w:color="auto"/>
            <w:bottom w:val="none" w:sz="0" w:space="0" w:color="auto"/>
            <w:right w:val="none" w:sz="0" w:space="0" w:color="auto"/>
          </w:divBdr>
        </w:div>
        <w:div w:id="756828869">
          <w:marLeft w:val="0"/>
          <w:marRight w:val="0"/>
          <w:marTop w:val="0"/>
          <w:marBottom w:val="0"/>
          <w:divBdr>
            <w:top w:val="none" w:sz="0" w:space="0" w:color="auto"/>
            <w:left w:val="none" w:sz="0" w:space="0" w:color="auto"/>
            <w:bottom w:val="none" w:sz="0" w:space="0" w:color="auto"/>
            <w:right w:val="none" w:sz="0" w:space="0" w:color="auto"/>
          </w:divBdr>
        </w:div>
        <w:div w:id="347366014">
          <w:marLeft w:val="0"/>
          <w:marRight w:val="0"/>
          <w:marTop w:val="0"/>
          <w:marBottom w:val="0"/>
          <w:divBdr>
            <w:top w:val="none" w:sz="0" w:space="0" w:color="auto"/>
            <w:left w:val="none" w:sz="0" w:space="0" w:color="auto"/>
            <w:bottom w:val="none" w:sz="0" w:space="0" w:color="auto"/>
            <w:right w:val="none" w:sz="0" w:space="0" w:color="auto"/>
          </w:divBdr>
        </w:div>
        <w:div w:id="255749970">
          <w:marLeft w:val="0"/>
          <w:marRight w:val="0"/>
          <w:marTop w:val="0"/>
          <w:marBottom w:val="0"/>
          <w:divBdr>
            <w:top w:val="none" w:sz="0" w:space="0" w:color="auto"/>
            <w:left w:val="none" w:sz="0" w:space="0" w:color="auto"/>
            <w:bottom w:val="none" w:sz="0" w:space="0" w:color="auto"/>
            <w:right w:val="none" w:sz="0" w:space="0" w:color="auto"/>
          </w:divBdr>
        </w:div>
        <w:div w:id="1256279584">
          <w:marLeft w:val="0"/>
          <w:marRight w:val="0"/>
          <w:marTop w:val="0"/>
          <w:marBottom w:val="0"/>
          <w:divBdr>
            <w:top w:val="none" w:sz="0" w:space="0" w:color="auto"/>
            <w:left w:val="none" w:sz="0" w:space="0" w:color="auto"/>
            <w:bottom w:val="none" w:sz="0" w:space="0" w:color="auto"/>
            <w:right w:val="none" w:sz="0" w:space="0" w:color="auto"/>
          </w:divBdr>
        </w:div>
        <w:div w:id="1321734089">
          <w:marLeft w:val="0"/>
          <w:marRight w:val="0"/>
          <w:marTop w:val="0"/>
          <w:marBottom w:val="0"/>
          <w:divBdr>
            <w:top w:val="none" w:sz="0" w:space="0" w:color="auto"/>
            <w:left w:val="none" w:sz="0" w:space="0" w:color="auto"/>
            <w:bottom w:val="none" w:sz="0" w:space="0" w:color="auto"/>
            <w:right w:val="none" w:sz="0" w:space="0" w:color="auto"/>
          </w:divBdr>
        </w:div>
        <w:div w:id="457770776">
          <w:marLeft w:val="0"/>
          <w:marRight w:val="0"/>
          <w:marTop w:val="0"/>
          <w:marBottom w:val="0"/>
          <w:divBdr>
            <w:top w:val="none" w:sz="0" w:space="0" w:color="auto"/>
            <w:left w:val="none" w:sz="0" w:space="0" w:color="auto"/>
            <w:bottom w:val="none" w:sz="0" w:space="0" w:color="auto"/>
            <w:right w:val="none" w:sz="0" w:space="0" w:color="auto"/>
          </w:divBdr>
        </w:div>
        <w:div w:id="693581571">
          <w:marLeft w:val="0"/>
          <w:marRight w:val="0"/>
          <w:marTop w:val="0"/>
          <w:marBottom w:val="0"/>
          <w:divBdr>
            <w:top w:val="none" w:sz="0" w:space="0" w:color="auto"/>
            <w:left w:val="none" w:sz="0" w:space="0" w:color="auto"/>
            <w:bottom w:val="none" w:sz="0" w:space="0" w:color="auto"/>
            <w:right w:val="none" w:sz="0" w:space="0" w:color="auto"/>
          </w:divBdr>
        </w:div>
        <w:div w:id="1983921563">
          <w:marLeft w:val="0"/>
          <w:marRight w:val="0"/>
          <w:marTop w:val="0"/>
          <w:marBottom w:val="0"/>
          <w:divBdr>
            <w:top w:val="none" w:sz="0" w:space="0" w:color="auto"/>
            <w:left w:val="none" w:sz="0" w:space="0" w:color="auto"/>
            <w:bottom w:val="none" w:sz="0" w:space="0" w:color="auto"/>
            <w:right w:val="none" w:sz="0" w:space="0" w:color="auto"/>
          </w:divBdr>
        </w:div>
        <w:div w:id="205995292">
          <w:marLeft w:val="0"/>
          <w:marRight w:val="0"/>
          <w:marTop w:val="0"/>
          <w:marBottom w:val="0"/>
          <w:divBdr>
            <w:top w:val="none" w:sz="0" w:space="0" w:color="auto"/>
            <w:left w:val="none" w:sz="0" w:space="0" w:color="auto"/>
            <w:bottom w:val="none" w:sz="0" w:space="0" w:color="auto"/>
            <w:right w:val="none" w:sz="0" w:space="0" w:color="auto"/>
          </w:divBdr>
        </w:div>
        <w:div w:id="1886795262">
          <w:marLeft w:val="0"/>
          <w:marRight w:val="0"/>
          <w:marTop w:val="0"/>
          <w:marBottom w:val="0"/>
          <w:divBdr>
            <w:top w:val="none" w:sz="0" w:space="0" w:color="auto"/>
            <w:left w:val="none" w:sz="0" w:space="0" w:color="auto"/>
            <w:bottom w:val="none" w:sz="0" w:space="0" w:color="auto"/>
            <w:right w:val="none" w:sz="0" w:space="0" w:color="auto"/>
          </w:divBdr>
        </w:div>
        <w:div w:id="1819376595">
          <w:marLeft w:val="0"/>
          <w:marRight w:val="0"/>
          <w:marTop w:val="0"/>
          <w:marBottom w:val="0"/>
          <w:divBdr>
            <w:top w:val="none" w:sz="0" w:space="0" w:color="auto"/>
            <w:left w:val="none" w:sz="0" w:space="0" w:color="auto"/>
            <w:bottom w:val="none" w:sz="0" w:space="0" w:color="auto"/>
            <w:right w:val="none" w:sz="0" w:space="0" w:color="auto"/>
          </w:divBdr>
        </w:div>
        <w:div w:id="2024211169">
          <w:marLeft w:val="0"/>
          <w:marRight w:val="0"/>
          <w:marTop w:val="0"/>
          <w:marBottom w:val="0"/>
          <w:divBdr>
            <w:top w:val="none" w:sz="0" w:space="0" w:color="auto"/>
            <w:left w:val="none" w:sz="0" w:space="0" w:color="auto"/>
            <w:bottom w:val="none" w:sz="0" w:space="0" w:color="auto"/>
            <w:right w:val="none" w:sz="0" w:space="0" w:color="auto"/>
          </w:divBdr>
        </w:div>
        <w:div w:id="2093501561">
          <w:marLeft w:val="0"/>
          <w:marRight w:val="0"/>
          <w:marTop w:val="0"/>
          <w:marBottom w:val="0"/>
          <w:divBdr>
            <w:top w:val="none" w:sz="0" w:space="0" w:color="auto"/>
            <w:left w:val="none" w:sz="0" w:space="0" w:color="auto"/>
            <w:bottom w:val="none" w:sz="0" w:space="0" w:color="auto"/>
            <w:right w:val="none" w:sz="0" w:space="0" w:color="auto"/>
          </w:divBdr>
        </w:div>
        <w:div w:id="1639726848">
          <w:marLeft w:val="0"/>
          <w:marRight w:val="0"/>
          <w:marTop w:val="0"/>
          <w:marBottom w:val="0"/>
          <w:divBdr>
            <w:top w:val="none" w:sz="0" w:space="0" w:color="auto"/>
            <w:left w:val="none" w:sz="0" w:space="0" w:color="auto"/>
            <w:bottom w:val="none" w:sz="0" w:space="0" w:color="auto"/>
            <w:right w:val="none" w:sz="0" w:space="0" w:color="auto"/>
          </w:divBdr>
        </w:div>
        <w:div w:id="2018535123">
          <w:marLeft w:val="0"/>
          <w:marRight w:val="0"/>
          <w:marTop w:val="0"/>
          <w:marBottom w:val="0"/>
          <w:divBdr>
            <w:top w:val="none" w:sz="0" w:space="0" w:color="auto"/>
            <w:left w:val="none" w:sz="0" w:space="0" w:color="auto"/>
            <w:bottom w:val="none" w:sz="0" w:space="0" w:color="auto"/>
            <w:right w:val="none" w:sz="0" w:space="0" w:color="auto"/>
          </w:divBdr>
        </w:div>
        <w:div w:id="1292055942">
          <w:marLeft w:val="0"/>
          <w:marRight w:val="0"/>
          <w:marTop w:val="0"/>
          <w:marBottom w:val="0"/>
          <w:divBdr>
            <w:top w:val="none" w:sz="0" w:space="0" w:color="auto"/>
            <w:left w:val="none" w:sz="0" w:space="0" w:color="auto"/>
            <w:bottom w:val="none" w:sz="0" w:space="0" w:color="auto"/>
            <w:right w:val="none" w:sz="0" w:space="0" w:color="auto"/>
          </w:divBdr>
        </w:div>
        <w:div w:id="1825924780">
          <w:marLeft w:val="0"/>
          <w:marRight w:val="0"/>
          <w:marTop w:val="0"/>
          <w:marBottom w:val="0"/>
          <w:divBdr>
            <w:top w:val="none" w:sz="0" w:space="0" w:color="auto"/>
            <w:left w:val="none" w:sz="0" w:space="0" w:color="auto"/>
            <w:bottom w:val="none" w:sz="0" w:space="0" w:color="auto"/>
            <w:right w:val="none" w:sz="0" w:space="0" w:color="auto"/>
          </w:divBdr>
        </w:div>
        <w:div w:id="2048529607">
          <w:marLeft w:val="0"/>
          <w:marRight w:val="0"/>
          <w:marTop w:val="0"/>
          <w:marBottom w:val="0"/>
          <w:divBdr>
            <w:top w:val="none" w:sz="0" w:space="0" w:color="auto"/>
            <w:left w:val="none" w:sz="0" w:space="0" w:color="auto"/>
            <w:bottom w:val="none" w:sz="0" w:space="0" w:color="auto"/>
            <w:right w:val="none" w:sz="0" w:space="0" w:color="auto"/>
          </w:divBdr>
        </w:div>
        <w:div w:id="386101796">
          <w:marLeft w:val="0"/>
          <w:marRight w:val="0"/>
          <w:marTop w:val="0"/>
          <w:marBottom w:val="0"/>
          <w:divBdr>
            <w:top w:val="none" w:sz="0" w:space="0" w:color="auto"/>
            <w:left w:val="none" w:sz="0" w:space="0" w:color="auto"/>
            <w:bottom w:val="none" w:sz="0" w:space="0" w:color="auto"/>
            <w:right w:val="none" w:sz="0" w:space="0" w:color="auto"/>
          </w:divBdr>
        </w:div>
        <w:div w:id="1872108128">
          <w:marLeft w:val="0"/>
          <w:marRight w:val="0"/>
          <w:marTop w:val="0"/>
          <w:marBottom w:val="0"/>
          <w:divBdr>
            <w:top w:val="none" w:sz="0" w:space="0" w:color="auto"/>
            <w:left w:val="none" w:sz="0" w:space="0" w:color="auto"/>
            <w:bottom w:val="none" w:sz="0" w:space="0" w:color="auto"/>
            <w:right w:val="none" w:sz="0" w:space="0" w:color="auto"/>
          </w:divBdr>
        </w:div>
        <w:div w:id="1817067794">
          <w:marLeft w:val="0"/>
          <w:marRight w:val="0"/>
          <w:marTop w:val="0"/>
          <w:marBottom w:val="0"/>
          <w:divBdr>
            <w:top w:val="none" w:sz="0" w:space="0" w:color="auto"/>
            <w:left w:val="none" w:sz="0" w:space="0" w:color="auto"/>
            <w:bottom w:val="none" w:sz="0" w:space="0" w:color="auto"/>
            <w:right w:val="none" w:sz="0" w:space="0" w:color="auto"/>
          </w:divBdr>
        </w:div>
        <w:div w:id="1637182036">
          <w:marLeft w:val="0"/>
          <w:marRight w:val="0"/>
          <w:marTop w:val="0"/>
          <w:marBottom w:val="0"/>
          <w:divBdr>
            <w:top w:val="none" w:sz="0" w:space="0" w:color="auto"/>
            <w:left w:val="none" w:sz="0" w:space="0" w:color="auto"/>
            <w:bottom w:val="none" w:sz="0" w:space="0" w:color="auto"/>
            <w:right w:val="none" w:sz="0" w:space="0" w:color="auto"/>
          </w:divBdr>
        </w:div>
        <w:div w:id="1162357298">
          <w:marLeft w:val="0"/>
          <w:marRight w:val="0"/>
          <w:marTop w:val="0"/>
          <w:marBottom w:val="0"/>
          <w:divBdr>
            <w:top w:val="none" w:sz="0" w:space="0" w:color="auto"/>
            <w:left w:val="none" w:sz="0" w:space="0" w:color="auto"/>
            <w:bottom w:val="none" w:sz="0" w:space="0" w:color="auto"/>
            <w:right w:val="none" w:sz="0" w:space="0" w:color="auto"/>
          </w:divBdr>
        </w:div>
        <w:div w:id="1617249140">
          <w:marLeft w:val="0"/>
          <w:marRight w:val="0"/>
          <w:marTop w:val="0"/>
          <w:marBottom w:val="0"/>
          <w:divBdr>
            <w:top w:val="none" w:sz="0" w:space="0" w:color="auto"/>
            <w:left w:val="none" w:sz="0" w:space="0" w:color="auto"/>
            <w:bottom w:val="none" w:sz="0" w:space="0" w:color="auto"/>
            <w:right w:val="none" w:sz="0" w:space="0" w:color="auto"/>
          </w:divBdr>
        </w:div>
        <w:div w:id="1571037199">
          <w:marLeft w:val="0"/>
          <w:marRight w:val="0"/>
          <w:marTop w:val="0"/>
          <w:marBottom w:val="0"/>
          <w:divBdr>
            <w:top w:val="none" w:sz="0" w:space="0" w:color="auto"/>
            <w:left w:val="none" w:sz="0" w:space="0" w:color="auto"/>
            <w:bottom w:val="none" w:sz="0" w:space="0" w:color="auto"/>
            <w:right w:val="none" w:sz="0" w:space="0" w:color="auto"/>
          </w:divBdr>
        </w:div>
        <w:div w:id="1644115593">
          <w:marLeft w:val="0"/>
          <w:marRight w:val="0"/>
          <w:marTop w:val="0"/>
          <w:marBottom w:val="0"/>
          <w:divBdr>
            <w:top w:val="none" w:sz="0" w:space="0" w:color="auto"/>
            <w:left w:val="none" w:sz="0" w:space="0" w:color="auto"/>
            <w:bottom w:val="none" w:sz="0" w:space="0" w:color="auto"/>
            <w:right w:val="none" w:sz="0" w:space="0" w:color="auto"/>
          </w:divBdr>
        </w:div>
        <w:div w:id="758448581">
          <w:marLeft w:val="0"/>
          <w:marRight w:val="0"/>
          <w:marTop w:val="0"/>
          <w:marBottom w:val="0"/>
          <w:divBdr>
            <w:top w:val="none" w:sz="0" w:space="0" w:color="auto"/>
            <w:left w:val="none" w:sz="0" w:space="0" w:color="auto"/>
            <w:bottom w:val="none" w:sz="0" w:space="0" w:color="auto"/>
            <w:right w:val="none" w:sz="0" w:space="0" w:color="auto"/>
          </w:divBdr>
        </w:div>
        <w:div w:id="1981765566">
          <w:marLeft w:val="0"/>
          <w:marRight w:val="0"/>
          <w:marTop w:val="0"/>
          <w:marBottom w:val="0"/>
          <w:divBdr>
            <w:top w:val="none" w:sz="0" w:space="0" w:color="auto"/>
            <w:left w:val="none" w:sz="0" w:space="0" w:color="auto"/>
            <w:bottom w:val="none" w:sz="0" w:space="0" w:color="auto"/>
            <w:right w:val="none" w:sz="0" w:space="0" w:color="auto"/>
          </w:divBdr>
        </w:div>
        <w:div w:id="927470842">
          <w:marLeft w:val="0"/>
          <w:marRight w:val="0"/>
          <w:marTop w:val="0"/>
          <w:marBottom w:val="0"/>
          <w:divBdr>
            <w:top w:val="none" w:sz="0" w:space="0" w:color="auto"/>
            <w:left w:val="none" w:sz="0" w:space="0" w:color="auto"/>
            <w:bottom w:val="none" w:sz="0" w:space="0" w:color="auto"/>
            <w:right w:val="none" w:sz="0" w:space="0" w:color="auto"/>
          </w:divBdr>
        </w:div>
        <w:div w:id="908223097">
          <w:marLeft w:val="0"/>
          <w:marRight w:val="0"/>
          <w:marTop w:val="0"/>
          <w:marBottom w:val="0"/>
          <w:divBdr>
            <w:top w:val="none" w:sz="0" w:space="0" w:color="auto"/>
            <w:left w:val="none" w:sz="0" w:space="0" w:color="auto"/>
            <w:bottom w:val="none" w:sz="0" w:space="0" w:color="auto"/>
            <w:right w:val="none" w:sz="0" w:space="0" w:color="auto"/>
          </w:divBdr>
        </w:div>
        <w:div w:id="1817993427">
          <w:marLeft w:val="0"/>
          <w:marRight w:val="0"/>
          <w:marTop w:val="0"/>
          <w:marBottom w:val="0"/>
          <w:divBdr>
            <w:top w:val="none" w:sz="0" w:space="0" w:color="auto"/>
            <w:left w:val="none" w:sz="0" w:space="0" w:color="auto"/>
            <w:bottom w:val="none" w:sz="0" w:space="0" w:color="auto"/>
            <w:right w:val="none" w:sz="0" w:space="0" w:color="auto"/>
          </w:divBdr>
        </w:div>
        <w:div w:id="545260011">
          <w:marLeft w:val="0"/>
          <w:marRight w:val="0"/>
          <w:marTop w:val="0"/>
          <w:marBottom w:val="0"/>
          <w:divBdr>
            <w:top w:val="none" w:sz="0" w:space="0" w:color="auto"/>
            <w:left w:val="none" w:sz="0" w:space="0" w:color="auto"/>
            <w:bottom w:val="none" w:sz="0" w:space="0" w:color="auto"/>
            <w:right w:val="none" w:sz="0" w:space="0" w:color="auto"/>
          </w:divBdr>
        </w:div>
        <w:div w:id="657071810">
          <w:marLeft w:val="0"/>
          <w:marRight w:val="0"/>
          <w:marTop w:val="0"/>
          <w:marBottom w:val="0"/>
          <w:divBdr>
            <w:top w:val="none" w:sz="0" w:space="0" w:color="auto"/>
            <w:left w:val="none" w:sz="0" w:space="0" w:color="auto"/>
            <w:bottom w:val="none" w:sz="0" w:space="0" w:color="auto"/>
            <w:right w:val="none" w:sz="0" w:space="0" w:color="auto"/>
          </w:divBdr>
        </w:div>
        <w:div w:id="335234018">
          <w:marLeft w:val="0"/>
          <w:marRight w:val="0"/>
          <w:marTop w:val="0"/>
          <w:marBottom w:val="0"/>
          <w:divBdr>
            <w:top w:val="none" w:sz="0" w:space="0" w:color="auto"/>
            <w:left w:val="none" w:sz="0" w:space="0" w:color="auto"/>
            <w:bottom w:val="none" w:sz="0" w:space="0" w:color="auto"/>
            <w:right w:val="none" w:sz="0" w:space="0" w:color="auto"/>
          </w:divBdr>
        </w:div>
        <w:div w:id="1585070140">
          <w:marLeft w:val="0"/>
          <w:marRight w:val="0"/>
          <w:marTop w:val="0"/>
          <w:marBottom w:val="0"/>
          <w:divBdr>
            <w:top w:val="none" w:sz="0" w:space="0" w:color="auto"/>
            <w:left w:val="none" w:sz="0" w:space="0" w:color="auto"/>
            <w:bottom w:val="none" w:sz="0" w:space="0" w:color="auto"/>
            <w:right w:val="none" w:sz="0" w:space="0" w:color="auto"/>
          </w:divBdr>
        </w:div>
        <w:div w:id="1680230201">
          <w:marLeft w:val="0"/>
          <w:marRight w:val="0"/>
          <w:marTop w:val="0"/>
          <w:marBottom w:val="0"/>
          <w:divBdr>
            <w:top w:val="none" w:sz="0" w:space="0" w:color="auto"/>
            <w:left w:val="none" w:sz="0" w:space="0" w:color="auto"/>
            <w:bottom w:val="none" w:sz="0" w:space="0" w:color="auto"/>
            <w:right w:val="none" w:sz="0" w:space="0" w:color="auto"/>
          </w:divBdr>
        </w:div>
        <w:div w:id="1703288762">
          <w:marLeft w:val="0"/>
          <w:marRight w:val="0"/>
          <w:marTop w:val="0"/>
          <w:marBottom w:val="0"/>
          <w:divBdr>
            <w:top w:val="none" w:sz="0" w:space="0" w:color="auto"/>
            <w:left w:val="none" w:sz="0" w:space="0" w:color="auto"/>
            <w:bottom w:val="none" w:sz="0" w:space="0" w:color="auto"/>
            <w:right w:val="none" w:sz="0" w:space="0" w:color="auto"/>
          </w:divBdr>
        </w:div>
        <w:div w:id="786779728">
          <w:marLeft w:val="0"/>
          <w:marRight w:val="0"/>
          <w:marTop w:val="0"/>
          <w:marBottom w:val="0"/>
          <w:divBdr>
            <w:top w:val="none" w:sz="0" w:space="0" w:color="auto"/>
            <w:left w:val="none" w:sz="0" w:space="0" w:color="auto"/>
            <w:bottom w:val="none" w:sz="0" w:space="0" w:color="auto"/>
            <w:right w:val="none" w:sz="0" w:space="0" w:color="auto"/>
          </w:divBdr>
        </w:div>
        <w:div w:id="2013022501">
          <w:marLeft w:val="0"/>
          <w:marRight w:val="0"/>
          <w:marTop w:val="0"/>
          <w:marBottom w:val="0"/>
          <w:divBdr>
            <w:top w:val="none" w:sz="0" w:space="0" w:color="auto"/>
            <w:left w:val="none" w:sz="0" w:space="0" w:color="auto"/>
            <w:bottom w:val="none" w:sz="0" w:space="0" w:color="auto"/>
            <w:right w:val="none" w:sz="0" w:space="0" w:color="auto"/>
          </w:divBdr>
        </w:div>
        <w:div w:id="896012933">
          <w:marLeft w:val="0"/>
          <w:marRight w:val="0"/>
          <w:marTop w:val="0"/>
          <w:marBottom w:val="0"/>
          <w:divBdr>
            <w:top w:val="none" w:sz="0" w:space="0" w:color="auto"/>
            <w:left w:val="none" w:sz="0" w:space="0" w:color="auto"/>
            <w:bottom w:val="none" w:sz="0" w:space="0" w:color="auto"/>
            <w:right w:val="none" w:sz="0" w:space="0" w:color="auto"/>
          </w:divBdr>
        </w:div>
        <w:div w:id="45690666">
          <w:marLeft w:val="0"/>
          <w:marRight w:val="0"/>
          <w:marTop w:val="0"/>
          <w:marBottom w:val="0"/>
          <w:divBdr>
            <w:top w:val="none" w:sz="0" w:space="0" w:color="auto"/>
            <w:left w:val="none" w:sz="0" w:space="0" w:color="auto"/>
            <w:bottom w:val="none" w:sz="0" w:space="0" w:color="auto"/>
            <w:right w:val="none" w:sz="0" w:space="0" w:color="auto"/>
          </w:divBdr>
        </w:div>
        <w:div w:id="111945378">
          <w:marLeft w:val="0"/>
          <w:marRight w:val="0"/>
          <w:marTop w:val="0"/>
          <w:marBottom w:val="0"/>
          <w:divBdr>
            <w:top w:val="none" w:sz="0" w:space="0" w:color="auto"/>
            <w:left w:val="none" w:sz="0" w:space="0" w:color="auto"/>
            <w:bottom w:val="none" w:sz="0" w:space="0" w:color="auto"/>
            <w:right w:val="none" w:sz="0" w:space="0" w:color="auto"/>
          </w:divBdr>
        </w:div>
        <w:div w:id="503513563">
          <w:marLeft w:val="0"/>
          <w:marRight w:val="0"/>
          <w:marTop w:val="0"/>
          <w:marBottom w:val="0"/>
          <w:divBdr>
            <w:top w:val="none" w:sz="0" w:space="0" w:color="auto"/>
            <w:left w:val="none" w:sz="0" w:space="0" w:color="auto"/>
            <w:bottom w:val="none" w:sz="0" w:space="0" w:color="auto"/>
            <w:right w:val="none" w:sz="0" w:space="0" w:color="auto"/>
          </w:divBdr>
        </w:div>
        <w:div w:id="867721259">
          <w:marLeft w:val="0"/>
          <w:marRight w:val="0"/>
          <w:marTop w:val="0"/>
          <w:marBottom w:val="0"/>
          <w:divBdr>
            <w:top w:val="none" w:sz="0" w:space="0" w:color="auto"/>
            <w:left w:val="none" w:sz="0" w:space="0" w:color="auto"/>
            <w:bottom w:val="none" w:sz="0" w:space="0" w:color="auto"/>
            <w:right w:val="none" w:sz="0" w:space="0" w:color="auto"/>
          </w:divBdr>
        </w:div>
        <w:div w:id="1996034789">
          <w:marLeft w:val="0"/>
          <w:marRight w:val="0"/>
          <w:marTop w:val="0"/>
          <w:marBottom w:val="0"/>
          <w:divBdr>
            <w:top w:val="none" w:sz="0" w:space="0" w:color="auto"/>
            <w:left w:val="none" w:sz="0" w:space="0" w:color="auto"/>
            <w:bottom w:val="none" w:sz="0" w:space="0" w:color="auto"/>
            <w:right w:val="none" w:sz="0" w:space="0" w:color="auto"/>
          </w:divBdr>
        </w:div>
        <w:div w:id="1572814727">
          <w:marLeft w:val="0"/>
          <w:marRight w:val="0"/>
          <w:marTop w:val="0"/>
          <w:marBottom w:val="0"/>
          <w:divBdr>
            <w:top w:val="none" w:sz="0" w:space="0" w:color="auto"/>
            <w:left w:val="none" w:sz="0" w:space="0" w:color="auto"/>
            <w:bottom w:val="none" w:sz="0" w:space="0" w:color="auto"/>
            <w:right w:val="none" w:sz="0" w:space="0" w:color="auto"/>
          </w:divBdr>
        </w:div>
        <w:div w:id="717168349">
          <w:marLeft w:val="0"/>
          <w:marRight w:val="0"/>
          <w:marTop w:val="0"/>
          <w:marBottom w:val="0"/>
          <w:divBdr>
            <w:top w:val="none" w:sz="0" w:space="0" w:color="auto"/>
            <w:left w:val="none" w:sz="0" w:space="0" w:color="auto"/>
            <w:bottom w:val="none" w:sz="0" w:space="0" w:color="auto"/>
            <w:right w:val="none" w:sz="0" w:space="0" w:color="auto"/>
          </w:divBdr>
        </w:div>
        <w:div w:id="136267869">
          <w:marLeft w:val="0"/>
          <w:marRight w:val="0"/>
          <w:marTop w:val="0"/>
          <w:marBottom w:val="0"/>
          <w:divBdr>
            <w:top w:val="none" w:sz="0" w:space="0" w:color="auto"/>
            <w:left w:val="none" w:sz="0" w:space="0" w:color="auto"/>
            <w:bottom w:val="none" w:sz="0" w:space="0" w:color="auto"/>
            <w:right w:val="none" w:sz="0" w:space="0" w:color="auto"/>
          </w:divBdr>
        </w:div>
        <w:div w:id="1020886759">
          <w:marLeft w:val="0"/>
          <w:marRight w:val="0"/>
          <w:marTop w:val="0"/>
          <w:marBottom w:val="0"/>
          <w:divBdr>
            <w:top w:val="none" w:sz="0" w:space="0" w:color="auto"/>
            <w:left w:val="none" w:sz="0" w:space="0" w:color="auto"/>
            <w:bottom w:val="none" w:sz="0" w:space="0" w:color="auto"/>
            <w:right w:val="none" w:sz="0" w:space="0" w:color="auto"/>
          </w:divBdr>
        </w:div>
        <w:div w:id="163664181">
          <w:marLeft w:val="0"/>
          <w:marRight w:val="0"/>
          <w:marTop w:val="0"/>
          <w:marBottom w:val="0"/>
          <w:divBdr>
            <w:top w:val="none" w:sz="0" w:space="0" w:color="auto"/>
            <w:left w:val="none" w:sz="0" w:space="0" w:color="auto"/>
            <w:bottom w:val="none" w:sz="0" w:space="0" w:color="auto"/>
            <w:right w:val="none" w:sz="0" w:space="0" w:color="auto"/>
          </w:divBdr>
        </w:div>
        <w:div w:id="1979257594">
          <w:marLeft w:val="0"/>
          <w:marRight w:val="0"/>
          <w:marTop w:val="0"/>
          <w:marBottom w:val="0"/>
          <w:divBdr>
            <w:top w:val="none" w:sz="0" w:space="0" w:color="auto"/>
            <w:left w:val="none" w:sz="0" w:space="0" w:color="auto"/>
            <w:bottom w:val="none" w:sz="0" w:space="0" w:color="auto"/>
            <w:right w:val="none" w:sz="0" w:space="0" w:color="auto"/>
          </w:divBdr>
        </w:div>
        <w:div w:id="4985322">
          <w:marLeft w:val="0"/>
          <w:marRight w:val="0"/>
          <w:marTop w:val="0"/>
          <w:marBottom w:val="0"/>
          <w:divBdr>
            <w:top w:val="none" w:sz="0" w:space="0" w:color="auto"/>
            <w:left w:val="none" w:sz="0" w:space="0" w:color="auto"/>
            <w:bottom w:val="none" w:sz="0" w:space="0" w:color="auto"/>
            <w:right w:val="none" w:sz="0" w:space="0" w:color="auto"/>
          </w:divBdr>
        </w:div>
        <w:div w:id="1042093848">
          <w:marLeft w:val="0"/>
          <w:marRight w:val="0"/>
          <w:marTop w:val="0"/>
          <w:marBottom w:val="0"/>
          <w:divBdr>
            <w:top w:val="none" w:sz="0" w:space="0" w:color="auto"/>
            <w:left w:val="none" w:sz="0" w:space="0" w:color="auto"/>
            <w:bottom w:val="none" w:sz="0" w:space="0" w:color="auto"/>
            <w:right w:val="none" w:sz="0" w:space="0" w:color="auto"/>
          </w:divBdr>
        </w:div>
        <w:div w:id="91510922">
          <w:marLeft w:val="0"/>
          <w:marRight w:val="0"/>
          <w:marTop w:val="0"/>
          <w:marBottom w:val="0"/>
          <w:divBdr>
            <w:top w:val="none" w:sz="0" w:space="0" w:color="auto"/>
            <w:left w:val="none" w:sz="0" w:space="0" w:color="auto"/>
            <w:bottom w:val="none" w:sz="0" w:space="0" w:color="auto"/>
            <w:right w:val="none" w:sz="0" w:space="0" w:color="auto"/>
          </w:divBdr>
        </w:div>
        <w:div w:id="946277510">
          <w:marLeft w:val="0"/>
          <w:marRight w:val="0"/>
          <w:marTop w:val="0"/>
          <w:marBottom w:val="0"/>
          <w:divBdr>
            <w:top w:val="none" w:sz="0" w:space="0" w:color="auto"/>
            <w:left w:val="none" w:sz="0" w:space="0" w:color="auto"/>
            <w:bottom w:val="none" w:sz="0" w:space="0" w:color="auto"/>
            <w:right w:val="none" w:sz="0" w:space="0" w:color="auto"/>
          </w:divBdr>
        </w:div>
        <w:div w:id="2108228793">
          <w:marLeft w:val="0"/>
          <w:marRight w:val="0"/>
          <w:marTop w:val="0"/>
          <w:marBottom w:val="0"/>
          <w:divBdr>
            <w:top w:val="none" w:sz="0" w:space="0" w:color="auto"/>
            <w:left w:val="none" w:sz="0" w:space="0" w:color="auto"/>
            <w:bottom w:val="none" w:sz="0" w:space="0" w:color="auto"/>
            <w:right w:val="none" w:sz="0" w:space="0" w:color="auto"/>
          </w:divBdr>
        </w:div>
        <w:div w:id="720593160">
          <w:marLeft w:val="0"/>
          <w:marRight w:val="0"/>
          <w:marTop w:val="0"/>
          <w:marBottom w:val="0"/>
          <w:divBdr>
            <w:top w:val="none" w:sz="0" w:space="0" w:color="auto"/>
            <w:left w:val="none" w:sz="0" w:space="0" w:color="auto"/>
            <w:bottom w:val="none" w:sz="0" w:space="0" w:color="auto"/>
            <w:right w:val="none" w:sz="0" w:space="0" w:color="auto"/>
          </w:divBdr>
        </w:div>
        <w:div w:id="86852916">
          <w:marLeft w:val="0"/>
          <w:marRight w:val="0"/>
          <w:marTop w:val="0"/>
          <w:marBottom w:val="0"/>
          <w:divBdr>
            <w:top w:val="none" w:sz="0" w:space="0" w:color="auto"/>
            <w:left w:val="none" w:sz="0" w:space="0" w:color="auto"/>
            <w:bottom w:val="none" w:sz="0" w:space="0" w:color="auto"/>
            <w:right w:val="none" w:sz="0" w:space="0" w:color="auto"/>
          </w:divBdr>
        </w:div>
        <w:div w:id="1918173648">
          <w:marLeft w:val="0"/>
          <w:marRight w:val="0"/>
          <w:marTop w:val="0"/>
          <w:marBottom w:val="0"/>
          <w:divBdr>
            <w:top w:val="none" w:sz="0" w:space="0" w:color="auto"/>
            <w:left w:val="none" w:sz="0" w:space="0" w:color="auto"/>
            <w:bottom w:val="none" w:sz="0" w:space="0" w:color="auto"/>
            <w:right w:val="none" w:sz="0" w:space="0" w:color="auto"/>
          </w:divBdr>
        </w:div>
        <w:div w:id="58985820">
          <w:marLeft w:val="0"/>
          <w:marRight w:val="0"/>
          <w:marTop w:val="0"/>
          <w:marBottom w:val="0"/>
          <w:divBdr>
            <w:top w:val="none" w:sz="0" w:space="0" w:color="auto"/>
            <w:left w:val="none" w:sz="0" w:space="0" w:color="auto"/>
            <w:bottom w:val="none" w:sz="0" w:space="0" w:color="auto"/>
            <w:right w:val="none" w:sz="0" w:space="0" w:color="auto"/>
          </w:divBdr>
        </w:div>
        <w:div w:id="330722558">
          <w:marLeft w:val="0"/>
          <w:marRight w:val="0"/>
          <w:marTop w:val="0"/>
          <w:marBottom w:val="0"/>
          <w:divBdr>
            <w:top w:val="none" w:sz="0" w:space="0" w:color="auto"/>
            <w:left w:val="none" w:sz="0" w:space="0" w:color="auto"/>
            <w:bottom w:val="none" w:sz="0" w:space="0" w:color="auto"/>
            <w:right w:val="none" w:sz="0" w:space="0" w:color="auto"/>
          </w:divBdr>
        </w:div>
        <w:div w:id="58404155">
          <w:marLeft w:val="0"/>
          <w:marRight w:val="0"/>
          <w:marTop w:val="0"/>
          <w:marBottom w:val="0"/>
          <w:divBdr>
            <w:top w:val="none" w:sz="0" w:space="0" w:color="auto"/>
            <w:left w:val="none" w:sz="0" w:space="0" w:color="auto"/>
            <w:bottom w:val="none" w:sz="0" w:space="0" w:color="auto"/>
            <w:right w:val="none" w:sz="0" w:space="0" w:color="auto"/>
          </w:divBdr>
        </w:div>
        <w:div w:id="1195190943">
          <w:marLeft w:val="0"/>
          <w:marRight w:val="0"/>
          <w:marTop w:val="0"/>
          <w:marBottom w:val="0"/>
          <w:divBdr>
            <w:top w:val="none" w:sz="0" w:space="0" w:color="auto"/>
            <w:left w:val="none" w:sz="0" w:space="0" w:color="auto"/>
            <w:bottom w:val="none" w:sz="0" w:space="0" w:color="auto"/>
            <w:right w:val="none" w:sz="0" w:space="0" w:color="auto"/>
          </w:divBdr>
        </w:div>
        <w:div w:id="456408731">
          <w:marLeft w:val="0"/>
          <w:marRight w:val="0"/>
          <w:marTop w:val="0"/>
          <w:marBottom w:val="0"/>
          <w:divBdr>
            <w:top w:val="none" w:sz="0" w:space="0" w:color="auto"/>
            <w:left w:val="none" w:sz="0" w:space="0" w:color="auto"/>
            <w:bottom w:val="none" w:sz="0" w:space="0" w:color="auto"/>
            <w:right w:val="none" w:sz="0" w:space="0" w:color="auto"/>
          </w:divBdr>
        </w:div>
        <w:div w:id="1699502096">
          <w:marLeft w:val="0"/>
          <w:marRight w:val="0"/>
          <w:marTop w:val="0"/>
          <w:marBottom w:val="0"/>
          <w:divBdr>
            <w:top w:val="none" w:sz="0" w:space="0" w:color="auto"/>
            <w:left w:val="none" w:sz="0" w:space="0" w:color="auto"/>
            <w:bottom w:val="none" w:sz="0" w:space="0" w:color="auto"/>
            <w:right w:val="none" w:sz="0" w:space="0" w:color="auto"/>
          </w:divBdr>
        </w:div>
        <w:div w:id="194315091">
          <w:marLeft w:val="0"/>
          <w:marRight w:val="0"/>
          <w:marTop w:val="0"/>
          <w:marBottom w:val="0"/>
          <w:divBdr>
            <w:top w:val="none" w:sz="0" w:space="0" w:color="auto"/>
            <w:left w:val="none" w:sz="0" w:space="0" w:color="auto"/>
            <w:bottom w:val="none" w:sz="0" w:space="0" w:color="auto"/>
            <w:right w:val="none" w:sz="0" w:space="0" w:color="auto"/>
          </w:divBdr>
        </w:div>
        <w:div w:id="2120836730">
          <w:marLeft w:val="0"/>
          <w:marRight w:val="0"/>
          <w:marTop w:val="0"/>
          <w:marBottom w:val="0"/>
          <w:divBdr>
            <w:top w:val="none" w:sz="0" w:space="0" w:color="auto"/>
            <w:left w:val="none" w:sz="0" w:space="0" w:color="auto"/>
            <w:bottom w:val="none" w:sz="0" w:space="0" w:color="auto"/>
            <w:right w:val="none" w:sz="0" w:space="0" w:color="auto"/>
          </w:divBdr>
        </w:div>
        <w:div w:id="228157542">
          <w:marLeft w:val="0"/>
          <w:marRight w:val="0"/>
          <w:marTop w:val="0"/>
          <w:marBottom w:val="0"/>
          <w:divBdr>
            <w:top w:val="none" w:sz="0" w:space="0" w:color="auto"/>
            <w:left w:val="none" w:sz="0" w:space="0" w:color="auto"/>
            <w:bottom w:val="none" w:sz="0" w:space="0" w:color="auto"/>
            <w:right w:val="none" w:sz="0" w:space="0" w:color="auto"/>
          </w:divBdr>
        </w:div>
        <w:div w:id="950094111">
          <w:marLeft w:val="0"/>
          <w:marRight w:val="0"/>
          <w:marTop w:val="0"/>
          <w:marBottom w:val="0"/>
          <w:divBdr>
            <w:top w:val="none" w:sz="0" w:space="0" w:color="auto"/>
            <w:left w:val="none" w:sz="0" w:space="0" w:color="auto"/>
            <w:bottom w:val="none" w:sz="0" w:space="0" w:color="auto"/>
            <w:right w:val="none" w:sz="0" w:space="0" w:color="auto"/>
          </w:divBdr>
        </w:div>
        <w:div w:id="1105658522">
          <w:marLeft w:val="0"/>
          <w:marRight w:val="0"/>
          <w:marTop w:val="0"/>
          <w:marBottom w:val="0"/>
          <w:divBdr>
            <w:top w:val="none" w:sz="0" w:space="0" w:color="auto"/>
            <w:left w:val="none" w:sz="0" w:space="0" w:color="auto"/>
            <w:bottom w:val="none" w:sz="0" w:space="0" w:color="auto"/>
            <w:right w:val="none" w:sz="0" w:space="0" w:color="auto"/>
          </w:divBdr>
        </w:div>
        <w:div w:id="1374575336">
          <w:marLeft w:val="0"/>
          <w:marRight w:val="0"/>
          <w:marTop w:val="0"/>
          <w:marBottom w:val="0"/>
          <w:divBdr>
            <w:top w:val="none" w:sz="0" w:space="0" w:color="auto"/>
            <w:left w:val="none" w:sz="0" w:space="0" w:color="auto"/>
            <w:bottom w:val="none" w:sz="0" w:space="0" w:color="auto"/>
            <w:right w:val="none" w:sz="0" w:space="0" w:color="auto"/>
          </w:divBdr>
        </w:div>
        <w:div w:id="643313819">
          <w:marLeft w:val="0"/>
          <w:marRight w:val="0"/>
          <w:marTop w:val="0"/>
          <w:marBottom w:val="0"/>
          <w:divBdr>
            <w:top w:val="none" w:sz="0" w:space="0" w:color="auto"/>
            <w:left w:val="none" w:sz="0" w:space="0" w:color="auto"/>
            <w:bottom w:val="none" w:sz="0" w:space="0" w:color="auto"/>
            <w:right w:val="none" w:sz="0" w:space="0" w:color="auto"/>
          </w:divBdr>
        </w:div>
        <w:div w:id="872694288">
          <w:marLeft w:val="0"/>
          <w:marRight w:val="0"/>
          <w:marTop w:val="0"/>
          <w:marBottom w:val="0"/>
          <w:divBdr>
            <w:top w:val="none" w:sz="0" w:space="0" w:color="auto"/>
            <w:left w:val="none" w:sz="0" w:space="0" w:color="auto"/>
            <w:bottom w:val="none" w:sz="0" w:space="0" w:color="auto"/>
            <w:right w:val="none" w:sz="0" w:space="0" w:color="auto"/>
          </w:divBdr>
        </w:div>
        <w:div w:id="2085256844">
          <w:marLeft w:val="0"/>
          <w:marRight w:val="0"/>
          <w:marTop w:val="0"/>
          <w:marBottom w:val="0"/>
          <w:divBdr>
            <w:top w:val="none" w:sz="0" w:space="0" w:color="auto"/>
            <w:left w:val="none" w:sz="0" w:space="0" w:color="auto"/>
            <w:bottom w:val="none" w:sz="0" w:space="0" w:color="auto"/>
            <w:right w:val="none" w:sz="0" w:space="0" w:color="auto"/>
          </w:divBdr>
        </w:div>
        <w:div w:id="1762407930">
          <w:marLeft w:val="0"/>
          <w:marRight w:val="0"/>
          <w:marTop w:val="0"/>
          <w:marBottom w:val="0"/>
          <w:divBdr>
            <w:top w:val="none" w:sz="0" w:space="0" w:color="auto"/>
            <w:left w:val="none" w:sz="0" w:space="0" w:color="auto"/>
            <w:bottom w:val="none" w:sz="0" w:space="0" w:color="auto"/>
            <w:right w:val="none" w:sz="0" w:space="0" w:color="auto"/>
          </w:divBdr>
        </w:div>
        <w:div w:id="1049765611">
          <w:marLeft w:val="0"/>
          <w:marRight w:val="0"/>
          <w:marTop w:val="0"/>
          <w:marBottom w:val="0"/>
          <w:divBdr>
            <w:top w:val="none" w:sz="0" w:space="0" w:color="auto"/>
            <w:left w:val="none" w:sz="0" w:space="0" w:color="auto"/>
            <w:bottom w:val="none" w:sz="0" w:space="0" w:color="auto"/>
            <w:right w:val="none" w:sz="0" w:space="0" w:color="auto"/>
          </w:divBdr>
        </w:div>
        <w:div w:id="111902647">
          <w:marLeft w:val="0"/>
          <w:marRight w:val="0"/>
          <w:marTop w:val="0"/>
          <w:marBottom w:val="0"/>
          <w:divBdr>
            <w:top w:val="none" w:sz="0" w:space="0" w:color="auto"/>
            <w:left w:val="none" w:sz="0" w:space="0" w:color="auto"/>
            <w:bottom w:val="none" w:sz="0" w:space="0" w:color="auto"/>
            <w:right w:val="none" w:sz="0" w:space="0" w:color="auto"/>
          </w:divBdr>
        </w:div>
        <w:div w:id="849177092">
          <w:marLeft w:val="0"/>
          <w:marRight w:val="0"/>
          <w:marTop w:val="0"/>
          <w:marBottom w:val="0"/>
          <w:divBdr>
            <w:top w:val="none" w:sz="0" w:space="0" w:color="auto"/>
            <w:left w:val="none" w:sz="0" w:space="0" w:color="auto"/>
            <w:bottom w:val="none" w:sz="0" w:space="0" w:color="auto"/>
            <w:right w:val="none" w:sz="0" w:space="0" w:color="auto"/>
          </w:divBdr>
        </w:div>
        <w:div w:id="951088892">
          <w:marLeft w:val="0"/>
          <w:marRight w:val="0"/>
          <w:marTop w:val="0"/>
          <w:marBottom w:val="0"/>
          <w:divBdr>
            <w:top w:val="none" w:sz="0" w:space="0" w:color="auto"/>
            <w:left w:val="none" w:sz="0" w:space="0" w:color="auto"/>
            <w:bottom w:val="none" w:sz="0" w:space="0" w:color="auto"/>
            <w:right w:val="none" w:sz="0" w:space="0" w:color="auto"/>
          </w:divBdr>
        </w:div>
        <w:div w:id="1523083892">
          <w:marLeft w:val="0"/>
          <w:marRight w:val="0"/>
          <w:marTop w:val="0"/>
          <w:marBottom w:val="0"/>
          <w:divBdr>
            <w:top w:val="none" w:sz="0" w:space="0" w:color="auto"/>
            <w:left w:val="none" w:sz="0" w:space="0" w:color="auto"/>
            <w:bottom w:val="none" w:sz="0" w:space="0" w:color="auto"/>
            <w:right w:val="none" w:sz="0" w:space="0" w:color="auto"/>
          </w:divBdr>
        </w:div>
        <w:div w:id="352461664">
          <w:marLeft w:val="0"/>
          <w:marRight w:val="0"/>
          <w:marTop w:val="0"/>
          <w:marBottom w:val="0"/>
          <w:divBdr>
            <w:top w:val="none" w:sz="0" w:space="0" w:color="auto"/>
            <w:left w:val="none" w:sz="0" w:space="0" w:color="auto"/>
            <w:bottom w:val="none" w:sz="0" w:space="0" w:color="auto"/>
            <w:right w:val="none" w:sz="0" w:space="0" w:color="auto"/>
          </w:divBdr>
        </w:div>
        <w:div w:id="796143397">
          <w:marLeft w:val="0"/>
          <w:marRight w:val="0"/>
          <w:marTop w:val="0"/>
          <w:marBottom w:val="0"/>
          <w:divBdr>
            <w:top w:val="none" w:sz="0" w:space="0" w:color="auto"/>
            <w:left w:val="none" w:sz="0" w:space="0" w:color="auto"/>
            <w:bottom w:val="none" w:sz="0" w:space="0" w:color="auto"/>
            <w:right w:val="none" w:sz="0" w:space="0" w:color="auto"/>
          </w:divBdr>
        </w:div>
        <w:div w:id="1102653720">
          <w:marLeft w:val="0"/>
          <w:marRight w:val="0"/>
          <w:marTop w:val="0"/>
          <w:marBottom w:val="0"/>
          <w:divBdr>
            <w:top w:val="none" w:sz="0" w:space="0" w:color="auto"/>
            <w:left w:val="none" w:sz="0" w:space="0" w:color="auto"/>
            <w:bottom w:val="none" w:sz="0" w:space="0" w:color="auto"/>
            <w:right w:val="none" w:sz="0" w:space="0" w:color="auto"/>
          </w:divBdr>
        </w:div>
        <w:div w:id="450055672">
          <w:marLeft w:val="0"/>
          <w:marRight w:val="0"/>
          <w:marTop w:val="0"/>
          <w:marBottom w:val="0"/>
          <w:divBdr>
            <w:top w:val="none" w:sz="0" w:space="0" w:color="auto"/>
            <w:left w:val="none" w:sz="0" w:space="0" w:color="auto"/>
            <w:bottom w:val="none" w:sz="0" w:space="0" w:color="auto"/>
            <w:right w:val="none" w:sz="0" w:space="0" w:color="auto"/>
          </w:divBdr>
        </w:div>
      </w:divsChild>
    </w:div>
    <w:div w:id="1491100749">
      <w:bodyDiv w:val="1"/>
      <w:marLeft w:val="0"/>
      <w:marRight w:val="0"/>
      <w:marTop w:val="0"/>
      <w:marBottom w:val="0"/>
      <w:divBdr>
        <w:top w:val="none" w:sz="0" w:space="0" w:color="auto"/>
        <w:left w:val="none" w:sz="0" w:space="0" w:color="auto"/>
        <w:bottom w:val="none" w:sz="0" w:space="0" w:color="auto"/>
        <w:right w:val="none" w:sz="0" w:space="0" w:color="auto"/>
      </w:divBdr>
    </w:div>
    <w:div w:id="1502768990">
      <w:bodyDiv w:val="1"/>
      <w:marLeft w:val="0"/>
      <w:marRight w:val="0"/>
      <w:marTop w:val="0"/>
      <w:marBottom w:val="0"/>
      <w:divBdr>
        <w:top w:val="none" w:sz="0" w:space="0" w:color="auto"/>
        <w:left w:val="none" w:sz="0" w:space="0" w:color="auto"/>
        <w:bottom w:val="none" w:sz="0" w:space="0" w:color="auto"/>
        <w:right w:val="none" w:sz="0" w:space="0" w:color="auto"/>
      </w:divBdr>
      <w:divsChild>
        <w:div w:id="1684239023">
          <w:marLeft w:val="0"/>
          <w:marRight w:val="0"/>
          <w:marTop w:val="0"/>
          <w:marBottom w:val="0"/>
          <w:divBdr>
            <w:top w:val="none" w:sz="0" w:space="0" w:color="auto"/>
            <w:left w:val="none" w:sz="0" w:space="0" w:color="auto"/>
            <w:bottom w:val="none" w:sz="0" w:space="0" w:color="auto"/>
            <w:right w:val="none" w:sz="0" w:space="0" w:color="auto"/>
          </w:divBdr>
          <w:divsChild>
            <w:div w:id="711464033">
              <w:marLeft w:val="0"/>
              <w:marRight w:val="0"/>
              <w:marTop w:val="0"/>
              <w:marBottom w:val="0"/>
              <w:divBdr>
                <w:top w:val="none" w:sz="0" w:space="0" w:color="auto"/>
                <w:left w:val="none" w:sz="0" w:space="0" w:color="auto"/>
                <w:bottom w:val="none" w:sz="0" w:space="0" w:color="auto"/>
                <w:right w:val="none" w:sz="0" w:space="0" w:color="auto"/>
              </w:divBdr>
              <w:divsChild>
                <w:div w:id="4954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51585">
      <w:bodyDiv w:val="1"/>
      <w:marLeft w:val="0"/>
      <w:marRight w:val="0"/>
      <w:marTop w:val="0"/>
      <w:marBottom w:val="0"/>
      <w:divBdr>
        <w:top w:val="none" w:sz="0" w:space="0" w:color="auto"/>
        <w:left w:val="none" w:sz="0" w:space="0" w:color="auto"/>
        <w:bottom w:val="none" w:sz="0" w:space="0" w:color="auto"/>
        <w:right w:val="none" w:sz="0" w:space="0" w:color="auto"/>
      </w:divBdr>
    </w:div>
    <w:div w:id="1637418740">
      <w:bodyDiv w:val="1"/>
      <w:marLeft w:val="0"/>
      <w:marRight w:val="0"/>
      <w:marTop w:val="0"/>
      <w:marBottom w:val="0"/>
      <w:divBdr>
        <w:top w:val="none" w:sz="0" w:space="0" w:color="auto"/>
        <w:left w:val="none" w:sz="0" w:space="0" w:color="auto"/>
        <w:bottom w:val="none" w:sz="0" w:space="0" w:color="auto"/>
        <w:right w:val="none" w:sz="0" w:space="0" w:color="auto"/>
      </w:divBdr>
    </w:div>
    <w:div w:id="1670907627">
      <w:bodyDiv w:val="1"/>
      <w:marLeft w:val="0"/>
      <w:marRight w:val="0"/>
      <w:marTop w:val="0"/>
      <w:marBottom w:val="0"/>
      <w:divBdr>
        <w:top w:val="none" w:sz="0" w:space="0" w:color="auto"/>
        <w:left w:val="none" w:sz="0" w:space="0" w:color="auto"/>
        <w:bottom w:val="none" w:sz="0" w:space="0" w:color="auto"/>
        <w:right w:val="none" w:sz="0" w:space="0" w:color="auto"/>
      </w:divBdr>
    </w:div>
    <w:div w:id="1682733266">
      <w:bodyDiv w:val="1"/>
      <w:marLeft w:val="0"/>
      <w:marRight w:val="0"/>
      <w:marTop w:val="0"/>
      <w:marBottom w:val="0"/>
      <w:divBdr>
        <w:top w:val="none" w:sz="0" w:space="0" w:color="auto"/>
        <w:left w:val="none" w:sz="0" w:space="0" w:color="auto"/>
        <w:bottom w:val="none" w:sz="0" w:space="0" w:color="auto"/>
        <w:right w:val="none" w:sz="0" w:space="0" w:color="auto"/>
      </w:divBdr>
    </w:div>
    <w:div w:id="1686904986">
      <w:bodyDiv w:val="1"/>
      <w:marLeft w:val="0"/>
      <w:marRight w:val="0"/>
      <w:marTop w:val="0"/>
      <w:marBottom w:val="0"/>
      <w:divBdr>
        <w:top w:val="none" w:sz="0" w:space="0" w:color="auto"/>
        <w:left w:val="none" w:sz="0" w:space="0" w:color="auto"/>
        <w:bottom w:val="none" w:sz="0" w:space="0" w:color="auto"/>
        <w:right w:val="none" w:sz="0" w:space="0" w:color="auto"/>
      </w:divBdr>
    </w:div>
    <w:div w:id="1694920328">
      <w:bodyDiv w:val="1"/>
      <w:marLeft w:val="0"/>
      <w:marRight w:val="0"/>
      <w:marTop w:val="0"/>
      <w:marBottom w:val="0"/>
      <w:divBdr>
        <w:top w:val="none" w:sz="0" w:space="0" w:color="auto"/>
        <w:left w:val="none" w:sz="0" w:space="0" w:color="auto"/>
        <w:bottom w:val="none" w:sz="0" w:space="0" w:color="auto"/>
        <w:right w:val="none" w:sz="0" w:space="0" w:color="auto"/>
      </w:divBdr>
    </w:div>
    <w:div w:id="1726248132">
      <w:bodyDiv w:val="1"/>
      <w:marLeft w:val="0"/>
      <w:marRight w:val="0"/>
      <w:marTop w:val="0"/>
      <w:marBottom w:val="0"/>
      <w:divBdr>
        <w:top w:val="none" w:sz="0" w:space="0" w:color="auto"/>
        <w:left w:val="none" w:sz="0" w:space="0" w:color="auto"/>
        <w:bottom w:val="none" w:sz="0" w:space="0" w:color="auto"/>
        <w:right w:val="none" w:sz="0" w:space="0" w:color="auto"/>
      </w:divBdr>
    </w:div>
    <w:div w:id="1728336060">
      <w:bodyDiv w:val="1"/>
      <w:marLeft w:val="0"/>
      <w:marRight w:val="0"/>
      <w:marTop w:val="0"/>
      <w:marBottom w:val="0"/>
      <w:divBdr>
        <w:top w:val="none" w:sz="0" w:space="0" w:color="auto"/>
        <w:left w:val="none" w:sz="0" w:space="0" w:color="auto"/>
        <w:bottom w:val="none" w:sz="0" w:space="0" w:color="auto"/>
        <w:right w:val="none" w:sz="0" w:space="0" w:color="auto"/>
      </w:divBdr>
    </w:div>
    <w:div w:id="1742175664">
      <w:bodyDiv w:val="1"/>
      <w:marLeft w:val="0"/>
      <w:marRight w:val="0"/>
      <w:marTop w:val="0"/>
      <w:marBottom w:val="0"/>
      <w:divBdr>
        <w:top w:val="none" w:sz="0" w:space="0" w:color="auto"/>
        <w:left w:val="none" w:sz="0" w:space="0" w:color="auto"/>
        <w:bottom w:val="none" w:sz="0" w:space="0" w:color="auto"/>
        <w:right w:val="none" w:sz="0" w:space="0" w:color="auto"/>
      </w:divBdr>
    </w:div>
    <w:div w:id="1761177897">
      <w:bodyDiv w:val="1"/>
      <w:marLeft w:val="0"/>
      <w:marRight w:val="0"/>
      <w:marTop w:val="0"/>
      <w:marBottom w:val="0"/>
      <w:divBdr>
        <w:top w:val="none" w:sz="0" w:space="0" w:color="auto"/>
        <w:left w:val="none" w:sz="0" w:space="0" w:color="auto"/>
        <w:bottom w:val="none" w:sz="0" w:space="0" w:color="auto"/>
        <w:right w:val="none" w:sz="0" w:space="0" w:color="auto"/>
      </w:divBdr>
    </w:div>
    <w:div w:id="1766077395">
      <w:bodyDiv w:val="1"/>
      <w:marLeft w:val="0"/>
      <w:marRight w:val="0"/>
      <w:marTop w:val="0"/>
      <w:marBottom w:val="0"/>
      <w:divBdr>
        <w:top w:val="none" w:sz="0" w:space="0" w:color="auto"/>
        <w:left w:val="none" w:sz="0" w:space="0" w:color="auto"/>
        <w:bottom w:val="none" w:sz="0" w:space="0" w:color="auto"/>
        <w:right w:val="none" w:sz="0" w:space="0" w:color="auto"/>
      </w:divBdr>
      <w:divsChild>
        <w:div w:id="1401292203">
          <w:marLeft w:val="0"/>
          <w:marRight w:val="0"/>
          <w:marTop w:val="0"/>
          <w:marBottom w:val="0"/>
          <w:divBdr>
            <w:top w:val="none" w:sz="0" w:space="0" w:color="auto"/>
            <w:left w:val="none" w:sz="0" w:space="0" w:color="auto"/>
            <w:bottom w:val="none" w:sz="0" w:space="0" w:color="auto"/>
            <w:right w:val="none" w:sz="0" w:space="0" w:color="auto"/>
          </w:divBdr>
          <w:divsChild>
            <w:div w:id="2137523556">
              <w:marLeft w:val="0"/>
              <w:marRight w:val="0"/>
              <w:marTop w:val="0"/>
              <w:marBottom w:val="0"/>
              <w:divBdr>
                <w:top w:val="none" w:sz="0" w:space="0" w:color="auto"/>
                <w:left w:val="none" w:sz="0" w:space="0" w:color="auto"/>
                <w:bottom w:val="none" w:sz="0" w:space="0" w:color="auto"/>
                <w:right w:val="none" w:sz="0" w:space="0" w:color="auto"/>
              </w:divBdr>
              <w:divsChild>
                <w:div w:id="12089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6475">
      <w:bodyDiv w:val="1"/>
      <w:marLeft w:val="0"/>
      <w:marRight w:val="0"/>
      <w:marTop w:val="0"/>
      <w:marBottom w:val="0"/>
      <w:divBdr>
        <w:top w:val="none" w:sz="0" w:space="0" w:color="auto"/>
        <w:left w:val="none" w:sz="0" w:space="0" w:color="auto"/>
        <w:bottom w:val="none" w:sz="0" w:space="0" w:color="auto"/>
        <w:right w:val="none" w:sz="0" w:space="0" w:color="auto"/>
      </w:divBdr>
    </w:div>
    <w:div w:id="1790396743">
      <w:bodyDiv w:val="1"/>
      <w:marLeft w:val="0"/>
      <w:marRight w:val="0"/>
      <w:marTop w:val="0"/>
      <w:marBottom w:val="0"/>
      <w:divBdr>
        <w:top w:val="none" w:sz="0" w:space="0" w:color="auto"/>
        <w:left w:val="none" w:sz="0" w:space="0" w:color="auto"/>
        <w:bottom w:val="none" w:sz="0" w:space="0" w:color="auto"/>
        <w:right w:val="none" w:sz="0" w:space="0" w:color="auto"/>
      </w:divBdr>
    </w:div>
    <w:div w:id="1793162626">
      <w:bodyDiv w:val="1"/>
      <w:marLeft w:val="0"/>
      <w:marRight w:val="0"/>
      <w:marTop w:val="0"/>
      <w:marBottom w:val="0"/>
      <w:divBdr>
        <w:top w:val="none" w:sz="0" w:space="0" w:color="auto"/>
        <w:left w:val="none" w:sz="0" w:space="0" w:color="auto"/>
        <w:bottom w:val="none" w:sz="0" w:space="0" w:color="auto"/>
        <w:right w:val="none" w:sz="0" w:space="0" w:color="auto"/>
      </w:divBdr>
      <w:divsChild>
        <w:div w:id="255288525">
          <w:marLeft w:val="0"/>
          <w:marRight w:val="0"/>
          <w:marTop w:val="0"/>
          <w:marBottom w:val="0"/>
          <w:divBdr>
            <w:top w:val="none" w:sz="0" w:space="0" w:color="auto"/>
            <w:left w:val="none" w:sz="0" w:space="0" w:color="auto"/>
            <w:bottom w:val="none" w:sz="0" w:space="0" w:color="auto"/>
            <w:right w:val="none" w:sz="0" w:space="0" w:color="auto"/>
          </w:divBdr>
        </w:div>
        <w:div w:id="749278327">
          <w:marLeft w:val="0"/>
          <w:marRight w:val="0"/>
          <w:marTop w:val="0"/>
          <w:marBottom w:val="0"/>
          <w:divBdr>
            <w:top w:val="none" w:sz="0" w:space="0" w:color="auto"/>
            <w:left w:val="none" w:sz="0" w:space="0" w:color="auto"/>
            <w:bottom w:val="none" w:sz="0" w:space="0" w:color="auto"/>
            <w:right w:val="none" w:sz="0" w:space="0" w:color="auto"/>
          </w:divBdr>
        </w:div>
        <w:div w:id="821434272">
          <w:marLeft w:val="0"/>
          <w:marRight w:val="0"/>
          <w:marTop w:val="0"/>
          <w:marBottom w:val="0"/>
          <w:divBdr>
            <w:top w:val="none" w:sz="0" w:space="0" w:color="auto"/>
            <w:left w:val="none" w:sz="0" w:space="0" w:color="auto"/>
            <w:bottom w:val="none" w:sz="0" w:space="0" w:color="auto"/>
            <w:right w:val="none" w:sz="0" w:space="0" w:color="auto"/>
          </w:divBdr>
        </w:div>
        <w:div w:id="1373576248">
          <w:marLeft w:val="0"/>
          <w:marRight w:val="0"/>
          <w:marTop w:val="0"/>
          <w:marBottom w:val="0"/>
          <w:divBdr>
            <w:top w:val="none" w:sz="0" w:space="0" w:color="auto"/>
            <w:left w:val="none" w:sz="0" w:space="0" w:color="auto"/>
            <w:bottom w:val="none" w:sz="0" w:space="0" w:color="auto"/>
            <w:right w:val="none" w:sz="0" w:space="0" w:color="auto"/>
          </w:divBdr>
        </w:div>
        <w:div w:id="346954360">
          <w:marLeft w:val="0"/>
          <w:marRight w:val="0"/>
          <w:marTop w:val="0"/>
          <w:marBottom w:val="0"/>
          <w:divBdr>
            <w:top w:val="none" w:sz="0" w:space="0" w:color="auto"/>
            <w:left w:val="none" w:sz="0" w:space="0" w:color="auto"/>
            <w:bottom w:val="none" w:sz="0" w:space="0" w:color="auto"/>
            <w:right w:val="none" w:sz="0" w:space="0" w:color="auto"/>
          </w:divBdr>
        </w:div>
        <w:div w:id="2029679276">
          <w:marLeft w:val="0"/>
          <w:marRight w:val="0"/>
          <w:marTop w:val="0"/>
          <w:marBottom w:val="0"/>
          <w:divBdr>
            <w:top w:val="none" w:sz="0" w:space="0" w:color="auto"/>
            <w:left w:val="none" w:sz="0" w:space="0" w:color="auto"/>
            <w:bottom w:val="none" w:sz="0" w:space="0" w:color="auto"/>
            <w:right w:val="none" w:sz="0" w:space="0" w:color="auto"/>
          </w:divBdr>
        </w:div>
        <w:div w:id="1382899267">
          <w:marLeft w:val="0"/>
          <w:marRight w:val="0"/>
          <w:marTop w:val="0"/>
          <w:marBottom w:val="0"/>
          <w:divBdr>
            <w:top w:val="none" w:sz="0" w:space="0" w:color="auto"/>
            <w:left w:val="none" w:sz="0" w:space="0" w:color="auto"/>
            <w:bottom w:val="none" w:sz="0" w:space="0" w:color="auto"/>
            <w:right w:val="none" w:sz="0" w:space="0" w:color="auto"/>
          </w:divBdr>
        </w:div>
        <w:div w:id="1171602533">
          <w:marLeft w:val="0"/>
          <w:marRight w:val="0"/>
          <w:marTop w:val="0"/>
          <w:marBottom w:val="0"/>
          <w:divBdr>
            <w:top w:val="none" w:sz="0" w:space="0" w:color="auto"/>
            <w:left w:val="none" w:sz="0" w:space="0" w:color="auto"/>
            <w:bottom w:val="none" w:sz="0" w:space="0" w:color="auto"/>
            <w:right w:val="none" w:sz="0" w:space="0" w:color="auto"/>
          </w:divBdr>
        </w:div>
        <w:div w:id="2095978574">
          <w:marLeft w:val="0"/>
          <w:marRight w:val="0"/>
          <w:marTop w:val="0"/>
          <w:marBottom w:val="0"/>
          <w:divBdr>
            <w:top w:val="none" w:sz="0" w:space="0" w:color="auto"/>
            <w:left w:val="none" w:sz="0" w:space="0" w:color="auto"/>
            <w:bottom w:val="none" w:sz="0" w:space="0" w:color="auto"/>
            <w:right w:val="none" w:sz="0" w:space="0" w:color="auto"/>
          </w:divBdr>
        </w:div>
        <w:div w:id="100227729">
          <w:marLeft w:val="0"/>
          <w:marRight w:val="0"/>
          <w:marTop w:val="0"/>
          <w:marBottom w:val="0"/>
          <w:divBdr>
            <w:top w:val="none" w:sz="0" w:space="0" w:color="auto"/>
            <w:left w:val="none" w:sz="0" w:space="0" w:color="auto"/>
            <w:bottom w:val="none" w:sz="0" w:space="0" w:color="auto"/>
            <w:right w:val="none" w:sz="0" w:space="0" w:color="auto"/>
          </w:divBdr>
        </w:div>
        <w:div w:id="548955167">
          <w:marLeft w:val="0"/>
          <w:marRight w:val="0"/>
          <w:marTop w:val="0"/>
          <w:marBottom w:val="0"/>
          <w:divBdr>
            <w:top w:val="none" w:sz="0" w:space="0" w:color="auto"/>
            <w:left w:val="none" w:sz="0" w:space="0" w:color="auto"/>
            <w:bottom w:val="none" w:sz="0" w:space="0" w:color="auto"/>
            <w:right w:val="none" w:sz="0" w:space="0" w:color="auto"/>
          </w:divBdr>
        </w:div>
        <w:div w:id="627079858">
          <w:marLeft w:val="0"/>
          <w:marRight w:val="0"/>
          <w:marTop w:val="0"/>
          <w:marBottom w:val="0"/>
          <w:divBdr>
            <w:top w:val="none" w:sz="0" w:space="0" w:color="auto"/>
            <w:left w:val="none" w:sz="0" w:space="0" w:color="auto"/>
            <w:bottom w:val="none" w:sz="0" w:space="0" w:color="auto"/>
            <w:right w:val="none" w:sz="0" w:space="0" w:color="auto"/>
          </w:divBdr>
        </w:div>
        <w:div w:id="711880337">
          <w:marLeft w:val="0"/>
          <w:marRight w:val="0"/>
          <w:marTop w:val="0"/>
          <w:marBottom w:val="0"/>
          <w:divBdr>
            <w:top w:val="none" w:sz="0" w:space="0" w:color="auto"/>
            <w:left w:val="none" w:sz="0" w:space="0" w:color="auto"/>
            <w:bottom w:val="none" w:sz="0" w:space="0" w:color="auto"/>
            <w:right w:val="none" w:sz="0" w:space="0" w:color="auto"/>
          </w:divBdr>
        </w:div>
        <w:div w:id="1501768835">
          <w:marLeft w:val="0"/>
          <w:marRight w:val="0"/>
          <w:marTop w:val="0"/>
          <w:marBottom w:val="0"/>
          <w:divBdr>
            <w:top w:val="none" w:sz="0" w:space="0" w:color="auto"/>
            <w:left w:val="none" w:sz="0" w:space="0" w:color="auto"/>
            <w:bottom w:val="none" w:sz="0" w:space="0" w:color="auto"/>
            <w:right w:val="none" w:sz="0" w:space="0" w:color="auto"/>
          </w:divBdr>
        </w:div>
        <w:div w:id="783883017">
          <w:marLeft w:val="0"/>
          <w:marRight w:val="0"/>
          <w:marTop w:val="0"/>
          <w:marBottom w:val="0"/>
          <w:divBdr>
            <w:top w:val="none" w:sz="0" w:space="0" w:color="auto"/>
            <w:left w:val="none" w:sz="0" w:space="0" w:color="auto"/>
            <w:bottom w:val="none" w:sz="0" w:space="0" w:color="auto"/>
            <w:right w:val="none" w:sz="0" w:space="0" w:color="auto"/>
          </w:divBdr>
        </w:div>
        <w:div w:id="669409771">
          <w:marLeft w:val="0"/>
          <w:marRight w:val="0"/>
          <w:marTop w:val="0"/>
          <w:marBottom w:val="0"/>
          <w:divBdr>
            <w:top w:val="none" w:sz="0" w:space="0" w:color="auto"/>
            <w:left w:val="none" w:sz="0" w:space="0" w:color="auto"/>
            <w:bottom w:val="none" w:sz="0" w:space="0" w:color="auto"/>
            <w:right w:val="none" w:sz="0" w:space="0" w:color="auto"/>
          </w:divBdr>
        </w:div>
        <w:div w:id="478310200">
          <w:marLeft w:val="0"/>
          <w:marRight w:val="0"/>
          <w:marTop w:val="0"/>
          <w:marBottom w:val="0"/>
          <w:divBdr>
            <w:top w:val="none" w:sz="0" w:space="0" w:color="auto"/>
            <w:left w:val="none" w:sz="0" w:space="0" w:color="auto"/>
            <w:bottom w:val="none" w:sz="0" w:space="0" w:color="auto"/>
            <w:right w:val="none" w:sz="0" w:space="0" w:color="auto"/>
          </w:divBdr>
        </w:div>
        <w:div w:id="1466972818">
          <w:marLeft w:val="0"/>
          <w:marRight w:val="0"/>
          <w:marTop w:val="0"/>
          <w:marBottom w:val="0"/>
          <w:divBdr>
            <w:top w:val="none" w:sz="0" w:space="0" w:color="auto"/>
            <w:left w:val="none" w:sz="0" w:space="0" w:color="auto"/>
            <w:bottom w:val="none" w:sz="0" w:space="0" w:color="auto"/>
            <w:right w:val="none" w:sz="0" w:space="0" w:color="auto"/>
          </w:divBdr>
        </w:div>
        <w:div w:id="259534658">
          <w:marLeft w:val="0"/>
          <w:marRight w:val="0"/>
          <w:marTop w:val="0"/>
          <w:marBottom w:val="0"/>
          <w:divBdr>
            <w:top w:val="none" w:sz="0" w:space="0" w:color="auto"/>
            <w:left w:val="none" w:sz="0" w:space="0" w:color="auto"/>
            <w:bottom w:val="none" w:sz="0" w:space="0" w:color="auto"/>
            <w:right w:val="none" w:sz="0" w:space="0" w:color="auto"/>
          </w:divBdr>
        </w:div>
        <w:div w:id="153958251">
          <w:marLeft w:val="0"/>
          <w:marRight w:val="0"/>
          <w:marTop w:val="0"/>
          <w:marBottom w:val="0"/>
          <w:divBdr>
            <w:top w:val="none" w:sz="0" w:space="0" w:color="auto"/>
            <w:left w:val="none" w:sz="0" w:space="0" w:color="auto"/>
            <w:bottom w:val="none" w:sz="0" w:space="0" w:color="auto"/>
            <w:right w:val="none" w:sz="0" w:space="0" w:color="auto"/>
          </w:divBdr>
        </w:div>
        <w:div w:id="176193521">
          <w:marLeft w:val="0"/>
          <w:marRight w:val="0"/>
          <w:marTop w:val="0"/>
          <w:marBottom w:val="0"/>
          <w:divBdr>
            <w:top w:val="none" w:sz="0" w:space="0" w:color="auto"/>
            <w:left w:val="none" w:sz="0" w:space="0" w:color="auto"/>
            <w:bottom w:val="none" w:sz="0" w:space="0" w:color="auto"/>
            <w:right w:val="none" w:sz="0" w:space="0" w:color="auto"/>
          </w:divBdr>
        </w:div>
        <w:div w:id="2067023031">
          <w:marLeft w:val="0"/>
          <w:marRight w:val="0"/>
          <w:marTop w:val="0"/>
          <w:marBottom w:val="0"/>
          <w:divBdr>
            <w:top w:val="none" w:sz="0" w:space="0" w:color="auto"/>
            <w:left w:val="none" w:sz="0" w:space="0" w:color="auto"/>
            <w:bottom w:val="none" w:sz="0" w:space="0" w:color="auto"/>
            <w:right w:val="none" w:sz="0" w:space="0" w:color="auto"/>
          </w:divBdr>
        </w:div>
        <w:div w:id="1343897860">
          <w:marLeft w:val="0"/>
          <w:marRight w:val="0"/>
          <w:marTop w:val="0"/>
          <w:marBottom w:val="0"/>
          <w:divBdr>
            <w:top w:val="none" w:sz="0" w:space="0" w:color="auto"/>
            <w:left w:val="none" w:sz="0" w:space="0" w:color="auto"/>
            <w:bottom w:val="none" w:sz="0" w:space="0" w:color="auto"/>
            <w:right w:val="none" w:sz="0" w:space="0" w:color="auto"/>
          </w:divBdr>
        </w:div>
        <w:div w:id="1585259865">
          <w:marLeft w:val="0"/>
          <w:marRight w:val="0"/>
          <w:marTop w:val="0"/>
          <w:marBottom w:val="0"/>
          <w:divBdr>
            <w:top w:val="none" w:sz="0" w:space="0" w:color="auto"/>
            <w:left w:val="none" w:sz="0" w:space="0" w:color="auto"/>
            <w:bottom w:val="none" w:sz="0" w:space="0" w:color="auto"/>
            <w:right w:val="none" w:sz="0" w:space="0" w:color="auto"/>
          </w:divBdr>
        </w:div>
        <w:div w:id="1209685415">
          <w:marLeft w:val="0"/>
          <w:marRight w:val="0"/>
          <w:marTop w:val="0"/>
          <w:marBottom w:val="0"/>
          <w:divBdr>
            <w:top w:val="none" w:sz="0" w:space="0" w:color="auto"/>
            <w:left w:val="none" w:sz="0" w:space="0" w:color="auto"/>
            <w:bottom w:val="none" w:sz="0" w:space="0" w:color="auto"/>
            <w:right w:val="none" w:sz="0" w:space="0" w:color="auto"/>
          </w:divBdr>
        </w:div>
        <w:div w:id="417403854">
          <w:marLeft w:val="0"/>
          <w:marRight w:val="0"/>
          <w:marTop w:val="0"/>
          <w:marBottom w:val="0"/>
          <w:divBdr>
            <w:top w:val="none" w:sz="0" w:space="0" w:color="auto"/>
            <w:left w:val="none" w:sz="0" w:space="0" w:color="auto"/>
            <w:bottom w:val="none" w:sz="0" w:space="0" w:color="auto"/>
            <w:right w:val="none" w:sz="0" w:space="0" w:color="auto"/>
          </w:divBdr>
        </w:div>
        <w:div w:id="1551959461">
          <w:marLeft w:val="0"/>
          <w:marRight w:val="0"/>
          <w:marTop w:val="0"/>
          <w:marBottom w:val="0"/>
          <w:divBdr>
            <w:top w:val="none" w:sz="0" w:space="0" w:color="auto"/>
            <w:left w:val="none" w:sz="0" w:space="0" w:color="auto"/>
            <w:bottom w:val="none" w:sz="0" w:space="0" w:color="auto"/>
            <w:right w:val="none" w:sz="0" w:space="0" w:color="auto"/>
          </w:divBdr>
        </w:div>
        <w:div w:id="188300567">
          <w:marLeft w:val="0"/>
          <w:marRight w:val="0"/>
          <w:marTop w:val="0"/>
          <w:marBottom w:val="0"/>
          <w:divBdr>
            <w:top w:val="none" w:sz="0" w:space="0" w:color="auto"/>
            <w:left w:val="none" w:sz="0" w:space="0" w:color="auto"/>
            <w:bottom w:val="none" w:sz="0" w:space="0" w:color="auto"/>
            <w:right w:val="none" w:sz="0" w:space="0" w:color="auto"/>
          </w:divBdr>
        </w:div>
        <w:div w:id="600066133">
          <w:marLeft w:val="0"/>
          <w:marRight w:val="0"/>
          <w:marTop w:val="0"/>
          <w:marBottom w:val="0"/>
          <w:divBdr>
            <w:top w:val="none" w:sz="0" w:space="0" w:color="auto"/>
            <w:left w:val="none" w:sz="0" w:space="0" w:color="auto"/>
            <w:bottom w:val="none" w:sz="0" w:space="0" w:color="auto"/>
            <w:right w:val="none" w:sz="0" w:space="0" w:color="auto"/>
          </w:divBdr>
        </w:div>
        <w:div w:id="336154974">
          <w:marLeft w:val="0"/>
          <w:marRight w:val="0"/>
          <w:marTop w:val="0"/>
          <w:marBottom w:val="0"/>
          <w:divBdr>
            <w:top w:val="none" w:sz="0" w:space="0" w:color="auto"/>
            <w:left w:val="none" w:sz="0" w:space="0" w:color="auto"/>
            <w:bottom w:val="none" w:sz="0" w:space="0" w:color="auto"/>
            <w:right w:val="none" w:sz="0" w:space="0" w:color="auto"/>
          </w:divBdr>
        </w:div>
        <w:div w:id="531185279">
          <w:marLeft w:val="0"/>
          <w:marRight w:val="0"/>
          <w:marTop w:val="0"/>
          <w:marBottom w:val="0"/>
          <w:divBdr>
            <w:top w:val="none" w:sz="0" w:space="0" w:color="auto"/>
            <w:left w:val="none" w:sz="0" w:space="0" w:color="auto"/>
            <w:bottom w:val="none" w:sz="0" w:space="0" w:color="auto"/>
            <w:right w:val="none" w:sz="0" w:space="0" w:color="auto"/>
          </w:divBdr>
        </w:div>
        <w:div w:id="371462916">
          <w:marLeft w:val="0"/>
          <w:marRight w:val="0"/>
          <w:marTop w:val="0"/>
          <w:marBottom w:val="0"/>
          <w:divBdr>
            <w:top w:val="none" w:sz="0" w:space="0" w:color="auto"/>
            <w:left w:val="none" w:sz="0" w:space="0" w:color="auto"/>
            <w:bottom w:val="none" w:sz="0" w:space="0" w:color="auto"/>
            <w:right w:val="none" w:sz="0" w:space="0" w:color="auto"/>
          </w:divBdr>
        </w:div>
        <w:div w:id="60099736">
          <w:marLeft w:val="0"/>
          <w:marRight w:val="0"/>
          <w:marTop w:val="0"/>
          <w:marBottom w:val="0"/>
          <w:divBdr>
            <w:top w:val="none" w:sz="0" w:space="0" w:color="auto"/>
            <w:left w:val="none" w:sz="0" w:space="0" w:color="auto"/>
            <w:bottom w:val="none" w:sz="0" w:space="0" w:color="auto"/>
            <w:right w:val="none" w:sz="0" w:space="0" w:color="auto"/>
          </w:divBdr>
        </w:div>
        <w:div w:id="928584038">
          <w:marLeft w:val="0"/>
          <w:marRight w:val="0"/>
          <w:marTop w:val="0"/>
          <w:marBottom w:val="0"/>
          <w:divBdr>
            <w:top w:val="none" w:sz="0" w:space="0" w:color="auto"/>
            <w:left w:val="none" w:sz="0" w:space="0" w:color="auto"/>
            <w:bottom w:val="none" w:sz="0" w:space="0" w:color="auto"/>
            <w:right w:val="none" w:sz="0" w:space="0" w:color="auto"/>
          </w:divBdr>
        </w:div>
        <w:div w:id="68965881">
          <w:marLeft w:val="0"/>
          <w:marRight w:val="0"/>
          <w:marTop w:val="0"/>
          <w:marBottom w:val="0"/>
          <w:divBdr>
            <w:top w:val="none" w:sz="0" w:space="0" w:color="auto"/>
            <w:left w:val="none" w:sz="0" w:space="0" w:color="auto"/>
            <w:bottom w:val="none" w:sz="0" w:space="0" w:color="auto"/>
            <w:right w:val="none" w:sz="0" w:space="0" w:color="auto"/>
          </w:divBdr>
        </w:div>
        <w:div w:id="1325888267">
          <w:marLeft w:val="0"/>
          <w:marRight w:val="0"/>
          <w:marTop w:val="0"/>
          <w:marBottom w:val="0"/>
          <w:divBdr>
            <w:top w:val="none" w:sz="0" w:space="0" w:color="auto"/>
            <w:left w:val="none" w:sz="0" w:space="0" w:color="auto"/>
            <w:bottom w:val="none" w:sz="0" w:space="0" w:color="auto"/>
            <w:right w:val="none" w:sz="0" w:space="0" w:color="auto"/>
          </w:divBdr>
        </w:div>
        <w:div w:id="132337793">
          <w:marLeft w:val="0"/>
          <w:marRight w:val="0"/>
          <w:marTop w:val="0"/>
          <w:marBottom w:val="0"/>
          <w:divBdr>
            <w:top w:val="none" w:sz="0" w:space="0" w:color="auto"/>
            <w:left w:val="none" w:sz="0" w:space="0" w:color="auto"/>
            <w:bottom w:val="none" w:sz="0" w:space="0" w:color="auto"/>
            <w:right w:val="none" w:sz="0" w:space="0" w:color="auto"/>
          </w:divBdr>
        </w:div>
        <w:div w:id="107824537">
          <w:marLeft w:val="0"/>
          <w:marRight w:val="0"/>
          <w:marTop w:val="0"/>
          <w:marBottom w:val="0"/>
          <w:divBdr>
            <w:top w:val="none" w:sz="0" w:space="0" w:color="auto"/>
            <w:left w:val="none" w:sz="0" w:space="0" w:color="auto"/>
            <w:bottom w:val="none" w:sz="0" w:space="0" w:color="auto"/>
            <w:right w:val="none" w:sz="0" w:space="0" w:color="auto"/>
          </w:divBdr>
        </w:div>
        <w:div w:id="591745184">
          <w:marLeft w:val="0"/>
          <w:marRight w:val="0"/>
          <w:marTop w:val="0"/>
          <w:marBottom w:val="0"/>
          <w:divBdr>
            <w:top w:val="none" w:sz="0" w:space="0" w:color="auto"/>
            <w:left w:val="none" w:sz="0" w:space="0" w:color="auto"/>
            <w:bottom w:val="none" w:sz="0" w:space="0" w:color="auto"/>
            <w:right w:val="none" w:sz="0" w:space="0" w:color="auto"/>
          </w:divBdr>
        </w:div>
        <w:div w:id="739449243">
          <w:marLeft w:val="0"/>
          <w:marRight w:val="0"/>
          <w:marTop w:val="0"/>
          <w:marBottom w:val="0"/>
          <w:divBdr>
            <w:top w:val="none" w:sz="0" w:space="0" w:color="auto"/>
            <w:left w:val="none" w:sz="0" w:space="0" w:color="auto"/>
            <w:bottom w:val="none" w:sz="0" w:space="0" w:color="auto"/>
            <w:right w:val="none" w:sz="0" w:space="0" w:color="auto"/>
          </w:divBdr>
        </w:div>
        <w:div w:id="1627464860">
          <w:marLeft w:val="0"/>
          <w:marRight w:val="0"/>
          <w:marTop w:val="0"/>
          <w:marBottom w:val="0"/>
          <w:divBdr>
            <w:top w:val="none" w:sz="0" w:space="0" w:color="auto"/>
            <w:left w:val="none" w:sz="0" w:space="0" w:color="auto"/>
            <w:bottom w:val="none" w:sz="0" w:space="0" w:color="auto"/>
            <w:right w:val="none" w:sz="0" w:space="0" w:color="auto"/>
          </w:divBdr>
        </w:div>
        <w:div w:id="2107578090">
          <w:marLeft w:val="0"/>
          <w:marRight w:val="0"/>
          <w:marTop w:val="0"/>
          <w:marBottom w:val="0"/>
          <w:divBdr>
            <w:top w:val="none" w:sz="0" w:space="0" w:color="auto"/>
            <w:left w:val="none" w:sz="0" w:space="0" w:color="auto"/>
            <w:bottom w:val="none" w:sz="0" w:space="0" w:color="auto"/>
            <w:right w:val="none" w:sz="0" w:space="0" w:color="auto"/>
          </w:divBdr>
        </w:div>
        <w:div w:id="487526985">
          <w:marLeft w:val="0"/>
          <w:marRight w:val="0"/>
          <w:marTop w:val="0"/>
          <w:marBottom w:val="0"/>
          <w:divBdr>
            <w:top w:val="none" w:sz="0" w:space="0" w:color="auto"/>
            <w:left w:val="none" w:sz="0" w:space="0" w:color="auto"/>
            <w:bottom w:val="none" w:sz="0" w:space="0" w:color="auto"/>
            <w:right w:val="none" w:sz="0" w:space="0" w:color="auto"/>
          </w:divBdr>
        </w:div>
        <w:div w:id="278489727">
          <w:marLeft w:val="0"/>
          <w:marRight w:val="0"/>
          <w:marTop w:val="0"/>
          <w:marBottom w:val="0"/>
          <w:divBdr>
            <w:top w:val="none" w:sz="0" w:space="0" w:color="auto"/>
            <w:left w:val="none" w:sz="0" w:space="0" w:color="auto"/>
            <w:bottom w:val="none" w:sz="0" w:space="0" w:color="auto"/>
            <w:right w:val="none" w:sz="0" w:space="0" w:color="auto"/>
          </w:divBdr>
        </w:div>
        <w:div w:id="624628683">
          <w:marLeft w:val="0"/>
          <w:marRight w:val="0"/>
          <w:marTop w:val="0"/>
          <w:marBottom w:val="0"/>
          <w:divBdr>
            <w:top w:val="none" w:sz="0" w:space="0" w:color="auto"/>
            <w:left w:val="none" w:sz="0" w:space="0" w:color="auto"/>
            <w:bottom w:val="none" w:sz="0" w:space="0" w:color="auto"/>
            <w:right w:val="none" w:sz="0" w:space="0" w:color="auto"/>
          </w:divBdr>
        </w:div>
        <w:div w:id="1329479195">
          <w:marLeft w:val="0"/>
          <w:marRight w:val="0"/>
          <w:marTop w:val="0"/>
          <w:marBottom w:val="0"/>
          <w:divBdr>
            <w:top w:val="none" w:sz="0" w:space="0" w:color="auto"/>
            <w:left w:val="none" w:sz="0" w:space="0" w:color="auto"/>
            <w:bottom w:val="none" w:sz="0" w:space="0" w:color="auto"/>
            <w:right w:val="none" w:sz="0" w:space="0" w:color="auto"/>
          </w:divBdr>
        </w:div>
        <w:div w:id="855313513">
          <w:marLeft w:val="0"/>
          <w:marRight w:val="0"/>
          <w:marTop w:val="0"/>
          <w:marBottom w:val="0"/>
          <w:divBdr>
            <w:top w:val="none" w:sz="0" w:space="0" w:color="auto"/>
            <w:left w:val="none" w:sz="0" w:space="0" w:color="auto"/>
            <w:bottom w:val="none" w:sz="0" w:space="0" w:color="auto"/>
            <w:right w:val="none" w:sz="0" w:space="0" w:color="auto"/>
          </w:divBdr>
        </w:div>
        <w:div w:id="428164985">
          <w:marLeft w:val="0"/>
          <w:marRight w:val="0"/>
          <w:marTop w:val="0"/>
          <w:marBottom w:val="0"/>
          <w:divBdr>
            <w:top w:val="none" w:sz="0" w:space="0" w:color="auto"/>
            <w:left w:val="none" w:sz="0" w:space="0" w:color="auto"/>
            <w:bottom w:val="none" w:sz="0" w:space="0" w:color="auto"/>
            <w:right w:val="none" w:sz="0" w:space="0" w:color="auto"/>
          </w:divBdr>
        </w:div>
        <w:div w:id="2108496212">
          <w:marLeft w:val="0"/>
          <w:marRight w:val="0"/>
          <w:marTop w:val="0"/>
          <w:marBottom w:val="0"/>
          <w:divBdr>
            <w:top w:val="none" w:sz="0" w:space="0" w:color="auto"/>
            <w:left w:val="none" w:sz="0" w:space="0" w:color="auto"/>
            <w:bottom w:val="none" w:sz="0" w:space="0" w:color="auto"/>
            <w:right w:val="none" w:sz="0" w:space="0" w:color="auto"/>
          </w:divBdr>
        </w:div>
        <w:div w:id="1056128100">
          <w:marLeft w:val="0"/>
          <w:marRight w:val="0"/>
          <w:marTop w:val="0"/>
          <w:marBottom w:val="0"/>
          <w:divBdr>
            <w:top w:val="none" w:sz="0" w:space="0" w:color="auto"/>
            <w:left w:val="none" w:sz="0" w:space="0" w:color="auto"/>
            <w:bottom w:val="none" w:sz="0" w:space="0" w:color="auto"/>
            <w:right w:val="none" w:sz="0" w:space="0" w:color="auto"/>
          </w:divBdr>
        </w:div>
        <w:div w:id="1407530763">
          <w:marLeft w:val="0"/>
          <w:marRight w:val="0"/>
          <w:marTop w:val="0"/>
          <w:marBottom w:val="0"/>
          <w:divBdr>
            <w:top w:val="none" w:sz="0" w:space="0" w:color="auto"/>
            <w:left w:val="none" w:sz="0" w:space="0" w:color="auto"/>
            <w:bottom w:val="none" w:sz="0" w:space="0" w:color="auto"/>
            <w:right w:val="none" w:sz="0" w:space="0" w:color="auto"/>
          </w:divBdr>
        </w:div>
        <w:div w:id="1070225764">
          <w:marLeft w:val="0"/>
          <w:marRight w:val="0"/>
          <w:marTop w:val="0"/>
          <w:marBottom w:val="0"/>
          <w:divBdr>
            <w:top w:val="none" w:sz="0" w:space="0" w:color="auto"/>
            <w:left w:val="none" w:sz="0" w:space="0" w:color="auto"/>
            <w:bottom w:val="none" w:sz="0" w:space="0" w:color="auto"/>
            <w:right w:val="none" w:sz="0" w:space="0" w:color="auto"/>
          </w:divBdr>
        </w:div>
        <w:div w:id="1896427439">
          <w:marLeft w:val="0"/>
          <w:marRight w:val="0"/>
          <w:marTop w:val="0"/>
          <w:marBottom w:val="0"/>
          <w:divBdr>
            <w:top w:val="none" w:sz="0" w:space="0" w:color="auto"/>
            <w:left w:val="none" w:sz="0" w:space="0" w:color="auto"/>
            <w:bottom w:val="none" w:sz="0" w:space="0" w:color="auto"/>
            <w:right w:val="none" w:sz="0" w:space="0" w:color="auto"/>
          </w:divBdr>
        </w:div>
        <w:div w:id="1668052129">
          <w:marLeft w:val="0"/>
          <w:marRight w:val="0"/>
          <w:marTop w:val="0"/>
          <w:marBottom w:val="0"/>
          <w:divBdr>
            <w:top w:val="none" w:sz="0" w:space="0" w:color="auto"/>
            <w:left w:val="none" w:sz="0" w:space="0" w:color="auto"/>
            <w:bottom w:val="none" w:sz="0" w:space="0" w:color="auto"/>
            <w:right w:val="none" w:sz="0" w:space="0" w:color="auto"/>
          </w:divBdr>
        </w:div>
        <w:div w:id="1585992794">
          <w:marLeft w:val="0"/>
          <w:marRight w:val="0"/>
          <w:marTop w:val="0"/>
          <w:marBottom w:val="0"/>
          <w:divBdr>
            <w:top w:val="none" w:sz="0" w:space="0" w:color="auto"/>
            <w:left w:val="none" w:sz="0" w:space="0" w:color="auto"/>
            <w:bottom w:val="none" w:sz="0" w:space="0" w:color="auto"/>
            <w:right w:val="none" w:sz="0" w:space="0" w:color="auto"/>
          </w:divBdr>
        </w:div>
        <w:div w:id="417362432">
          <w:marLeft w:val="0"/>
          <w:marRight w:val="0"/>
          <w:marTop w:val="0"/>
          <w:marBottom w:val="0"/>
          <w:divBdr>
            <w:top w:val="none" w:sz="0" w:space="0" w:color="auto"/>
            <w:left w:val="none" w:sz="0" w:space="0" w:color="auto"/>
            <w:bottom w:val="none" w:sz="0" w:space="0" w:color="auto"/>
            <w:right w:val="none" w:sz="0" w:space="0" w:color="auto"/>
          </w:divBdr>
        </w:div>
        <w:div w:id="74281071">
          <w:marLeft w:val="0"/>
          <w:marRight w:val="0"/>
          <w:marTop w:val="0"/>
          <w:marBottom w:val="0"/>
          <w:divBdr>
            <w:top w:val="none" w:sz="0" w:space="0" w:color="auto"/>
            <w:left w:val="none" w:sz="0" w:space="0" w:color="auto"/>
            <w:bottom w:val="none" w:sz="0" w:space="0" w:color="auto"/>
            <w:right w:val="none" w:sz="0" w:space="0" w:color="auto"/>
          </w:divBdr>
        </w:div>
        <w:div w:id="2071420572">
          <w:marLeft w:val="0"/>
          <w:marRight w:val="0"/>
          <w:marTop w:val="0"/>
          <w:marBottom w:val="0"/>
          <w:divBdr>
            <w:top w:val="none" w:sz="0" w:space="0" w:color="auto"/>
            <w:left w:val="none" w:sz="0" w:space="0" w:color="auto"/>
            <w:bottom w:val="none" w:sz="0" w:space="0" w:color="auto"/>
            <w:right w:val="none" w:sz="0" w:space="0" w:color="auto"/>
          </w:divBdr>
        </w:div>
        <w:div w:id="1031762842">
          <w:marLeft w:val="0"/>
          <w:marRight w:val="0"/>
          <w:marTop w:val="0"/>
          <w:marBottom w:val="0"/>
          <w:divBdr>
            <w:top w:val="none" w:sz="0" w:space="0" w:color="auto"/>
            <w:left w:val="none" w:sz="0" w:space="0" w:color="auto"/>
            <w:bottom w:val="none" w:sz="0" w:space="0" w:color="auto"/>
            <w:right w:val="none" w:sz="0" w:space="0" w:color="auto"/>
          </w:divBdr>
        </w:div>
        <w:div w:id="1987860445">
          <w:marLeft w:val="0"/>
          <w:marRight w:val="0"/>
          <w:marTop w:val="0"/>
          <w:marBottom w:val="0"/>
          <w:divBdr>
            <w:top w:val="none" w:sz="0" w:space="0" w:color="auto"/>
            <w:left w:val="none" w:sz="0" w:space="0" w:color="auto"/>
            <w:bottom w:val="none" w:sz="0" w:space="0" w:color="auto"/>
            <w:right w:val="none" w:sz="0" w:space="0" w:color="auto"/>
          </w:divBdr>
        </w:div>
        <w:div w:id="1604655007">
          <w:marLeft w:val="0"/>
          <w:marRight w:val="0"/>
          <w:marTop w:val="0"/>
          <w:marBottom w:val="0"/>
          <w:divBdr>
            <w:top w:val="none" w:sz="0" w:space="0" w:color="auto"/>
            <w:left w:val="none" w:sz="0" w:space="0" w:color="auto"/>
            <w:bottom w:val="none" w:sz="0" w:space="0" w:color="auto"/>
            <w:right w:val="none" w:sz="0" w:space="0" w:color="auto"/>
          </w:divBdr>
        </w:div>
        <w:div w:id="1073427916">
          <w:marLeft w:val="0"/>
          <w:marRight w:val="0"/>
          <w:marTop w:val="0"/>
          <w:marBottom w:val="0"/>
          <w:divBdr>
            <w:top w:val="none" w:sz="0" w:space="0" w:color="auto"/>
            <w:left w:val="none" w:sz="0" w:space="0" w:color="auto"/>
            <w:bottom w:val="none" w:sz="0" w:space="0" w:color="auto"/>
            <w:right w:val="none" w:sz="0" w:space="0" w:color="auto"/>
          </w:divBdr>
        </w:div>
        <w:div w:id="2007707985">
          <w:marLeft w:val="0"/>
          <w:marRight w:val="0"/>
          <w:marTop w:val="0"/>
          <w:marBottom w:val="0"/>
          <w:divBdr>
            <w:top w:val="none" w:sz="0" w:space="0" w:color="auto"/>
            <w:left w:val="none" w:sz="0" w:space="0" w:color="auto"/>
            <w:bottom w:val="none" w:sz="0" w:space="0" w:color="auto"/>
            <w:right w:val="none" w:sz="0" w:space="0" w:color="auto"/>
          </w:divBdr>
        </w:div>
        <w:div w:id="275722899">
          <w:marLeft w:val="0"/>
          <w:marRight w:val="0"/>
          <w:marTop w:val="0"/>
          <w:marBottom w:val="0"/>
          <w:divBdr>
            <w:top w:val="none" w:sz="0" w:space="0" w:color="auto"/>
            <w:left w:val="none" w:sz="0" w:space="0" w:color="auto"/>
            <w:bottom w:val="none" w:sz="0" w:space="0" w:color="auto"/>
            <w:right w:val="none" w:sz="0" w:space="0" w:color="auto"/>
          </w:divBdr>
        </w:div>
        <w:div w:id="1058168346">
          <w:marLeft w:val="0"/>
          <w:marRight w:val="0"/>
          <w:marTop w:val="0"/>
          <w:marBottom w:val="0"/>
          <w:divBdr>
            <w:top w:val="none" w:sz="0" w:space="0" w:color="auto"/>
            <w:left w:val="none" w:sz="0" w:space="0" w:color="auto"/>
            <w:bottom w:val="none" w:sz="0" w:space="0" w:color="auto"/>
            <w:right w:val="none" w:sz="0" w:space="0" w:color="auto"/>
          </w:divBdr>
        </w:div>
        <w:div w:id="1015964994">
          <w:marLeft w:val="0"/>
          <w:marRight w:val="0"/>
          <w:marTop w:val="0"/>
          <w:marBottom w:val="0"/>
          <w:divBdr>
            <w:top w:val="none" w:sz="0" w:space="0" w:color="auto"/>
            <w:left w:val="none" w:sz="0" w:space="0" w:color="auto"/>
            <w:bottom w:val="none" w:sz="0" w:space="0" w:color="auto"/>
            <w:right w:val="none" w:sz="0" w:space="0" w:color="auto"/>
          </w:divBdr>
        </w:div>
        <w:div w:id="779883698">
          <w:marLeft w:val="0"/>
          <w:marRight w:val="0"/>
          <w:marTop w:val="0"/>
          <w:marBottom w:val="0"/>
          <w:divBdr>
            <w:top w:val="none" w:sz="0" w:space="0" w:color="auto"/>
            <w:left w:val="none" w:sz="0" w:space="0" w:color="auto"/>
            <w:bottom w:val="none" w:sz="0" w:space="0" w:color="auto"/>
            <w:right w:val="none" w:sz="0" w:space="0" w:color="auto"/>
          </w:divBdr>
        </w:div>
        <w:div w:id="2044406331">
          <w:marLeft w:val="0"/>
          <w:marRight w:val="0"/>
          <w:marTop w:val="0"/>
          <w:marBottom w:val="0"/>
          <w:divBdr>
            <w:top w:val="none" w:sz="0" w:space="0" w:color="auto"/>
            <w:left w:val="none" w:sz="0" w:space="0" w:color="auto"/>
            <w:bottom w:val="none" w:sz="0" w:space="0" w:color="auto"/>
            <w:right w:val="none" w:sz="0" w:space="0" w:color="auto"/>
          </w:divBdr>
        </w:div>
        <w:div w:id="620651523">
          <w:marLeft w:val="0"/>
          <w:marRight w:val="0"/>
          <w:marTop w:val="0"/>
          <w:marBottom w:val="0"/>
          <w:divBdr>
            <w:top w:val="none" w:sz="0" w:space="0" w:color="auto"/>
            <w:left w:val="none" w:sz="0" w:space="0" w:color="auto"/>
            <w:bottom w:val="none" w:sz="0" w:space="0" w:color="auto"/>
            <w:right w:val="none" w:sz="0" w:space="0" w:color="auto"/>
          </w:divBdr>
        </w:div>
        <w:div w:id="2135294864">
          <w:marLeft w:val="0"/>
          <w:marRight w:val="0"/>
          <w:marTop w:val="0"/>
          <w:marBottom w:val="0"/>
          <w:divBdr>
            <w:top w:val="none" w:sz="0" w:space="0" w:color="auto"/>
            <w:left w:val="none" w:sz="0" w:space="0" w:color="auto"/>
            <w:bottom w:val="none" w:sz="0" w:space="0" w:color="auto"/>
            <w:right w:val="none" w:sz="0" w:space="0" w:color="auto"/>
          </w:divBdr>
        </w:div>
        <w:div w:id="631406524">
          <w:marLeft w:val="0"/>
          <w:marRight w:val="0"/>
          <w:marTop w:val="0"/>
          <w:marBottom w:val="0"/>
          <w:divBdr>
            <w:top w:val="none" w:sz="0" w:space="0" w:color="auto"/>
            <w:left w:val="none" w:sz="0" w:space="0" w:color="auto"/>
            <w:bottom w:val="none" w:sz="0" w:space="0" w:color="auto"/>
            <w:right w:val="none" w:sz="0" w:space="0" w:color="auto"/>
          </w:divBdr>
        </w:div>
        <w:div w:id="93986120">
          <w:marLeft w:val="0"/>
          <w:marRight w:val="0"/>
          <w:marTop w:val="0"/>
          <w:marBottom w:val="0"/>
          <w:divBdr>
            <w:top w:val="none" w:sz="0" w:space="0" w:color="auto"/>
            <w:left w:val="none" w:sz="0" w:space="0" w:color="auto"/>
            <w:bottom w:val="none" w:sz="0" w:space="0" w:color="auto"/>
            <w:right w:val="none" w:sz="0" w:space="0" w:color="auto"/>
          </w:divBdr>
        </w:div>
        <w:div w:id="1704941543">
          <w:marLeft w:val="0"/>
          <w:marRight w:val="0"/>
          <w:marTop w:val="0"/>
          <w:marBottom w:val="0"/>
          <w:divBdr>
            <w:top w:val="none" w:sz="0" w:space="0" w:color="auto"/>
            <w:left w:val="none" w:sz="0" w:space="0" w:color="auto"/>
            <w:bottom w:val="none" w:sz="0" w:space="0" w:color="auto"/>
            <w:right w:val="none" w:sz="0" w:space="0" w:color="auto"/>
          </w:divBdr>
        </w:div>
        <w:div w:id="1216939694">
          <w:marLeft w:val="0"/>
          <w:marRight w:val="0"/>
          <w:marTop w:val="0"/>
          <w:marBottom w:val="0"/>
          <w:divBdr>
            <w:top w:val="none" w:sz="0" w:space="0" w:color="auto"/>
            <w:left w:val="none" w:sz="0" w:space="0" w:color="auto"/>
            <w:bottom w:val="none" w:sz="0" w:space="0" w:color="auto"/>
            <w:right w:val="none" w:sz="0" w:space="0" w:color="auto"/>
          </w:divBdr>
        </w:div>
        <w:div w:id="1247378016">
          <w:marLeft w:val="0"/>
          <w:marRight w:val="0"/>
          <w:marTop w:val="0"/>
          <w:marBottom w:val="0"/>
          <w:divBdr>
            <w:top w:val="none" w:sz="0" w:space="0" w:color="auto"/>
            <w:left w:val="none" w:sz="0" w:space="0" w:color="auto"/>
            <w:bottom w:val="none" w:sz="0" w:space="0" w:color="auto"/>
            <w:right w:val="none" w:sz="0" w:space="0" w:color="auto"/>
          </w:divBdr>
        </w:div>
        <w:div w:id="1757939267">
          <w:marLeft w:val="0"/>
          <w:marRight w:val="0"/>
          <w:marTop w:val="0"/>
          <w:marBottom w:val="0"/>
          <w:divBdr>
            <w:top w:val="none" w:sz="0" w:space="0" w:color="auto"/>
            <w:left w:val="none" w:sz="0" w:space="0" w:color="auto"/>
            <w:bottom w:val="none" w:sz="0" w:space="0" w:color="auto"/>
            <w:right w:val="none" w:sz="0" w:space="0" w:color="auto"/>
          </w:divBdr>
        </w:div>
        <w:div w:id="958682073">
          <w:marLeft w:val="0"/>
          <w:marRight w:val="0"/>
          <w:marTop w:val="0"/>
          <w:marBottom w:val="0"/>
          <w:divBdr>
            <w:top w:val="none" w:sz="0" w:space="0" w:color="auto"/>
            <w:left w:val="none" w:sz="0" w:space="0" w:color="auto"/>
            <w:bottom w:val="none" w:sz="0" w:space="0" w:color="auto"/>
            <w:right w:val="none" w:sz="0" w:space="0" w:color="auto"/>
          </w:divBdr>
        </w:div>
        <w:div w:id="1539467884">
          <w:marLeft w:val="0"/>
          <w:marRight w:val="0"/>
          <w:marTop w:val="0"/>
          <w:marBottom w:val="0"/>
          <w:divBdr>
            <w:top w:val="none" w:sz="0" w:space="0" w:color="auto"/>
            <w:left w:val="none" w:sz="0" w:space="0" w:color="auto"/>
            <w:bottom w:val="none" w:sz="0" w:space="0" w:color="auto"/>
            <w:right w:val="none" w:sz="0" w:space="0" w:color="auto"/>
          </w:divBdr>
        </w:div>
        <w:div w:id="1411152175">
          <w:marLeft w:val="0"/>
          <w:marRight w:val="0"/>
          <w:marTop w:val="0"/>
          <w:marBottom w:val="0"/>
          <w:divBdr>
            <w:top w:val="none" w:sz="0" w:space="0" w:color="auto"/>
            <w:left w:val="none" w:sz="0" w:space="0" w:color="auto"/>
            <w:bottom w:val="none" w:sz="0" w:space="0" w:color="auto"/>
            <w:right w:val="none" w:sz="0" w:space="0" w:color="auto"/>
          </w:divBdr>
        </w:div>
        <w:div w:id="951472172">
          <w:marLeft w:val="0"/>
          <w:marRight w:val="0"/>
          <w:marTop w:val="0"/>
          <w:marBottom w:val="0"/>
          <w:divBdr>
            <w:top w:val="none" w:sz="0" w:space="0" w:color="auto"/>
            <w:left w:val="none" w:sz="0" w:space="0" w:color="auto"/>
            <w:bottom w:val="none" w:sz="0" w:space="0" w:color="auto"/>
            <w:right w:val="none" w:sz="0" w:space="0" w:color="auto"/>
          </w:divBdr>
        </w:div>
        <w:div w:id="973020921">
          <w:marLeft w:val="0"/>
          <w:marRight w:val="0"/>
          <w:marTop w:val="0"/>
          <w:marBottom w:val="0"/>
          <w:divBdr>
            <w:top w:val="none" w:sz="0" w:space="0" w:color="auto"/>
            <w:left w:val="none" w:sz="0" w:space="0" w:color="auto"/>
            <w:bottom w:val="none" w:sz="0" w:space="0" w:color="auto"/>
            <w:right w:val="none" w:sz="0" w:space="0" w:color="auto"/>
          </w:divBdr>
        </w:div>
        <w:div w:id="1430806604">
          <w:marLeft w:val="0"/>
          <w:marRight w:val="0"/>
          <w:marTop w:val="0"/>
          <w:marBottom w:val="0"/>
          <w:divBdr>
            <w:top w:val="none" w:sz="0" w:space="0" w:color="auto"/>
            <w:left w:val="none" w:sz="0" w:space="0" w:color="auto"/>
            <w:bottom w:val="none" w:sz="0" w:space="0" w:color="auto"/>
            <w:right w:val="none" w:sz="0" w:space="0" w:color="auto"/>
          </w:divBdr>
        </w:div>
        <w:div w:id="1911499680">
          <w:marLeft w:val="0"/>
          <w:marRight w:val="0"/>
          <w:marTop w:val="0"/>
          <w:marBottom w:val="0"/>
          <w:divBdr>
            <w:top w:val="none" w:sz="0" w:space="0" w:color="auto"/>
            <w:left w:val="none" w:sz="0" w:space="0" w:color="auto"/>
            <w:bottom w:val="none" w:sz="0" w:space="0" w:color="auto"/>
            <w:right w:val="none" w:sz="0" w:space="0" w:color="auto"/>
          </w:divBdr>
        </w:div>
        <w:div w:id="485170248">
          <w:marLeft w:val="0"/>
          <w:marRight w:val="0"/>
          <w:marTop w:val="0"/>
          <w:marBottom w:val="0"/>
          <w:divBdr>
            <w:top w:val="none" w:sz="0" w:space="0" w:color="auto"/>
            <w:left w:val="none" w:sz="0" w:space="0" w:color="auto"/>
            <w:bottom w:val="none" w:sz="0" w:space="0" w:color="auto"/>
            <w:right w:val="none" w:sz="0" w:space="0" w:color="auto"/>
          </w:divBdr>
        </w:div>
        <w:div w:id="28453767">
          <w:marLeft w:val="0"/>
          <w:marRight w:val="0"/>
          <w:marTop w:val="0"/>
          <w:marBottom w:val="0"/>
          <w:divBdr>
            <w:top w:val="none" w:sz="0" w:space="0" w:color="auto"/>
            <w:left w:val="none" w:sz="0" w:space="0" w:color="auto"/>
            <w:bottom w:val="none" w:sz="0" w:space="0" w:color="auto"/>
            <w:right w:val="none" w:sz="0" w:space="0" w:color="auto"/>
          </w:divBdr>
        </w:div>
      </w:divsChild>
    </w:div>
    <w:div w:id="1810704442">
      <w:bodyDiv w:val="1"/>
      <w:marLeft w:val="0"/>
      <w:marRight w:val="0"/>
      <w:marTop w:val="0"/>
      <w:marBottom w:val="0"/>
      <w:divBdr>
        <w:top w:val="none" w:sz="0" w:space="0" w:color="auto"/>
        <w:left w:val="none" w:sz="0" w:space="0" w:color="auto"/>
        <w:bottom w:val="none" w:sz="0" w:space="0" w:color="auto"/>
        <w:right w:val="none" w:sz="0" w:space="0" w:color="auto"/>
      </w:divBdr>
    </w:div>
    <w:div w:id="1813448197">
      <w:bodyDiv w:val="1"/>
      <w:marLeft w:val="0"/>
      <w:marRight w:val="0"/>
      <w:marTop w:val="0"/>
      <w:marBottom w:val="0"/>
      <w:divBdr>
        <w:top w:val="none" w:sz="0" w:space="0" w:color="auto"/>
        <w:left w:val="none" w:sz="0" w:space="0" w:color="auto"/>
        <w:bottom w:val="none" w:sz="0" w:space="0" w:color="auto"/>
        <w:right w:val="none" w:sz="0" w:space="0" w:color="auto"/>
      </w:divBdr>
    </w:div>
    <w:div w:id="1820144659">
      <w:bodyDiv w:val="1"/>
      <w:marLeft w:val="0"/>
      <w:marRight w:val="0"/>
      <w:marTop w:val="0"/>
      <w:marBottom w:val="0"/>
      <w:divBdr>
        <w:top w:val="none" w:sz="0" w:space="0" w:color="auto"/>
        <w:left w:val="none" w:sz="0" w:space="0" w:color="auto"/>
        <w:bottom w:val="none" w:sz="0" w:space="0" w:color="auto"/>
        <w:right w:val="none" w:sz="0" w:space="0" w:color="auto"/>
      </w:divBdr>
    </w:div>
    <w:div w:id="1826892961">
      <w:bodyDiv w:val="1"/>
      <w:marLeft w:val="0"/>
      <w:marRight w:val="0"/>
      <w:marTop w:val="0"/>
      <w:marBottom w:val="0"/>
      <w:divBdr>
        <w:top w:val="none" w:sz="0" w:space="0" w:color="auto"/>
        <w:left w:val="none" w:sz="0" w:space="0" w:color="auto"/>
        <w:bottom w:val="none" w:sz="0" w:space="0" w:color="auto"/>
        <w:right w:val="none" w:sz="0" w:space="0" w:color="auto"/>
      </w:divBdr>
    </w:div>
    <w:div w:id="1853102646">
      <w:bodyDiv w:val="1"/>
      <w:marLeft w:val="0"/>
      <w:marRight w:val="0"/>
      <w:marTop w:val="0"/>
      <w:marBottom w:val="0"/>
      <w:divBdr>
        <w:top w:val="none" w:sz="0" w:space="0" w:color="auto"/>
        <w:left w:val="none" w:sz="0" w:space="0" w:color="auto"/>
        <w:bottom w:val="none" w:sz="0" w:space="0" w:color="auto"/>
        <w:right w:val="none" w:sz="0" w:space="0" w:color="auto"/>
      </w:divBdr>
    </w:div>
    <w:div w:id="1858888347">
      <w:bodyDiv w:val="1"/>
      <w:marLeft w:val="0"/>
      <w:marRight w:val="0"/>
      <w:marTop w:val="0"/>
      <w:marBottom w:val="0"/>
      <w:divBdr>
        <w:top w:val="none" w:sz="0" w:space="0" w:color="auto"/>
        <w:left w:val="none" w:sz="0" w:space="0" w:color="auto"/>
        <w:bottom w:val="none" w:sz="0" w:space="0" w:color="auto"/>
        <w:right w:val="none" w:sz="0" w:space="0" w:color="auto"/>
      </w:divBdr>
    </w:div>
    <w:div w:id="1889216442">
      <w:bodyDiv w:val="1"/>
      <w:marLeft w:val="0"/>
      <w:marRight w:val="0"/>
      <w:marTop w:val="0"/>
      <w:marBottom w:val="0"/>
      <w:divBdr>
        <w:top w:val="none" w:sz="0" w:space="0" w:color="auto"/>
        <w:left w:val="none" w:sz="0" w:space="0" w:color="auto"/>
        <w:bottom w:val="none" w:sz="0" w:space="0" w:color="auto"/>
        <w:right w:val="none" w:sz="0" w:space="0" w:color="auto"/>
      </w:divBdr>
    </w:div>
    <w:div w:id="1896358218">
      <w:bodyDiv w:val="1"/>
      <w:marLeft w:val="0"/>
      <w:marRight w:val="0"/>
      <w:marTop w:val="0"/>
      <w:marBottom w:val="0"/>
      <w:divBdr>
        <w:top w:val="none" w:sz="0" w:space="0" w:color="auto"/>
        <w:left w:val="none" w:sz="0" w:space="0" w:color="auto"/>
        <w:bottom w:val="none" w:sz="0" w:space="0" w:color="auto"/>
        <w:right w:val="none" w:sz="0" w:space="0" w:color="auto"/>
      </w:divBdr>
    </w:div>
    <w:div w:id="1905867890">
      <w:bodyDiv w:val="1"/>
      <w:marLeft w:val="0"/>
      <w:marRight w:val="0"/>
      <w:marTop w:val="0"/>
      <w:marBottom w:val="0"/>
      <w:divBdr>
        <w:top w:val="none" w:sz="0" w:space="0" w:color="auto"/>
        <w:left w:val="none" w:sz="0" w:space="0" w:color="auto"/>
        <w:bottom w:val="none" w:sz="0" w:space="0" w:color="auto"/>
        <w:right w:val="none" w:sz="0" w:space="0" w:color="auto"/>
      </w:divBdr>
    </w:div>
    <w:div w:id="1946451453">
      <w:bodyDiv w:val="1"/>
      <w:marLeft w:val="0"/>
      <w:marRight w:val="0"/>
      <w:marTop w:val="0"/>
      <w:marBottom w:val="0"/>
      <w:divBdr>
        <w:top w:val="none" w:sz="0" w:space="0" w:color="auto"/>
        <w:left w:val="none" w:sz="0" w:space="0" w:color="auto"/>
        <w:bottom w:val="none" w:sz="0" w:space="0" w:color="auto"/>
        <w:right w:val="none" w:sz="0" w:space="0" w:color="auto"/>
      </w:divBdr>
    </w:div>
    <w:div w:id="2007704406">
      <w:bodyDiv w:val="1"/>
      <w:marLeft w:val="0"/>
      <w:marRight w:val="0"/>
      <w:marTop w:val="0"/>
      <w:marBottom w:val="0"/>
      <w:divBdr>
        <w:top w:val="none" w:sz="0" w:space="0" w:color="auto"/>
        <w:left w:val="none" w:sz="0" w:space="0" w:color="auto"/>
        <w:bottom w:val="none" w:sz="0" w:space="0" w:color="auto"/>
        <w:right w:val="none" w:sz="0" w:space="0" w:color="auto"/>
      </w:divBdr>
      <w:divsChild>
        <w:div w:id="1479804600">
          <w:marLeft w:val="0"/>
          <w:marRight w:val="0"/>
          <w:marTop w:val="0"/>
          <w:marBottom w:val="0"/>
          <w:divBdr>
            <w:top w:val="none" w:sz="0" w:space="0" w:color="auto"/>
            <w:left w:val="none" w:sz="0" w:space="0" w:color="auto"/>
            <w:bottom w:val="none" w:sz="0" w:space="0" w:color="auto"/>
            <w:right w:val="none" w:sz="0" w:space="0" w:color="auto"/>
          </w:divBdr>
        </w:div>
        <w:div w:id="1148666143">
          <w:marLeft w:val="0"/>
          <w:marRight w:val="0"/>
          <w:marTop w:val="0"/>
          <w:marBottom w:val="0"/>
          <w:divBdr>
            <w:top w:val="none" w:sz="0" w:space="0" w:color="auto"/>
            <w:left w:val="none" w:sz="0" w:space="0" w:color="auto"/>
            <w:bottom w:val="none" w:sz="0" w:space="0" w:color="auto"/>
            <w:right w:val="none" w:sz="0" w:space="0" w:color="auto"/>
          </w:divBdr>
        </w:div>
        <w:div w:id="1700743885">
          <w:marLeft w:val="0"/>
          <w:marRight w:val="0"/>
          <w:marTop w:val="0"/>
          <w:marBottom w:val="0"/>
          <w:divBdr>
            <w:top w:val="none" w:sz="0" w:space="0" w:color="auto"/>
            <w:left w:val="none" w:sz="0" w:space="0" w:color="auto"/>
            <w:bottom w:val="none" w:sz="0" w:space="0" w:color="auto"/>
            <w:right w:val="none" w:sz="0" w:space="0" w:color="auto"/>
          </w:divBdr>
        </w:div>
        <w:div w:id="916866027">
          <w:marLeft w:val="0"/>
          <w:marRight w:val="0"/>
          <w:marTop w:val="0"/>
          <w:marBottom w:val="0"/>
          <w:divBdr>
            <w:top w:val="none" w:sz="0" w:space="0" w:color="auto"/>
            <w:left w:val="none" w:sz="0" w:space="0" w:color="auto"/>
            <w:bottom w:val="none" w:sz="0" w:space="0" w:color="auto"/>
            <w:right w:val="none" w:sz="0" w:space="0" w:color="auto"/>
          </w:divBdr>
        </w:div>
        <w:div w:id="1007832208">
          <w:marLeft w:val="0"/>
          <w:marRight w:val="0"/>
          <w:marTop w:val="0"/>
          <w:marBottom w:val="0"/>
          <w:divBdr>
            <w:top w:val="none" w:sz="0" w:space="0" w:color="auto"/>
            <w:left w:val="none" w:sz="0" w:space="0" w:color="auto"/>
            <w:bottom w:val="none" w:sz="0" w:space="0" w:color="auto"/>
            <w:right w:val="none" w:sz="0" w:space="0" w:color="auto"/>
          </w:divBdr>
        </w:div>
        <w:div w:id="1292009099">
          <w:marLeft w:val="0"/>
          <w:marRight w:val="0"/>
          <w:marTop w:val="0"/>
          <w:marBottom w:val="0"/>
          <w:divBdr>
            <w:top w:val="none" w:sz="0" w:space="0" w:color="auto"/>
            <w:left w:val="none" w:sz="0" w:space="0" w:color="auto"/>
            <w:bottom w:val="none" w:sz="0" w:space="0" w:color="auto"/>
            <w:right w:val="none" w:sz="0" w:space="0" w:color="auto"/>
          </w:divBdr>
        </w:div>
        <w:div w:id="901332072">
          <w:marLeft w:val="0"/>
          <w:marRight w:val="0"/>
          <w:marTop w:val="0"/>
          <w:marBottom w:val="0"/>
          <w:divBdr>
            <w:top w:val="none" w:sz="0" w:space="0" w:color="auto"/>
            <w:left w:val="none" w:sz="0" w:space="0" w:color="auto"/>
            <w:bottom w:val="none" w:sz="0" w:space="0" w:color="auto"/>
            <w:right w:val="none" w:sz="0" w:space="0" w:color="auto"/>
          </w:divBdr>
        </w:div>
        <w:div w:id="144661722">
          <w:marLeft w:val="0"/>
          <w:marRight w:val="0"/>
          <w:marTop w:val="0"/>
          <w:marBottom w:val="0"/>
          <w:divBdr>
            <w:top w:val="none" w:sz="0" w:space="0" w:color="auto"/>
            <w:left w:val="none" w:sz="0" w:space="0" w:color="auto"/>
            <w:bottom w:val="none" w:sz="0" w:space="0" w:color="auto"/>
            <w:right w:val="none" w:sz="0" w:space="0" w:color="auto"/>
          </w:divBdr>
        </w:div>
        <w:div w:id="786510839">
          <w:marLeft w:val="0"/>
          <w:marRight w:val="0"/>
          <w:marTop w:val="0"/>
          <w:marBottom w:val="0"/>
          <w:divBdr>
            <w:top w:val="none" w:sz="0" w:space="0" w:color="auto"/>
            <w:left w:val="none" w:sz="0" w:space="0" w:color="auto"/>
            <w:bottom w:val="none" w:sz="0" w:space="0" w:color="auto"/>
            <w:right w:val="none" w:sz="0" w:space="0" w:color="auto"/>
          </w:divBdr>
        </w:div>
        <w:div w:id="539440965">
          <w:marLeft w:val="0"/>
          <w:marRight w:val="0"/>
          <w:marTop w:val="0"/>
          <w:marBottom w:val="0"/>
          <w:divBdr>
            <w:top w:val="none" w:sz="0" w:space="0" w:color="auto"/>
            <w:left w:val="none" w:sz="0" w:space="0" w:color="auto"/>
            <w:bottom w:val="none" w:sz="0" w:space="0" w:color="auto"/>
            <w:right w:val="none" w:sz="0" w:space="0" w:color="auto"/>
          </w:divBdr>
        </w:div>
      </w:divsChild>
    </w:div>
    <w:div w:id="2049841491">
      <w:bodyDiv w:val="1"/>
      <w:marLeft w:val="0"/>
      <w:marRight w:val="0"/>
      <w:marTop w:val="0"/>
      <w:marBottom w:val="0"/>
      <w:divBdr>
        <w:top w:val="none" w:sz="0" w:space="0" w:color="auto"/>
        <w:left w:val="none" w:sz="0" w:space="0" w:color="auto"/>
        <w:bottom w:val="none" w:sz="0" w:space="0" w:color="auto"/>
        <w:right w:val="none" w:sz="0" w:space="0" w:color="auto"/>
      </w:divBdr>
    </w:div>
    <w:div w:id="2050059716">
      <w:bodyDiv w:val="1"/>
      <w:marLeft w:val="0"/>
      <w:marRight w:val="0"/>
      <w:marTop w:val="0"/>
      <w:marBottom w:val="0"/>
      <w:divBdr>
        <w:top w:val="none" w:sz="0" w:space="0" w:color="auto"/>
        <w:left w:val="none" w:sz="0" w:space="0" w:color="auto"/>
        <w:bottom w:val="none" w:sz="0" w:space="0" w:color="auto"/>
        <w:right w:val="none" w:sz="0" w:space="0" w:color="auto"/>
      </w:divBdr>
      <w:divsChild>
        <w:div w:id="923153016">
          <w:marLeft w:val="0"/>
          <w:marRight w:val="0"/>
          <w:marTop w:val="0"/>
          <w:marBottom w:val="0"/>
          <w:divBdr>
            <w:top w:val="none" w:sz="0" w:space="0" w:color="auto"/>
            <w:left w:val="none" w:sz="0" w:space="0" w:color="auto"/>
            <w:bottom w:val="none" w:sz="0" w:space="0" w:color="auto"/>
            <w:right w:val="none" w:sz="0" w:space="0" w:color="auto"/>
          </w:divBdr>
        </w:div>
        <w:div w:id="958996551">
          <w:marLeft w:val="0"/>
          <w:marRight w:val="0"/>
          <w:marTop w:val="0"/>
          <w:marBottom w:val="0"/>
          <w:divBdr>
            <w:top w:val="none" w:sz="0" w:space="0" w:color="auto"/>
            <w:left w:val="none" w:sz="0" w:space="0" w:color="auto"/>
            <w:bottom w:val="none" w:sz="0" w:space="0" w:color="auto"/>
            <w:right w:val="none" w:sz="0" w:space="0" w:color="auto"/>
          </w:divBdr>
        </w:div>
        <w:div w:id="1218131905">
          <w:marLeft w:val="0"/>
          <w:marRight w:val="0"/>
          <w:marTop w:val="0"/>
          <w:marBottom w:val="0"/>
          <w:divBdr>
            <w:top w:val="none" w:sz="0" w:space="0" w:color="auto"/>
            <w:left w:val="none" w:sz="0" w:space="0" w:color="auto"/>
            <w:bottom w:val="none" w:sz="0" w:space="0" w:color="auto"/>
            <w:right w:val="none" w:sz="0" w:space="0" w:color="auto"/>
          </w:divBdr>
        </w:div>
        <w:div w:id="1911502047">
          <w:marLeft w:val="0"/>
          <w:marRight w:val="0"/>
          <w:marTop w:val="0"/>
          <w:marBottom w:val="0"/>
          <w:divBdr>
            <w:top w:val="none" w:sz="0" w:space="0" w:color="auto"/>
            <w:left w:val="none" w:sz="0" w:space="0" w:color="auto"/>
            <w:bottom w:val="none" w:sz="0" w:space="0" w:color="auto"/>
            <w:right w:val="none" w:sz="0" w:space="0" w:color="auto"/>
          </w:divBdr>
        </w:div>
        <w:div w:id="1569655575">
          <w:marLeft w:val="0"/>
          <w:marRight w:val="0"/>
          <w:marTop w:val="0"/>
          <w:marBottom w:val="0"/>
          <w:divBdr>
            <w:top w:val="none" w:sz="0" w:space="0" w:color="auto"/>
            <w:left w:val="none" w:sz="0" w:space="0" w:color="auto"/>
            <w:bottom w:val="none" w:sz="0" w:space="0" w:color="auto"/>
            <w:right w:val="none" w:sz="0" w:space="0" w:color="auto"/>
          </w:divBdr>
        </w:div>
        <w:div w:id="179398047">
          <w:marLeft w:val="0"/>
          <w:marRight w:val="0"/>
          <w:marTop w:val="0"/>
          <w:marBottom w:val="0"/>
          <w:divBdr>
            <w:top w:val="none" w:sz="0" w:space="0" w:color="auto"/>
            <w:left w:val="none" w:sz="0" w:space="0" w:color="auto"/>
            <w:bottom w:val="none" w:sz="0" w:space="0" w:color="auto"/>
            <w:right w:val="none" w:sz="0" w:space="0" w:color="auto"/>
          </w:divBdr>
        </w:div>
        <w:div w:id="876699550">
          <w:marLeft w:val="0"/>
          <w:marRight w:val="0"/>
          <w:marTop w:val="0"/>
          <w:marBottom w:val="0"/>
          <w:divBdr>
            <w:top w:val="none" w:sz="0" w:space="0" w:color="auto"/>
            <w:left w:val="none" w:sz="0" w:space="0" w:color="auto"/>
            <w:bottom w:val="none" w:sz="0" w:space="0" w:color="auto"/>
            <w:right w:val="none" w:sz="0" w:space="0" w:color="auto"/>
          </w:divBdr>
        </w:div>
        <w:div w:id="1527594139">
          <w:marLeft w:val="0"/>
          <w:marRight w:val="0"/>
          <w:marTop w:val="0"/>
          <w:marBottom w:val="0"/>
          <w:divBdr>
            <w:top w:val="none" w:sz="0" w:space="0" w:color="auto"/>
            <w:left w:val="none" w:sz="0" w:space="0" w:color="auto"/>
            <w:bottom w:val="none" w:sz="0" w:space="0" w:color="auto"/>
            <w:right w:val="none" w:sz="0" w:space="0" w:color="auto"/>
          </w:divBdr>
        </w:div>
        <w:div w:id="434445217">
          <w:marLeft w:val="0"/>
          <w:marRight w:val="0"/>
          <w:marTop w:val="0"/>
          <w:marBottom w:val="0"/>
          <w:divBdr>
            <w:top w:val="none" w:sz="0" w:space="0" w:color="auto"/>
            <w:left w:val="none" w:sz="0" w:space="0" w:color="auto"/>
            <w:bottom w:val="none" w:sz="0" w:space="0" w:color="auto"/>
            <w:right w:val="none" w:sz="0" w:space="0" w:color="auto"/>
          </w:divBdr>
        </w:div>
        <w:div w:id="49887211">
          <w:marLeft w:val="0"/>
          <w:marRight w:val="0"/>
          <w:marTop w:val="0"/>
          <w:marBottom w:val="0"/>
          <w:divBdr>
            <w:top w:val="none" w:sz="0" w:space="0" w:color="auto"/>
            <w:left w:val="none" w:sz="0" w:space="0" w:color="auto"/>
            <w:bottom w:val="none" w:sz="0" w:space="0" w:color="auto"/>
            <w:right w:val="none" w:sz="0" w:space="0" w:color="auto"/>
          </w:divBdr>
        </w:div>
        <w:div w:id="1162157940">
          <w:marLeft w:val="0"/>
          <w:marRight w:val="0"/>
          <w:marTop w:val="0"/>
          <w:marBottom w:val="0"/>
          <w:divBdr>
            <w:top w:val="none" w:sz="0" w:space="0" w:color="auto"/>
            <w:left w:val="none" w:sz="0" w:space="0" w:color="auto"/>
            <w:bottom w:val="none" w:sz="0" w:space="0" w:color="auto"/>
            <w:right w:val="none" w:sz="0" w:space="0" w:color="auto"/>
          </w:divBdr>
        </w:div>
        <w:div w:id="1128471853">
          <w:marLeft w:val="0"/>
          <w:marRight w:val="0"/>
          <w:marTop w:val="0"/>
          <w:marBottom w:val="0"/>
          <w:divBdr>
            <w:top w:val="none" w:sz="0" w:space="0" w:color="auto"/>
            <w:left w:val="none" w:sz="0" w:space="0" w:color="auto"/>
            <w:bottom w:val="none" w:sz="0" w:space="0" w:color="auto"/>
            <w:right w:val="none" w:sz="0" w:space="0" w:color="auto"/>
          </w:divBdr>
        </w:div>
        <w:div w:id="1573926790">
          <w:marLeft w:val="0"/>
          <w:marRight w:val="0"/>
          <w:marTop w:val="0"/>
          <w:marBottom w:val="0"/>
          <w:divBdr>
            <w:top w:val="none" w:sz="0" w:space="0" w:color="auto"/>
            <w:left w:val="none" w:sz="0" w:space="0" w:color="auto"/>
            <w:bottom w:val="none" w:sz="0" w:space="0" w:color="auto"/>
            <w:right w:val="none" w:sz="0" w:space="0" w:color="auto"/>
          </w:divBdr>
        </w:div>
        <w:div w:id="884680763">
          <w:marLeft w:val="0"/>
          <w:marRight w:val="0"/>
          <w:marTop w:val="0"/>
          <w:marBottom w:val="0"/>
          <w:divBdr>
            <w:top w:val="none" w:sz="0" w:space="0" w:color="auto"/>
            <w:left w:val="none" w:sz="0" w:space="0" w:color="auto"/>
            <w:bottom w:val="none" w:sz="0" w:space="0" w:color="auto"/>
            <w:right w:val="none" w:sz="0" w:space="0" w:color="auto"/>
          </w:divBdr>
        </w:div>
        <w:div w:id="1639260396">
          <w:marLeft w:val="0"/>
          <w:marRight w:val="0"/>
          <w:marTop w:val="0"/>
          <w:marBottom w:val="0"/>
          <w:divBdr>
            <w:top w:val="none" w:sz="0" w:space="0" w:color="auto"/>
            <w:left w:val="none" w:sz="0" w:space="0" w:color="auto"/>
            <w:bottom w:val="none" w:sz="0" w:space="0" w:color="auto"/>
            <w:right w:val="none" w:sz="0" w:space="0" w:color="auto"/>
          </w:divBdr>
        </w:div>
        <w:div w:id="14428793">
          <w:marLeft w:val="0"/>
          <w:marRight w:val="0"/>
          <w:marTop w:val="0"/>
          <w:marBottom w:val="0"/>
          <w:divBdr>
            <w:top w:val="none" w:sz="0" w:space="0" w:color="auto"/>
            <w:left w:val="none" w:sz="0" w:space="0" w:color="auto"/>
            <w:bottom w:val="none" w:sz="0" w:space="0" w:color="auto"/>
            <w:right w:val="none" w:sz="0" w:space="0" w:color="auto"/>
          </w:divBdr>
        </w:div>
        <w:div w:id="1906792936">
          <w:marLeft w:val="0"/>
          <w:marRight w:val="0"/>
          <w:marTop w:val="0"/>
          <w:marBottom w:val="0"/>
          <w:divBdr>
            <w:top w:val="none" w:sz="0" w:space="0" w:color="auto"/>
            <w:left w:val="none" w:sz="0" w:space="0" w:color="auto"/>
            <w:bottom w:val="none" w:sz="0" w:space="0" w:color="auto"/>
            <w:right w:val="none" w:sz="0" w:space="0" w:color="auto"/>
          </w:divBdr>
        </w:div>
        <w:div w:id="889414628">
          <w:marLeft w:val="0"/>
          <w:marRight w:val="0"/>
          <w:marTop w:val="0"/>
          <w:marBottom w:val="0"/>
          <w:divBdr>
            <w:top w:val="none" w:sz="0" w:space="0" w:color="auto"/>
            <w:left w:val="none" w:sz="0" w:space="0" w:color="auto"/>
            <w:bottom w:val="none" w:sz="0" w:space="0" w:color="auto"/>
            <w:right w:val="none" w:sz="0" w:space="0" w:color="auto"/>
          </w:divBdr>
        </w:div>
        <w:div w:id="1411387214">
          <w:marLeft w:val="0"/>
          <w:marRight w:val="0"/>
          <w:marTop w:val="0"/>
          <w:marBottom w:val="0"/>
          <w:divBdr>
            <w:top w:val="none" w:sz="0" w:space="0" w:color="auto"/>
            <w:left w:val="none" w:sz="0" w:space="0" w:color="auto"/>
            <w:bottom w:val="none" w:sz="0" w:space="0" w:color="auto"/>
            <w:right w:val="none" w:sz="0" w:space="0" w:color="auto"/>
          </w:divBdr>
        </w:div>
        <w:div w:id="767821358">
          <w:marLeft w:val="0"/>
          <w:marRight w:val="0"/>
          <w:marTop w:val="0"/>
          <w:marBottom w:val="0"/>
          <w:divBdr>
            <w:top w:val="none" w:sz="0" w:space="0" w:color="auto"/>
            <w:left w:val="none" w:sz="0" w:space="0" w:color="auto"/>
            <w:bottom w:val="none" w:sz="0" w:space="0" w:color="auto"/>
            <w:right w:val="none" w:sz="0" w:space="0" w:color="auto"/>
          </w:divBdr>
        </w:div>
        <w:div w:id="241183464">
          <w:marLeft w:val="0"/>
          <w:marRight w:val="0"/>
          <w:marTop w:val="0"/>
          <w:marBottom w:val="0"/>
          <w:divBdr>
            <w:top w:val="none" w:sz="0" w:space="0" w:color="auto"/>
            <w:left w:val="none" w:sz="0" w:space="0" w:color="auto"/>
            <w:bottom w:val="none" w:sz="0" w:space="0" w:color="auto"/>
            <w:right w:val="none" w:sz="0" w:space="0" w:color="auto"/>
          </w:divBdr>
        </w:div>
        <w:div w:id="206110892">
          <w:marLeft w:val="0"/>
          <w:marRight w:val="0"/>
          <w:marTop w:val="0"/>
          <w:marBottom w:val="0"/>
          <w:divBdr>
            <w:top w:val="none" w:sz="0" w:space="0" w:color="auto"/>
            <w:left w:val="none" w:sz="0" w:space="0" w:color="auto"/>
            <w:bottom w:val="none" w:sz="0" w:space="0" w:color="auto"/>
            <w:right w:val="none" w:sz="0" w:space="0" w:color="auto"/>
          </w:divBdr>
        </w:div>
        <w:div w:id="1247809837">
          <w:marLeft w:val="0"/>
          <w:marRight w:val="0"/>
          <w:marTop w:val="0"/>
          <w:marBottom w:val="0"/>
          <w:divBdr>
            <w:top w:val="none" w:sz="0" w:space="0" w:color="auto"/>
            <w:left w:val="none" w:sz="0" w:space="0" w:color="auto"/>
            <w:bottom w:val="none" w:sz="0" w:space="0" w:color="auto"/>
            <w:right w:val="none" w:sz="0" w:space="0" w:color="auto"/>
          </w:divBdr>
        </w:div>
        <w:div w:id="2141068024">
          <w:marLeft w:val="0"/>
          <w:marRight w:val="0"/>
          <w:marTop w:val="0"/>
          <w:marBottom w:val="0"/>
          <w:divBdr>
            <w:top w:val="none" w:sz="0" w:space="0" w:color="auto"/>
            <w:left w:val="none" w:sz="0" w:space="0" w:color="auto"/>
            <w:bottom w:val="none" w:sz="0" w:space="0" w:color="auto"/>
            <w:right w:val="none" w:sz="0" w:space="0" w:color="auto"/>
          </w:divBdr>
        </w:div>
        <w:div w:id="556936680">
          <w:marLeft w:val="0"/>
          <w:marRight w:val="0"/>
          <w:marTop w:val="0"/>
          <w:marBottom w:val="0"/>
          <w:divBdr>
            <w:top w:val="none" w:sz="0" w:space="0" w:color="auto"/>
            <w:left w:val="none" w:sz="0" w:space="0" w:color="auto"/>
            <w:bottom w:val="none" w:sz="0" w:space="0" w:color="auto"/>
            <w:right w:val="none" w:sz="0" w:space="0" w:color="auto"/>
          </w:divBdr>
        </w:div>
        <w:div w:id="1051001593">
          <w:marLeft w:val="0"/>
          <w:marRight w:val="0"/>
          <w:marTop w:val="0"/>
          <w:marBottom w:val="0"/>
          <w:divBdr>
            <w:top w:val="none" w:sz="0" w:space="0" w:color="auto"/>
            <w:left w:val="none" w:sz="0" w:space="0" w:color="auto"/>
            <w:bottom w:val="none" w:sz="0" w:space="0" w:color="auto"/>
            <w:right w:val="none" w:sz="0" w:space="0" w:color="auto"/>
          </w:divBdr>
        </w:div>
        <w:div w:id="375543378">
          <w:marLeft w:val="0"/>
          <w:marRight w:val="0"/>
          <w:marTop w:val="0"/>
          <w:marBottom w:val="0"/>
          <w:divBdr>
            <w:top w:val="none" w:sz="0" w:space="0" w:color="auto"/>
            <w:left w:val="none" w:sz="0" w:space="0" w:color="auto"/>
            <w:bottom w:val="none" w:sz="0" w:space="0" w:color="auto"/>
            <w:right w:val="none" w:sz="0" w:space="0" w:color="auto"/>
          </w:divBdr>
        </w:div>
        <w:div w:id="456922223">
          <w:marLeft w:val="0"/>
          <w:marRight w:val="0"/>
          <w:marTop w:val="0"/>
          <w:marBottom w:val="0"/>
          <w:divBdr>
            <w:top w:val="none" w:sz="0" w:space="0" w:color="auto"/>
            <w:left w:val="none" w:sz="0" w:space="0" w:color="auto"/>
            <w:bottom w:val="none" w:sz="0" w:space="0" w:color="auto"/>
            <w:right w:val="none" w:sz="0" w:space="0" w:color="auto"/>
          </w:divBdr>
        </w:div>
        <w:div w:id="1684479484">
          <w:marLeft w:val="0"/>
          <w:marRight w:val="0"/>
          <w:marTop w:val="0"/>
          <w:marBottom w:val="0"/>
          <w:divBdr>
            <w:top w:val="none" w:sz="0" w:space="0" w:color="auto"/>
            <w:left w:val="none" w:sz="0" w:space="0" w:color="auto"/>
            <w:bottom w:val="none" w:sz="0" w:space="0" w:color="auto"/>
            <w:right w:val="none" w:sz="0" w:space="0" w:color="auto"/>
          </w:divBdr>
        </w:div>
        <w:div w:id="1311712579">
          <w:marLeft w:val="0"/>
          <w:marRight w:val="0"/>
          <w:marTop w:val="0"/>
          <w:marBottom w:val="0"/>
          <w:divBdr>
            <w:top w:val="none" w:sz="0" w:space="0" w:color="auto"/>
            <w:left w:val="none" w:sz="0" w:space="0" w:color="auto"/>
            <w:bottom w:val="none" w:sz="0" w:space="0" w:color="auto"/>
            <w:right w:val="none" w:sz="0" w:space="0" w:color="auto"/>
          </w:divBdr>
        </w:div>
        <w:div w:id="190726048">
          <w:marLeft w:val="0"/>
          <w:marRight w:val="0"/>
          <w:marTop w:val="0"/>
          <w:marBottom w:val="0"/>
          <w:divBdr>
            <w:top w:val="none" w:sz="0" w:space="0" w:color="auto"/>
            <w:left w:val="none" w:sz="0" w:space="0" w:color="auto"/>
            <w:bottom w:val="none" w:sz="0" w:space="0" w:color="auto"/>
            <w:right w:val="none" w:sz="0" w:space="0" w:color="auto"/>
          </w:divBdr>
        </w:div>
      </w:divsChild>
    </w:div>
    <w:div w:id="2060742514">
      <w:bodyDiv w:val="1"/>
      <w:marLeft w:val="0"/>
      <w:marRight w:val="0"/>
      <w:marTop w:val="0"/>
      <w:marBottom w:val="0"/>
      <w:divBdr>
        <w:top w:val="none" w:sz="0" w:space="0" w:color="auto"/>
        <w:left w:val="none" w:sz="0" w:space="0" w:color="auto"/>
        <w:bottom w:val="none" w:sz="0" w:space="0" w:color="auto"/>
        <w:right w:val="none" w:sz="0" w:space="0" w:color="auto"/>
      </w:divBdr>
    </w:div>
    <w:div w:id="2084569667">
      <w:bodyDiv w:val="1"/>
      <w:marLeft w:val="0"/>
      <w:marRight w:val="0"/>
      <w:marTop w:val="0"/>
      <w:marBottom w:val="0"/>
      <w:divBdr>
        <w:top w:val="none" w:sz="0" w:space="0" w:color="auto"/>
        <w:left w:val="none" w:sz="0" w:space="0" w:color="auto"/>
        <w:bottom w:val="none" w:sz="0" w:space="0" w:color="auto"/>
        <w:right w:val="none" w:sz="0" w:space="0" w:color="auto"/>
      </w:divBdr>
    </w:div>
    <w:div w:id="2100637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69A421-DD41-9C4D-A75D-8A8D81DB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13</Pages>
  <Words>3203</Words>
  <Characters>18263</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215</cp:revision>
  <dcterms:created xsi:type="dcterms:W3CDTF">2017-04-23T02:42:00Z</dcterms:created>
  <dcterms:modified xsi:type="dcterms:W3CDTF">2017-05-04T13:49:00Z</dcterms:modified>
</cp:coreProperties>
</file>