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after="480" w:before="480"/>
        <w:jc w:val="left"/>
      </w:pPr>
      <w:r>
        <w:rPr>
          <w:rFonts w:eastAsia="宋体" w:ascii="Times New Roman" w:cs="Times New Roman" w:hAnsi="Times New Roman"/>
          <w:b w:val="true"/>
          <w:sz w:val="52"/>
        </w:rPr>
        <w:t>规范-项目-难度与工时</w:t>
      </w:r>
      <w:r>
        <w:rPr>
          <w:rFonts w:eastAsia="宋体" w:ascii="Times New Roman" w:cs="Times New Roman" w:hAnsi="Times New Roman"/>
          <w:b w:val="true"/>
          <w:sz w:val="5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程序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00"/>
        <w:gridCol w:w="2000"/>
      </w:tblGrid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参考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难度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color w:val="0070f0"/>
                <w:sz w:val="22"/>
              </w:rPr>
              <w:t>互交区域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lv1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00"/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文档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职业级别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难度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参考工时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是否设计过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研发文档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lv0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lv1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6h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研发文档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lv2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lv1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3h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研发文档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lv2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lv1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20min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是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建模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00"/>
        <w:gridCol w:w="2000"/>
        <w:gridCol w:w="2940"/>
        <w:gridCol w:w="2000"/>
      </w:tblGrid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难度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画风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例子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描述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lv2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多边形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 xml:space="preserve"> </w:t>
              <w:drawing>
                <wp:inline distT="0" distB="0" distL="0" distR="0">
                  <wp:extent cx="3781425" cy="3076575"/>
                  <wp:docPr id="2" name="Picture 2" descr="Generated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1425" cy="3076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/>
        </w:tc>
      </w:t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lv0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多边形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94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小瓶子,小石块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</w:tbl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模块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职级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时长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难度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贴图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lv2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模型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</w:tr>
    </w:tbl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策划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系统: 比如说物品系统, 玩家手持的时候左键会怎么样,右键会怎么样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资产: 比如说物品中的武器, 这个武器有一个打人的动画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blGrid>
        <w:gridCol w:w="2000"/>
        <w:gridCol w:w="2000"/>
        <w:gridCol w:w="2000"/>
        <w:gridCol w:w="2000"/>
      </w:tblGrid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模块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职业级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时长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难度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</w:t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系统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lv0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3h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/>
        </w:tc>
      </w:tr>
      <w:tr>
        <w:trPr>
          <w:trHeight w:val="500"/>
        </w:trPr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资产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lv1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>
            <w:pPr>
              <w:jc w:val="left"/>
            </w:pPr>
            <w:r>
              <w:rPr>
                <w:rFonts w:eastAsia="宋体" w:ascii="Times New Roman" w:cs="Times New Roman" w:hAnsi="Times New Roman"/>
                <w:sz w:val="22"/>
              </w:rPr>
              <w:t>1h</w:t>
            </w:r>
            <w:r>
              <w:rPr>
                <w:rFonts w:eastAsia="宋体" w:ascii="Times New Roman" w:cs="Times New Roman" w:hAnsi="Times New Roman"/>
                <w:sz w:val="22"/>
              </w:rPr>
              <w:t>
</w:t>
            </w:r>
          </w:p>
        </w:tc>
        <w:tc>
          <w:tcPr>
            <w:tcW w:w="2000" w:type="dxa"/>
          </w:tcPr>
          <w:p/>
        </w:tc>
      </w:tr>
    </w:tbl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项目管理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Excel 30分钟 500条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1条 1分钟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2D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图标 lv1 30h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界面 lv1 3h</w:t>
      </w:r>
      <w:r>
        <w:rPr>
          <w:rFonts w:eastAsia="宋体" w:ascii="Times New Roman" w:cs="Times New Roman" w:hAnsi="Times New Roman"/>
          <w:sz w:val="22"/>
        </w:rPr>
        <w:t>
</w:t>
      </w:r>
    </w:p>
    <w:p>
      <w:pPr>
        <w:pStyle w:val="1"/>
        <w:spacing w:after="140" w:before="380"/>
        <w:jc w:val="left"/>
        <w:outlineLvl w:val="0"/>
      </w:pPr>
      <w:r>
        <w:rPr>
          <w:rFonts w:eastAsia="宋体" w:ascii="Times New Roman" w:cs="Times New Roman" w:hAnsi="Times New Roman"/>
          <w:b w:val="true"/>
          <w:sz w:val="44"/>
        </w:rPr>
        <w:t>原画</w:t>
      </w:r>
      <w:r>
        <w:rPr>
          <w:rFonts w:eastAsia="宋体" w:ascii="Times New Roman" w:cs="Times New Roman" w:hAnsi="Times New Roman"/>
          <w:b w:val="true"/>
          <w:sz w:val="44"/>
        </w:rPr>
        <w:t>
</w:t>
      </w:r>
    </w:p>
    <w:p>
      <w:pPr>
        <w:jc w:val="left"/>
      </w:pPr>
      <w:r>
        <w:rPr>
          <w:rFonts w:eastAsia="宋体" w:ascii="Times New Roman" w:cs="Times New Roman" w:hAnsi="Times New Roman"/>
          <w:sz w:val="22"/>
        </w:rPr>
        <w:t>
</w:t>
      </w:r>
    </w:p>
    <w:sectPr>
      <w:footerReference w:type="default" r:id="rId3"/>
      <w:headerReference w:type="default" r:id="rId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2021-07-04T04:12:59Z</dcterms:created>
  <dc:creator>Apache POI</dc:creator>
</cp:coreProperties>
</file>