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B788" w14:textId="77777777" w:rsidR="005B090D" w:rsidRPr="005B090D" w:rsidRDefault="005B090D" w:rsidP="005B090D">
      <w:pPr>
        <w:shd w:val="clear" w:color="auto" w:fill="FFFFFF"/>
        <w:spacing w:before="100" w:beforeAutospacing="1" w:after="240" w:line="240" w:lineRule="auto"/>
        <w:outlineLvl w:val="0"/>
        <w:rPr>
          <w:rFonts w:asciiTheme="majorHAnsi" w:eastAsia="Times New Roman" w:hAnsiTheme="majorHAnsi" w:cs="Segoe UI"/>
          <w:b/>
          <w:bCs/>
          <w:color w:val="24292F"/>
          <w:kern w:val="36"/>
          <w:sz w:val="48"/>
          <w:szCs w:val="48"/>
        </w:rPr>
      </w:pPr>
      <w:r w:rsidRPr="005B090D">
        <w:rPr>
          <w:rFonts w:asciiTheme="majorHAnsi" w:eastAsia="Times New Roman" w:hAnsiTheme="majorHAnsi" w:cs="Segoe UI"/>
          <w:b/>
          <w:bCs/>
          <w:color w:val="24292F"/>
          <w:kern w:val="36"/>
          <w:sz w:val="48"/>
          <w:szCs w:val="48"/>
        </w:rPr>
        <w:t>KICKSTARTING ANALYSIS WITH EXCEL</w:t>
      </w:r>
    </w:p>
    <w:p w14:paraId="67A5A862" w14:textId="77777777" w:rsidR="005B090D" w:rsidRPr="005B090D" w:rsidRDefault="005B090D" w:rsidP="005B090D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</w:pPr>
      <w:r w:rsidRPr="005B090D"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  <w:t>Overview of Project</w:t>
      </w:r>
    </w:p>
    <w:p w14:paraId="5939987C" w14:textId="77777777" w:rsidR="005B090D" w:rsidRPr="005B090D" w:rsidRDefault="005B090D" w:rsidP="005B090D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="Segoe UI"/>
          <w:b/>
          <w:bCs/>
          <w:color w:val="24292F"/>
          <w:sz w:val="30"/>
          <w:szCs w:val="30"/>
        </w:rPr>
      </w:pPr>
      <w:r w:rsidRPr="005B090D">
        <w:rPr>
          <w:rFonts w:asciiTheme="majorHAnsi" w:eastAsia="Times New Roman" w:hAnsiTheme="majorHAnsi" w:cs="Segoe UI"/>
          <w:b/>
          <w:bCs/>
          <w:color w:val="24292F"/>
          <w:sz w:val="30"/>
          <w:szCs w:val="30"/>
        </w:rPr>
        <w:t>Purpose</w:t>
      </w:r>
    </w:p>
    <w:p w14:paraId="119BA192" w14:textId="556D1F5A" w:rsidR="005B090D" w:rsidRPr="005B090D" w:rsidRDefault="00587A74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>
        <w:rPr>
          <w:rFonts w:asciiTheme="majorHAnsi" w:eastAsia="Times New Roman" w:hAnsiTheme="majorHAnsi" w:cs="Segoe UI"/>
          <w:color w:val="24292F"/>
          <w:sz w:val="24"/>
          <w:szCs w:val="24"/>
        </w:rPr>
        <w:t>The purpose of this project is to demonstrate a quick view of my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mastered</w:t>
      </w:r>
      <w:r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</w:t>
      </w:r>
      <w:r w:rsidR="005B090D"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Excel</w:t>
      </w:r>
      <w:r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skills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within this program. Excel</w:t>
      </w:r>
      <w:r w:rsidR="0038124A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is a powerful </w:t>
      </w:r>
      <w:r w:rsidR="005B090D"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tool that can be used across all Organizations areas, including 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>personal</w:t>
      </w:r>
      <w:r w:rsidR="005B090D"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budgeting to complex financial analysis. </w:t>
      </w:r>
      <w:r w:rsidR="00B3294A">
        <w:rPr>
          <w:rFonts w:asciiTheme="majorHAnsi" w:eastAsia="Times New Roman" w:hAnsiTheme="majorHAnsi" w:cs="Segoe UI"/>
          <w:color w:val="24292F"/>
          <w:sz w:val="24"/>
          <w:szCs w:val="24"/>
        </w:rPr>
        <w:t>Using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Excel 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>data,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>I have learnt to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organize, filter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and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sort</w:t>
      </w:r>
      <w:r w:rsidR="003E0279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data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>using advanced formulas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and by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creat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>ing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</w:t>
      </w:r>
      <w:r w:rsidR="00B11372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interactive 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>charts, Pivot</w:t>
      </w:r>
      <w:r w:rsidR="00B11372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tables </w:t>
      </w:r>
      <w:r w:rsidR="00B3294A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and </w:t>
      </w:r>
      <w:r w:rsidR="00B11372">
        <w:rPr>
          <w:rFonts w:asciiTheme="majorHAnsi" w:eastAsia="Times New Roman" w:hAnsiTheme="majorHAnsi" w:cs="Segoe UI"/>
          <w:color w:val="24292F"/>
          <w:sz w:val="24"/>
          <w:szCs w:val="24"/>
        </w:rPr>
        <w:t>graphs</w:t>
      </w:r>
      <w:r w:rsidR="00760CD7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. </w:t>
      </w:r>
      <w:r w:rsidR="00B3294A">
        <w:rPr>
          <w:rFonts w:asciiTheme="majorHAnsi" w:eastAsia="Times New Roman" w:hAnsiTheme="majorHAnsi" w:cs="Segoe UI"/>
          <w:color w:val="24292F"/>
          <w:sz w:val="24"/>
          <w:szCs w:val="24"/>
        </w:rPr>
        <w:t>I</w:t>
      </w:r>
      <w:r w:rsidR="00A366EB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was able to make meaningful </w:t>
      </w:r>
      <w:r w:rsidR="00B3294A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interactive charts for presentations.  </w:t>
      </w:r>
    </w:p>
    <w:p w14:paraId="1A920D52" w14:textId="77777777" w:rsidR="005B090D" w:rsidRPr="005B090D" w:rsidRDefault="005B090D" w:rsidP="005B090D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</w:pPr>
      <w:r w:rsidRPr="005B090D"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  <w:t>Analysis and Challenges</w:t>
      </w:r>
    </w:p>
    <w:p w14:paraId="7015CDDD" w14:textId="77777777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Here's a quick look at the Kickstarting Analysis and Challenges of this Project, including the following tasks:</w:t>
      </w:r>
    </w:p>
    <w:p w14:paraId="0F8797A4" w14:textId="77777777" w:rsidR="005B090D" w:rsidRPr="005B090D" w:rsidRDefault="005B090D" w:rsidP="005B09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Import data into a table for analysis.</w:t>
      </w:r>
    </w:p>
    <w:p w14:paraId="5FD127E6" w14:textId="77777777" w:rsidR="005B090D" w:rsidRPr="005B090D" w:rsidRDefault="005B090D" w:rsidP="005B09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Apply filters, conditional formatting, and formulas.</w:t>
      </w:r>
    </w:p>
    <w:p w14:paraId="75F47AAB" w14:textId="77777777" w:rsidR="005B090D" w:rsidRPr="005B090D" w:rsidRDefault="005B090D" w:rsidP="005B09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Generate and interpret pivot tables.</w:t>
      </w:r>
    </w:p>
    <w:p w14:paraId="3F12E357" w14:textId="77777777" w:rsidR="005B090D" w:rsidRPr="005B090D" w:rsidRDefault="005B090D" w:rsidP="005B09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Calculate summary statistics such as measures of central tendency, standard deviation, and variance.</w:t>
      </w:r>
    </w:p>
    <w:p w14:paraId="52A845C3" w14:textId="77777777" w:rsidR="005B090D" w:rsidRPr="005B090D" w:rsidRDefault="005B090D" w:rsidP="005B09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Characterize data to identify outliers in datasets.</w:t>
      </w:r>
    </w:p>
    <w:p w14:paraId="1C893CC8" w14:textId="77777777" w:rsidR="005B090D" w:rsidRPr="005B090D" w:rsidRDefault="005B090D" w:rsidP="005B09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Perform an Excel analysis with visualizations.</w:t>
      </w:r>
    </w:p>
    <w:p w14:paraId="57ED908F" w14:textId="77777777" w:rsidR="005B090D" w:rsidRPr="005B090D" w:rsidRDefault="005B090D" w:rsidP="005B090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Interpret common Excel visualizations</w:t>
      </w:r>
    </w:p>
    <w:p w14:paraId="4FCF97DD" w14:textId="77777777" w:rsidR="005B090D" w:rsidRPr="00E30551" w:rsidRDefault="005B090D" w:rsidP="005B090D">
      <w:pPr>
        <w:shd w:val="clear" w:color="auto" w:fill="FFFFFF"/>
        <w:spacing w:before="360" w:after="240" w:line="240" w:lineRule="auto"/>
        <w:outlineLvl w:val="3"/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</w:pPr>
      <w:r w:rsidRPr="00E30551"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  <w:t>Our Challenge Data Background</w:t>
      </w:r>
    </w:p>
    <w:p w14:paraId="6A01D1EC" w14:textId="57F98266" w:rsidR="005B090D" w:rsidRDefault="005B090D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Louise </w:t>
      </w:r>
      <w:r w:rsidR="004D0C74">
        <w:rPr>
          <w:rFonts w:asciiTheme="majorHAnsi" w:eastAsia="Times New Roman" w:hAnsiTheme="majorHAnsi" w:cs="Segoe UI"/>
          <w:sz w:val="24"/>
          <w:szCs w:val="24"/>
        </w:rPr>
        <w:t>wants to start a crowdfunding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</w:t>
      </w:r>
      <w:r w:rsidR="00552255">
        <w:rPr>
          <w:rFonts w:asciiTheme="majorHAnsi" w:eastAsia="Times New Roman" w:hAnsiTheme="majorHAnsi" w:cs="Segoe UI"/>
          <w:sz w:val="24"/>
          <w:szCs w:val="24"/>
        </w:rPr>
        <w:t>campaign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</w:t>
      </w:r>
      <w:r w:rsidR="00552255">
        <w:rPr>
          <w:rFonts w:asciiTheme="majorHAnsi" w:eastAsia="Times New Roman" w:hAnsiTheme="majorHAnsi" w:cs="Segoe UI"/>
          <w:sz w:val="24"/>
          <w:szCs w:val="24"/>
        </w:rPr>
        <w:t xml:space="preserve">to fund her play Fever, 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in a short amount of time. Now, she wants to know how different campaigns fared in relation to their launch dates and their funding goals. Using the Kickstarter dataset, </w:t>
      </w:r>
      <w:r w:rsidR="005C0F83">
        <w:rPr>
          <w:rFonts w:asciiTheme="majorHAnsi" w:eastAsia="Times New Roman" w:hAnsiTheme="majorHAnsi" w:cs="Segoe UI"/>
          <w:sz w:val="24"/>
          <w:szCs w:val="24"/>
        </w:rPr>
        <w:t>we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’ll visualize campaign outcomes based on their launch dates and their funding goals. </w:t>
      </w:r>
      <w:r w:rsidR="005C0F83">
        <w:rPr>
          <w:rFonts w:asciiTheme="majorHAnsi" w:eastAsia="Times New Roman" w:hAnsiTheme="majorHAnsi" w:cs="Segoe UI"/>
          <w:sz w:val="24"/>
          <w:szCs w:val="24"/>
        </w:rPr>
        <w:t>And then to create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a written report based on </w:t>
      </w:r>
      <w:r w:rsidR="003C314D">
        <w:rPr>
          <w:rFonts w:asciiTheme="majorHAnsi" w:eastAsia="Times New Roman" w:hAnsiTheme="majorHAnsi" w:cs="Segoe UI"/>
          <w:sz w:val="24"/>
          <w:szCs w:val="24"/>
        </w:rPr>
        <w:t>the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analysis and the visualizations.</w:t>
      </w:r>
    </w:p>
    <w:p w14:paraId="3E05DB14" w14:textId="77777777" w:rsidR="00B028AE" w:rsidRDefault="00B028AE" w:rsidP="005B090D">
      <w:pPr>
        <w:shd w:val="clear" w:color="auto" w:fill="FFFFFF"/>
        <w:spacing w:line="240" w:lineRule="auto"/>
        <w:rPr>
          <w:noProof/>
        </w:rPr>
      </w:pPr>
    </w:p>
    <w:p w14:paraId="334DF11F" w14:textId="5027FEEA" w:rsidR="00B028AE" w:rsidRDefault="00B028AE" w:rsidP="005B090D">
      <w:pPr>
        <w:shd w:val="clear" w:color="auto" w:fill="FFFFFF"/>
        <w:spacing w:line="240" w:lineRule="auto"/>
        <w:rPr>
          <w:noProof/>
        </w:rPr>
      </w:pPr>
    </w:p>
    <w:p w14:paraId="296B40E2" w14:textId="12A4EAD5" w:rsidR="00B028AE" w:rsidRDefault="00B028AE" w:rsidP="005B090D">
      <w:pPr>
        <w:shd w:val="clear" w:color="auto" w:fill="FFFFFF"/>
        <w:spacing w:line="240" w:lineRule="auto"/>
        <w:rPr>
          <w:noProof/>
        </w:rPr>
      </w:pPr>
    </w:p>
    <w:p w14:paraId="5BD1A0DA" w14:textId="1414C33C" w:rsidR="00B028AE" w:rsidRDefault="00B028AE" w:rsidP="005B090D">
      <w:pPr>
        <w:shd w:val="clear" w:color="auto" w:fill="FFFFFF"/>
        <w:spacing w:line="240" w:lineRule="auto"/>
        <w:rPr>
          <w:noProof/>
        </w:rPr>
      </w:pPr>
    </w:p>
    <w:p w14:paraId="665D59FC" w14:textId="77777777" w:rsidR="003C314D" w:rsidRDefault="003C314D" w:rsidP="005B090D">
      <w:pPr>
        <w:shd w:val="clear" w:color="auto" w:fill="FFFFFF"/>
        <w:spacing w:line="240" w:lineRule="auto"/>
        <w:rPr>
          <w:rFonts w:asciiTheme="majorHAnsi" w:hAnsiTheme="majorHAnsi"/>
          <w:b/>
          <w:bCs/>
          <w:noProof/>
          <w:sz w:val="24"/>
          <w:szCs w:val="24"/>
        </w:rPr>
      </w:pPr>
    </w:p>
    <w:p w14:paraId="7B9287D2" w14:textId="1A0C5674" w:rsidR="00B028AE" w:rsidRPr="00E30551" w:rsidRDefault="00B028AE" w:rsidP="005B090D">
      <w:pPr>
        <w:shd w:val="clear" w:color="auto" w:fill="FFFFFF"/>
        <w:spacing w:line="240" w:lineRule="auto"/>
        <w:rPr>
          <w:rFonts w:asciiTheme="majorHAnsi" w:hAnsiTheme="majorHAnsi"/>
          <w:b/>
          <w:bCs/>
          <w:noProof/>
          <w:sz w:val="28"/>
          <w:szCs w:val="28"/>
        </w:rPr>
      </w:pPr>
      <w:r w:rsidRPr="00E30551">
        <w:rPr>
          <w:rFonts w:asciiTheme="majorHAnsi" w:hAnsiTheme="majorHAnsi"/>
          <w:b/>
          <w:bCs/>
          <w:noProof/>
          <w:sz w:val="28"/>
          <w:szCs w:val="28"/>
        </w:rPr>
        <w:t>Conditional Formatting</w:t>
      </w:r>
    </w:p>
    <w:p w14:paraId="12DD13A0" w14:textId="5A721E7D" w:rsidR="00B028AE" w:rsidRPr="00B028AE" w:rsidRDefault="00B028AE" w:rsidP="005B090D">
      <w:pPr>
        <w:shd w:val="clear" w:color="auto" w:fill="FFFFFF"/>
        <w:spacing w:line="240" w:lineRule="auto"/>
        <w:rPr>
          <w:rFonts w:asciiTheme="majorHAnsi" w:hAnsiTheme="majorHAnsi"/>
          <w:b/>
          <w:bCs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 xml:space="preserve">Applied the Conditional Formatting and color coded based on its cell value. This gave a clear quick view of Successful, Canceled, Live and Failed outcomes at a glance to the viewers. </w:t>
      </w:r>
    </w:p>
    <w:p w14:paraId="7F10BE7D" w14:textId="77777777" w:rsidR="00B028AE" w:rsidRDefault="00B028AE" w:rsidP="005B090D">
      <w:pPr>
        <w:shd w:val="clear" w:color="auto" w:fill="FFFFFF"/>
        <w:spacing w:line="240" w:lineRule="auto"/>
        <w:rPr>
          <w:noProof/>
        </w:rPr>
      </w:pPr>
    </w:p>
    <w:p w14:paraId="63F6D39B" w14:textId="74325493" w:rsidR="00B028AE" w:rsidRDefault="00B028AE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>
        <w:rPr>
          <w:noProof/>
        </w:rPr>
        <w:drawing>
          <wp:inline distT="0" distB="0" distL="0" distR="0" wp14:anchorId="44673ADF" wp14:editId="02922CD0">
            <wp:extent cx="5943600" cy="3728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732E" w14:textId="35C6753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</w:p>
    <w:p w14:paraId="0B9187AA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644D87E9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4D93A63F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0711D9BA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20661F91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0C864DFA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5E18296F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2706308C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7EFC324D" w14:textId="77777777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4"/>
          <w:szCs w:val="24"/>
        </w:rPr>
      </w:pPr>
    </w:p>
    <w:p w14:paraId="198BA017" w14:textId="338135DD" w:rsidR="00350463" w:rsidRPr="00A87254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b/>
          <w:bCs/>
          <w:sz w:val="28"/>
          <w:szCs w:val="28"/>
        </w:rPr>
      </w:pPr>
      <w:r w:rsidRPr="00A87254">
        <w:rPr>
          <w:rFonts w:asciiTheme="majorHAnsi" w:eastAsia="Times New Roman" w:hAnsiTheme="majorHAnsi" w:cs="Segoe UI"/>
          <w:b/>
          <w:bCs/>
          <w:sz w:val="28"/>
          <w:szCs w:val="28"/>
        </w:rPr>
        <w:t>Calculated the Average Donations</w:t>
      </w:r>
    </w:p>
    <w:p w14:paraId="5B40770F" w14:textId="159A35D5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350463">
        <w:rPr>
          <w:rFonts w:asciiTheme="majorHAnsi" w:eastAsia="Times New Roman" w:hAnsiTheme="majorHAnsi" w:cs="Segoe UI"/>
          <w:sz w:val="24"/>
          <w:szCs w:val="24"/>
        </w:rPr>
        <w:t xml:space="preserve">This gave a quick view of </w:t>
      </w:r>
      <w:r w:rsidR="00E30551">
        <w:rPr>
          <w:rFonts w:asciiTheme="majorHAnsi" w:eastAsia="Times New Roman" w:hAnsiTheme="majorHAnsi" w:cs="Segoe UI"/>
          <w:sz w:val="24"/>
          <w:szCs w:val="24"/>
        </w:rPr>
        <w:t>percentage;</w:t>
      </w:r>
      <w:r>
        <w:rPr>
          <w:rFonts w:asciiTheme="majorHAnsi" w:eastAsia="Times New Roman" w:hAnsiTheme="majorHAnsi" w:cs="Segoe UI"/>
          <w:sz w:val="24"/>
          <w:szCs w:val="24"/>
        </w:rPr>
        <w:t xml:space="preserve"> </w:t>
      </w:r>
      <w:r w:rsidRPr="00350463">
        <w:rPr>
          <w:rFonts w:asciiTheme="majorHAnsi" w:eastAsia="Times New Roman" w:hAnsiTheme="majorHAnsi" w:cs="Segoe UI"/>
          <w:sz w:val="24"/>
          <w:szCs w:val="24"/>
        </w:rPr>
        <w:t>how much money people have pledged to campaigns historically.</w:t>
      </w:r>
    </w:p>
    <w:p w14:paraId="1ABB9101" w14:textId="4B35BC3F" w:rsidR="00350463" w:rsidRDefault="00350463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>
        <w:rPr>
          <w:noProof/>
        </w:rPr>
        <w:drawing>
          <wp:inline distT="0" distB="0" distL="0" distR="0" wp14:anchorId="53BF942B" wp14:editId="58175049">
            <wp:extent cx="5943600" cy="4041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A868" w14:textId="77777777" w:rsidR="00017B81" w:rsidRPr="00350463" w:rsidRDefault="00017B81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</w:p>
    <w:p w14:paraId="62DF465D" w14:textId="77777777" w:rsidR="005B090D" w:rsidRPr="00A87254" w:rsidRDefault="005B090D" w:rsidP="005B090D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</w:pPr>
      <w:r w:rsidRPr="00A87254"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  <w:t>Analysis of Outcomes Based on Launch Date</w:t>
      </w:r>
    </w:p>
    <w:p w14:paraId="2A9B52C0" w14:textId="77777777" w:rsidR="005B090D" w:rsidRPr="00FA5C70" w:rsidRDefault="005B090D" w:rsidP="005B090D">
      <w:pPr>
        <w:shd w:val="clear" w:color="auto" w:fill="FFFFFF"/>
        <w:spacing w:before="360" w:after="240" w:line="240" w:lineRule="auto"/>
        <w:outlineLvl w:val="3"/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</w:pPr>
      <w:r w:rsidRPr="00FA5C70"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  <w:t>Deliverable Requirements with detail analysis:</w:t>
      </w:r>
    </w:p>
    <w:p w14:paraId="23C257FC" w14:textId="77777777" w:rsidR="005B090D" w:rsidRPr="00FA5C70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8"/>
          <w:szCs w:val="28"/>
        </w:rPr>
      </w:pPr>
      <w:r w:rsidRPr="00FA5C70"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  <w:t>1. A Years column is created based on the Date Created Conversion column in the Kickstarter spreadsheet.</w:t>
      </w:r>
    </w:p>
    <w:p w14:paraId="71B615EB" w14:textId="4F68278B" w:rsidR="005B090D" w:rsidRDefault="00765F71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>
        <w:rPr>
          <w:rFonts w:asciiTheme="majorHAnsi" w:eastAsia="Times New Roman" w:hAnsiTheme="majorHAnsi" w:cs="Segoe UI"/>
          <w:sz w:val="24"/>
          <w:szCs w:val="24"/>
        </w:rPr>
        <w:t>Created</w:t>
      </w:r>
      <w:r w:rsidR="005B090D" w:rsidRPr="005B090D">
        <w:rPr>
          <w:rFonts w:asciiTheme="majorHAnsi" w:eastAsia="Times New Roman" w:hAnsiTheme="majorHAnsi" w:cs="Segoe UI"/>
          <w:sz w:val="24"/>
          <w:szCs w:val="24"/>
        </w:rPr>
        <w:t xml:space="preserve"> "Years" column, use</w:t>
      </w:r>
      <w:r>
        <w:rPr>
          <w:rFonts w:asciiTheme="majorHAnsi" w:eastAsia="Times New Roman" w:hAnsiTheme="majorHAnsi" w:cs="Segoe UI"/>
          <w:sz w:val="24"/>
          <w:szCs w:val="24"/>
        </w:rPr>
        <w:t>d</w:t>
      </w:r>
      <w:r w:rsidR="005B090D" w:rsidRPr="005B090D">
        <w:rPr>
          <w:rFonts w:asciiTheme="majorHAnsi" w:eastAsia="Times New Roman" w:hAnsiTheme="majorHAnsi" w:cs="Segoe UI"/>
          <w:sz w:val="24"/>
          <w:szCs w:val="24"/>
        </w:rPr>
        <w:t xml:space="preserve"> the </w:t>
      </w:r>
      <w:r w:rsidR="005B090D" w:rsidRPr="005B090D">
        <w:rPr>
          <w:rFonts w:asciiTheme="majorHAnsi" w:eastAsia="Times New Roman" w:hAnsiTheme="majorHAnsi" w:cs="Courier New"/>
          <w:sz w:val="20"/>
          <w:szCs w:val="20"/>
        </w:rPr>
        <w:t>YEAR()</w:t>
      </w:r>
      <w:r w:rsidR="005B090D" w:rsidRPr="005B090D">
        <w:rPr>
          <w:rFonts w:asciiTheme="majorHAnsi" w:eastAsia="Times New Roman" w:hAnsiTheme="majorHAnsi" w:cs="Segoe UI"/>
          <w:sz w:val="24"/>
          <w:szCs w:val="24"/>
        </w:rPr>
        <w:t> function to extract the year from the “Date Created Conversion” column.</w:t>
      </w:r>
    </w:p>
    <w:p w14:paraId="52AB9134" w14:textId="279F2F7A" w:rsidR="008F2A0B" w:rsidRPr="005B090D" w:rsidRDefault="008F2A0B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ED32EA" wp14:editId="3D26F71A">
            <wp:extent cx="5943600" cy="3700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B20" w14:textId="40E090B9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</w:p>
    <w:p w14:paraId="7FDEA40C" w14:textId="021CD51D" w:rsidR="005B090D" w:rsidRPr="00FA5C70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</w:pPr>
      <w:r w:rsidRPr="00FA5C70"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  <w:t>2. A pivot table is created in a new worksheet labeled "Outcomes Based on Launch Date".</w:t>
      </w:r>
    </w:p>
    <w:p w14:paraId="6AE21DF4" w14:textId="4356CDFC" w:rsidR="00B01E5D" w:rsidRPr="005B090D" w:rsidRDefault="005B090D" w:rsidP="00B01E5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Created a pivot table </w:t>
      </w:r>
      <w:r w:rsidR="00DF3974">
        <w:rPr>
          <w:rFonts w:asciiTheme="majorHAnsi" w:eastAsia="Times New Roman" w:hAnsiTheme="majorHAnsi" w:cs="Segoe UI"/>
          <w:sz w:val="24"/>
          <w:szCs w:val="24"/>
        </w:rPr>
        <w:t>using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the </w:t>
      </w:r>
      <w:r w:rsidR="00B01E5D" w:rsidRPr="005B090D">
        <w:rPr>
          <w:rFonts w:asciiTheme="majorHAnsi" w:eastAsia="Times New Roman" w:hAnsiTheme="majorHAnsi" w:cs="Segoe UI"/>
          <w:sz w:val="24"/>
          <w:szCs w:val="24"/>
        </w:rPr>
        <w:t>Kickstarter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worksheet, and placed the pivot table in a new sheet.</w:t>
      </w:r>
      <w:r w:rsidR="00DF3974">
        <w:rPr>
          <w:rFonts w:asciiTheme="majorHAnsi" w:eastAsia="Times New Roman" w:hAnsiTheme="majorHAnsi" w:cs="Segoe UI"/>
          <w:sz w:val="24"/>
          <w:szCs w:val="24"/>
        </w:rPr>
        <w:t xml:space="preserve"> </w:t>
      </w:r>
      <w:r w:rsidR="00B01E5D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>The pivot table filters on "Parent Category</w:t>
      </w:r>
      <w:r w:rsidR="00300EF4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>”</w:t>
      </w:r>
      <w:r w:rsidR="00300EF4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, </w:t>
      </w:r>
      <w:r w:rsidR="00300EF4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>“</w:t>
      </w:r>
      <w:r w:rsidR="00B01E5D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>Years"</w:t>
      </w:r>
      <w:r w:rsidR="00B01E5D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</w:t>
      </w:r>
      <w:r w:rsidR="00FA5C70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>and</w:t>
      </w:r>
      <w:r w:rsidR="00B01E5D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</w:t>
      </w:r>
      <w:r w:rsidR="00B01E5D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>view by Month</w:t>
      </w:r>
      <w:r w:rsidR="00B01E5D" w:rsidRPr="00B01E5D">
        <w:rPr>
          <w:rFonts w:asciiTheme="majorHAnsi" w:eastAsia="Times New Roman" w:hAnsiTheme="majorHAnsi" w:cs="Segoe UI"/>
          <w:color w:val="24292F"/>
          <w:sz w:val="24"/>
          <w:szCs w:val="24"/>
        </w:rPr>
        <w:t>.</w:t>
      </w:r>
    </w:p>
    <w:p w14:paraId="4034E283" w14:textId="492980A2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F5353E">
        <w:rPr>
          <w:rFonts w:asciiTheme="majorHAnsi" w:eastAsia="Times New Roman" w:hAnsiTheme="majorHAnsi" w:cs="Segoe UI"/>
          <w:noProof/>
          <w:color w:val="0000FF"/>
          <w:sz w:val="24"/>
          <w:szCs w:val="24"/>
        </w:rPr>
        <w:drawing>
          <wp:inline distT="0" distB="0" distL="0" distR="0" wp14:anchorId="50DB2C4B" wp14:editId="49CDEE07">
            <wp:extent cx="5446643" cy="2862979"/>
            <wp:effectExtent l="0" t="0" r="1905" b="0"/>
            <wp:docPr id="13" name="Picture 13" descr="name-of-you-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e-of-you-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78" cy="294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40A" w14:textId="77777777" w:rsidR="00B01E5D" w:rsidRDefault="00B01E5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</w:p>
    <w:p w14:paraId="30584F49" w14:textId="16504AF1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F5353E">
        <w:rPr>
          <w:rFonts w:asciiTheme="majorHAnsi" w:eastAsia="Times New Roman" w:hAnsiTheme="majorHAnsi" w:cs="Segoe UI"/>
          <w:noProof/>
          <w:color w:val="0000FF"/>
          <w:sz w:val="24"/>
          <w:szCs w:val="24"/>
        </w:rPr>
        <w:drawing>
          <wp:inline distT="0" distB="0" distL="0" distR="0" wp14:anchorId="033F1FAD" wp14:editId="22A154E8">
            <wp:extent cx="4020185" cy="3183255"/>
            <wp:effectExtent l="0" t="0" r="0" b="0"/>
            <wp:docPr id="12" name="Picture 12" descr="name-of-you-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-of-you-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AE4A" w14:textId="027F94C1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</w:p>
    <w:p w14:paraId="63742832" w14:textId="240A7D7F" w:rsidR="005B090D" w:rsidRDefault="00806C41" w:rsidP="00300EF4">
      <w:pPr>
        <w:shd w:val="clear" w:color="auto" w:fill="FFFFFF"/>
        <w:spacing w:after="240" w:line="240" w:lineRule="auto"/>
        <w:rPr>
          <w:noProof/>
        </w:rPr>
      </w:pPr>
      <w:r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 xml:space="preserve">3. </w:t>
      </w:r>
      <w:r w:rsidR="005B090D"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The "Parent Category" is filtered on "theater"</w:t>
      </w:r>
      <w:r w:rsidR="00300EF4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.</w:t>
      </w:r>
      <w:r w:rsidR="00300EF4" w:rsidRPr="00300EF4">
        <w:rPr>
          <w:noProof/>
        </w:rPr>
        <w:t xml:space="preserve"> </w:t>
      </w:r>
      <w:r w:rsidR="00300EF4">
        <w:rPr>
          <w:noProof/>
        </w:rPr>
        <w:drawing>
          <wp:inline distT="0" distB="0" distL="0" distR="0" wp14:anchorId="7596A361" wp14:editId="2F06BB92">
            <wp:extent cx="4066667" cy="39333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960" w14:textId="1DB09795" w:rsidR="00806C41" w:rsidRPr="005B090D" w:rsidRDefault="00806C41" w:rsidP="00806C41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lastRenderedPageBreak/>
        <w:t>4</w:t>
      </w: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 xml:space="preserve">. A line chart is created </w:t>
      </w:r>
      <w:r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 xml:space="preserve">with the help of the Pivot table </w:t>
      </w: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 xml:space="preserve">showing the number of successful, failed, or canceled projects by month, </w:t>
      </w:r>
      <w:r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 xml:space="preserve">titled </w:t>
      </w: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Theater_Outcomes_vs_Launch.png</w:t>
      </w:r>
    </w:p>
    <w:p w14:paraId="318EF58A" w14:textId="02F0F698" w:rsidR="001F0A99" w:rsidRPr="00134AB2" w:rsidRDefault="00806C41" w:rsidP="00134AB2">
      <w:pPr>
        <w:shd w:val="clear" w:color="auto" w:fill="FFFFFF"/>
        <w:spacing w:line="240" w:lineRule="auto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eastAsia="Times New Roman" w:hAnsiTheme="majorHAnsi" w:cs="Segoe UI"/>
          <w:sz w:val="24"/>
          <w:szCs w:val="24"/>
        </w:rPr>
        <w:t>This helps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to visualize the relationship between outcomes and launch month.</w:t>
      </w:r>
      <w:r>
        <w:rPr>
          <w:rFonts w:asciiTheme="majorHAnsi" w:eastAsia="Times New Roman" w:hAnsiTheme="majorHAnsi" w:cs="Segoe UI"/>
          <w:sz w:val="24"/>
          <w:szCs w:val="24"/>
        </w:rPr>
        <w:t xml:space="preserve"> </w:t>
      </w:r>
      <w:r>
        <w:rPr>
          <w:rFonts w:asciiTheme="majorHAnsi" w:hAnsiTheme="majorHAnsi"/>
          <w:noProof/>
          <w:sz w:val="24"/>
          <w:szCs w:val="24"/>
        </w:rPr>
        <w:t>The current chart is filtered to Theater</w:t>
      </w:r>
      <w:r w:rsidR="00134AB2">
        <w:rPr>
          <w:rFonts w:asciiTheme="majorHAnsi" w:hAnsiTheme="majorHAnsi"/>
          <w:noProof/>
          <w:sz w:val="24"/>
          <w:szCs w:val="24"/>
        </w:rPr>
        <w:t xml:space="preserve"> and </w:t>
      </w:r>
      <w:r w:rsidR="00134AB2" w:rsidRPr="00134AB2">
        <w:rPr>
          <w:rFonts w:asciiTheme="majorHAnsi" w:hAnsiTheme="majorHAnsi"/>
          <w:noProof/>
          <w:sz w:val="24"/>
          <w:szCs w:val="24"/>
        </w:rPr>
        <w:t>t</w:t>
      </w:r>
      <w:r w:rsidR="001F0A99" w:rsidRPr="00134AB2">
        <w:rPr>
          <w:rFonts w:asciiTheme="majorHAnsi" w:eastAsia="Times New Roman" w:hAnsiTheme="majorHAnsi" w:cs="Segoe UI"/>
          <w:color w:val="24292F"/>
          <w:sz w:val="24"/>
          <w:szCs w:val="24"/>
        </w:rPr>
        <w:t>he row labels are set to display the months of the year, and the campaign outcomes are sorted in descending order.</w:t>
      </w:r>
    </w:p>
    <w:p w14:paraId="546E8EE4" w14:textId="73886087" w:rsidR="001F0A99" w:rsidRPr="005B090D" w:rsidRDefault="001F0A99" w:rsidP="001F0A99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Grouping data in a PivotTable can help you show a subset of data to analyze. For example, </w:t>
      </w:r>
      <w:r w:rsidR="00134AB2">
        <w:rPr>
          <w:rFonts w:asciiTheme="majorHAnsi" w:eastAsia="Times New Roman" w:hAnsiTheme="majorHAnsi" w:cs="Segoe UI"/>
          <w:sz w:val="24"/>
          <w:szCs w:val="24"/>
        </w:rPr>
        <w:t>view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list of dates or times (date and time fields in the PivotTable) into quarters and months, etc.</w:t>
      </w:r>
    </w:p>
    <w:p w14:paraId="108DF8D0" w14:textId="77777777" w:rsidR="001F0A99" w:rsidRDefault="001F0A99" w:rsidP="00806C41">
      <w:pPr>
        <w:shd w:val="clear" w:color="auto" w:fill="FFFFFF"/>
        <w:spacing w:line="240" w:lineRule="auto"/>
        <w:rPr>
          <w:rFonts w:asciiTheme="majorHAnsi" w:hAnsiTheme="majorHAnsi"/>
          <w:noProof/>
          <w:sz w:val="24"/>
          <w:szCs w:val="24"/>
        </w:rPr>
      </w:pPr>
    </w:p>
    <w:p w14:paraId="4498577C" w14:textId="77777777" w:rsidR="00806C41" w:rsidRPr="005B090D" w:rsidRDefault="00806C41" w:rsidP="00806C41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</w:p>
    <w:p w14:paraId="378AEFF8" w14:textId="63BF404B" w:rsidR="00300EF4" w:rsidRPr="00300EF4" w:rsidRDefault="0095334F" w:rsidP="00300EF4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3B127103" wp14:editId="2E7A5755">
            <wp:extent cx="5943600" cy="37833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E505" w14:textId="07A8EF73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</w:p>
    <w:p w14:paraId="6691613D" w14:textId="77777777" w:rsidR="005B090D" w:rsidRPr="00134AB2" w:rsidRDefault="005B090D" w:rsidP="005B090D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</w:pPr>
      <w:r w:rsidRPr="00134AB2"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  <w:t>Analysis of Outcomes Based on Goals</w:t>
      </w:r>
    </w:p>
    <w:p w14:paraId="724C61A9" w14:textId="77777777" w:rsidR="005B090D" w:rsidRPr="00A42818" w:rsidRDefault="005B090D" w:rsidP="005B090D">
      <w:pPr>
        <w:shd w:val="clear" w:color="auto" w:fill="FFFFFF"/>
        <w:spacing w:before="360" w:after="240" w:line="240" w:lineRule="auto"/>
        <w:outlineLvl w:val="3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A42818">
        <w:rPr>
          <w:rFonts w:asciiTheme="majorHAnsi" w:eastAsia="Times New Roman" w:hAnsiTheme="majorHAnsi" w:cs="Segoe UI"/>
          <w:color w:val="24292F"/>
          <w:sz w:val="24"/>
          <w:szCs w:val="24"/>
        </w:rPr>
        <w:t>Deliverable Requirements with detail analysis:</w:t>
      </w:r>
    </w:p>
    <w:p w14:paraId="486A8F4F" w14:textId="2A1CB35F" w:rsidR="00A42818" w:rsidRPr="00A82551" w:rsidRDefault="005B090D" w:rsidP="009135B4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9135B4">
        <w:rPr>
          <w:rFonts w:asciiTheme="majorHAnsi" w:eastAsia="Times New Roman" w:hAnsiTheme="majorHAnsi" w:cs="Segoe UI"/>
          <w:color w:val="24292F"/>
          <w:sz w:val="24"/>
          <w:szCs w:val="24"/>
        </w:rPr>
        <w:t>A new sheet is created with</w:t>
      </w:r>
      <w:r w:rsidR="004C16AA" w:rsidRPr="009135B4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 the goal range from $1000 – $50000 with percentage of each category</w:t>
      </w:r>
      <w:r w:rsidR="00A42818" w:rsidRPr="009135B4">
        <w:rPr>
          <w:rFonts w:asciiTheme="majorHAnsi" w:eastAsia="Times New Roman" w:hAnsiTheme="majorHAnsi" w:cs="Segoe UI"/>
          <w:color w:val="24292F"/>
          <w:sz w:val="24"/>
          <w:szCs w:val="24"/>
        </w:rPr>
        <w:t xml:space="preserve">, </w:t>
      </w:r>
      <w:r w:rsidR="00A42818" w:rsidRPr="009135B4">
        <w:rPr>
          <w:rFonts w:asciiTheme="majorHAnsi" w:eastAsia="Times New Roman" w:hAnsiTheme="majorHAnsi" w:cs="Segoe UI"/>
          <w:sz w:val="24"/>
          <w:szCs w:val="24"/>
        </w:rPr>
        <w:t>so projects can be grouped based on their goal amount.</w:t>
      </w:r>
      <w:r w:rsidR="00A42818" w:rsidRPr="009135B4">
        <w:rPr>
          <w:rFonts w:asciiTheme="majorHAnsi" w:eastAsia="Times New Roman" w:hAnsiTheme="majorHAnsi" w:cs="Segoe UI"/>
          <w:sz w:val="24"/>
          <w:szCs w:val="24"/>
        </w:rPr>
        <w:t xml:space="preserve"> With the </w:t>
      </w:r>
      <w:r w:rsidR="00A82551">
        <w:rPr>
          <w:rFonts w:asciiTheme="majorHAnsi" w:eastAsia="Times New Roman" w:hAnsiTheme="majorHAnsi" w:cs="Segoe UI"/>
          <w:sz w:val="24"/>
          <w:szCs w:val="24"/>
        </w:rPr>
        <w:t>use</w:t>
      </w:r>
      <w:r w:rsidR="00A42818" w:rsidRPr="009135B4">
        <w:rPr>
          <w:rFonts w:asciiTheme="majorHAnsi" w:eastAsia="Times New Roman" w:hAnsiTheme="majorHAnsi" w:cs="Segoe UI"/>
          <w:sz w:val="24"/>
          <w:szCs w:val="24"/>
        </w:rPr>
        <w:t xml:space="preserve"> </w:t>
      </w:r>
      <w:r w:rsidR="00A42818" w:rsidRPr="009135B4">
        <w:rPr>
          <w:rFonts w:asciiTheme="majorHAnsi" w:eastAsia="Times New Roman" w:hAnsiTheme="majorHAnsi" w:cs="Segoe UI"/>
          <w:sz w:val="24"/>
          <w:szCs w:val="24"/>
        </w:rPr>
        <w:lastRenderedPageBreak/>
        <w:t xml:space="preserve">of </w:t>
      </w:r>
      <w:r w:rsidR="00A42818" w:rsidRPr="009135B4">
        <w:rPr>
          <w:rFonts w:asciiTheme="majorHAnsi" w:hAnsiTheme="majorHAnsi"/>
          <w:color w:val="A5030B"/>
          <w:sz w:val="24"/>
          <w:szCs w:val="24"/>
          <w:shd w:val="clear" w:color="auto" w:fill="F5F5F5"/>
        </w:rPr>
        <w:t>COUNTIFS()</w:t>
      </w:r>
      <w:r w:rsidR="00A42818" w:rsidRPr="009135B4">
        <w:rPr>
          <w:rFonts w:asciiTheme="majorHAnsi" w:eastAsia="Times New Roman" w:hAnsiTheme="majorHAnsi" w:cs="Segoe UI"/>
          <w:sz w:val="24"/>
          <w:szCs w:val="24"/>
        </w:rPr>
        <w:t xml:space="preserve"> function populated </w:t>
      </w:r>
      <w:r w:rsidR="00A82551" w:rsidRPr="009135B4">
        <w:rPr>
          <w:rFonts w:asciiTheme="majorHAnsi" w:eastAsia="Times New Roman" w:hAnsiTheme="majorHAnsi" w:cs="Segoe UI"/>
          <w:sz w:val="24"/>
          <w:szCs w:val="24"/>
        </w:rPr>
        <w:t>the</w:t>
      </w:r>
      <w:r w:rsidR="00A82551" w:rsidRPr="009135B4">
        <w:rPr>
          <w:rFonts w:asciiTheme="majorHAnsi" w:hAnsiTheme="majorHAnsi" w:cs="Arial"/>
          <w:color w:val="2B2B2B"/>
          <w:sz w:val="24"/>
          <w:szCs w:val="24"/>
        </w:rPr>
        <w:t xml:space="preserve"> “Number</w:t>
      </w:r>
      <w:r w:rsidR="00A42818" w:rsidRPr="009135B4">
        <w:rPr>
          <w:rFonts w:asciiTheme="majorHAnsi" w:hAnsiTheme="majorHAnsi" w:cs="Arial"/>
          <w:color w:val="2B2B2B"/>
          <w:sz w:val="24"/>
          <w:szCs w:val="24"/>
        </w:rPr>
        <w:t xml:space="preserve"> Successful," "Number Failed," and "Number Canceled" columns by filtering on the Kickstarter "outcome" column, on the "goal" amount column</w:t>
      </w:r>
      <w:r w:rsidR="00695447" w:rsidRPr="009135B4">
        <w:rPr>
          <w:rFonts w:asciiTheme="majorHAnsi" w:hAnsiTheme="majorHAnsi" w:cs="Arial"/>
          <w:color w:val="2B2B2B"/>
          <w:sz w:val="24"/>
          <w:szCs w:val="24"/>
        </w:rPr>
        <w:t>.</w:t>
      </w:r>
      <w:r w:rsidR="00A42818" w:rsidRPr="009135B4">
        <w:rPr>
          <w:rFonts w:asciiTheme="majorHAnsi" w:hAnsiTheme="majorHAnsi" w:cs="Arial"/>
          <w:color w:val="2B2B2B"/>
          <w:sz w:val="24"/>
          <w:szCs w:val="24"/>
        </w:rPr>
        <w:t xml:space="preserve"> </w:t>
      </w:r>
      <w:r w:rsidR="009135B4" w:rsidRPr="009135B4">
        <w:rPr>
          <w:rFonts w:asciiTheme="majorHAnsi" w:hAnsiTheme="majorHAnsi" w:cs="Arial"/>
          <w:color w:val="2B2B2B"/>
          <w:sz w:val="24"/>
          <w:szCs w:val="24"/>
        </w:rPr>
        <w:t>U</w:t>
      </w:r>
      <w:r w:rsidR="00A42818" w:rsidRPr="009135B4">
        <w:rPr>
          <w:rFonts w:asciiTheme="majorHAnsi" w:hAnsiTheme="majorHAnsi" w:cs="Arial"/>
          <w:color w:val="2B2B2B"/>
          <w:sz w:val="24"/>
          <w:szCs w:val="24"/>
        </w:rPr>
        <w:t>sing the ranges created the "Subcategory" column using "plays" as the criteria.</w:t>
      </w:r>
    </w:p>
    <w:p w14:paraId="2A1A005B" w14:textId="2B17AF0F" w:rsidR="00A82551" w:rsidRDefault="00A82551" w:rsidP="00A82551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>
        <w:rPr>
          <w:rFonts w:asciiTheme="majorHAnsi" w:eastAsia="Times New Roman" w:hAnsiTheme="majorHAnsi" w:cs="Segoe UI"/>
          <w:sz w:val="24"/>
          <w:szCs w:val="24"/>
        </w:rPr>
        <w:t>Populated the “Total Projects” column with the number of successful, failed, and canceled projects for each row.</w:t>
      </w:r>
    </w:p>
    <w:p w14:paraId="02EB496C" w14:textId="77777777" w:rsidR="00A82551" w:rsidRPr="00A82551" w:rsidRDefault="00A82551" w:rsidP="00A82551">
      <w:pPr>
        <w:shd w:val="clear" w:color="auto" w:fill="FFFFFF"/>
        <w:spacing w:line="240" w:lineRule="auto"/>
        <w:ind w:left="360"/>
        <w:rPr>
          <w:rFonts w:asciiTheme="majorHAnsi" w:eastAsia="Times New Roman" w:hAnsiTheme="majorHAnsi" w:cs="Segoe UI"/>
          <w:sz w:val="24"/>
          <w:szCs w:val="24"/>
        </w:rPr>
      </w:pPr>
    </w:p>
    <w:p w14:paraId="2D8114D8" w14:textId="54C2F0D8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F5353E">
        <w:rPr>
          <w:rFonts w:asciiTheme="majorHAnsi" w:eastAsia="Times New Roman" w:hAnsiTheme="majorHAnsi" w:cs="Segoe UI"/>
          <w:noProof/>
          <w:color w:val="0000FF"/>
          <w:sz w:val="24"/>
          <w:szCs w:val="24"/>
        </w:rPr>
        <w:drawing>
          <wp:inline distT="0" distB="0" distL="0" distR="0" wp14:anchorId="01488CF6" wp14:editId="7800E0F4">
            <wp:extent cx="5943600" cy="1599565"/>
            <wp:effectExtent l="0" t="0" r="0" b="635"/>
            <wp:docPr id="7" name="Picture 7" descr="name-of-you-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me-of-you-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A3D5" w14:textId="636A0AB2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</w:p>
    <w:p w14:paraId="7D8042A0" w14:textId="77777777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4. The percentages of successful, failed, and canceled projects are calculated based on the data from the "Total Projects," "Number Successful," "Number Failed," and "Number Canceled" columns.</w:t>
      </w:r>
    </w:p>
    <w:p w14:paraId="6DD86343" w14:textId="69669D1C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F5353E">
        <w:rPr>
          <w:rFonts w:asciiTheme="majorHAnsi" w:eastAsia="Times New Roman" w:hAnsiTheme="majorHAnsi" w:cs="Segoe UI"/>
          <w:noProof/>
          <w:color w:val="0000FF"/>
          <w:sz w:val="24"/>
          <w:szCs w:val="24"/>
        </w:rPr>
        <w:drawing>
          <wp:inline distT="0" distB="0" distL="0" distR="0" wp14:anchorId="572275C5" wp14:editId="4C18AB0B">
            <wp:extent cx="3933825" cy="2545080"/>
            <wp:effectExtent l="0" t="0" r="9525" b="7620"/>
            <wp:docPr id="4" name="Picture 4" descr="name-of-you-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me-of-you-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F149" w14:textId="4C05DF54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 xml:space="preserve">5. A line chart is created </w:t>
      </w:r>
      <w:r w:rsidR="00732272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titled</w:t>
      </w: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 </w:t>
      </w:r>
      <w:r w:rsidR="00732272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“</w:t>
      </w: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Outcomes_vs_Goals</w:t>
      </w:r>
      <w:r w:rsidR="00732272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” to visualize the relationship between</w:t>
      </w:r>
      <w:r w:rsidRPr="005B090D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 xml:space="preserve"> the goal-amount ranges on the x-axis, the percentage of successful, failed, or canceled projects on the y-axis</w:t>
      </w:r>
      <w:r w:rsidR="00732272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.</w:t>
      </w:r>
    </w:p>
    <w:p w14:paraId="04515F7B" w14:textId="18279189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F5353E">
        <w:rPr>
          <w:rFonts w:asciiTheme="majorHAnsi" w:eastAsia="Times New Roman" w:hAnsiTheme="majorHAns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600CD83D" wp14:editId="10FB6A3E">
            <wp:extent cx="5943600" cy="2188845"/>
            <wp:effectExtent l="0" t="0" r="0" b="1905"/>
            <wp:docPr id="3" name="Picture 3" descr="name-of-you-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me-of-you-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B319" w14:textId="77777777" w:rsidR="005B090D" w:rsidRPr="005C0F83" w:rsidRDefault="005B090D" w:rsidP="005B090D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</w:pPr>
      <w:r w:rsidRPr="005C0F83"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  <w:t>Challenges and Difficulties Encountered</w:t>
      </w:r>
    </w:p>
    <w:p w14:paraId="6E8B8F82" w14:textId="18556678" w:rsid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t>Biggest challenge was filtering the pivot table to visualize the relationship between parent category and years, adding the correct dataset into the Columns, Rows and Values.</w:t>
      </w:r>
    </w:p>
    <w:p w14:paraId="1F48D1FA" w14:textId="3A7D5B13" w:rsidR="00732272" w:rsidRPr="005B090D" w:rsidRDefault="00732272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>
        <w:rPr>
          <w:rFonts w:asciiTheme="majorHAnsi" w:eastAsia="Times New Roman" w:hAnsiTheme="majorHAnsi" w:cs="Segoe UI"/>
          <w:color w:val="24292F"/>
          <w:sz w:val="24"/>
          <w:szCs w:val="24"/>
        </w:rPr>
        <w:t>Another challenge for me was to master the =COUNTIFS()</w:t>
      </w:r>
    </w:p>
    <w:p w14:paraId="7B0D6EBA" w14:textId="77777777" w:rsidR="005B090D" w:rsidRPr="005B090D" w:rsidRDefault="005B090D" w:rsidP="005B090D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</w:pPr>
      <w:r w:rsidRPr="005B090D">
        <w:rPr>
          <w:rFonts w:asciiTheme="majorHAnsi" w:eastAsia="Times New Roman" w:hAnsiTheme="majorHAnsi" w:cs="Segoe UI"/>
          <w:b/>
          <w:bCs/>
          <w:color w:val="24292F"/>
          <w:sz w:val="36"/>
          <w:szCs w:val="36"/>
        </w:rPr>
        <w:t>Results</w:t>
      </w:r>
    </w:p>
    <w:p w14:paraId="4D5DC331" w14:textId="77777777" w:rsidR="005B090D" w:rsidRPr="00732272" w:rsidRDefault="005B090D" w:rsidP="005B09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</w:pPr>
      <w:r w:rsidRPr="00732272">
        <w:rPr>
          <w:rFonts w:asciiTheme="majorHAnsi" w:eastAsia="Times New Roman" w:hAnsiTheme="majorHAnsi" w:cs="Segoe UI"/>
          <w:b/>
          <w:bCs/>
          <w:color w:val="24292F"/>
          <w:sz w:val="24"/>
          <w:szCs w:val="24"/>
        </w:rPr>
        <w:t>What are two conclusions you can draw about the Outcomes based on Launch Date?</w:t>
      </w:r>
    </w:p>
    <w:p w14:paraId="2115FEC0" w14:textId="51E01154" w:rsidR="005B090D" w:rsidRPr="005B090D" w:rsidRDefault="005B090D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As Conclusions, our Line charts </w:t>
      </w:r>
      <w:r w:rsidR="00732272">
        <w:rPr>
          <w:rFonts w:asciiTheme="majorHAnsi" w:eastAsia="Times New Roman" w:hAnsiTheme="majorHAnsi" w:cs="Segoe UI"/>
          <w:sz w:val="24"/>
          <w:szCs w:val="24"/>
        </w:rPr>
        <w:t>reflect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that the months of </w:t>
      </w:r>
      <w:r w:rsidRPr="005B090D">
        <w:rPr>
          <w:rFonts w:asciiTheme="majorHAnsi" w:eastAsia="Times New Roman" w:hAnsiTheme="majorHAnsi" w:cs="Segoe UI"/>
          <w:b/>
          <w:bCs/>
          <w:sz w:val="24"/>
          <w:szCs w:val="24"/>
        </w:rPr>
        <w:t>May and June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 both have a greater success rate. </w:t>
      </w:r>
      <w:r w:rsidR="00732272">
        <w:rPr>
          <w:rFonts w:asciiTheme="majorHAnsi" w:eastAsia="Times New Roman" w:hAnsiTheme="majorHAnsi" w:cs="Segoe UI"/>
          <w:sz w:val="24"/>
          <w:szCs w:val="24"/>
        </w:rPr>
        <w:t xml:space="preserve">A Line graph is useful to in showing the trends clearly. 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A bar </w:t>
      </w:r>
      <w:r w:rsidR="00732272">
        <w:rPr>
          <w:rFonts w:asciiTheme="majorHAnsi" w:eastAsia="Times New Roman" w:hAnsiTheme="majorHAnsi" w:cs="Segoe UI"/>
          <w:sz w:val="24"/>
          <w:szCs w:val="24"/>
        </w:rPr>
        <w:t>graph</w:t>
      </w:r>
      <w:r w:rsidRPr="005B090D">
        <w:rPr>
          <w:rFonts w:asciiTheme="majorHAnsi" w:eastAsia="Times New Roman" w:hAnsiTheme="majorHAnsi" w:cs="Segoe UI"/>
          <w:sz w:val="24"/>
          <w:szCs w:val="24"/>
        </w:rPr>
        <w:t> </w:t>
      </w:r>
      <w:r w:rsidRPr="005B090D">
        <w:rPr>
          <w:rFonts w:asciiTheme="majorHAnsi" w:eastAsia="Times New Roman" w:hAnsiTheme="majorHAnsi" w:cs="Segoe UI"/>
          <w:b/>
          <w:bCs/>
          <w:sz w:val="24"/>
          <w:szCs w:val="24"/>
        </w:rPr>
        <w:t>wouldn't</w:t>
      </w:r>
      <w:r w:rsidRPr="005B090D">
        <w:rPr>
          <w:rFonts w:asciiTheme="majorHAnsi" w:eastAsia="Times New Roman" w:hAnsiTheme="majorHAnsi" w:cs="Segoe UI"/>
          <w:sz w:val="24"/>
          <w:szCs w:val="24"/>
        </w:rPr>
        <w:t> be able to convey this information in the same manner.</w:t>
      </w:r>
    </w:p>
    <w:p w14:paraId="63DADE52" w14:textId="62A5265B" w:rsidR="005B090D" w:rsidRP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F5353E">
        <w:rPr>
          <w:rFonts w:asciiTheme="majorHAnsi" w:eastAsia="Times New Roman" w:hAnsiTheme="majorHAnsi" w:cs="Segoe UI"/>
          <w:noProof/>
          <w:color w:val="0000FF"/>
          <w:sz w:val="24"/>
          <w:szCs w:val="24"/>
        </w:rPr>
        <w:drawing>
          <wp:inline distT="0" distB="0" distL="0" distR="0" wp14:anchorId="67D0758C" wp14:editId="361F1CEB">
            <wp:extent cx="5943600" cy="2762250"/>
            <wp:effectExtent l="0" t="0" r="0" b="0"/>
            <wp:docPr id="2" name="Picture 2" descr="name-of-you-imag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me-of-you-imag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D012" w14:textId="77777777" w:rsidR="005B090D" w:rsidRPr="005B090D" w:rsidRDefault="005B090D" w:rsidP="005B09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5B090D">
        <w:rPr>
          <w:rFonts w:asciiTheme="majorHAnsi" w:eastAsia="Times New Roman" w:hAnsiTheme="majorHAnsi" w:cs="Segoe UI"/>
          <w:color w:val="24292F"/>
          <w:sz w:val="24"/>
          <w:szCs w:val="24"/>
        </w:rPr>
        <w:lastRenderedPageBreak/>
        <w:t>What can you conclude about the Outcomes based on Goals?</w:t>
      </w:r>
    </w:p>
    <w:p w14:paraId="4E2E2C0A" w14:textId="70042D5D" w:rsidR="005B090D" w:rsidRPr="005B090D" w:rsidRDefault="005B090D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>As Conclusion, our Outcomes based on Goals measures using line chart of central tendency work in practice help us</w:t>
      </w:r>
      <w:r w:rsidR="004F46FE">
        <w:rPr>
          <w:rFonts w:asciiTheme="majorHAnsi" w:eastAsia="Times New Roman" w:hAnsiTheme="majorHAnsi" w:cs="Segoe UI"/>
          <w:sz w:val="24"/>
          <w:szCs w:val="24"/>
        </w:rPr>
        <w:t xml:space="preserve"> visualize</w:t>
      </w:r>
      <w:r w:rsidR="0002462E">
        <w:rPr>
          <w:rFonts w:asciiTheme="majorHAnsi" w:eastAsia="Times New Roman" w:hAnsiTheme="majorHAnsi" w:cs="Segoe UI"/>
          <w:sz w:val="24"/>
          <w:szCs w:val="24"/>
        </w:rPr>
        <w:t xml:space="preserve"> the relationship between the goal-amount and percentage of each. It also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</w:t>
      </w:r>
      <w:r w:rsidR="0002462E">
        <w:rPr>
          <w:rFonts w:asciiTheme="majorHAnsi" w:eastAsia="Times New Roman" w:hAnsiTheme="majorHAnsi" w:cs="Segoe UI"/>
          <w:sz w:val="24"/>
          <w:szCs w:val="24"/>
        </w:rPr>
        <w:t xml:space="preserve">helps </w:t>
      </w:r>
      <w:r w:rsidRPr="005B090D">
        <w:rPr>
          <w:rFonts w:asciiTheme="majorHAnsi" w:eastAsia="Times New Roman" w:hAnsiTheme="majorHAnsi" w:cs="Segoe UI"/>
          <w:sz w:val="24"/>
          <w:szCs w:val="24"/>
        </w:rPr>
        <w:t>finding the mean and median for each dataset's (the failed and successful campaigns).</w:t>
      </w:r>
    </w:p>
    <w:p w14:paraId="5C5C4BE1" w14:textId="1F653743" w:rsidR="005B090D" w:rsidRDefault="005B090D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  <w:r w:rsidRPr="00F5353E">
        <w:rPr>
          <w:rFonts w:asciiTheme="majorHAnsi" w:eastAsia="Times New Roman" w:hAnsiTheme="majorHAnsi" w:cs="Segoe UI"/>
          <w:noProof/>
          <w:color w:val="0000FF"/>
          <w:sz w:val="24"/>
          <w:szCs w:val="24"/>
        </w:rPr>
        <w:drawing>
          <wp:inline distT="0" distB="0" distL="0" distR="0" wp14:anchorId="433A7073" wp14:editId="745EF7B9">
            <wp:extent cx="5943600" cy="2188845"/>
            <wp:effectExtent l="0" t="0" r="0" b="1905"/>
            <wp:docPr id="1" name="Picture 1" descr="name-of-you-imag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ame-of-you-imag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CFE6" w14:textId="77777777" w:rsidR="0002462E" w:rsidRPr="005B090D" w:rsidRDefault="0002462E" w:rsidP="005B090D">
      <w:pPr>
        <w:shd w:val="clear" w:color="auto" w:fill="FFFFFF"/>
        <w:spacing w:after="240" w:line="240" w:lineRule="auto"/>
        <w:rPr>
          <w:rFonts w:asciiTheme="majorHAnsi" w:eastAsia="Times New Roman" w:hAnsiTheme="majorHAnsi" w:cs="Segoe UI"/>
          <w:color w:val="24292F"/>
          <w:sz w:val="24"/>
          <w:szCs w:val="24"/>
        </w:rPr>
      </w:pPr>
    </w:p>
    <w:p w14:paraId="5BD7E52E" w14:textId="77777777" w:rsidR="005B090D" w:rsidRPr="0002462E" w:rsidRDefault="005B090D" w:rsidP="005B09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bCs/>
          <w:color w:val="24292F"/>
          <w:sz w:val="32"/>
          <w:szCs w:val="32"/>
        </w:rPr>
      </w:pPr>
      <w:r w:rsidRPr="0002462E">
        <w:rPr>
          <w:rFonts w:asciiTheme="majorHAnsi" w:eastAsia="Times New Roman" w:hAnsiTheme="majorHAnsi" w:cs="Segoe UI"/>
          <w:b/>
          <w:bCs/>
          <w:color w:val="24292F"/>
          <w:sz w:val="32"/>
          <w:szCs w:val="32"/>
        </w:rPr>
        <w:t>What are some limitations of this dataset?</w:t>
      </w:r>
    </w:p>
    <w:p w14:paraId="04800BE0" w14:textId="66857860" w:rsidR="005B090D" w:rsidRPr="005B090D" w:rsidRDefault="005B090D" w:rsidP="005B090D">
      <w:pPr>
        <w:shd w:val="clear" w:color="auto" w:fill="FFFFFF"/>
        <w:spacing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>Some limitation can be that w</w:t>
      </w:r>
      <w:r w:rsidR="0002462E">
        <w:rPr>
          <w:rFonts w:asciiTheme="majorHAnsi" w:eastAsia="Times New Roman" w:hAnsiTheme="majorHAnsi" w:cs="Segoe UI"/>
          <w:sz w:val="24"/>
          <w:szCs w:val="24"/>
        </w:rPr>
        <w:t>ould have been helpful</w:t>
      </w:r>
      <w:r w:rsidRPr="005B090D">
        <w:rPr>
          <w:rFonts w:asciiTheme="majorHAnsi" w:eastAsia="Times New Roman" w:hAnsiTheme="majorHAnsi" w:cs="Segoe UI"/>
          <w:sz w:val="24"/>
          <w:szCs w:val="24"/>
        </w:rPr>
        <w:t xml:space="preserve"> to know the deviations from the actual dataset.</w:t>
      </w:r>
    </w:p>
    <w:p w14:paraId="3F545502" w14:textId="77777777" w:rsidR="005B090D" w:rsidRPr="0002462E" w:rsidRDefault="005B090D" w:rsidP="005B09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</w:pPr>
      <w:r w:rsidRPr="0002462E">
        <w:rPr>
          <w:rFonts w:asciiTheme="majorHAnsi" w:eastAsia="Times New Roman" w:hAnsiTheme="majorHAnsi" w:cs="Segoe UI"/>
          <w:b/>
          <w:bCs/>
          <w:color w:val="24292F"/>
          <w:sz w:val="28"/>
          <w:szCs w:val="28"/>
        </w:rPr>
        <w:t>What are some other possible tables and/or graphs that we could create?</w:t>
      </w:r>
    </w:p>
    <w:p w14:paraId="214E1641" w14:textId="77777777" w:rsidR="005B090D" w:rsidRPr="005B090D" w:rsidRDefault="005B090D" w:rsidP="005B09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>Box Plots</w:t>
      </w:r>
    </w:p>
    <w:p w14:paraId="4BB87E00" w14:textId="77777777" w:rsidR="005B090D" w:rsidRPr="005B090D" w:rsidRDefault="005B090D" w:rsidP="005B09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>Pie Graph</w:t>
      </w:r>
    </w:p>
    <w:p w14:paraId="7FC69D4A" w14:textId="77777777" w:rsidR="005B090D" w:rsidRPr="005B090D" w:rsidRDefault="005B090D" w:rsidP="005B09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>Column Graph</w:t>
      </w:r>
    </w:p>
    <w:p w14:paraId="1BD8B767" w14:textId="77777777" w:rsidR="005B090D" w:rsidRPr="005B090D" w:rsidRDefault="005B090D" w:rsidP="005B09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>Area Graph</w:t>
      </w:r>
    </w:p>
    <w:p w14:paraId="6400ABE8" w14:textId="77777777" w:rsidR="005B090D" w:rsidRPr="005B090D" w:rsidRDefault="005B090D" w:rsidP="005B090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sz w:val="24"/>
          <w:szCs w:val="24"/>
        </w:rPr>
      </w:pPr>
      <w:r w:rsidRPr="005B090D">
        <w:rPr>
          <w:rFonts w:asciiTheme="majorHAnsi" w:eastAsia="Times New Roman" w:hAnsiTheme="majorHAnsi" w:cs="Segoe UI"/>
          <w:sz w:val="24"/>
          <w:szCs w:val="24"/>
        </w:rPr>
        <w:t>Scatter Graph</w:t>
      </w:r>
    </w:p>
    <w:p w14:paraId="619FF0F9" w14:textId="77777777" w:rsidR="005724C7" w:rsidRPr="00F5353E" w:rsidRDefault="005724C7">
      <w:pPr>
        <w:rPr>
          <w:rFonts w:asciiTheme="majorHAnsi" w:hAnsiTheme="majorHAnsi"/>
        </w:rPr>
      </w:pPr>
    </w:p>
    <w:sectPr w:rsidR="005724C7" w:rsidRPr="00F5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34C3"/>
    <w:multiLevelType w:val="multilevel"/>
    <w:tmpl w:val="B4A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B7F72"/>
    <w:multiLevelType w:val="multilevel"/>
    <w:tmpl w:val="0402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6221C"/>
    <w:multiLevelType w:val="multilevel"/>
    <w:tmpl w:val="9068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352C0"/>
    <w:multiLevelType w:val="multilevel"/>
    <w:tmpl w:val="CE60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B0FEB"/>
    <w:multiLevelType w:val="hybridMultilevel"/>
    <w:tmpl w:val="EA9CF7AC"/>
    <w:lvl w:ilvl="0" w:tplc="179E7876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536AA"/>
    <w:multiLevelType w:val="multilevel"/>
    <w:tmpl w:val="946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C49FA"/>
    <w:multiLevelType w:val="multilevel"/>
    <w:tmpl w:val="9F8C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22EDE"/>
    <w:multiLevelType w:val="multilevel"/>
    <w:tmpl w:val="781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17B81"/>
    <w:rsid w:val="0002462E"/>
    <w:rsid w:val="00134AB2"/>
    <w:rsid w:val="001F0A99"/>
    <w:rsid w:val="00300EF4"/>
    <w:rsid w:val="00350463"/>
    <w:rsid w:val="0038124A"/>
    <w:rsid w:val="003C314D"/>
    <w:rsid w:val="003E0279"/>
    <w:rsid w:val="004C16AA"/>
    <w:rsid w:val="004D0C74"/>
    <w:rsid w:val="004F46FE"/>
    <w:rsid w:val="00552255"/>
    <w:rsid w:val="005724C7"/>
    <w:rsid w:val="00587A74"/>
    <w:rsid w:val="005A4249"/>
    <w:rsid w:val="005B090D"/>
    <w:rsid w:val="005C0F83"/>
    <w:rsid w:val="00695447"/>
    <w:rsid w:val="00732272"/>
    <w:rsid w:val="00760CD7"/>
    <w:rsid w:val="00765F71"/>
    <w:rsid w:val="00806C41"/>
    <w:rsid w:val="008F2A0B"/>
    <w:rsid w:val="009135B4"/>
    <w:rsid w:val="0095334F"/>
    <w:rsid w:val="00A366EB"/>
    <w:rsid w:val="00A42818"/>
    <w:rsid w:val="00A82551"/>
    <w:rsid w:val="00A87254"/>
    <w:rsid w:val="00B01E5D"/>
    <w:rsid w:val="00B028AE"/>
    <w:rsid w:val="00B11372"/>
    <w:rsid w:val="00B3294A"/>
    <w:rsid w:val="00CC1629"/>
    <w:rsid w:val="00DF3974"/>
    <w:rsid w:val="00E30551"/>
    <w:rsid w:val="00F5353E"/>
    <w:rsid w:val="00F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F8FC"/>
  <w15:chartTrackingRefBased/>
  <w15:docId w15:val="{61AA4B55-1C00-4B5E-BF3A-D3501B6B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0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B0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09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9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9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9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0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7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5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9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3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1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2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6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4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4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9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7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0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9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8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6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2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5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6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3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0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4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7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90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7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0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72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manuelmartinezs/kickstarter-analysis/blob/master/artifacts_images/Pivot%20Table%20for%20Outcomes%20Based%20on%20Launch%20Date.PNG?raw=true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github.com/emmanuelmartinezs/kickstarter-analysis/blob/master/artifacts_images/Outcomes_vs_Goals.PNG?raw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emmanuelmartinezs/kickstarter-analysis/blob/master/artifacts_images/The%20percentages.PNG?raw=true" TargetMode="External"/><Relationship Id="rId20" Type="http://schemas.openxmlformats.org/officeDocument/2006/relationships/hyperlink" Target="https://github.com/emmanuelmartinezs/kickstarter-analysis/blob/master/artifacts_images/Theater_Outcomes_vs_Launch.PNG?raw=tr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ithub.com/emmanuelmartinezs/kickstarter-analysis/blob/master/artifacts_images/Pivot%20table%20filters%20on%20Parent%20Category%20and%20Years.PNG?raw=true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mmanuelmartinezs/kickstarter-analysis/blob/master/artifacts_images/eight%20columns%20and%20twelve%20rows.PNG?raw=tru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9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Donthi, Indira R.</dc:creator>
  <cp:keywords/>
  <dc:description/>
  <cp:lastModifiedBy>Donthi, Indira R.</cp:lastModifiedBy>
  <cp:revision>9</cp:revision>
  <dcterms:created xsi:type="dcterms:W3CDTF">2021-09-30T13:06:00Z</dcterms:created>
  <dcterms:modified xsi:type="dcterms:W3CDTF">2021-10-02T18:48:00Z</dcterms:modified>
</cp:coreProperties>
</file>