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9378F" w14:textId="64000E0D" w:rsidR="0020032F" w:rsidRDefault="00A52B6B" w:rsidP="00686ADB">
      <w:pPr>
        <w:spacing w:line="240" w:lineRule="auto"/>
        <w:rPr>
          <w:rFonts w:ascii="Agency FB" w:hAnsi="Agency FB"/>
          <w:sz w:val="56"/>
          <w:szCs w:val="56"/>
        </w:rPr>
      </w:pPr>
      <w:r w:rsidRPr="008921F2">
        <w:rPr>
          <w:rFonts w:ascii="Agency FB" w:hAnsi="Agency FB"/>
          <w:sz w:val="56"/>
          <w:szCs w:val="56"/>
        </w:rPr>
        <w:t>D</w:t>
      </w:r>
      <w:r w:rsidR="00082876" w:rsidRPr="008921F2">
        <w:rPr>
          <w:rFonts w:ascii="Agency FB" w:hAnsi="Agency FB"/>
          <w:sz w:val="56"/>
          <w:szCs w:val="56"/>
        </w:rPr>
        <w:t>ow Jones Industrial (DJI) Index</w:t>
      </w:r>
      <w:r w:rsidR="00E43D32">
        <w:rPr>
          <w:rFonts w:ascii="Agency FB" w:hAnsi="Agency FB"/>
          <w:sz w:val="56"/>
          <w:szCs w:val="56"/>
        </w:rPr>
        <w:t xml:space="preserve"> Prediction</w:t>
      </w:r>
    </w:p>
    <w:p w14:paraId="7127E81B" w14:textId="2F18F607" w:rsidR="00686ADB" w:rsidRPr="00686ADB" w:rsidRDefault="00686ADB" w:rsidP="00686ADB">
      <w:pPr>
        <w:spacing w:line="240" w:lineRule="auto"/>
        <w:rPr>
          <w:rFonts w:ascii="Agency FB" w:hAnsi="Agency FB"/>
          <w:sz w:val="32"/>
          <w:szCs w:val="32"/>
        </w:rPr>
      </w:pPr>
      <w:r w:rsidRPr="00686ADB">
        <w:rPr>
          <w:rFonts w:ascii="Agency FB" w:hAnsi="Agency FB"/>
          <w:sz w:val="32"/>
          <w:szCs w:val="32"/>
        </w:rPr>
        <w:t>Traders Assignment 1</w:t>
      </w:r>
    </w:p>
    <w:p w14:paraId="1F7C04C4" w14:textId="245B999D" w:rsidR="008921F2" w:rsidRPr="00CD759F" w:rsidRDefault="00747640">
      <w:pPr>
        <w:rPr>
          <w:rFonts w:ascii="Times New Roman" w:hAnsi="Times New Roman" w:cs="Times New Roman"/>
          <w:sz w:val="24"/>
          <w:szCs w:val="24"/>
        </w:rPr>
      </w:pPr>
      <w:r w:rsidRPr="00CD759F">
        <w:rPr>
          <w:rFonts w:ascii="Times New Roman" w:hAnsi="Times New Roman" w:cs="Times New Roman"/>
          <w:sz w:val="24"/>
          <w:szCs w:val="24"/>
        </w:rPr>
        <w:t xml:space="preserve">On this paper, </w:t>
      </w:r>
      <w:r w:rsidR="005A4A72" w:rsidRPr="00CD759F">
        <w:rPr>
          <w:rFonts w:ascii="Times New Roman" w:hAnsi="Times New Roman" w:cs="Times New Roman"/>
          <w:sz w:val="24"/>
          <w:szCs w:val="24"/>
        </w:rPr>
        <w:t xml:space="preserve">daily view of chart is going to be used as it is more accurate in predicting the current </w:t>
      </w:r>
      <w:r w:rsidR="00801034" w:rsidRPr="00CD759F">
        <w:rPr>
          <w:rFonts w:ascii="Times New Roman" w:hAnsi="Times New Roman" w:cs="Times New Roman"/>
          <w:sz w:val="24"/>
          <w:szCs w:val="24"/>
        </w:rPr>
        <w:t>swing trend in the market. Candle chart is preferred over other types of chart as it provides m</w:t>
      </w:r>
      <w:r w:rsidR="00236FFA" w:rsidRPr="00CD759F">
        <w:rPr>
          <w:rFonts w:ascii="Times New Roman" w:hAnsi="Times New Roman" w:cs="Times New Roman"/>
          <w:sz w:val="24"/>
          <w:szCs w:val="24"/>
        </w:rPr>
        <w:t xml:space="preserve">ore data if compared to line and it is visually </w:t>
      </w:r>
      <w:r w:rsidR="00C70AD0" w:rsidRPr="00CD759F">
        <w:rPr>
          <w:rFonts w:ascii="Times New Roman" w:hAnsi="Times New Roman" w:cs="Times New Roman"/>
          <w:sz w:val="24"/>
          <w:szCs w:val="24"/>
        </w:rPr>
        <w:t>more pleasing comparing to bar chart.</w:t>
      </w:r>
      <w:r w:rsidR="00D86F6E">
        <w:rPr>
          <w:rFonts w:ascii="Times New Roman" w:hAnsi="Times New Roman" w:cs="Times New Roman"/>
          <w:sz w:val="24"/>
          <w:szCs w:val="24"/>
        </w:rPr>
        <w:t xml:space="preserve"> </w:t>
      </w:r>
      <w:r w:rsidR="0065034E">
        <w:rPr>
          <w:rFonts w:ascii="Times New Roman" w:hAnsi="Times New Roman" w:cs="Times New Roman"/>
          <w:sz w:val="24"/>
          <w:szCs w:val="24"/>
        </w:rPr>
        <w:t xml:space="preserve">Here will be discussed about the prediction of the movement of DJI Index, which is an index of </w:t>
      </w:r>
      <w:r w:rsidR="002D66E0">
        <w:rPr>
          <w:rFonts w:ascii="Times New Roman" w:hAnsi="Times New Roman" w:cs="Times New Roman"/>
          <w:sz w:val="24"/>
          <w:szCs w:val="24"/>
        </w:rPr>
        <w:t xml:space="preserve">30 large, publicly owned company on </w:t>
      </w:r>
      <w:r w:rsidR="0020686E">
        <w:rPr>
          <w:rFonts w:ascii="Times New Roman" w:hAnsi="Times New Roman" w:cs="Times New Roman"/>
          <w:sz w:val="24"/>
          <w:szCs w:val="24"/>
        </w:rPr>
        <w:t>the New York Stock Exchange and the NASDAQ.</w:t>
      </w:r>
    </w:p>
    <w:p w14:paraId="128426A6" w14:textId="347E5E26" w:rsidR="00DE5A25" w:rsidRDefault="007719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8DF25F5" wp14:editId="4D44D083">
            <wp:simplePos x="0" y="0"/>
            <wp:positionH relativeFrom="column">
              <wp:posOffset>-102870</wp:posOffset>
            </wp:positionH>
            <wp:positionV relativeFrom="paragraph">
              <wp:posOffset>1709268</wp:posOffset>
            </wp:positionV>
            <wp:extent cx="5829935" cy="2806700"/>
            <wp:effectExtent l="0" t="0" r="0" b="0"/>
            <wp:wrapTight wrapText="bothSides">
              <wp:wrapPolygon edited="0">
                <wp:start x="0" y="0"/>
                <wp:lineTo x="0" y="21405"/>
                <wp:lineTo x="21527" y="21405"/>
                <wp:lineTo x="215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A25" w:rsidRPr="00CD759F">
        <w:rPr>
          <w:rFonts w:ascii="Times New Roman" w:hAnsi="Times New Roman" w:cs="Times New Roman"/>
          <w:sz w:val="24"/>
          <w:szCs w:val="24"/>
        </w:rPr>
        <w:t>The analysis on DJI starts with an observation on the chart, which uses technical skills to predict its future movement. Based on the</w:t>
      </w:r>
      <w:r w:rsidR="00CD759F" w:rsidRPr="00CD759F">
        <w:rPr>
          <w:rFonts w:ascii="Times New Roman" w:hAnsi="Times New Roman" w:cs="Times New Roman"/>
          <w:sz w:val="24"/>
          <w:szCs w:val="24"/>
        </w:rPr>
        <w:t xml:space="preserve"> chart below,</w:t>
      </w:r>
      <w:r w:rsidR="000A35F8">
        <w:rPr>
          <w:rFonts w:ascii="Times New Roman" w:hAnsi="Times New Roman" w:cs="Times New Roman"/>
          <w:sz w:val="24"/>
          <w:szCs w:val="24"/>
        </w:rPr>
        <w:t xml:space="preserve"> first by looking at the Moving Average 50 trend line, </w:t>
      </w:r>
      <w:r w:rsidR="00712D60">
        <w:rPr>
          <w:rFonts w:ascii="Times New Roman" w:hAnsi="Times New Roman" w:cs="Times New Roman"/>
          <w:sz w:val="24"/>
          <w:szCs w:val="24"/>
        </w:rPr>
        <w:t>the trend is upward</w:t>
      </w:r>
      <w:r w:rsidR="005317DE">
        <w:rPr>
          <w:rFonts w:ascii="Times New Roman" w:hAnsi="Times New Roman" w:cs="Times New Roman"/>
          <w:sz w:val="24"/>
          <w:szCs w:val="24"/>
        </w:rPr>
        <w:t>, or bullish</w:t>
      </w:r>
      <w:r w:rsidR="00712D6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There</w:t>
      </w:r>
      <w:r w:rsidR="000F1DCD">
        <w:rPr>
          <w:rFonts w:ascii="Times New Roman" w:hAnsi="Times New Roman" w:cs="Times New Roman"/>
          <w:sz w:val="24"/>
          <w:szCs w:val="24"/>
        </w:rPr>
        <w:t xml:space="preserve"> exist a resistance </w:t>
      </w:r>
      <w:r w:rsidR="00E57355">
        <w:rPr>
          <w:rFonts w:ascii="Times New Roman" w:hAnsi="Times New Roman" w:cs="Times New Roman"/>
          <w:sz w:val="24"/>
          <w:szCs w:val="24"/>
        </w:rPr>
        <w:t>and support, creating a pattern which</w:t>
      </w:r>
      <w:r w:rsidR="00A02EE1">
        <w:rPr>
          <w:rFonts w:ascii="Times New Roman" w:hAnsi="Times New Roman" w:cs="Times New Roman"/>
          <w:sz w:val="24"/>
          <w:szCs w:val="24"/>
        </w:rPr>
        <w:t xml:space="preserve"> resembles a pennant or flags, which</w:t>
      </w:r>
      <w:r w:rsidR="00B81036">
        <w:rPr>
          <w:rFonts w:ascii="Times New Roman" w:hAnsi="Times New Roman" w:cs="Times New Roman"/>
          <w:sz w:val="24"/>
          <w:szCs w:val="24"/>
        </w:rPr>
        <w:t xml:space="preserve"> looks like a narrowing zigzag pattern inside resistance and support</w:t>
      </w:r>
      <w:r w:rsidR="005C1F96">
        <w:rPr>
          <w:rFonts w:ascii="Times New Roman" w:hAnsi="Times New Roman" w:cs="Times New Roman"/>
          <w:sz w:val="24"/>
          <w:szCs w:val="24"/>
        </w:rPr>
        <w:t>, waiting until a consolidation (breaking the resistance or breaking the support)</w:t>
      </w:r>
      <w:r w:rsidR="00FA222E">
        <w:rPr>
          <w:rFonts w:ascii="Times New Roman" w:hAnsi="Times New Roman" w:cs="Times New Roman"/>
          <w:sz w:val="24"/>
          <w:szCs w:val="24"/>
        </w:rPr>
        <w:t xml:space="preserve"> that determines the future movement of the pattern.</w:t>
      </w:r>
      <w:r w:rsidR="00CF4F5D">
        <w:rPr>
          <w:rFonts w:ascii="Times New Roman" w:hAnsi="Times New Roman" w:cs="Times New Roman"/>
          <w:sz w:val="24"/>
          <w:szCs w:val="24"/>
        </w:rPr>
        <w:t xml:space="preserve"> The presence of</w:t>
      </w:r>
      <w:r w:rsidR="00D752D3">
        <w:rPr>
          <w:rFonts w:ascii="Times New Roman" w:hAnsi="Times New Roman" w:cs="Times New Roman"/>
          <w:sz w:val="24"/>
          <w:szCs w:val="24"/>
        </w:rPr>
        <w:t xml:space="preserve"> </w:t>
      </w:r>
      <w:r w:rsidR="00297429">
        <w:rPr>
          <w:rFonts w:ascii="Times New Roman" w:hAnsi="Times New Roman" w:cs="Times New Roman"/>
          <w:sz w:val="24"/>
          <w:szCs w:val="24"/>
        </w:rPr>
        <w:t xml:space="preserve">a gravestone </w:t>
      </w:r>
      <w:proofErr w:type="spellStart"/>
      <w:r w:rsidR="00297429">
        <w:rPr>
          <w:rFonts w:ascii="Times New Roman" w:hAnsi="Times New Roman" w:cs="Times New Roman"/>
          <w:sz w:val="24"/>
          <w:szCs w:val="24"/>
        </w:rPr>
        <w:t>doji</w:t>
      </w:r>
      <w:proofErr w:type="spellEnd"/>
      <w:r w:rsidR="00297429">
        <w:rPr>
          <w:rFonts w:ascii="Times New Roman" w:hAnsi="Times New Roman" w:cs="Times New Roman"/>
          <w:sz w:val="24"/>
          <w:szCs w:val="24"/>
        </w:rPr>
        <w:t xml:space="preserve"> on the last edge of the zigzag</w:t>
      </w:r>
      <w:r w:rsidR="004D18DF">
        <w:rPr>
          <w:rFonts w:ascii="Times New Roman" w:hAnsi="Times New Roman" w:cs="Times New Roman"/>
          <w:sz w:val="24"/>
          <w:szCs w:val="24"/>
        </w:rPr>
        <w:t xml:space="preserve"> creates a strong reversal </w:t>
      </w:r>
      <w:r w:rsidR="0067208A">
        <w:rPr>
          <w:rFonts w:ascii="Times New Roman" w:hAnsi="Times New Roman" w:cs="Times New Roman"/>
          <w:sz w:val="24"/>
          <w:szCs w:val="24"/>
        </w:rPr>
        <w:t>to create another zigzag pattern</w:t>
      </w:r>
      <w:r w:rsidR="005317DE">
        <w:rPr>
          <w:rFonts w:ascii="Times New Roman" w:hAnsi="Times New Roman" w:cs="Times New Roman"/>
          <w:sz w:val="24"/>
          <w:szCs w:val="24"/>
        </w:rPr>
        <w:t>.</w:t>
      </w:r>
    </w:p>
    <w:p w14:paraId="6EEEAC19" w14:textId="77777777" w:rsidR="00686ADB" w:rsidRDefault="00686ADB">
      <w:pPr>
        <w:rPr>
          <w:rFonts w:ascii="Times New Roman" w:hAnsi="Times New Roman" w:cs="Times New Roman"/>
          <w:sz w:val="24"/>
          <w:szCs w:val="24"/>
        </w:rPr>
      </w:pPr>
    </w:p>
    <w:p w14:paraId="1907AD0D" w14:textId="53D381C9" w:rsidR="00EA0B35" w:rsidRPr="00CD759F" w:rsidRDefault="00EA0B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zigzag pattern can also be interpreted as a moment when the trade market is unsure about the</w:t>
      </w:r>
      <w:r w:rsidR="00E73311">
        <w:rPr>
          <w:rFonts w:ascii="Times New Roman" w:hAnsi="Times New Roman" w:cs="Times New Roman"/>
          <w:sz w:val="24"/>
          <w:szCs w:val="24"/>
        </w:rPr>
        <w:t xml:space="preserve"> worth of</w:t>
      </w:r>
      <w:r w:rsidR="003C14FF">
        <w:rPr>
          <w:rFonts w:ascii="Times New Roman" w:hAnsi="Times New Roman" w:cs="Times New Roman"/>
          <w:sz w:val="24"/>
          <w:szCs w:val="24"/>
        </w:rPr>
        <w:t xml:space="preserve"> the stocks in the index. This could happen due to </w:t>
      </w:r>
      <w:r w:rsidR="00D86F6E">
        <w:rPr>
          <w:rFonts w:ascii="Times New Roman" w:hAnsi="Times New Roman" w:cs="Times New Roman"/>
          <w:sz w:val="24"/>
          <w:szCs w:val="24"/>
        </w:rPr>
        <w:t>the trade war which currently exist between America and China</w:t>
      </w:r>
      <w:r w:rsidR="00C40531">
        <w:rPr>
          <w:rFonts w:ascii="Times New Roman" w:hAnsi="Times New Roman" w:cs="Times New Roman"/>
          <w:sz w:val="24"/>
          <w:szCs w:val="24"/>
        </w:rPr>
        <w:t>, where there hasn’t been a</w:t>
      </w:r>
      <w:bookmarkStart w:id="0" w:name="_GoBack"/>
      <w:bookmarkEnd w:id="0"/>
      <w:r w:rsidR="00C40531">
        <w:rPr>
          <w:rFonts w:ascii="Times New Roman" w:hAnsi="Times New Roman" w:cs="Times New Roman"/>
          <w:sz w:val="24"/>
          <w:szCs w:val="24"/>
        </w:rPr>
        <w:t>ny definite action that is made by both</w:t>
      </w:r>
      <w:r w:rsidR="00A674C5">
        <w:rPr>
          <w:rFonts w:ascii="Times New Roman" w:hAnsi="Times New Roman" w:cs="Times New Roman"/>
          <w:sz w:val="24"/>
          <w:szCs w:val="24"/>
        </w:rPr>
        <w:t xml:space="preserve">. The market, or the traders, are waiting for definite news, which could create a breakthrough either on the resistance or the support, up to </w:t>
      </w:r>
      <w:r w:rsidR="0020032F">
        <w:rPr>
          <w:rFonts w:ascii="Times New Roman" w:hAnsi="Times New Roman" w:cs="Times New Roman"/>
          <w:sz w:val="24"/>
          <w:szCs w:val="24"/>
        </w:rPr>
        <w:t xml:space="preserve">which opposition is </w:t>
      </w:r>
      <w:r w:rsidR="00686ADB">
        <w:rPr>
          <w:rFonts w:ascii="Times New Roman" w:hAnsi="Times New Roman" w:cs="Times New Roman"/>
          <w:sz w:val="24"/>
          <w:szCs w:val="24"/>
        </w:rPr>
        <w:t>favored</w:t>
      </w:r>
      <w:r w:rsidR="0020032F">
        <w:rPr>
          <w:rFonts w:ascii="Times New Roman" w:hAnsi="Times New Roman" w:cs="Times New Roman"/>
          <w:sz w:val="24"/>
          <w:szCs w:val="24"/>
        </w:rPr>
        <w:t>.</w:t>
      </w:r>
    </w:p>
    <w:sectPr w:rsidR="00EA0B35" w:rsidRPr="00CD7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D2"/>
    <w:rsid w:val="00082876"/>
    <w:rsid w:val="000A35F8"/>
    <w:rsid w:val="000D0523"/>
    <w:rsid w:val="000F1DCD"/>
    <w:rsid w:val="001478E9"/>
    <w:rsid w:val="0020032F"/>
    <w:rsid w:val="0020686E"/>
    <w:rsid w:val="00236FFA"/>
    <w:rsid w:val="00297429"/>
    <w:rsid w:val="002D66E0"/>
    <w:rsid w:val="003C14FF"/>
    <w:rsid w:val="004D18DF"/>
    <w:rsid w:val="004F1B5A"/>
    <w:rsid w:val="005317DE"/>
    <w:rsid w:val="005A4A72"/>
    <w:rsid w:val="005C1F96"/>
    <w:rsid w:val="0065034E"/>
    <w:rsid w:val="0067208A"/>
    <w:rsid w:val="00675324"/>
    <w:rsid w:val="00686ADB"/>
    <w:rsid w:val="00712D60"/>
    <w:rsid w:val="00747640"/>
    <w:rsid w:val="0077196D"/>
    <w:rsid w:val="00790944"/>
    <w:rsid w:val="00801034"/>
    <w:rsid w:val="00805113"/>
    <w:rsid w:val="008921F2"/>
    <w:rsid w:val="008C4B8F"/>
    <w:rsid w:val="009D4015"/>
    <w:rsid w:val="00A02EE1"/>
    <w:rsid w:val="00A52B6B"/>
    <w:rsid w:val="00A674C5"/>
    <w:rsid w:val="00B81036"/>
    <w:rsid w:val="00C40531"/>
    <w:rsid w:val="00C70AD0"/>
    <w:rsid w:val="00CD759F"/>
    <w:rsid w:val="00CF4F5D"/>
    <w:rsid w:val="00D10CD2"/>
    <w:rsid w:val="00D752D3"/>
    <w:rsid w:val="00D86F6E"/>
    <w:rsid w:val="00DE5A25"/>
    <w:rsid w:val="00E43D32"/>
    <w:rsid w:val="00E57355"/>
    <w:rsid w:val="00E73311"/>
    <w:rsid w:val="00EA0B35"/>
    <w:rsid w:val="00FA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0D6E"/>
  <w15:chartTrackingRefBased/>
  <w15:docId w15:val="{710205AB-04D1-4104-9BE3-15F7296E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hartono</dc:creator>
  <cp:keywords/>
  <dc:description/>
  <cp:lastModifiedBy>kelvin hartono</cp:lastModifiedBy>
  <cp:revision>45</cp:revision>
  <dcterms:created xsi:type="dcterms:W3CDTF">2019-09-23T12:27:00Z</dcterms:created>
  <dcterms:modified xsi:type="dcterms:W3CDTF">2019-09-23T13:07:00Z</dcterms:modified>
</cp:coreProperties>
</file>