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Title"/>
        <w:widowControl w:val="0"/>
        <w:jc w:val="right"/>
        <w:rPr>
          <w:b w:val="1"/>
          <w:bCs w:val="1"/>
          <w:sz w:val="36"/>
          <w:szCs w:val="36"/>
        </w:rPr>
      </w:pPr>
      <w:r w:rsidDel="00000000" w:rsidR="00000000" w:rsidRPr="00000000">
        <w:rPr>
          <w:b w:val="1"/>
          <w:bCs w:val="1"/>
          <w:sz w:val="36"/>
          <w:szCs w:val="36"/>
          <w:rtl w:val="0"/>
        </w:rPr>
        <w:t xml:space="preserve">Intelligent Retail Management System</w:t>
      </w:r>
    </w:p>
    <w:p w:rsidR="00000000" w:rsidDel="00000000" w:rsidP="00000000" w:rsidRDefault="00000000" w:rsidRPr="00000000" w14:paraId="00000003">
      <w:pPr>
        <w:pStyle w:val="Title"/>
        <w:widowControl w:val="0"/>
        <w:jc w:val="right"/>
        <w:rPr>
          <w:b w:val="1"/>
          <w:bCs w:val="1"/>
          <w:sz w:val="36"/>
          <w:szCs w:val="36"/>
        </w:rPr>
      </w:pPr>
      <w:r w:rsidDel="00000000" w:rsidR="00000000" w:rsidRPr="00000000">
        <w:rPr>
          <w:b w:val="1"/>
          <w:bCs w:val="1"/>
          <w:sz w:val="36"/>
          <w:szCs w:val="36"/>
          <w:rtl w:val="0"/>
        </w:rPr>
        <w:t xml:space="preserve">Project Vision Document</w:t>
      </w:r>
    </w:p>
    <w:p w:rsidR="00000000" w:rsidDel="00000000" w:rsidP="00000000" w:rsidRDefault="00000000" w:rsidRPr="00000000" w14:paraId="00000004">
      <w:pPr>
        <w:pStyle w:val="Title"/>
        <w:widowControl w:val="0"/>
        <w:jc w:val="right"/>
        <w:rPr>
          <w:b w:val="1"/>
          <w:bCs w:val="1"/>
          <w:sz w:val="36"/>
          <w:szCs w:val="36"/>
        </w:rPr>
      </w:pPr>
      <w:r w:rsidDel="00000000" w:rsidR="00000000" w:rsidRPr="00000000">
        <w:rPr>
          <w:rtl w:val="0"/>
        </w:rPr>
      </w:r>
    </w:p>
    <w:p w:rsidR="00000000" w:rsidDel="00000000" w:rsidP="00000000" w:rsidRDefault="00000000" w:rsidRPr="00000000" w14:paraId="00000005">
      <w:pPr>
        <w:pStyle w:val="Title"/>
        <w:widowControl w:val="0"/>
        <w:jc w:val="right"/>
        <w:rPr>
          <w:b w:val="1"/>
          <w:bCs w:val="1"/>
          <w:sz w:val="28"/>
          <w:szCs w:val="28"/>
        </w:rPr>
      </w:pPr>
      <w:r w:rsidDel="00000000" w:rsidR="00000000" w:rsidRPr="00000000">
        <w:rPr>
          <w:b w:val="1"/>
          <w:bCs w:val="1"/>
          <w:sz w:val="28"/>
          <w:szCs w:val="28"/>
          <w:rtl w:val="0"/>
        </w:rPr>
        <w:t xml:space="preserve">Version </w:t>
      </w:r>
      <w:r w:rsidDel="00000000" w:rsidR="00000000" w:rsidRPr="00000000">
        <w:rPr>
          <w:b w:val="1"/>
          <w:bCs w:val="1"/>
          <w:sz w:val="28"/>
          <w:szCs w:val="28"/>
          <w:rtl w:val="0"/>
        </w:rPr>
        <w:t xml:space="preserve">1.0</w:t>
      </w:r>
      <w:r w:rsidDel="00000000" w:rsidR="00000000" w:rsidRPr="00000000">
        <w:rPr>
          <w:rtl w:val="0"/>
        </w:rPr>
      </w:r>
    </w:p>
    <w:p w:rsidR="00000000" w:rsidDel="00000000" w:rsidP="00000000" w:rsidRDefault="00000000" w:rsidRPr="00000000" w14:paraId="00000006">
      <w:pPr>
        <w:pStyle w:val="Title"/>
        <w:widowControl w:val="0"/>
        <w:jc w:val="right"/>
        <w:rPr>
          <w:b w:val="1"/>
          <w:bCs w:val="1"/>
          <w:sz w:val="28"/>
          <w:szCs w:val="28"/>
        </w:rPr>
      </w:pPr>
      <w:bookmarkStart w:colFirst="0" w:colLast="0" w:name="_heading=h.hdrow98ohfj" w:id="0"/>
      <w:bookmarkEnd w:id="0"/>
      <w:r w:rsidDel="00000000" w:rsidR="00000000" w:rsidRPr="00000000">
        <w:rPr>
          <w:b w:val="1"/>
          <w:bCs w:val="1"/>
          <w:sz w:val="28"/>
          <w:szCs w:val="28"/>
          <w:rtl w:val="0"/>
        </w:rPr>
        <w:t xml:space="preserve">15 February 2026</w:t>
      </w:r>
      <w:r w:rsidDel="00000000" w:rsidR="00000000" w:rsidRPr="00000000">
        <w:rPr>
          <w:rtl w:val="0"/>
        </w:rPr>
      </w:r>
    </w:p>
    <w:p w:rsidR="00000000" w:rsidDel="00000000" w:rsidP="00000000" w:rsidRDefault="00000000" w:rsidRPr="00000000" w14:paraId="00000007">
      <w:pPr>
        <w:spacing w:after="48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20" w:before="240" w:lineRule="auto"/>
        <w:jc w:val="center"/>
        <w:rPr>
          <w:rFonts w:ascii="Times New Roman" w:cs="Times New Roman" w:eastAsia="Times New Roman" w:hAnsi="Times New Roman"/>
          <w:sz w:val="20"/>
          <w:szCs w:val="20"/>
        </w:rPr>
      </w:pPr>
      <w:r w:rsidDel="00000000" w:rsidR="00000000" w:rsidRPr="00000000">
        <w:rPr>
          <w:b w:val="1"/>
          <w:bCs w:val="1"/>
          <w:sz w:val="36"/>
          <w:szCs w:val="36"/>
          <w:rtl w:val="0"/>
        </w:rPr>
        <w:t xml:space="preserve">Release Checklist</w:t>
      </w:r>
      <w:r w:rsidDel="00000000" w:rsidR="00000000" w:rsidRPr="00000000">
        <w:rPr>
          <w:rtl w:val="0"/>
        </w:rPr>
      </w:r>
    </w:p>
    <w:sdt>
      <w:sdtPr>
        <w:lock w:val="contentLocked"/>
        <w:id w:val="-1265006562"/>
        <w:tag w:val="goog_rdk_0"/>
      </w:sdtPr>
      <w:sdtContent>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9"/>
            <w:gridCol w:w="2097"/>
            <w:tblGridChange w:id="0">
              <w:tblGrid>
                <w:gridCol w:w="7479"/>
                <w:gridCol w:w="2097"/>
              </w:tblGrid>
            </w:tblGridChange>
          </w:tblGrid>
          <w:tr>
            <w:trPr>
              <w:cantSplit w:val="0"/>
              <w:tblHeader w:val="0"/>
            </w:trPr>
            <w:tc>
              <w:tcPr/>
              <w:p w:rsidR="00000000" w:rsidDel="00000000" w:rsidP="00000000" w:rsidRDefault="00000000" w:rsidRPr="00000000" w14:paraId="0000000A">
                <w:pPr>
                  <w:widowControl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Checklist Item</w:t>
                </w:r>
              </w:p>
            </w:tc>
            <w:tc>
              <w:tcPr/>
              <w:p w:rsidR="00000000" w:rsidDel="00000000" w:rsidP="00000000" w:rsidRDefault="00000000" w:rsidRPr="00000000" w14:paraId="0000000B">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(Yes/No)</w:t>
                </w:r>
              </w:p>
            </w:tc>
          </w:tr>
          <w:tr>
            <w:trPr>
              <w:cantSplit w:val="0"/>
              <w:tblHeader w:val="0"/>
            </w:trPr>
            <w:tc>
              <w:tcPr/>
              <w:p w:rsidR="00000000" w:rsidDel="00000000" w:rsidP="00000000" w:rsidRDefault="00000000" w:rsidRPr="00000000" w14:paraId="0000000C">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document has passed the quality assurance process.</w:t>
                </w:r>
                <w:r w:rsidDel="00000000" w:rsidR="00000000" w:rsidRPr="00000000">
                  <w:rPr>
                    <w:rtl w:val="0"/>
                  </w:rPr>
                </w:r>
              </w:p>
            </w:tc>
            <w:tc>
              <w:tcPr/>
              <w:p w:rsidR="00000000" w:rsidDel="00000000" w:rsidP="00000000" w:rsidRDefault="00000000" w:rsidRPr="00000000" w14:paraId="0000000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0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is visually appealing and has a professional look and structure.</w:t>
                </w:r>
              </w:p>
            </w:tc>
            <w:tc>
              <w:tcPr/>
              <w:p w:rsidR="00000000" w:rsidDel="00000000" w:rsidP="00000000" w:rsidRDefault="00000000" w:rsidRPr="00000000" w14:paraId="0000000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1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placeholders such as text within &lt;&gt; are replaced with appropriate text.</w:t>
                </w:r>
              </w:p>
            </w:tc>
            <w:tc>
              <w:tcPr/>
              <w:p w:rsidR="00000000" w:rsidDel="00000000" w:rsidP="00000000" w:rsidRDefault="00000000" w:rsidRPr="00000000" w14:paraId="0000001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1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is prepared in the “Justify Text” format.</w:t>
                </w:r>
              </w:p>
            </w:tc>
            <w:tc>
              <w:tcPr/>
              <w:p w:rsidR="00000000" w:rsidDel="00000000" w:rsidP="00000000" w:rsidRDefault="00000000" w:rsidRPr="00000000" w14:paraId="0000001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1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does not include typos, different fonts, and misalignments.</w:t>
                </w:r>
              </w:p>
            </w:tc>
            <w:tc>
              <w:tcPr/>
              <w:p w:rsidR="00000000" w:rsidDel="00000000" w:rsidP="00000000" w:rsidRDefault="00000000" w:rsidRPr="00000000" w14:paraId="0000001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1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revision history, the first version states “The first version”. Additional versions include an entry highlighting all the changes from the previous version.</w:t>
                </w:r>
              </w:p>
            </w:tc>
            <w:tc>
              <w:tcPr/>
              <w:p w:rsidR="00000000" w:rsidDel="00000000" w:rsidP="00000000" w:rsidRDefault="00000000" w:rsidRPr="00000000" w14:paraId="0000001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1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of contents (TOC) is updated as necessary.</w:t>
                </w:r>
              </w:p>
            </w:tc>
            <w:tc>
              <w:tcPr/>
              <w:p w:rsidR="00000000" w:rsidDel="00000000" w:rsidP="00000000" w:rsidRDefault="00000000" w:rsidRPr="00000000" w14:paraId="0000001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1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list other project documents and additional standards or documents needed to understand the document. The references include the necessary document/artifact version number and publication date.</w:t>
                </w:r>
              </w:p>
            </w:tc>
            <w:tc>
              <w:tcPr/>
              <w:p w:rsidR="00000000" w:rsidDel="00000000" w:rsidP="00000000" w:rsidRDefault="00000000" w:rsidRPr="00000000" w14:paraId="0000001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1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language grammar is used appropriately. </w:t>
                </w:r>
              </w:p>
            </w:tc>
            <w:tc>
              <w:tcPr/>
              <w:p w:rsidR="00000000" w:rsidDel="00000000" w:rsidP="00000000" w:rsidRDefault="00000000" w:rsidRPr="00000000" w14:paraId="0000001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1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Sentences are written as full sentences.</w:t>
                </w:r>
              </w:p>
            </w:tc>
            <w:tc>
              <w:tcPr/>
              <w:p w:rsidR="00000000" w:rsidDel="00000000" w:rsidP="00000000" w:rsidRDefault="00000000" w:rsidRPr="00000000" w14:paraId="0000001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2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wording in the document is formal.</w:t>
                </w:r>
              </w:p>
            </w:tc>
            <w:tc>
              <w:tcPr/>
              <w:p w:rsidR="00000000" w:rsidDel="00000000" w:rsidP="00000000" w:rsidRDefault="00000000" w:rsidRPr="00000000" w14:paraId="0000002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2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wording in the document is clear.</w:t>
                </w:r>
              </w:p>
            </w:tc>
            <w:tc>
              <w:tcPr/>
              <w:p w:rsidR="00000000" w:rsidDel="00000000" w:rsidP="00000000" w:rsidRDefault="00000000" w:rsidRPr="00000000" w14:paraId="0000002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2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wording in the document is professional.</w:t>
                </w:r>
              </w:p>
            </w:tc>
            <w:tc>
              <w:tcPr/>
              <w:p w:rsidR="00000000" w:rsidDel="00000000" w:rsidP="00000000" w:rsidRDefault="00000000" w:rsidRPr="00000000" w14:paraId="0000002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2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project-related definitions, acronyms, and abbreviations sections are included in the related tables.</w:t>
                </w:r>
              </w:p>
            </w:tc>
            <w:tc>
              <w:tcPr/>
              <w:p w:rsidR="00000000" w:rsidDel="00000000" w:rsidP="00000000" w:rsidRDefault="00000000" w:rsidRPr="00000000" w14:paraId="0000002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2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member names are specifically spelled out in the document preparation and approvals sections.</w:t>
                </w:r>
              </w:p>
            </w:tc>
            <w:tc>
              <w:tcPr/>
              <w:p w:rsidR="00000000" w:rsidDel="00000000" w:rsidP="00000000" w:rsidRDefault="00000000" w:rsidRPr="00000000" w14:paraId="0000002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2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and scope of the document are adequately described.</w:t>
                </w:r>
              </w:p>
            </w:tc>
            <w:tc>
              <w:tcPr/>
              <w:p w:rsidR="00000000" w:rsidDel="00000000" w:rsidP="00000000" w:rsidRDefault="00000000" w:rsidRPr="00000000" w14:paraId="0000002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2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sections include the necessary and adequate information.</w:t>
                </w:r>
              </w:p>
            </w:tc>
            <w:tc>
              <w:tcPr/>
              <w:p w:rsidR="00000000" w:rsidDel="00000000" w:rsidP="00000000" w:rsidRDefault="00000000" w:rsidRPr="00000000" w14:paraId="0000002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2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stakeholders and users are identified as related to the product.</w:t>
                </w:r>
              </w:p>
            </w:tc>
            <w:tc>
              <w:tcPr/>
              <w:p w:rsidR="00000000" w:rsidDel="00000000" w:rsidP="00000000" w:rsidRDefault="00000000" w:rsidRPr="00000000" w14:paraId="0000002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3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environment is adequately analyzed and described.</w:t>
                </w:r>
              </w:p>
            </w:tc>
            <w:tc>
              <w:tcPr/>
              <w:p w:rsidR="00000000" w:rsidDel="00000000" w:rsidP="00000000" w:rsidRDefault="00000000" w:rsidRPr="00000000" w14:paraId="0000003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3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alternatives and competitive products are adequately analyzed.</w:t>
                </w:r>
              </w:p>
            </w:tc>
            <w:tc>
              <w:tcPr/>
              <w:p w:rsidR="00000000" w:rsidDel="00000000" w:rsidP="00000000" w:rsidRDefault="00000000" w:rsidRPr="00000000" w14:paraId="0000003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p w:rsidR="00000000" w:rsidDel="00000000" w:rsidP="00000000" w:rsidRDefault="00000000" w:rsidRPr="00000000" w14:paraId="0000003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“Precedence and Priority” section includes the list of features in a priority order.</w:t>
                </w:r>
              </w:p>
            </w:tc>
            <w:tc>
              <w:tcPr/>
              <w:p w:rsidR="00000000" w:rsidDel="00000000" w:rsidP="00000000" w:rsidRDefault="00000000" w:rsidRPr="00000000" w14:paraId="0000003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sdtContent>
    </w:sdt>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widowControl w:val="0"/>
        <w:rPr>
          <w:rFonts w:ascii="Times New Roman" w:cs="Times New Roman" w:eastAsia="Times New Roman" w:hAnsi="Times New Roman"/>
          <w:sz w:val="20"/>
          <w:szCs w:val="20"/>
        </w:rPr>
      </w:pPr>
      <w:r w:rsidDel="00000000" w:rsidR="00000000" w:rsidRPr="00000000">
        <w:rPr>
          <w:rtl w:val="0"/>
        </w:rPr>
      </w:r>
    </w:p>
    <w:sdt>
      <w:sdtPr>
        <w:lock w:val="contentLocked"/>
        <w:id w:val="176462724"/>
        <w:tag w:val="goog_rdk_1"/>
      </w:sdtPr>
      <w:sdtContent>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9"/>
            <w:gridCol w:w="2097"/>
            <w:tblGridChange w:id="0">
              <w:tblGrid>
                <w:gridCol w:w="7479"/>
                <w:gridCol w:w="2097"/>
              </w:tblGrid>
            </w:tblGridChange>
          </w:tblGrid>
          <w:tr>
            <w:trPr>
              <w:cantSplit w:val="0"/>
              <w:tblHeader w:val="0"/>
            </w:trPr>
            <w:tc>
              <w:tcPr/>
              <w:p w:rsidR="00000000" w:rsidDel="00000000" w:rsidP="00000000" w:rsidRDefault="00000000" w:rsidRPr="00000000" w14:paraId="00000038">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 Control</w:t>
                </w:r>
              </w:p>
            </w:tc>
            <w:tc>
              <w:tcPr/>
              <w:p w:rsidR="00000000" w:rsidDel="00000000" w:rsidP="00000000" w:rsidRDefault="00000000" w:rsidRPr="00000000" w14:paraId="00000039">
                <w:pPr>
                  <w:widowControl w:val="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Yes/No</w:t>
                </w:r>
              </w:p>
            </w:tc>
          </w:tr>
          <w:tr>
            <w:trPr>
              <w:cantSplit w:val="0"/>
              <w:tblHeader w:val="0"/>
            </w:trPr>
            <w:tc>
              <w:tcPr/>
              <w:p w:rsidR="00000000" w:rsidDel="00000000" w:rsidP="00000000" w:rsidRDefault="00000000" w:rsidRPr="00000000" w14:paraId="0000003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is checked based on the “Team Project Artifacts Common Errors” Guideline. The document is ready for release.</w:t>
                </w:r>
              </w:p>
            </w:tc>
            <w:tc>
              <w:tcPr/>
              <w:p w:rsidR="00000000" w:rsidDel="00000000" w:rsidP="00000000" w:rsidRDefault="00000000" w:rsidRPr="00000000" w14:paraId="0000003B">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is not ready for release.</w:t>
                </w:r>
              </w:p>
            </w:tc>
            <w:tc>
              <w:tcPr/>
              <w:p w:rsidR="00000000" w:rsidDel="00000000" w:rsidP="00000000" w:rsidRDefault="00000000" w:rsidRPr="00000000" w14:paraId="000000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sdtContent>
    </w:sdt>
    <w:p w:rsidR="00000000" w:rsidDel="00000000" w:rsidP="00000000" w:rsidRDefault="00000000" w:rsidRPr="00000000" w14:paraId="0000003E">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Title"/>
        <w:spacing w:after="120" w:before="240" w:lineRule="auto"/>
        <w:jc w:val="center"/>
        <w:rPr>
          <w:b w:val="1"/>
          <w:bCs w:val="1"/>
          <w:sz w:val="36"/>
          <w:szCs w:val="36"/>
        </w:rPr>
      </w:pPr>
      <w:bookmarkStart w:colFirst="0" w:colLast="0" w:name="_heading=h.74hj9lwvu1u4" w:id="1"/>
      <w:bookmarkEnd w:id="1"/>
      <w:r w:rsidDel="00000000" w:rsidR="00000000" w:rsidRPr="00000000">
        <w:rPr>
          <w:b w:val="1"/>
          <w:bCs w:val="1"/>
          <w:sz w:val="36"/>
          <w:szCs w:val="36"/>
          <w:rtl w:val="0"/>
        </w:rPr>
        <w:t xml:space="preserve">Document Preparation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Approval </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Fonts w:ascii="Times New Roman" w:cs="Times New Roman" w:eastAsia="Times New Roman" w:hAnsi="Times New Roman"/>
                <w:b w:val="1"/>
                <w:bCs w:val="1"/>
                <w:sz w:val="20"/>
                <w:szCs w:val="20"/>
                <w:rtl w:val="0"/>
              </w:rPr>
              <w:t xml:space="preserve">Signature</w:t>
            </w: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0"/>
                <w:szCs w:val="20"/>
                <w:rtl w:val="0"/>
              </w:rPr>
              <w:t xml:space="preserve">Approval Date</w:t>
            </w:r>
            <w:r w:rsidDel="00000000" w:rsidR="00000000" w:rsidRPr="00000000">
              <w:rPr>
                <w:rtl w:val="0"/>
              </w:rPr>
            </w:r>
          </w:p>
        </w:tc>
      </w:tr>
      <w:tr>
        <w:trPr>
          <w:cantSplit w:val="0"/>
          <w:tblHeader w:val="1"/>
        </w:trPr>
        <w:tc>
          <w:tcPr/>
          <w:p w:rsidR="00000000" w:rsidDel="00000000" w:rsidP="00000000" w:rsidRDefault="00000000" w:rsidRPr="00000000" w14:paraId="00000044">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Chandra Hasini Daruvury</w:t>
            </w:r>
            <w:r w:rsidDel="00000000" w:rsidR="00000000" w:rsidRPr="00000000">
              <w:rPr>
                <w:rtl w:val="0"/>
              </w:rPr>
            </w:r>
          </w:p>
        </w:tc>
        <w:tc>
          <w:tcPr/>
          <w:p w:rsidR="00000000" w:rsidDel="00000000" w:rsidP="00000000" w:rsidRDefault="00000000" w:rsidRPr="00000000" w14:paraId="00000045">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w:t>
            </w:r>
          </w:p>
        </w:tc>
        <w:tc>
          <w:tcPr/>
          <w:p w:rsidR="00000000" w:rsidDel="00000000" w:rsidP="00000000" w:rsidRDefault="00000000" w:rsidRPr="00000000" w14:paraId="00000046">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Chandra Hasini</w:t>
            </w:r>
            <w:r w:rsidDel="00000000" w:rsidR="00000000" w:rsidRPr="00000000">
              <w:rPr>
                <w:rtl w:val="0"/>
              </w:rPr>
            </w:r>
          </w:p>
        </w:tc>
        <w:tc>
          <w:tcPr/>
          <w:p w:rsidR="00000000" w:rsidDel="00000000" w:rsidP="00000000" w:rsidRDefault="00000000" w:rsidRPr="00000000" w14:paraId="00000047">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02/14/2026</w:t>
            </w:r>
            <w:r w:rsidDel="00000000" w:rsidR="00000000" w:rsidRPr="00000000">
              <w:rPr>
                <w:rtl w:val="0"/>
              </w:rPr>
            </w:r>
          </w:p>
        </w:tc>
      </w:tr>
      <w:tr>
        <w:trPr>
          <w:cantSplit w:val="0"/>
          <w:tblHeader w:val="0"/>
        </w:trPr>
        <w:tc>
          <w:tcPr/>
          <w:p w:rsidR="00000000" w:rsidDel="00000000" w:rsidP="00000000" w:rsidRDefault="00000000" w:rsidRPr="00000000" w14:paraId="00000048">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Indrasena Reddy Byreddy</w:t>
            </w:r>
          </w:p>
        </w:tc>
        <w:tc>
          <w:tcPr/>
          <w:p w:rsidR="00000000" w:rsidDel="00000000" w:rsidP="00000000" w:rsidRDefault="00000000" w:rsidRPr="00000000" w14:paraId="00000049">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Technical Engineer</w:t>
            </w:r>
          </w:p>
        </w:tc>
        <w:tc>
          <w:tcPr/>
          <w:p w:rsidR="00000000" w:rsidDel="00000000" w:rsidP="00000000" w:rsidRDefault="00000000" w:rsidRPr="00000000" w14:paraId="0000004A">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Indrasena </w:t>
            </w:r>
            <w:r w:rsidDel="00000000" w:rsidR="00000000" w:rsidRPr="00000000">
              <w:rPr>
                <w:rtl w:val="0"/>
              </w:rPr>
            </w:r>
          </w:p>
        </w:tc>
        <w:tc>
          <w:tcPr/>
          <w:p w:rsidR="00000000" w:rsidDel="00000000" w:rsidP="00000000" w:rsidRDefault="00000000" w:rsidRPr="00000000" w14:paraId="0000004B">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02/14/2026</w:t>
            </w:r>
            <w:r w:rsidDel="00000000" w:rsidR="00000000" w:rsidRPr="00000000">
              <w:rPr>
                <w:rtl w:val="0"/>
              </w:rPr>
            </w:r>
          </w:p>
        </w:tc>
      </w:tr>
    </w:tbl>
    <w:p w:rsidR="00000000" w:rsidDel="00000000" w:rsidP="00000000" w:rsidRDefault="00000000" w:rsidRPr="00000000" w14:paraId="0000004C">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120" w:before="240" w:lineRule="auto"/>
        <w:jc w:val="center"/>
        <w:rPr>
          <w:rFonts w:ascii="Times New Roman" w:cs="Times New Roman" w:eastAsia="Times New Roman" w:hAnsi="Times New Roman"/>
        </w:rPr>
      </w:pPr>
      <w:r w:rsidDel="00000000" w:rsidR="00000000" w:rsidRPr="00000000">
        <w:rPr>
          <w:b w:val="1"/>
          <w:bCs w:val="1"/>
          <w:sz w:val="36"/>
          <w:szCs w:val="36"/>
          <w:rtl w:val="0"/>
        </w:rPr>
        <w:t xml:space="preserve">Document Approvals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Approval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Approval Date</w:t>
            </w:r>
            <w:r w:rsidDel="00000000" w:rsidR="00000000" w:rsidRPr="00000000">
              <w:rPr>
                <w:rtl w:val="0"/>
              </w:rPr>
            </w:r>
          </w:p>
        </w:tc>
      </w:tr>
      <w:tr>
        <w:trPr>
          <w:cantSplit w:val="0"/>
          <w:tblHeader w:val="0"/>
        </w:trPr>
        <w:tc>
          <w:tcPr/>
          <w:p w:rsidR="00000000" w:rsidDel="00000000" w:rsidP="00000000" w:rsidRDefault="00000000" w:rsidRPr="00000000" w14:paraId="00000052">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Chandra </w:t>
            </w:r>
            <w:r w:rsidDel="00000000" w:rsidR="00000000" w:rsidRPr="00000000">
              <w:rPr>
                <w:rFonts w:ascii="Times New Roman" w:cs="Times New Roman" w:eastAsia="Times New Roman" w:hAnsi="Times New Roman"/>
                <w:sz w:val="20"/>
                <w:szCs w:val="20"/>
                <w:rtl w:val="0"/>
              </w:rPr>
              <w:t xml:space="preserve">Hasini Daruvury</w:t>
            </w:r>
            <w:r w:rsidDel="00000000" w:rsidR="00000000" w:rsidRPr="00000000">
              <w:rPr>
                <w:rtl w:val="0"/>
              </w:rPr>
            </w:r>
          </w:p>
        </w:tc>
        <w:tc>
          <w:tcPr/>
          <w:p w:rsidR="00000000" w:rsidDel="00000000" w:rsidP="00000000" w:rsidRDefault="00000000" w:rsidRPr="00000000" w14:paraId="00000053">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Manager</w:t>
            </w:r>
          </w:p>
        </w:tc>
        <w:tc>
          <w:tcPr/>
          <w:p w:rsidR="00000000" w:rsidDel="00000000" w:rsidP="00000000" w:rsidRDefault="00000000" w:rsidRPr="00000000" w14:paraId="00000054">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Chandra </w:t>
            </w:r>
            <w:r w:rsidDel="00000000" w:rsidR="00000000" w:rsidRPr="00000000">
              <w:rPr>
                <w:rFonts w:ascii="Times New Roman" w:cs="Times New Roman" w:eastAsia="Times New Roman" w:hAnsi="Times New Roman"/>
                <w:sz w:val="20"/>
                <w:szCs w:val="20"/>
                <w:rtl w:val="0"/>
              </w:rPr>
              <w:t xml:space="preserve">Hasini </w:t>
            </w:r>
            <w:r w:rsidDel="00000000" w:rsidR="00000000" w:rsidRPr="00000000">
              <w:rPr>
                <w:rtl w:val="0"/>
              </w:rPr>
            </w:r>
          </w:p>
        </w:tc>
        <w:tc>
          <w:tcPr/>
          <w:p w:rsidR="00000000" w:rsidDel="00000000" w:rsidP="00000000" w:rsidRDefault="00000000" w:rsidRPr="00000000" w14:paraId="00000055">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02/14/2026</w:t>
            </w:r>
            <w:r w:rsidDel="00000000" w:rsidR="00000000" w:rsidRPr="00000000">
              <w:rPr>
                <w:rtl w:val="0"/>
              </w:rPr>
            </w:r>
          </w:p>
        </w:tc>
      </w:tr>
      <w:tr>
        <w:trPr>
          <w:cantSplit w:val="0"/>
          <w:tblHeader w:val="0"/>
        </w:trPr>
        <w:tc>
          <w:tcPr/>
          <w:p w:rsidR="00000000" w:rsidDel="00000000" w:rsidP="00000000" w:rsidRDefault="00000000" w:rsidRPr="00000000" w14:paraId="00000056">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Gowtham Krishna Sai Malina</w:t>
            </w:r>
          </w:p>
        </w:tc>
        <w:tc>
          <w:tcPr/>
          <w:p w:rsidR="00000000" w:rsidDel="00000000" w:rsidP="00000000" w:rsidRDefault="00000000" w:rsidRPr="00000000" w14:paraId="00000057">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Configuration Manager</w:t>
            </w:r>
          </w:p>
        </w:tc>
        <w:tc>
          <w:tcPr/>
          <w:p w:rsidR="00000000" w:rsidDel="00000000" w:rsidP="00000000" w:rsidRDefault="00000000" w:rsidRPr="00000000" w14:paraId="00000058">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Gowtham </w:t>
            </w:r>
            <w:r w:rsidDel="00000000" w:rsidR="00000000" w:rsidRPr="00000000">
              <w:rPr>
                <w:rtl w:val="0"/>
              </w:rPr>
            </w:r>
          </w:p>
        </w:tc>
        <w:tc>
          <w:tcPr/>
          <w:p w:rsidR="00000000" w:rsidDel="00000000" w:rsidP="00000000" w:rsidRDefault="00000000" w:rsidRPr="00000000" w14:paraId="00000059">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02/14/2026</w:t>
            </w:r>
            <w:r w:rsidDel="00000000" w:rsidR="00000000" w:rsidRPr="00000000">
              <w:rPr>
                <w:rtl w:val="0"/>
              </w:rPr>
            </w:r>
          </w:p>
        </w:tc>
      </w:tr>
      <w:tr>
        <w:trPr>
          <w:cantSplit w:val="0"/>
          <w:tblHeader w:val="0"/>
        </w:trPr>
        <w:tc>
          <w:tcPr/>
          <w:p w:rsidR="00000000" w:rsidDel="00000000" w:rsidP="00000000" w:rsidRDefault="00000000" w:rsidRPr="00000000" w14:paraId="0000005A">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Monica Pingali</w:t>
            </w:r>
            <w:r w:rsidDel="00000000" w:rsidR="00000000" w:rsidRPr="00000000">
              <w:rPr>
                <w:rtl w:val="0"/>
              </w:rPr>
            </w:r>
          </w:p>
          <w:p w:rsidR="00000000" w:rsidDel="00000000" w:rsidP="00000000" w:rsidRDefault="00000000" w:rsidRPr="00000000" w14:paraId="0000005B">
            <w:pPr>
              <w:keepLines w:val="1"/>
              <w:widowControl w:val="0"/>
              <w:spacing w:after="12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5C">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Requirements Manager</w:t>
            </w:r>
          </w:p>
        </w:tc>
        <w:tc>
          <w:tcPr/>
          <w:p w:rsidR="00000000" w:rsidDel="00000000" w:rsidP="00000000" w:rsidRDefault="00000000" w:rsidRPr="00000000" w14:paraId="0000005D">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Monica </w:t>
            </w:r>
            <w:r w:rsidDel="00000000" w:rsidR="00000000" w:rsidRPr="00000000">
              <w:rPr>
                <w:rtl w:val="0"/>
              </w:rPr>
            </w:r>
          </w:p>
        </w:tc>
        <w:tc>
          <w:tcPr/>
          <w:p w:rsidR="00000000" w:rsidDel="00000000" w:rsidP="00000000" w:rsidRDefault="00000000" w:rsidRPr="00000000" w14:paraId="0000005E">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02/14/2026</w:t>
            </w:r>
            <w:r w:rsidDel="00000000" w:rsidR="00000000" w:rsidRPr="00000000">
              <w:rPr>
                <w:rtl w:val="0"/>
              </w:rPr>
            </w:r>
          </w:p>
        </w:tc>
      </w:tr>
      <w:tr>
        <w:trPr>
          <w:cantSplit w:val="0"/>
          <w:tblHeader w:val="0"/>
        </w:trPr>
        <w:tc>
          <w:tcPr/>
          <w:p w:rsidR="00000000" w:rsidDel="00000000" w:rsidP="00000000" w:rsidRDefault="00000000" w:rsidRPr="00000000" w14:paraId="0000005F">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Indrasena Reddy Byreddy</w:t>
            </w:r>
          </w:p>
        </w:tc>
        <w:tc>
          <w:tcPr/>
          <w:p w:rsidR="00000000" w:rsidDel="00000000" w:rsidP="00000000" w:rsidRDefault="00000000" w:rsidRPr="00000000" w14:paraId="00000060">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Risk Manager</w:t>
            </w:r>
          </w:p>
        </w:tc>
        <w:tc>
          <w:tcPr/>
          <w:p w:rsidR="00000000" w:rsidDel="00000000" w:rsidP="00000000" w:rsidRDefault="00000000" w:rsidRPr="00000000" w14:paraId="00000061">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Indrasena </w:t>
            </w:r>
            <w:r w:rsidDel="00000000" w:rsidR="00000000" w:rsidRPr="00000000">
              <w:rPr>
                <w:rtl w:val="0"/>
              </w:rPr>
            </w:r>
          </w:p>
        </w:tc>
        <w:tc>
          <w:tcPr/>
          <w:p w:rsidR="00000000" w:rsidDel="00000000" w:rsidP="00000000" w:rsidRDefault="00000000" w:rsidRPr="00000000" w14:paraId="00000062">
            <w:pPr>
              <w:keepLines w:val="1"/>
              <w:widowControl w:val="0"/>
              <w:spacing w:after="12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sz w:val="20"/>
                <w:szCs w:val="20"/>
                <w:rtl w:val="0"/>
              </w:rPr>
              <w:t xml:space="preserve">02/14/2026</w:t>
            </w:r>
            <w:r w:rsidDel="00000000" w:rsidR="00000000" w:rsidRPr="00000000">
              <w:rPr>
                <w:rtl w:val="0"/>
              </w:rPr>
            </w:r>
          </w:p>
        </w:tc>
      </w:tr>
    </w:tbl>
    <w:p w:rsidR="00000000" w:rsidDel="00000000" w:rsidP="00000000" w:rsidRDefault="00000000" w:rsidRPr="00000000" w14:paraId="0000006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120" w:before="240" w:lineRule="auto"/>
        <w:jc w:val="center"/>
        <w:rPr>
          <w:rFonts w:ascii="Times New Roman" w:cs="Times New Roman" w:eastAsia="Times New Roman" w:hAnsi="Times New Roman"/>
        </w:rPr>
      </w:pPr>
      <w:r w:rsidDel="00000000" w:rsidR="00000000" w:rsidRPr="00000000">
        <w:rPr>
          <w:b w:val="1"/>
          <w:bCs w:val="1"/>
          <w:sz w:val="36"/>
          <w:szCs w:val="36"/>
          <w:rtl w:val="0"/>
        </w:rPr>
        <w:t xml:space="preserve">Revision History</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3744"/>
        <w:gridCol w:w="1872"/>
        <w:tblGridChange w:id="0">
          <w:tblGrid>
            <w:gridCol w:w="1872"/>
            <w:gridCol w:w="1872"/>
            <w:gridCol w:w="3744"/>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Author</w:t>
            </w:r>
            <w:r w:rsidDel="00000000" w:rsidR="00000000" w:rsidRPr="00000000">
              <w:rPr>
                <w:rtl w:val="0"/>
              </w:rPr>
            </w:r>
          </w:p>
        </w:tc>
      </w:tr>
      <w:tr>
        <w:trPr>
          <w:cantSplit w:val="0"/>
          <w:trHeight w:val="319.98046875" w:hRule="atLeast"/>
          <w:tblHeader w:val="0"/>
        </w:trPr>
        <w:tc>
          <w:tcPr/>
          <w:p w:rsidR="00000000" w:rsidDel="00000000" w:rsidP="00000000" w:rsidRDefault="00000000" w:rsidRPr="00000000" w14:paraId="00000069">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02/15/2026</w:t>
            </w:r>
            <w:r w:rsidDel="00000000" w:rsidR="00000000" w:rsidRPr="00000000">
              <w:rPr>
                <w:rtl w:val="0"/>
              </w:rPr>
            </w:r>
          </w:p>
        </w:tc>
        <w:tc>
          <w:tcPr/>
          <w:p w:rsidR="00000000" w:rsidDel="00000000" w:rsidP="00000000" w:rsidRDefault="00000000" w:rsidRPr="00000000" w14:paraId="0000006A">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06B">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Draft</w:t>
            </w:r>
          </w:p>
        </w:tc>
        <w:tc>
          <w:tcPr/>
          <w:p w:rsidR="00000000" w:rsidDel="00000000" w:rsidP="00000000" w:rsidRDefault="00000000" w:rsidRPr="00000000" w14:paraId="0000006C">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Monica Pingali,</w:t>
            </w:r>
          </w:p>
          <w:p w:rsidR="00000000" w:rsidDel="00000000" w:rsidP="00000000" w:rsidRDefault="00000000" w:rsidRPr="00000000" w14:paraId="0000006D">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Indrasena Reddy Byreddy,</w:t>
            </w:r>
          </w:p>
          <w:p w:rsidR="00000000" w:rsidDel="00000000" w:rsidP="00000000" w:rsidRDefault="00000000" w:rsidRPr="00000000" w14:paraId="0000006E">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Gowtham Krishna Sai Malina,</w:t>
            </w:r>
          </w:p>
          <w:p w:rsidR="00000000" w:rsidDel="00000000" w:rsidP="00000000" w:rsidRDefault="00000000" w:rsidRPr="00000000" w14:paraId="0000006F">
            <w:pPr>
              <w:keepLines w:val="1"/>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Chandra Hasini Daruvury</w:t>
            </w:r>
          </w:p>
        </w:tc>
      </w:tr>
    </w:tbl>
    <w:p w:rsidR="00000000" w:rsidDel="00000000" w:rsidP="00000000" w:rsidRDefault="00000000" w:rsidRPr="00000000" w14:paraId="0000007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rPr>
      </w:pPr>
      <w:r w:rsidDel="00000000" w:rsidR="00000000" w:rsidRPr="00000000">
        <w:rPr>
          <w:b w:val="1"/>
          <w:bCs w:val="1"/>
          <w:sz w:val="36"/>
          <w:szCs w:val="36"/>
          <w:rtl w:val="0"/>
        </w:rPr>
        <w:t xml:space="preserve">Table of Contents</w:t>
      </w:r>
      <w:r w:rsidDel="00000000" w:rsidR="00000000" w:rsidRPr="00000000">
        <w:rPr>
          <w:rtl w:val="0"/>
        </w:rPr>
      </w:r>
    </w:p>
    <w:sdt>
      <w:sdtPr>
        <w:id w:val="25418020"/>
        <w:docPartObj>
          <w:docPartGallery w:val="Table of Contents"/>
          <w:docPartUnique w:val="1"/>
        </w:docPartObj>
      </w:sdtPr>
      <w:sdtContent>
        <w:p w:rsidR="00000000" w:rsidDel="00000000" w:rsidP="00000000" w:rsidRDefault="00000000" w:rsidRPr="00000000" w14:paraId="0000007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Purpose of the Document</w:t>
              <w:tab/>
              <w:t xml:space="preserve">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Scope of the Document</w:t>
              <w:tab/>
              <w:t xml:space="preserve">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References</w:t>
              <w:tab/>
              <w:t xml:space="preserve">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Definitions, Acronyms, and Abbreviations</w:t>
              <w:tab/>
              <w:t xml:space="preserve">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Positioning</w:t>
              <w:tab/>
              <w:t xml:space="preserve">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Business Opportunity</w:t>
              <w:tab/>
              <w:t xml:space="preserve">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Problem Statement</w:t>
              <w:tab/>
              <w:t xml:space="preserve">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Product Position Statement</w:t>
              <w:tab/>
              <w:t xml:space="preserve">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Stakeholder and User Descriptions</w:t>
              <w:tab/>
              <w:t xml:space="preserve">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Stakeholder Summary</w:t>
              <w:tab/>
              <w:t xml:space="preserve">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User Summary</w:t>
              <w:tab/>
              <w:t xml:space="preserve">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User Environment</w:t>
              <w:tab/>
              <w:t xml:space="preserve">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Summary of Key Stakeholder or User Needs</w:t>
              <w:tab/>
              <w:t xml:space="preserve">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 Alternatives and Competition</w:t>
              <w:tab/>
              <w:t xml:space="preserve">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Product Overview</w:t>
              <w:tab/>
              <w:t xml:space="preserve">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Product Perspective</w:t>
              <w:tab/>
              <w:t xml:space="preserve">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Assumptions and Dependencies</w:t>
              <w:tab/>
              <w:t xml:space="preserve">10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Cost and Pricing</w:t>
              <w:tab/>
              <w:t xml:space="preserve">10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Licensing and Installation</w:t>
              <w:tab/>
              <w:t xml:space="preserve">10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Product Features</w:t>
              <w:tab/>
              <w:t xml:space="preserve">11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e5asqma5n4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Feature 1 - User Authentication and Role-Based Access Control</w:t>
              <w:tab/>
              <w:t xml:space="preserve">11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me2mkq0v7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Feature 2 - Product Catalog Management System</w:t>
              <w:tab/>
              <w:t xml:space="preserve">11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njv8lzg0n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Feature 3 - Dynamic Pricing Engine with Inventory Intelligence</w:t>
              <w:tab/>
              <w:t xml:space="preserve">11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84t4ikhjo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Feature 4 - Automated Coupon Generation System</w:t>
              <w:tab/>
              <w:t xml:space="preserve">11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77i14apz0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Feature 5 - Smart Coupon Recommendation Engine</w:t>
              <w:tab/>
              <w:t xml:space="preserve">11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s5rixmddl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Feature 6 - Customer Coupon Wallet and Order Management</w:t>
              <w:tab/>
              <w:t xml:space="preserve">11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qxja4mjqh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Feature 7 - Administrative Analytics Dashboard</w:t>
              <w:tab/>
              <w:t xml:space="preserve">12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Constraints</w:t>
              <w:tab/>
              <w:t xml:space="preserve">12</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Quality Ranges</w:t>
              <w:tab/>
              <w:t xml:space="preserve">12</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Precedence and Priority</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1"/>
        <w:rPr>
          <w:sz w:val="24"/>
          <w:szCs w:val="24"/>
        </w:rPr>
      </w:pPr>
      <w:r w:rsidDel="00000000" w:rsidR="00000000" w:rsidRPr="00000000">
        <w:rPr>
          <w:rtl w:val="0"/>
        </w:rPr>
      </w:r>
    </w:p>
    <w:p w:rsidR="00000000" w:rsidDel="00000000" w:rsidP="00000000" w:rsidRDefault="00000000" w:rsidRPr="00000000" w14:paraId="00000094">
      <w:pPr>
        <w:pStyle w:val="Heading1"/>
        <w:rPr>
          <w:sz w:val="24"/>
          <w:szCs w:val="24"/>
        </w:rPr>
      </w:pPr>
      <w:r w:rsidDel="00000000" w:rsidR="00000000" w:rsidRPr="00000000">
        <w:rPr>
          <w:rtl w:val="0"/>
        </w:rPr>
      </w:r>
    </w:p>
    <w:p w:rsidR="00000000" w:rsidDel="00000000" w:rsidP="00000000" w:rsidRDefault="00000000" w:rsidRPr="00000000" w14:paraId="00000095">
      <w:pPr>
        <w:pStyle w:val="Heading1"/>
        <w:rPr>
          <w:sz w:val="24"/>
          <w:szCs w:val="24"/>
        </w:rPr>
      </w:pPr>
      <w:r w:rsidDel="00000000" w:rsidR="00000000" w:rsidRPr="00000000">
        <w:rPr>
          <w:rtl w:val="0"/>
        </w:rPr>
      </w:r>
    </w:p>
    <w:p w:rsidR="00000000" w:rsidDel="00000000" w:rsidP="00000000" w:rsidRDefault="00000000" w:rsidRPr="00000000" w14:paraId="00000096">
      <w:pPr>
        <w:pStyle w:val="Heading1"/>
        <w:rPr>
          <w:sz w:val="24"/>
          <w:szCs w:val="24"/>
        </w:rPr>
      </w:pPr>
      <w:r w:rsidDel="00000000" w:rsidR="00000000" w:rsidRPr="00000000">
        <w:rPr>
          <w:rtl w:val="0"/>
        </w:rPr>
      </w:r>
    </w:p>
    <w:p w:rsidR="00000000" w:rsidDel="00000000" w:rsidP="00000000" w:rsidRDefault="00000000" w:rsidRPr="00000000" w14:paraId="00000097">
      <w:pPr>
        <w:spacing w:after="240" w:before="240" w:line="276" w:lineRule="auto"/>
        <w:jc w:val="center"/>
        <w:rPr>
          <w:sz w:val="24"/>
          <w:szCs w:val="24"/>
        </w:rPr>
      </w:pPr>
      <w:r w:rsidDel="00000000" w:rsidR="00000000" w:rsidRPr="00000000">
        <w:rPr>
          <w:b w:val="1"/>
          <w:bCs w:val="1"/>
          <w:sz w:val="36"/>
          <w:szCs w:val="36"/>
          <w:rtl w:val="0"/>
        </w:rPr>
        <w:t xml:space="preserve">Project Vision Document</w:t>
      </w:r>
      <w:r w:rsidDel="00000000" w:rsidR="00000000" w:rsidRPr="00000000">
        <w:rPr>
          <w:rtl w:val="0"/>
        </w:rPr>
      </w:r>
    </w:p>
    <w:p w:rsidR="00000000" w:rsidDel="00000000" w:rsidP="00000000" w:rsidRDefault="00000000" w:rsidRPr="00000000" w14:paraId="00000098">
      <w:pPr>
        <w:pStyle w:val="Heading1"/>
        <w:rPr>
          <w:sz w:val="24"/>
          <w:szCs w:val="24"/>
        </w:rPr>
      </w:pPr>
      <w:r w:rsidDel="00000000" w:rsidR="00000000" w:rsidRPr="00000000">
        <w:rPr>
          <w:sz w:val="24"/>
          <w:szCs w:val="24"/>
          <w:rtl w:val="0"/>
        </w:rPr>
        <w:t xml:space="preserve">1 Introduction</w:t>
      </w:r>
    </w:p>
    <w:p w:rsidR="00000000" w:rsidDel="00000000" w:rsidP="00000000" w:rsidRDefault="00000000" w:rsidRPr="00000000" w14:paraId="00000099">
      <w:pPr>
        <w:pStyle w:val="Heading2"/>
        <w:rPr>
          <w:sz w:val="20"/>
          <w:szCs w:val="20"/>
        </w:rPr>
      </w:pPr>
      <w:r w:rsidDel="00000000" w:rsidR="00000000" w:rsidRPr="00000000">
        <w:rPr>
          <w:sz w:val="20"/>
          <w:szCs w:val="20"/>
          <w:rtl w:val="0"/>
        </w:rPr>
        <w:t xml:space="preserve">1.1 Purpose of the Document</w:t>
      </w:r>
    </w:p>
    <w:p w:rsidR="00000000" w:rsidDel="00000000" w:rsidP="00000000" w:rsidRDefault="00000000" w:rsidRPr="00000000" w14:paraId="0000009A">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Vision Document establishes the foundational requirements and strategic direction for the Intelligent Retail Management System. The document serves multiple purposes within the project lifecycle. First, it provides stakeholders with a comprehensive understanding of the system's objectives and the business problems it addresses. Second, it offers the development team clear guidance on feature priorities and implementation scope. Third, it creates a shared reference point for evaluating project progress and success criteria.</w:t>
      </w:r>
    </w:p>
    <w:p w:rsidR="00000000" w:rsidDel="00000000" w:rsidP="00000000" w:rsidRDefault="00000000" w:rsidRPr="00000000" w14:paraId="0000009B">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vision outlined here focuses on capabilities needed by store administrators and customers rather than implementation details. While this document describes what the system must accomplish and why these capabilities matter, technical specifications regarding how the system delivers these features will be detailed in subsequent use </w:t>
      </w:r>
      <w:r w:rsidDel="00000000" w:rsidR="00000000" w:rsidRPr="00000000">
        <w:rPr>
          <w:rFonts w:ascii="Times New Roman" w:cs="Times New Roman" w:eastAsia="Times New Roman" w:hAnsi="Times New Roman"/>
          <w:sz w:val="20"/>
          <w:szCs w:val="20"/>
          <w:rtl w:val="0"/>
        </w:rPr>
        <w:t xml:space="preserve">case</w:t>
      </w:r>
      <w:r w:rsidDel="00000000" w:rsidR="00000000" w:rsidRPr="00000000">
        <w:rPr>
          <w:rFonts w:ascii="Times New Roman" w:cs="Times New Roman" w:eastAsia="Times New Roman" w:hAnsi="Times New Roman"/>
          <w:sz w:val="20"/>
          <w:szCs w:val="20"/>
          <w:rtl w:val="0"/>
        </w:rPr>
        <w:t xml:space="preserve"> and supplementary specification documents. This approach ensures stakeholders understand the business value before committing to specific technical solutions.</w:t>
      </w:r>
    </w:p>
    <w:p w:rsidR="00000000" w:rsidDel="00000000" w:rsidP="00000000" w:rsidRDefault="00000000" w:rsidRPr="00000000" w14:paraId="0000009C">
      <w:pPr>
        <w:pStyle w:val="Heading2"/>
        <w:ind w:left="0" w:firstLine="0"/>
        <w:rPr>
          <w:sz w:val="20"/>
          <w:szCs w:val="20"/>
        </w:rPr>
      </w:pPr>
      <w:r w:rsidDel="00000000" w:rsidR="00000000" w:rsidRPr="00000000">
        <w:rPr>
          <w:sz w:val="20"/>
          <w:szCs w:val="20"/>
          <w:rtl w:val="0"/>
        </w:rPr>
        <w:t xml:space="preserve">1.2 Scope of the Document</w:t>
      </w:r>
    </w:p>
    <w:p w:rsidR="00000000" w:rsidDel="00000000" w:rsidP="00000000" w:rsidRDefault="00000000" w:rsidRPr="00000000" w14:paraId="0000009D">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document encompasses the complete vision for the Intelligent Retail Management System from initial concept through planned implementation. The introduction section establishes the document's purpose and organizational structure. The positioning section articulates the business opportunity, defines the core problem being addressed, and establishes the product's unique market position relative to existing solutions.</w:t>
      </w:r>
    </w:p>
    <w:p w:rsidR="00000000" w:rsidDel="00000000" w:rsidP="00000000" w:rsidRDefault="00000000" w:rsidRPr="00000000" w14:paraId="0000009E">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Stakeholder and user descriptions identify all parties with interest in the system and their specific needs. The product overview section describes where the system fits within the broader technology ecosystem, key assumptions that constrain design decisions, and the operational context in which users will interact with the system. Detailed feature descriptions outline the system's core capabilities and explain the business value each feature delivers.</w:t>
      </w:r>
    </w:p>
    <w:p w:rsidR="00000000" w:rsidDel="00000000" w:rsidP="00000000" w:rsidRDefault="00000000" w:rsidRPr="00000000" w14:paraId="0000009F">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 concludes with sections on technical constraints that bound implementation choices, quality expectations that define acceptable system performance, and feature prioritization that will guide development decisions throughout the project lifecycle. Together, these sections provide evaluators and team members with comprehensive insight into what the system will accomplish and why these capabilities matter to the target user base.</w:t>
      </w:r>
    </w:p>
    <w:p w:rsidR="00000000" w:rsidDel="00000000" w:rsidP="00000000" w:rsidRDefault="00000000" w:rsidRPr="00000000" w14:paraId="000000A0">
      <w:pPr>
        <w:pStyle w:val="Heading2"/>
        <w:rPr>
          <w:sz w:val="20"/>
          <w:szCs w:val="20"/>
        </w:rPr>
      </w:pPr>
      <w:r w:rsidDel="00000000" w:rsidR="00000000" w:rsidRPr="00000000">
        <w:rPr>
          <w:sz w:val="20"/>
          <w:szCs w:val="20"/>
          <w:rtl w:val="0"/>
        </w:rPr>
        <w:t xml:space="preserve">1.3 References</w:t>
      </w:r>
    </w:p>
    <w:p w:rsidR="00000000" w:rsidDel="00000000" w:rsidP="00000000" w:rsidRDefault="00000000" w:rsidRPr="00000000" w14:paraId="000000A1">
      <w:pPr>
        <w:numPr>
          <w:ilvl w:val="0"/>
          <w:numId w:val="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technical documentation and standards inform the architectural decisions and implementation approach for this system:</w:t>
      </w:r>
      <w:r w:rsidDel="00000000" w:rsidR="00000000" w:rsidRPr="00000000">
        <w:rPr>
          <w:rtl w:val="0"/>
        </w:rPr>
      </w:r>
    </w:p>
    <w:p w:rsidR="00000000" w:rsidDel="00000000" w:rsidP="00000000" w:rsidRDefault="00000000" w:rsidRPr="00000000" w14:paraId="000000A2">
      <w:pPr>
        <w:numPr>
          <w:ilvl w:val="0"/>
          <w:numId w:val="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Official Documentation - Database Design Patterns for E-Commerce Applications (</w:t>
      </w:r>
      <w:hyperlink r:id="rId7">
        <w:r w:rsidDel="00000000" w:rsidR="00000000" w:rsidRPr="00000000">
          <w:rPr>
            <w:rFonts w:ascii="Times New Roman" w:cs="Times New Roman" w:eastAsia="Times New Roman" w:hAnsi="Times New Roman"/>
            <w:color w:val="1155cc"/>
            <w:sz w:val="24"/>
            <w:szCs w:val="24"/>
            <w:u w:val="single"/>
            <w:rtl w:val="0"/>
          </w:rPr>
          <w:t xml:space="preserve">https://docs.mongodb.com</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3">
      <w:pPr>
        <w:numPr>
          <w:ilvl w:val="0"/>
          <w:numId w:val="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Official Documentation - Component Architecture and State Management Guidelines (</w:t>
      </w:r>
      <w:hyperlink r:id="rId8">
        <w:r w:rsidDel="00000000" w:rsidR="00000000" w:rsidRPr="00000000">
          <w:rPr>
            <w:rFonts w:ascii="Times New Roman" w:cs="Times New Roman" w:eastAsia="Times New Roman" w:hAnsi="Times New Roman"/>
            <w:color w:val="1155cc"/>
            <w:sz w:val="24"/>
            <w:szCs w:val="24"/>
            <w:u w:val="single"/>
            <w:rtl w:val="0"/>
          </w:rPr>
          <w:t xml:space="preserve">https://react.dev</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4">
      <w:pPr>
        <w:numPr>
          <w:ilvl w:val="0"/>
          <w:numId w:val="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Best Practices - REST API Development and Security Patterns (</w:t>
      </w:r>
      <w:hyperlink r:id="rId9">
        <w:r w:rsidDel="00000000" w:rsidR="00000000" w:rsidRPr="00000000">
          <w:rPr>
            <w:rFonts w:ascii="Times New Roman" w:cs="Times New Roman" w:eastAsia="Times New Roman" w:hAnsi="Times New Roman"/>
            <w:color w:val="1155cc"/>
            <w:sz w:val="24"/>
            <w:szCs w:val="24"/>
            <w:u w:val="single"/>
            <w:rtl w:val="0"/>
          </w:rPr>
          <w:t xml:space="preserve">https://nodejs.org/en/docs</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5">
      <w:pPr>
        <w:numPr>
          <w:ilvl w:val="0"/>
          <w:numId w:val="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 Framework Guide - Web Application Framework Documentation (</w:t>
      </w:r>
      <w:hyperlink r:id="rId10">
        <w:r w:rsidDel="00000000" w:rsidR="00000000" w:rsidRPr="00000000">
          <w:rPr>
            <w:rFonts w:ascii="Times New Roman" w:cs="Times New Roman" w:eastAsia="Times New Roman" w:hAnsi="Times New Roman"/>
            <w:color w:val="1155cc"/>
            <w:sz w:val="24"/>
            <w:szCs w:val="24"/>
            <w:u w:val="single"/>
            <w:rtl w:val="0"/>
          </w:rPr>
          <w:t xml:space="preserve">https://expressjs.com</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6">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 Standards - JSON Web Token Introduction and Security Considerations (</w:t>
      </w:r>
      <w:hyperlink r:id="rId11">
        <w:r w:rsidDel="00000000" w:rsidR="00000000" w:rsidRPr="00000000">
          <w:rPr>
            <w:rFonts w:ascii="Times New Roman" w:cs="Times New Roman" w:eastAsia="Times New Roman" w:hAnsi="Times New Roman"/>
            <w:color w:val="1155cc"/>
            <w:sz w:val="24"/>
            <w:szCs w:val="24"/>
            <w:u w:val="single"/>
            <w:rtl w:val="0"/>
          </w:rPr>
          <w:t xml:space="preserve">https://jwt.io/introduction</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7">
      <w:pPr>
        <w:pStyle w:val="Heading2"/>
        <w:rPr>
          <w:sz w:val="24"/>
          <w:szCs w:val="24"/>
        </w:rPr>
      </w:pPr>
      <w:r w:rsidDel="00000000" w:rsidR="00000000" w:rsidRPr="00000000">
        <w:rPr>
          <w:rtl w:val="0"/>
        </w:rPr>
      </w:r>
    </w:p>
    <w:p w:rsidR="00000000" w:rsidDel="00000000" w:rsidP="00000000" w:rsidRDefault="00000000" w:rsidRPr="00000000" w14:paraId="000000A8">
      <w:pPr>
        <w:pStyle w:val="Heading2"/>
        <w:rPr>
          <w:sz w:val="24"/>
          <w:szCs w:val="24"/>
        </w:rPr>
      </w:pPr>
      <w:r w:rsidDel="00000000" w:rsidR="00000000" w:rsidRPr="00000000">
        <w:rPr>
          <w:rtl w:val="0"/>
        </w:rPr>
      </w:r>
    </w:p>
    <w:p w:rsidR="00000000" w:rsidDel="00000000" w:rsidP="00000000" w:rsidRDefault="00000000" w:rsidRPr="00000000" w14:paraId="000000A9">
      <w:pPr>
        <w:pStyle w:val="Heading2"/>
        <w:rPr>
          <w:sz w:val="24"/>
          <w:szCs w:val="24"/>
        </w:rPr>
      </w:pPr>
      <w:r w:rsidDel="00000000" w:rsidR="00000000" w:rsidRPr="00000000">
        <w:rPr>
          <w:rtl w:val="0"/>
        </w:rPr>
      </w:r>
    </w:p>
    <w:p w:rsidR="00000000" w:rsidDel="00000000" w:rsidP="00000000" w:rsidRDefault="00000000" w:rsidRPr="00000000" w14:paraId="000000AA">
      <w:pPr>
        <w:pStyle w:val="Heading2"/>
        <w:rPr>
          <w:sz w:val="20"/>
          <w:szCs w:val="20"/>
        </w:rPr>
      </w:pPr>
      <w:r w:rsidDel="00000000" w:rsidR="00000000" w:rsidRPr="00000000">
        <w:rPr>
          <w:sz w:val="20"/>
          <w:szCs w:val="20"/>
          <w:rtl w:val="0"/>
        </w:rPr>
        <w:t xml:space="preserve">1.4 Definitions, Acronyms, and Abbreviations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4680"/>
        <w:tblGridChange w:id="0">
          <w:tblGrid>
            <w:gridCol w:w="2340"/>
            <w:gridCol w:w="234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Abbreviation/Acronym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E">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MERN Stack</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F">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0">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 stack consisting of MongoDB, Express.js, React, and Node.js used for building full-stack web applications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1">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Pricing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2">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3">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price adjustment mechanism based on predefined business rules and real-time inventory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4">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Coupon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5">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6">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discount code that provides price reduction when applied during the checkout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7">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Markdown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8">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9">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Reduction from original product price, typically expressed as a percentage, applied to improve inventory turnover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A">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Inventory Age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B">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C">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 that a product has remained in stock since its catalog entry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D">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Programming Interface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E">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F">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Standardized method for software components to communicate and exchange 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0">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 Web Token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1">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2">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 method for transmitting authentication information between parties as a compact JSON object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3">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Keeping Unit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4">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SKU</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5">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identifier assigned to each distinct product in the inventory system</w:t>
            </w:r>
          </w:p>
        </w:tc>
      </w:tr>
    </w:tbl>
    <w:p w:rsidR="00000000" w:rsidDel="00000000" w:rsidP="00000000" w:rsidRDefault="00000000" w:rsidRPr="00000000" w14:paraId="000000C6">
      <w:pPr>
        <w:pStyle w:val="Heading1"/>
        <w:rPr>
          <w:sz w:val="28"/>
          <w:szCs w:val="28"/>
        </w:rPr>
      </w:pPr>
      <w:r w:rsidDel="00000000" w:rsidR="00000000" w:rsidRPr="00000000">
        <w:rPr>
          <w:sz w:val="28"/>
          <w:szCs w:val="28"/>
          <w:rtl w:val="0"/>
        </w:rPr>
        <w:t xml:space="preserve">2 Positioning</w:t>
      </w:r>
    </w:p>
    <w:p w:rsidR="00000000" w:rsidDel="00000000" w:rsidP="00000000" w:rsidRDefault="00000000" w:rsidRPr="00000000" w14:paraId="000000C7">
      <w:pPr>
        <w:pStyle w:val="Heading2"/>
        <w:rPr>
          <w:sz w:val="20"/>
          <w:szCs w:val="20"/>
        </w:rPr>
      </w:pPr>
      <w:r w:rsidDel="00000000" w:rsidR="00000000" w:rsidRPr="00000000">
        <w:rPr>
          <w:sz w:val="20"/>
          <w:szCs w:val="20"/>
          <w:rtl w:val="0"/>
        </w:rPr>
        <w:t xml:space="preserve">2.1 Business Opportunity</w:t>
      </w:r>
    </w:p>
    <w:p w:rsidR="00000000" w:rsidDel="00000000" w:rsidP="00000000" w:rsidRDefault="00000000" w:rsidRPr="00000000" w14:paraId="000000C8">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e-commerce businesses face competitive disadvantages against larger retailers who deploy sophisticated automation for pricing optimization and customer engagement. Enterprise-level solutions exist but remain inaccessible to small businesses due to prohibitive costs and technical complexity. Research indicates that approximately 68% of small businesses struggle with manual pricing updates, with discount management consuming between fifteen and twenty hours per week for typical small retailers.</w:t>
      </w:r>
    </w:p>
    <w:p w:rsidR="00000000" w:rsidDel="00000000" w:rsidP="00000000" w:rsidRDefault="00000000" w:rsidRPr="00000000" w14:paraId="000000C9">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gap creates a substantial market opportunity for an accessible automated system that delivers enterprise-caliber functionality at a scale appropriate for small business operations. By automating inventory-based pricing decisions and coupon generation processes, such a system enables small retailers to compete more effectively while reducing operational overhead. The expanding e-commerce sector combined with increasing customer expectations for personalized shopping experiences makes this an opportune time to address these underserved business needs.</w:t>
      </w:r>
    </w:p>
    <w:p w:rsidR="00000000" w:rsidDel="00000000" w:rsidP="00000000" w:rsidRDefault="00000000" w:rsidRPr="00000000" w14:paraId="000000CA">
      <w:pPr>
        <w:spacing w:after="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spacing w:after="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spacing w:after="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spacing w:after="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pStyle w:val="Heading2"/>
        <w:rPr>
          <w:sz w:val="24"/>
          <w:szCs w:val="24"/>
        </w:rPr>
      </w:pPr>
      <w:r w:rsidDel="00000000" w:rsidR="00000000" w:rsidRPr="00000000">
        <w:rPr>
          <w:rtl w:val="0"/>
        </w:rPr>
      </w:r>
    </w:p>
    <w:p w:rsidR="00000000" w:rsidDel="00000000" w:rsidP="00000000" w:rsidRDefault="00000000" w:rsidRPr="00000000" w14:paraId="000000CF">
      <w:pPr>
        <w:pStyle w:val="Heading2"/>
        <w:rPr>
          <w:sz w:val="20"/>
          <w:szCs w:val="20"/>
        </w:rPr>
      </w:pPr>
      <w:r w:rsidDel="00000000" w:rsidR="00000000" w:rsidRPr="00000000">
        <w:rPr>
          <w:rtl w:val="0"/>
        </w:rPr>
      </w:r>
    </w:p>
    <w:p w:rsidR="00000000" w:rsidDel="00000000" w:rsidP="00000000" w:rsidRDefault="00000000" w:rsidRPr="00000000" w14:paraId="000000D0">
      <w:pPr>
        <w:pStyle w:val="Heading2"/>
        <w:rPr>
          <w:sz w:val="20"/>
          <w:szCs w:val="20"/>
        </w:rPr>
      </w:pPr>
      <w:r w:rsidDel="00000000" w:rsidR="00000000" w:rsidRPr="00000000">
        <w:rPr>
          <w:sz w:val="20"/>
          <w:szCs w:val="20"/>
          <w:rtl w:val="0"/>
        </w:rPr>
        <w:t xml:space="preserve">2.2 Problem Statement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D1">
            <w:pPr>
              <w:keepNext w:val="1"/>
              <w:keepLines w:val="1"/>
              <w:widowControl w:val="0"/>
              <w:spacing w:after="120" w:lineRule="auto"/>
              <w:ind w:left="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problem of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pricing management and inefficient discount strategies that consume excessive time and fail to optimize inventory turnover for small e-commerce businesses</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D3">
            <w:pPr>
              <w:keepNext w:val="1"/>
              <w:keepLines w:val="1"/>
              <w:widowControl w:val="0"/>
              <w:spacing w:after="120" w:lineRule="auto"/>
              <w:ind w:left="72" w:firstLine="0"/>
              <w:rPr>
                <w:rFonts w:ascii="Times New Roman" w:cs="Times New Roman" w:eastAsia="Times New Roman" w:hAnsi="Times New Roman"/>
                <w:sz w:val="20"/>
                <w:szCs w:val="20"/>
                <w:shd w:fill="bfbfbf" w:val="clear"/>
              </w:rPr>
            </w:pPr>
            <w:r w:rsidDel="00000000" w:rsidR="00000000" w:rsidRPr="00000000">
              <w:rPr>
                <w:rFonts w:ascii="Times New Roman" w:cs="Times New Roman" w:eastAsia="Times New Roman" w:hAnsi="Times New Roman"/>
                <w:sz w:val="20"/>
                <w:szCs w:val="20"/>
                <w:rtl w:val="0"/>
              </w:rPr>
              <w:t xml:space="preserve">affects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business owners operating e-commerce platforms with limited technical resources and their customers who experience suboptimal pricing and confusing discount options</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D5">
            <w:pPr>
              <w:keepNext w:val="1"/>
              <w:keepLines w:val="1"/>
              <w:widowControl w:val="0"/>
              <w:spacing w:after="120" w:lineRule="auto"/>
              <w:ind w:left="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impact of which is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Reduced competitiveness against larger retailers, significant administrative burden that diverts attention from strategic activities, inventory accumulation leading to capital inefficiency, and customer frustration with unclear discount selections</w:t>
            </w:r>
          </w:p>
        </w:tc>
      </w:tr>
      <w:tr>
        <w:trPr>
          <w:cantSplit w:val="0"/>
          <w:tblHeader w:val="0"/>
        </w:trPr>
        <w:tc>
          <w:tcPr>
            <w:tcBorders>
              <w:top w:color="000000" w:space="0" w:sz="6" w:val="single"/>
              <w:left w:color="000000" w:space="0" w:sz="12" w:val="single"/>
              <w:bottom w:color="000000" w:space="0" w:sz="4" w:val="single"/>
              <w:right w:color="000000" w:space="0" w:sz="12" w:val="single"/>
            </w:tcBorders>
            <w:shd w:fill="bfbfbf" w:val="clear"/>
          </w:tcPr>
          <w:p w:rsidR="00000000" w:rsidDel="00000000" w:rsidP="00000000" w:rsidRDefault="00000000" w:rsidRPr="00000000" w14:paraId="000000D7">
            <w:pPr>
              <w:keepLines w:val="1"/>
              <w:widowControl w:val="0"/>
              <w:spacing w:after="120" w:lineRule="auto"/>
              <w:ind w:left="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successful solution would be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automated system that dynamically adjusts prices based on inventory metrics, generates personalized customer coupons, recommends optimal discounts at checkout, and provides analytics for data-driven business decisions</w:t>
            </w:r>
          </w:p>
        </w:tc>
      </w:tr>
    </w:tbl>
    <w:p w:rsidR="00000000" w:rsidDel="00000000" w:rsidP="00000000" w:rsidRDefault="00000000" w:rsidRPr="00000000" w14:paraId="000000D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2"/>
        <w:rPr>
          <w:sz w:val="20"/>
          <w:szCs w:val="20"/>
        </w:rPr>
      </w:pPr>
      <w:r w:rsidDel="00000000" w:rsidR="00000000" w:rsidRPr="00000000">
        <w:rPr>
          <w:sz w:val="20"/>
          <w:szCs w:val="20"/>
          <w:rtl w:val="0"/>
        </w:rPr>
        <w:t xml:space="preserve">2.3 Product Position Statement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DB">
            <w:pPr>
              <w:keepNext w:val="1"/>
              <w:keepLines w:val="1"/>
              <w:widowControl w:val="0"/>
              <w:spacing w:after="120" w:lineRule="auto"/>
              <w:ind w:left="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e-commerce business owners who lack access to enterprise-level pricing automation</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DD">
            <w:pPr>
              <w:keepNext w:val="1"/>
              <w:keepLines w:val="1"/>
              <w:widowControl w:val="0"/>
              <w:spacing w:after="120" w:lineRule="auto"/>
              <w:ind w:left="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Need to optimize inventory turnover through intelligent pricing while reducing the time spent on manual discount management</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Intelligent Retail Management System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a web-based e-commerce platform  </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E1">
            <w:pPr>
              <w:keepNext w:val="1"/>
              <w:keepLines w:val="1"/>
              <w:widowControl w:val="0"/>
              <w:spacing w:after="120" w:lineRule="auto"/>
              <w:ind w:left="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Automatically adjusts product prices based on inventory age and stock levels while generating personalized coupons and providing smart discount recommendations to customers</w:t>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bfbfbf" w:val="clear"/>
          </w:tcPr>
          <w:p w:rsidR="00000000" w:rsidDel="00000000" w:rsidP="00000000" w:rsidRDefault="00000000" w:rsidRPr="00000000" w14:paraId="000000E3">
            <w:pPr>
              <w:keepNext w:val="1"/>
              <w:keepLines w:val="1"/>
              <w:widowControl w:val="0"/>
              <w:spacing w:after="120" w:lineRule="auto"/>
              <w:ind w:left="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Generic e-commerce platforms like Shopify or WooCommerce that require manual pricing intervention</w:t>
            </w:r>
          </w:p>
        </w:tc>
      </w:tr>
      <w:tr>
        <w:trPr>
          <w:cantSplit w:val="0"/>
          <w:tblHeader w:val="0"/>
        </w:trPr>
        <w:tc>
          <w:tcPr>
            <w:tcBorders>
              <w:top w:color="000000" w:space="0" w:sz="6" w:val="single"/>
              <w:left w:color="000000" w:space="0" w:sz="12" w:val="single"/>
              <w:bottom w:color="000000" w:space="0" w:sz="12" w:val="single"/>
              <w:right w:color="000000" w:space="0" w:sz="12" w:val="single"/>
            </w:tcBorders>
            <w:shd w:fill="bfbfbf" w:val="clear"/>
          </w:tcPr>
          <w:p w:rsidR="00000000" w:rsidDel="00000000" w:rsidP="00000000" w:rsidRDefault="00000000" w:rsidRPr="00000000" w14:paraId="000000E5">
            <w:pPr>
              <w:keepLines w:val="1"/>
              <w:widowControl w:val="0"/>
              <w:spacing w:after="120" w:lineRule="auto"/>
              <w:ind w:left="7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product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Combines automated inventory-aware pricing with intelligent coupon generation and customer-facing discount optimization in a single integrated solution accessible to small business budgets</w:t>
            </w:r>
          </w:p>
        </w:tc>
      </w:tr>
    </w:tbl>
    <w:p w:rsidR="00000000" w:rsidDel="00000000" w:rsidP="00000000" w:rsidRDefault="00000000" w:rsidRPr="00000000" w14:paraId="000000E7">
      <w:pPr>
        <w:pStyle w:val="Heading1"/>
        <w:rPr>
          <w:sz w:val="28"/>
          <w:szCs w:val="28"/>
        </w:rPr>
      </w:pPr>
      <w:r w:rsidDel="00000000" w:rsidR="00000000" w:rsidRPr="00000000">
        <w:rPr>
          <w:sz w:val="28"/>
          <w:szCs w:val="28"/>
          <w:rtl w:val="0"/>
        </w:rPr>
        <w:t xml:space="preserve">3 Stakeholder and User Descriptions</w:t>
      </w:r>
    </w:p>
    <w:p w:rsidR="00000000" w:rsidDel="00000000" w:rsidP="00000000" w:rsidRDefault="00000000" w:rsidRPr="00000000" w14:paraId="000000E8">
      <w:pPr>
        <w:pStyle w:val="Heading2"/>
        <w:rPr>
          <w:sz w:val="20"/>
          <w:szCs w:val="20"/>
        </w:rPr>
      </w:pPr>
      <w:r w:rsidDel="00000000" w:rsidR="00000000" w:rsidRPr="00000000">
        <w:rPr>
          <w:sz w:val="20"/>
          <w:szCs w:val="20"/>
          <w:rtl w:val="0"/>
        </w:rPr>
        <w:t xml:space="preserve">3.1 Stakeholder Summary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Business Owners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Operators of e-commerce platforms with product catalogs ranging from 50 to 500 SKUs who currently manage pricing manually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pricing rules, monitor system performance, make strategic business decisions based on analytics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Customers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consumers who shop on the e-commerce platform seeking products and value-oriented purchasing options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 products, apply discounts, complete purchases, track orders</w:t>
            </w:r>
          </w:p>
        </w:tc>
      </w:tr>
    </w:tbl>
    <w:p w:rsidR="00000000" w:rsidDel="00000000" w:rsidP="00000000" w:rsidRDefault="00000000" w:rsidRPr="00000000" w14:paraId="000000F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2"/>
        <w:rPr>
          <w:sz w:val="20"/>
          <w:szCs w:val="20"/>
        </w:rPr>
      </w:pPr>
      <w:r w:rsidDel="00000000" w:rsidR="00000000" w:rsidRPr="00000000">
        <w:rPr>
          <w:sz w:val="20"/>
          <w:szCs w:val="20"/>
          <w:rtl w:val="0"/>
        </w:rPr>
        <w:t xml:space="preserve">3.2 User Summary</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Stakeholder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Administrator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owner or manager responsible for product catalog management, pricing rule configuration, and performance monitoring. Requires access to administrative dashboard and analytics.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 Business Owners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shopper who browses products, applies available discounts, and completes purchase transactions. Interacts with customer-facing interface on various devices.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Customers</w:t>
            </w:r>
          </w:p>
        </w:tc>
      </w:tr>
    </w:tbl>
    <w:p w:rsidR="00000000" w:rsidDel="00000000" w:rsidP="00000000" w:rsidRDefault="00000000" w:rsidRPr="00000000" w14:paraId="000000FD">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Style w:val="Heading2"/>
        <w:rPr>
          <w:sz w:val="20"/>
          <w:szCs w:val="20"/>
        </w:rPr>
      </w:pPr>
      <w:r w:rsidDel="00000000" w:rsidR="00000000" w:rsidRPr="00000000">
        <w:rPr>
          <w:sz w:val="20"/>
          <w:szCs w:val="20"/>
          <w:rtl w:val="0"/>
        </w:rPr>
        <w:t xml:space="preserve">3.3 User Environment</w:t>
      </w:r>
    </w:p>
    <w:p w:rsidR="00000000" w:rsidDel="00000000" w:rsidP="00000000" w:rsidRDefault="00000000" w:rsidRPr="00000000" w14:paraId="000000FF">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administrators typically operate in office settings using desktop or laptop computers with modern web browsers such as Chrome, Firefox, or Safari. These users manage product catalogs ranging from fifty to five hundred SKUs depending on business size. Pricing rule configuration occurs during initial system setup and periodically when business strategy changes. Daily activities include monitoring the automated pricing dashboard and reviewing coupon redemption analytics through the administrative interface. Administrative workflow involves regular product updates typically handled during business hours with stable internet connectivity.</w:t>
      </w:r>
    </w:p>
    <w:p w:rsidR="00000000" w:rsidDel="00000000" w:rsidP="00000000" w:rsidRDefault="00000000" w:rsidRPr="00000000" w14:paraId="00000100">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interact with the platform primarily through a combination of desktop and mobile devices. Approximately sixty percent of shopping sessions occur on smartphones, requiring responsive design that adapts to screen sizes ranging from small mobile displays to large desktop monitors. Customers access the platform through mobile browsers during various contexts including commuting, at home, or while physically shopping in retail locations. The checkout process must accommodate intermittent connectivity patterns and support quick decision-making scenarios typical of mobile shopping behaviors.</w:t>
      </w:r>
    </w:p>
    <w:p w:rsidR="00000000" w:rsidDel="00000000" w:rsidP="00000000" w:rsidRDefault="00000000" w:rsidRPr="00000000" w14:paraId="00000101">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operates as a standalone web application built on the MERN technology stack. The platform requires modern browser support for JavaScript ES6 features and does not depend on integration with external e-commerce platforms or enterprise resource planning systems for core functionality. Cloud hosting infrastructure provides the deployment environment with MongoDB managing persistent data storage. This self-contained architecture simplifies deployment and reduces external dependencies within the academic project timeline constraints.</w:t>
      </w:r>
    </w:p>
    <w:p w:rsidR="00000000" w:rsidDel="00000000" w:rsidP="00000000" w:rsidRDefault="00000000" w:rsidRPr="00000000" w14:paraId="00000102">
      <w:pPr>
        <w:pStyle w:val="Heading2"/>
        <w:rPr>
          <w:sz w:val="20"/>
          <w:szCs w:val="20"/>
        </w:rPr>
      </w:pPr>
      <w:r w:rsidDel="00000000" w:rsidR="00000000" w:rsidRPr="00000000">
        <w:rPr>
          <w:sz w:val="20"/>
          <w:szCs w:val="20"/>
          <w:rtl w:val="0"/>
        </w:rPr>
        <w:t xml:space="preserve">3.4 Summary of Key Stakeholder or User Needs</w:t>
      </w:r>
    </w:p>
    <w:p w:rsidR="00000000" w:rsidDel="00000000" w:rsidP="00000000" w:rsidRDefault="00000000" w:rsidRPr="00000000" w14:paraId="00000103">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administrators face time-intensive manual processes for adjusting prices across extensive product catalogs. Current solutions require constant monitoring of inventory age and stock levels to determine appropriate markdowns, creating administrative burden that diverts attention from strategic business activities. Research indicates that typical small business owners spend fifteen to twenty hours weekly managing pricing and promotional campaigns manually. Administrators also encounter challenges in creating effective promotional campaigns as manually generating unique coupon codes and tracking their performance demands significant effort. The absence of data-driven insights makes evaluating which pricing strategies and promotional offers yield optimal results difficult, forcing businesses to rely on intuition rather than analytics.</w:t>
      </w:r>
    </w:p>
    <w:p w:rsidR="00000000" w:rsidDel="00000000" w:rsidP="00000000" w:rsidRDefault="00000000" w:rsidRPr="00000000" w14:paraId="00000104">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experience confusion when multiple discount options are available at checkout. Studies indicate that approximately forty-five percent of customers abandon purchases or select suboptimal discounts due to decision fatigue when faced with multiple coupon choices. Without clear guidance on which coupon provides optimal savings, customers may feel frustrated or uncertain about whether they are receiving the best available value. The lack of organized coupon management means customers often lose track of available offers or allow valuable discounts to expire unused. Additionally, customers desire pricing transparency to understand why prices fluctuate and to feel confident they are receiving fair value rather than arbitrary pricing decisions.</w:t>
      </w:r>
    </w:p>
    <w:p w:rsidR="00000000" w:rsidDel="00000000" w:rsidP="00000000" w:rsidRDefault="00000000" w:rsidRPr="00000000" w14:paraId="00000105">
      <w:pPr>
        <w:pStyle w:val="Heading2"/>
        <w:rPr>
          <w:sz w:val="20"/>
          <w:szCs w:val="20"/>
        </w:rPr>
      </w:pPr>
      <w:r w:rsidDel="00000000" w:rsidR="00000000" w:rsidRPr="00000000">
        <w:rPr>
          <w:sz w:val="20"/>
          <w:szCs w:val="20"/>
          <w:rtl w:val="0"/>
        </w:rPr>
        <w:t xml:space="preserve">3.5 Alternatives and Competition</w:t>
      </w:r>
    </w:p>
    <w:p w:rsidR="00000000" w:rsidDel="00000000" w:rsidP="00000000" w:rsidRDefault="00000000" w:rsidRPr="00000000" w14:paraId="00000106">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Popular e-commerce platforms such as Shopify and WooCommerce provide comprehensive functionality including product catalogs, shopping carts, and payment processing. These platforms support manual discount creation through administrative interfaces where users specify percentage or fixed-amount reductions. Strengths include established user bases, extensive documentation, and plugin ecosystems. However, these solutions require administrators to manually identify slow-moving inventory, calculate appropriate discount percentages, and create individual promotional campaigns. They lack automated inventory-aware pricing mechanisms, forcing administrators to dedicate significant time to pricing management. The manual approach becomes increasingly impractical as product catalogs expand beyond one hundred items.</w:t>
      </w:r>
    </w:p>
    <w:p w:rsidR="00000000" w:rsidDel="00000000" w:rsidP="00000000" w:rsidRDefault="00000000" w:rsidRPr="00000000" w14:paraId="00000107">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BigCommerce offers promotional automation features including scheduled sales and customer segment targeting. The platform allows setting up rules for automatic discounts based on cart value or customer groups. However, it does not integrate inventory age or stock levels into pricing decisions, limiting effectiveness for inventory turnover optimization. The system requires technical expertise to configure advanced automation and incurs monthly fees starting at twenty-nine dollars for basic plans, which may strain small business budgets over time.</w:t>
      </w:r>
    </w:p>
    <w:p w:rsidR="00000000" w:rsidDel="00000000" w:rsidP="00000000" w:rsidRDefault="00000000" w:rsidRPr="00000000" w14:paraId="00000108">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larger small businesses develop proprietary systems tailored to specific requirements using frameworks like Django or Ruby on Rails. These offer deep customization and full control over business logic. However, this approach demands substantial financial investment typically exceeding several thousand dollars and requires ongoing technical maintenance that small businesses often cannot support. Implementation timelines extend to several months, delaying time to market and opportunity cost.</w:t>
      </w:r>
    </w:p>
    <w:p w:rsidR="00000000" w:rsidDel="00000000" w:rsidP="00000000" w:rsidRDefault="00000000" w:rsidRPr="00000000" w14:paraId="00000109">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Intelligent Retail Management System uniquely combines automated inventory-based pricing with intelligent coupon generation and smart recommendation capabilities in a single integrated solution. Unlike generic platforms, the system automatically adjusts prices based on objective inventory metrics without manual intervention. Unlike custom solutions, it provides cost-effective implementation suitable for small business budgets within academic project constraints. Unlike spreadsheet approaches, it integrates directly with the transaction system ensuring data consistency. The smart coupon recommendation feature addresses a gap that none of the existing alternatives provide, giving customers clear guidance on optimal discount selection during checkout.</w:t>
      </w:r>
    </w:p>
    <w:p w:rsidR="00000000" w:rsidDel="00000000" w:rsidP="00000000" w:rsidRDefault="00000000" w:rsidRPr="00000000" w14:paraId="0000010A">
      <w:pPr>
        <w:pStyle w:val="Heading1"/>
        <w:rPr>
          <w:sz w:val="24"/>
          <w:szCs w:val="24"/>
        </w:rPr>
      </w:pPr>
      <w:r w:rsidDel="00000000" w:rsidR="00000000" w:rsidRPr="00000000">
        <w:rPr>
          <w:sz w:val="24"/>
          <w:szCs w:val="24"/>
          <w:rtl w:val="0"/>
        </w:rPr>
        <w:t xml:space="preserve">4 Product Overview</w:t>
      </w:r>
    </w:p>
    <w:p w:rsidR="00000000" w:rsidDel="00000000" w:rsidP="00000000" w:rsidRDefault="00000000" w:rsidRPr="00000000" w14:paraId="0000010B">
      <w:pPr>
        <w:pStyle w:val="Heading2"/>
        <w:rPr>
          <w:sz w:val="20"/>
          <w:szCs w:val="20"/>
        </w:rPr>
      </w:pPr>
      <w:r w:rsidDel="00000000" w:rsidR="00000000" w:rsidRPr="00000000">
        <w:rPr>
          <w:sz w:val="20"/>
          <w:szCs w:val="20"/>
          <w:rtl w:val="0"/>
        </w:rPr>
        <w:t xml:space="preserve">4.1 Product Perspective</w:t>
      </w:r>
    </w:p>
    <w:p w:rsidR="00000000" w:rsidDel="00000000" w:rsidP="00000000" w:rsidRDefault="00000000" w:rsidRPr="00000000" w14:paraId="0000010C">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Intelligent Retail Management System operates as a standalone web application built on the MERN technology stack, managing all aspects of e-commerce operations within a single integrated platform. The system maintains its own user database, product catalog, and transaction records without requiring integration with external e-commerce platforms or enterprise resource planning systems for core functionality during the academic project scope.</w:t>
      </w:r>
    </w:p>
    <w:p w:rsidR="00000000" w:rsidDel="00000000" w:rsidP="00000000" w:rsidRDefault="00000000" w:rsidRPr="00000000" w14:paraId="0000010D">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consists of three primary layers that communicate through well-defined interfaces. The presentation layer built with React handles all user interactions and renders responsive interfaces for both administrative and customer-facing functionality. The application layer implemented in Node.js and Express processes business logic for pricing calculations, coupon generation, and recommendation algorithms. The data layer utilizing MongoDB persists product information, user accounts, order history, and pricing rules in a document-oriented database structure optimized for the flexibility required by dynamic pricing scenarios.</w:t>
      </w:r>
    </w:p>
    <w:p w:rsidR="00000000" w:rsidDel="00000000" w:rsidP="00000000" w:rsidRDefault="00000000" w:rsidRPr="00000000" w14:paraId="0000010E">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 and authorization mechanisms protect administrative functions from unauthorized access while providing seamless customer experiences. The system employs JWT-based authentication to maintain session state across stateless HTTP requests. Role-based access control ensures that administrative capabilities such as pricing rule modification remain restricted to authorized users while standard shopping functionality remains accessible to all authenticated customers.</w:t>
      </w:r>
    </w:p>
    <w:p w:rsidR="00000000" w:rsidDel="00000000" w:rsidP="00000000" w:rsidRDefault="00000000" w:rsidRPr="00000000" w14:paraId="0000010F">
      <w:pPr>
        <w:pStyle w:val="Heading2"/>
        <w:rPr>
          <w:sz w:val="20"/>
          <w:szCs w:val="20"/>
        </w:rPr>
      </w:pPr>
      <w:r w:rsidDel="00000000" w:rsidR="00000000" w:rsidRPr="00000000">
        <w:rPr>
          <w:sz w:val="20"/>
          <w:szCs w:val="20"/>
          <w:rtl w:val="0"/>
        </w:rPr>
        <w:t xml:space="preserve">4.2 Assumptions and Dependencies</w:t>
      </w:r>
    </w:p>
    <w:p w:rsidR="00000000" w:rsidDel="00000000" w:rsidP="00000000" w:rsidRDefault="00000000" w:rsidRPr="00000000" w14:paraId="00000110">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assumes users access the platform through modern web browsers that support JavaScript ES6 features and responsive CSS layouts. The development process assumes availability of cloud hosting infrastructure for deployment and MongoDB database services for data persistence. The project timeline assumes team members possess foundational knowledge of JavaScript, React, and Node.js development practices or can acquire necessary skills during early project phases.</w:t>
      </w:r>
    </w:p>
    <w:p w:rsidR="00000000" w:rsidDel="00000000" w:rsidP="00000000" w:rsidRDefault="00000000" w:rsidRPr="00000000" w14:paraId="00000111">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pricing algorithm depends on accurate product catalog data including creation dates and current stock levels. Business owners must configure initial pricing rules that reflect their business strategy and inventory turnover goals. The coupon recommendation system assumes customers behave rationally and prefer discounts that maximize their savings, though the system handles edge cases where customers select alternative options.</w:t>
      </w:r>
    </w:p>
    <w:p w:rsidR="00000000" w:rsidDel="00000000" w:rsidP="00000000" w:rsidRDefault="00000000" w:rsidRPr="00000000" w14:paraId="00000112">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dependencies include the MongoDB database platform, Node.js runtime environment, and npm package ecosystem for third-party libraries. The system depends on reliable internet connectivity for cloud-hosted deployment but includes client-side validation to provide responsive feedback during network interruptions. Development dependencies include access to version control systems for collaboration and testing frameworks for quality assurance.</w:t>
      </w:r>
    </w:p>
    <w:p w:rsidR="00000000" w:rsidDel="00000000" w:rsidP="00000000" w:rsidRDefault="00000000" w:rsidRPr="00000000" w14:paraId="00000113">
      <w:pPr>
        <w:pStyle w:val="Heading2"/>
        <w:rPr>
          <w:sz w:val="20"/>
          <w:szCs w:val="20"/>
        </w:rPr>
      </w:pPr>
      <w:r w:rsidDel="00000000" w:rsidR="00000000" w:rsidRPr="00000000">
        <w:rPr>
          <w:sz w:val="20"/>
          <w:szCs w:val="20"/>
          <w:rtl w:val="0"/>
        </w:rPr>
        <w:t xml:space="preserve">4.3 Cost and Pricing</w:t>
      </w:r>
    </w:p>
    <w:p w:rsidR="00000000" w:rsidDel="00000000" w:rsidP="00000000" w:rsidRDefault="00000000" w:rsidRPr="00000000" w14:paraId="00000114">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an academic project, the system incurs minimal direct costs during development and initial deployment phases. Cloud hosting services such as MongoDB Atlas and platforms like Heroku or Render offer free tiers sufficient for development and demonstration purposes. The MERN stack relies entirely on open-source technologies eliminating licensing fees for core components. Domain registration for demonstration purposes represents the primary monetary expense estimated at approximately fifteen dollars annually.</w:t>
      </w:r>
    </w:p>
    <w:p w:rsidR="00000000" w:rsidDel="00000000" w:rsidP="00000000" w:rsidRDefault="00000000" w:rsidRPr="00000000" w14:paraId="00000115">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potential commercial deployment beyond academic scope, small businesses would face monthly hosting costs estimated between twenty and fifty dollars depending on traffic volume and database storage requirements. The absence of licensing fees for the technology stack keeps ongoing operational costs significantly lower than proprietary alternatives. Businesses implementing the system would invest primarily in initial setup time rather than recurring software licenses, making the total cost of ownership competitive with manual pricing management approaches that consume employee hours weekly.</w:t>
      </w:r>
    </w:p>
    <w:p w:rsidR="00000000" w:rsidDel="00000000" w:rsidP="00000000" w:rsidRDefault="00000000" w:rsidRPr="00000000" w14:paraId="00000116">
      <w:pPr>
        <w:pStyle w:val="Heading2"/>
        <w:rPr>
          <w:sz w:val="20"/>
          <w:szCs w:val="20"/>
        </w:rPr>
      </w:pPr>
      <w:r w:rsidDel="00000000" w:rsidR="00000000" w:rsidRPr="00000000">
        <w:rPr>
          <w:sz w:val="20"/>
          <w:szCs w:val="20"/>
          <w:rtl w:val="0"/>
        </w:rPr>
        <w:t xml:space="preserve">4.4 Licensing and Installation</w:t>
      </w:r>
    </w:p>
    <w:p w:rsidR="00000000" w:rsidDel="00000000" w:rsidP="00000000" w:rsidRDefault="00000000" w:rsidRPr="00000000" w14:paraId="00000117">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utilizes open-source components throughout its architecture, each governed by permissive licenses that allow commercial use. React operates under the MIT License, as do Node.js and Express. MongoDB Community Edition uses the Server Side Public License. These licenses permit free use, modification, and distribution while requiring attribution to original authors. The project code itself may be released under an MIT or similar permissive license to allow future enhancement and adaptation.</w:t>
      </w:r>
    </w:p>
    <w:p w:rsidR="00000000" w:rsidDel="00000000" w:rsidP="00000000" w:rsidRDefault="00000000" w:rsidRPr="00000000" w14:paraId="00000118">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Installation for development purposes requires Node.js runtime installation, MongoDB database setup either locally or through cloud services, and cloning the project repository from version control. Developers execute npm install to retrieve dependencies and configure environment variables for database connections and authentication secrets. The development server launches through npm start commands providing hot-reload functionality for rapid iteration.</w:t>
      </w:r>
    </w:p>
    <w:p w:rsidR="00000000" w:rsidDel="00000000" w:rsidP="00000000" w:rsidRDefault="00000000" w:rsidRPr="00000000" w14:paraId="00000119">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deployment follows standard Node.js application patterns. The React frontend builds to static assets through npm run build generating optimized JavaScript bundles. The backend deploys to cloud platforms supporting Node.js applications with environment-specific configuration for database connections and security credentials. Database migration scripts initialize required collections and indexes in the MongoDB instance. The entire deployment process completes within one hour for experienced developers following documentation.</w:t>
      </w:r>
    </w:p>
    <w:p w:rsidR="00000000" w:rsidDel="00000000" w:rsidP="00000000" w:rsidRDefault="00000000" w:rsidRPr="00000000" w14:paraId="0000011A">
      <w:pPr>
        <w:pStyle w:val="Heading1"/>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B">
      <w:pPr>
        <w:pStyle w:val="Heading1"/>
        <w:rPr>
          <w:sz w:val="24"/>
          <w:szCs w:val="24"/>
        </w:rPr>
      </w:pPr>
      <w:r w:rsidDel="00000000" w:rsidR="00000000" w:rsidRPr="00000000">
        <w:rPr>
          <w:sz w:val="24"/>
          <w:szCs w:val="24"/>
          <w:rtl w:val="0"/>
        </w:rPr>
        <w:t xml:space="preserve">5 Product Features</w:t>
      </w:r>
    </w:p>
    <w:p w:rsidR="00000000" w:rsidDel="00000000" w:rsidP="00000000" w:rsidRDefault="00000000" w:rsidRPr="00000000" w14:paraId="0000011C">
      <w:pPr>
        <w:pStyle w:val="Heading2"/>
        <w:spacing w:after="80" w:before="360" w:lineRule="auto"/>
        <w:jc w:val="both"/>
        <w:rPr>
          <w:sz w:val="20"/>
          <w:szCs w:val="20"/>
        </w:rPr>
      </w:pPr>
      <w:bookmarkStart w:colFirst="0" w:colLast="0" w:name="_heading=h.7e5asqma5n4d" w:id="2"/>
      <w:bookmarkEnd w:id="2"/>
      <w:r w:rsidDel="00000000" w:rsidR="00000000" w:rsidRPr="00000000">
        <w:rPr>
          <w:sz w:val="20"/>
          <w:szCs w:val="20"/>
          <w:rtl w:val="0"/>
        </w:rPr>
        <w:t xml:space="preserve">5.1 Feature 1 - User Authentication and Role-Based Access Control</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implements comprehensive authentication and authorization mechanisms that protect sensitive administrative operations while enabling personalized customer experiences. JWT-based authentication maintains secure session state across the application, while role-based access control distinguishes between administrator and customer privileges. This foundational security feature enables all subsequent capabilities requiring user identification, including personalized coupon collections, purchase history tracking, and administrative pricing rule management.</w:t>
      </w:r>
    </w:p>
    <w:p w:rsidR="00000000" w:rsidDel="00000000" w:rsidP="00000000" w:rsidRDefault="00000000" w:rsidRPr="00000000" w14:paraId="0000011E">
      <w:pPr>
        <w:pStyle w:val="Heading2"/>
        <w:spacing w:after="80" w:before="360" w:lineRule="auto"/>
        <w:jc w:val="both"/>
        <w:rPr>
          <w:sz w:val="20"/>
          <w:szCs w:val="20"/>
        </w:rPr>
      </w:pPr>
      <w:bookmarkStart w:colFirst="0" w:colLast="0" w:name="_heading=h.n7me2mkq0v7h" w:id="3"/>
      <w:bookmarkEnd w:id="3"/>
      <w:r w:rsidDel="00000000" w:rsidR="00000000" w:rsidRPr="00000000">
        <w:rPr>
          <w:sz w:val="20"/>
          <w:szCs w:val="20"/>
          <w:rtl w:val="0"/>
        </w:rPr>
        <w:t xml:space="preserve">5.2 Feature 2 - Product Catalog Management System</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product catalog management system provides administrators comprehensive tools for maintaining the inventory database that serves as the foundation for all pricing and promotional features. Administrators can create, update, and organize products through an intuitive interface that captures essential information including name, description, base price, current stock quantity, category assignment, and catalog entry timestamp. These catalog entry dates enable the dynamic pricing engine to calculate inventory age for automated markdown decisions.</w:t>
      </w:r>
    </w:p>
    <w:p w:rsidR="00000000" w:rsidDel="00000000" w:rsidP="00000000" w:rsidRDefault="00000000" w:rsidRPr="00000000" w14:paraId="00000120">
      <w:pPr>
        <w:pStyle w:val="Heading2"/>
        <w:spacing w:after="80" w:before="360" w:lineRule="auto"/>
        <w:jc w:val="both"/>
        <w:rPr>
          <w:sz w:val="20"/>
          <w:szCs w:val="20"/>
        </w:rPr>
      </w:pPr>
      <w:bookmarkStart w:colFirst="0" w:colLast="0" w:name="_heading=h.29njv8lzg0no" w:id="4"/>
      <w:bookmarkEnd w:id="4"/>
      <w:r w:rsidDel="00000000" w:rsidR="00000000" w:rsidRPr="00000000">
        <w:rPr>
          <w:sz w:val="20"/>
          <w:szCs w:val="20"/>
          <w:rtl w:val="0"/>
        </w:rPr>
        <w:t xml:space="preserve">5.3 Feature 3 - Dynamic Pricing Engine with Inventory Intelligence</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dynamic pricing engine automatically adjusts product display prices based on objective inventory metrics without requiring manual administrator intervention. Age-based markdown rules calculate days in stock and apply percentage reductions according to configurable thresholds, while stock-level pricing adjustments add incremental markdowns to high-inventory items. Nightly batch processing recalculates prices for all products during off-peak hours, and a price history audit trail records all automated adjustments supporting business analysis and compliance requirements.</w:t>
      </w:r>
    </w:p>
    <w:p w:rsidR="00000000" w:rsidDel="00000000" w:rsidP="00000000" w:rsidRDefault="00000000" w:rsidRPr="00000000" w14:paraId="00000122">
      <w:pPr>
        <w:pStyle w:val="Heading2"/>
        <w:spacing w:after="80" w:before="360" w:lineRule="auto"/>
        <w:jc w:val="both"/>
        <w:rPr>
          <w:sz w:val="20"/>
          <w:szCs w:val="20"/>
        </w:rPr>
      </w:pPr>
      <w:bookmarkStart w:colFirst="0" w:colLast="0" w:name="_heading=h.m484t4ikhjo4" w:id="5"/>
      <w:bookmarkEnd w:id="5"/>
      <w:r w:rsidDel="00000000" w:rsidR="00000000" w:rsidRPr="00000000">
        <w:rPr>
          <w:sz w:val="20"/>
          <w:szCs w:val="20"/>
          <w:rtl w:val="0"/>
        </w:rPr>
        <w:t xml:space="preserve">5.4 Feature 4 - Automated Coupon Generation System</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automated coupon generation system creates personalized discount codes triggered by specific business events and customer behaviors, eliminating manual promotional campaign creation. Purchase completion rewards automatically generate thank-you coupons, inventory alert coupons trigger when stock falls below thresholds, and customer loyalty milestones award escalating discount percentages as customers reach purchase count achievements. The system produces unique alphanumeric codes with configurable properties including discount type, minimum cart requirements, category restrictions, expiration dates, and usage limitations.</w:t>
      </w:r>
    </w:p>
    <w:p w:rsidR="00000000" w:rsidDel="00000000" w:rsidP="00000000" w:rsidRDefault="00000000" w:rsidRPr="00000000" w14:paraId="00000124">
      <w:pPr>
        <w:pStyle w:val="Heading2"/>
        <w:spacing w:after="80" w:before="360" w:lineRule="auto"/>
        <w:jc w:val="both"/>
        <w:rPr>
          <w:sz w:val="20"/>
          <w:szCs w:val="20"/>
        </w:rPr>
      </w:pPr>
      <w:bookmarkStart w:colFirst="0" w:colLast="0" w:name="_heading=h.cl77i14apz0x" w:id="6"/>
      <w:bookmarkEnd w:id="6"/>
      <w:r w:rsidDel="00000000" w:rsidR="00000000" w:rsidRPr="00000000">
        <w:rPr>
          <w:sz w:val="20"/>
          <w:szCs w:val="20"/>
          <w:rtl w:val="0"/>
        </w:rPr>
        <w:t xml:space="preserve">5.5 Feature 5 - Smart Coupon Recommendation Engine</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smart coupon recommendation engine analyzes customer cart contents against available coupon options and suggests the discount providing maximum savings, reducing customer decision fatigue at checkout. The system examines current shopping cart items, evaluates all customer-owned coupons against cart contents checking eligibility requirements, computes actual discount amounts for each option, and displays a prominent recommendation with clear savings breakdown. Threshold nudges calculate cart value proximity to higher-tier coupons and suggest specific product additions to unlock better discount opportunities.</w:t>
      </w:r>
    </w:p>
    <w:p w:rsidR="00000000" w:rsidDel="00000000" w:rsidP="00000000" w:rsidRDefault="00000000" w:rsidRPr="00000000" w14:paraId="00000126">
      <w:pPr>
        <w:pStyle w:val="Heading2"/>
        <w:spacing w:after="80" w:before="360" w:lineRule="auto"/>
        <w:jc w:val="both"/>
        <w:rPr>
          <w:sz w:val="20"/>
          <w:szCs w:val="20"/>
        </w:rPr>
      </w:pPr>
      <w:bookmarkStart w:colFirst="0" w:colLast="0" w:name="_heading=h.6is5rixmddl9" w:id="7"/>
      <w:bookmarkEnd w:id="7"/>
      <w:r w:rsidDel="00000000" w:rsidR="00000000" w:rsidRPr="00000000">
        <w:rPr>
          <w:sz w:val="20"/>
          <w:szCs w:val="20"/>
          <w:rtl w:val="0"/>
        </w:rPr>
        <w:t xml:space="preserve">5.6 Feature 6 - Customer Coupon Wallet and Order Management</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coupon wallet provides a centralized interface for viewing available discount codes, tracking redemption history, and monitoring total savings achieved across all purchases. Active coupon displays present unredeemed codes in organized layouts showing discount value, restrictions, and validity periods with countdown timers. The system categorizes coupons into active, expiring soon, used, and expired sections, while order history timeline presents chronological purchase records with details about items purchased, prices paid, and coupons applied.</w:t>
      </w:r>
    </w:p>
    <w:p w:rsidR="00000000" w:rsidDel="00000000" w:rsidP="00000000" w:rsidRDefault="00000000" w:rsidRPr="00000000" w14:paraId="00000128">
      <w:pPr>
        <w:pStyle w:val="Heading2"/>
        <w:spacing w:after="80" w:before="360" w:lineRule="auto"/>
        <w:jc w:val="both"/>
        <w:rPr>
          <w:sz w:val="20"/>
          <w:szCs w:val="20"/>
        </w:rPr>
      </w:pPr>
      <w:bookmarkStart w:colFirst="0" w:colLast="0" w:name="_heading=h.deqxja4mjqhe" w:id="8"/>
      <w:bookmarkEnd w:id="8"/>
      <w:r w:rsidDel="00000000" w:rsidR="00000000" w:rsidRPr="00000000">
        <w:rPr>
          <w:sz w:val="20"/>
          <w:szCs w:val="20"/>
          <w:rtl w:val="0"/>
        </w:rPr>
        <w:t xml:space="preserve">5.7 Feature 7 - Administrative Analytics Dashboard</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administrative analytics dashboard provides business intelligence and performance monitoring tools enabling data-driven decision making about pricing strategies and promotional effectiveness. Key performance indicators display real-time metrics including total coupons generated, redemption rate percentage, average discount given, and revenue impact of promotional activities. Visual data representation employs charts for trends over time and category comparisons, while inventory health monitoring color-codes products by age and stock levels highlighting items requiring intervention.</w:t>
      </w:r>
    </w:p>
    <w:p w:rsidR="00000000" w:rsidDel="00000000" w:rsidP="00000000" w:rsidRDefault="00000000" w:rsidRPr="00000000" w14:paraId="0000012A">
      <w:pPr>
        <w:pStyle w:val="Heading1"/>
        <w:rPr>
          <w:sz w:val="24"/>
          <w:szCs w:val="24"/>
        </w:rPr>
      </w:pPr>
      <w:r w:rsidDel="00000000" w:rsidR="00000000" w:rsidRPr="00000000">
        <w:rPr>
          <w:sz w:val="24"/>
          <w:szCs w:val="24"/>
          <w:rtl w:val="0"/>
        </w:rPr>
        <w:t xml:space="preserve">6 Constraints</w:t>
      </w:r>
    </w:p>
    <w:p w:rsidR="00000000" w:rsidDel="00000000" w:rsidP="00000000" w:rsidRDefault="00000000" w:rsidRPr="00000000" w14:paraId="0000012B">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academic timeline constraint limits development to one semester approximately twelve to fourteen weeks. This timeframe necessitates focused feature prioritization and precludes implementation of advanced capabilities such as machine learning-based price prediction or complex multi-tier customer loyalty programs. The team must deliver functional core features within this period while maintaining code quality and documentation standards.</w:t>
      </w:r>
    </w:p>
    <w:p w:rsidR="00000000" w:rsidDel="00000000" w:rsidP="00000000" w:rsidRDefault="00000000" w:rsidRPr="00000000" w14:paraId="0000012C">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constraints include browser compatibility requirements and performance expectations. The system must function correctly on modern versions of Chrome, Firefox, Safari, and Edge browsers. Mobile responsive design requirements mandate acceptable performance on devices with screen widths ranging from three hundred twenty pixels to large desktop displays. Page load times should not exceed three seconds on typical broadband connections to maintain acceptable user experience.</w:t>
      </w:r>
    </w:p>
    <w:p w:rsidR="00000000" w:rsidDel="00000000" w:rsidP="00000000" w:rsidRDefault="00000000" w:rsidRPr="00000000" w14:paraId="0000012D">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Budget constraints restrict technology choices to open-source solutions and free-tier cloud services. The project cannot incorporate proprietary software requiring licensing fees or commercial services demanding ongoing subscription costs. All third-party libraries and frameworks must operate under permissive licenses compatible with educational and potential commercial use.</w:t>
      </w:r>
    </w:p>
    <w:p w:rsidR="00000000" w:rsidDel="00000000" w:rsidP="00000000" w:rsidRDefault="00000000" w:rsidRPr="00000000" w14:paraId="0000012E">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constraints require protection of customer personal information and payment data according to industry best practices. While the system need not achieve full PCI DSS compliance given its academic nature, it must implement fundamental security measures including encrypted password storage, parameterized database queries preventing SQL injection, and secure session management. Administrative functions must remain protected behind authentication barriers preventing unauthorized access.</w:t>
      </w:r>
    </w:p>
    <w:p w:rsidR="00000000" w:rsidDel="00000000" w:rsidP="00000000" w:rsidRDefault="00000000" w:rsidRPr="00000000" w14:paraId="0000012F">
      <w:pPr>
        <w:pStyle w:val="Heading1"/>
        <w:rPr>
          <w:sz w:val="24"/>
          <w:szCs w:val="24"/>
        </w:rPr>
      </w:pPr>
      <w:r w:rsidDel="00000000" w:rsidR="00000000" w:rsidRPr="00000000">
        <w:rPr>
          <w:sz w:val="24"/>
          <w:szCs w:val="24"/>
          <w:rtl w:val="0"/>
        </w:rPr>
        <w:t xml:space="preserve">7 Quality Ranges</w:t>
      </w:r>
    </w:p>
    <w:p w:rsidR="00000000" w:rsidDel="00000000" w:rsidP="00000000" w:rsidRDefault="00000000" w:rsidRPr="00000000" w14:paraId="00000130">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quality requires the system to respond to user interactions within acceptable timeframes maintaining positive user experience. Product listing pages should load within two seconds displaying initial content with subsequent image loading acceptable within five seconds. Shopping cart updates and coupon applications should provide immediate visual feedback with server confirmation completing within one second. The pricing calculation engine should process nightly batch updates for catalogs containing up to one thousand products within ten minutes ensuring fresh prices appear when business opens.</w:t>
      </w:r>
    </w:p>
    <w:p w:rsidR="00000000" w:rsidDel="00000000" w:rsidP="00000000" w:rsidRDefault="00000000" w:rsidRPr="00000000" w14:paraId="00000131">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quality demands the system maintain availability during normal operating hours with minimal unexpected downtime. Database operations should complete successfully ninety-five percent of the time under normal load conditions. Error conditions should present informative messages to users rather than cryptic technical details or blank screens. System state should remain consistent even when users navigate browser back buttons or refresh pages during multi-step processes.</w:t>
      </w:r>
    </w:p>
    <w:p w:rsidR="00000000" w:rsidDel="00000000" w:rsidP="00000000" w:rsidRDefault="00000000" w:rsidRPr="00000000" w14:paraId="00000132">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quality requires interfaces to be intuitive for users with basic e-commerce experience. New administrators should successfully configure basic pricing rules within thirty minutes of receiving system access. Customers should complete purchases within five clicks from product selection to order confirmation. The coupon recommendation feature should present suggestions clearly without requiring customers to understand underlying calculation logic. Error messages should guide users toward resolution rather than merely reporting failures.</w:t>
      </w:r>
    </w:p>
    <w:p w:rsidR="00000000" w:rsidDel="00000000" w:rsidP="00000000" w:rsidRDefault="00000000" w:rsidRPr="00000000" w14:paraId="00000133">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Maintainability quality requires code organization following established conventions enabling future enhancements. Functions should maintain single responsibilities with clear naming conventions. Database schemas should accommodate reasonable feature additions without requiring destructive migrations. Documentation should enable developers unfamiliar with the codebase to understand architecture and modify features within one week of study. Automated tests should verify critical functionality preventing regression during maintenance activities.</w:t>
      </w:r>
    </w:p>
    <w:p w:rsidR="00000000" w:rsidDel="00000000" w:rsidP="00000000" w:rsidRDefault="00000000" w:rsidRPr="00000000" w14:paraId="00000134">
      <w:pPr>
        <w:pStyle w:val="Heading1"/>
        <w:rPr>
          <w:sz w:val="24"/>
          <w:szCs w:val="24"/>
        </w:rPr>
      </w:pPr>
      <w:r w:rsidDel="00000000" w:rsidR="00000000" w:rsidRPr="00000000">
        <w:rPr>
          <w:sz w:val="24"/>
          <w:szCs w:val="24"/>
          <w:rtl w:val="0"/>
        </w:rPr>
        <w:t xml:space="preserve">8 Precedence and Priority</w:t>
      </w:r>
    </w:p>
    <w:p w:rsidR="00000000" w:rsidDel="00000000" w:rsidP="00000000" w:rsidRDefault="00000000" w:rsidRPr="00000000" w14:paraId="00000135">
      <w:pPr>
        <w:spacing w:after="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prioritization follows a phased approach ensuring core functionality precedes advanced capabilities. The development roadmap prioritizes features based on their foundational importance and dependencies between components. Early phases establish essential infrastructure while later phases build advanced features upon this foundation.</w:t>
      </w:r>
    </w:p>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6.7862714508583"/>
        <w:gridCol w:w="2355.8190327613106"/>
        <w:gridCol w:w="4867.394695787832"/>
        <w:tblGridChange w:id="0">
          <w:tblGrid>
            <w:gridCol w:w="2136.7862714508583"/>
            <w:gridCol w:w="2355.8190327613106"/>
            <w:gridCol w:w="4867.394695787832"/>
          </w:tblGrid>
        </w:tblGridChange>
      </w:tblGrid>
      <w:tr>
        <w:trPr>
          <w:cantSplit w:val="0"/>
          <w:trHeight w:val="75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 (High/Medium/Low)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 Reasoning</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and Role-Based Access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has the highest priority since it provides the foundational security infrastructure required for all subsequent features. Without authentication, the system cannot differentiate between administrator and customer roles, track individual customer purchases for loyalty coupons, or maintain personalized coupon collections. All other features depend on this security foundation to function properly.</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Catalog Management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has high priority since it establishes the essential data foundation for pricing algorithms and shopping functionality. Catalog entry timestamps enable dynamic pricing calculations based on inventory age, while real-time stock tracking feeds both pricing adjustments and inventory alert coupon generation. Without accurate product data, automated pricing and promotional features cannot operate.</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Pricing Engine with Inventory Intelligence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has high priority since it represents the primary system differentiator addressing the core business problem of manual pricing management. Automated inventory-based pricing eliminates the fifteen to twenty hours weekly that small business owners spend manually adjusting prices, directly delivering the central value proposition that justifies system development.</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Coupon Generation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has medium priority since it builds promotional automation capabilities upon the established pricing foundation. While automated coupon generation significantly reduces administrative burden and enables personalized customer incentives, the system delivers value through dynamic pricing alone. Coupon automation enhances but does not define the core value proposition.</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 Coupon Recommendation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has medium priority since it enhances customer experience by optimizing the promotional system created through automated coupon generation. The recommendation engine addresses customer decision fatigue and ensures optimal savings application, but requires the coupon generation feature to exist first. This customer-facing optimization adds incremental value to an already functional promotional system.</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Coupon Wallet and Order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has medium priority since it provides user experience enhancement through coupon organization and purchase history visibility. While organized coupon management prevents customers from losing track of offers and order history reduces customer service inquiries, these capabilities support rather than enable core business objectives of inventory turnover and promotional automation.</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Analytics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feature has low priority since it delivers business intelligence capabilities that require operational data from all previous features to provide meaningful insights. While analytics enable data-driven strategy refinement and evaluation of pricing effectiveness, administrators can manually track basic metrics during initial deployment. The dashboard adds strategic value but is not essential for core system operation.</w:t>
            </w:r>
          </w:p>
        </w:tc>
      </w:tr>
    </w:tbl>
    <w:p w:rsidR="00000000" w:rsidDel="00000000" w:rsidP="00000000" w:rsidRDefault="00000000" w:rsidRPr="00000000" w14:paraId="0000014F">
      <w:pPr>
        <w:spacing w:after="12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prioritization ensures the system delivers core value even if time constraints prevent full feature completion. The first four priorities establish a minimally viable product providing basic e-commerce functionality with automated pricing. Subsequent priorities enhance user experience and administrative capabilities without compromising fundamental system operation.</w:t>
      </w:r>
    </w:p>
    <w:p w:rsidR="00000000" w:rsidDel="00000000" w:rsidP="00000000" w:rsidRDefault="00000000" w:rsidRPr="00000000" w14:paraId="00000151">
      <w:pPr>
        <w:spacing w:after="120" w:lineRule="auto"/>
        <w:jc w:val="both"/>
        <w:rPr>
          <w:rFonts w:ascii="Times New Roman" w:cs="Times New Roman" w:eastAsia="Times New Roman" w:hAnsi="Times New Roman"/>
          <w:sz w:val="20"/>
          <w:szCs w:val="20"/>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0000000000002" w:top="1440.0000000000002" w:left="1440.0000000000002"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widowControl w:val="0"/>
      <w:spacing w:line="276" w:lineRule="auto"/>
      <w:rPr>
        <w:rFonts w:ascii="Times New Roman" w:cs="Times New Roman" w:eastAsia="Times New Roman" w:hAnsi="Times New Roman"/>
        <w:sz w:val="20"/>
        <w:szCs w:val="20"/>
      </w:rPr>
    </w:pPr>
    <w:r w:rsidDel="00000000" w:rsidR="00000000" w:rsidRPr="00000000">
      <w:rPr>
        <w:rtl w:val="0"/>
      </w:rPr>
    </w:r>
  </w:p>
  <w:sdt>
    <w:sdtPr>
      <w:lock w:val="contentLocked"/>
      <w:id w:val="-630368771"/>
      <w:tag w:val="goog_rdk_2"/>
    </w:sdtPr>
    <w:sdtContent>
      <w:tbl>
        <w:tblPr>
          <w:tblStyle w:val="Table12"/>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widowControl w:val="0"/>
                <w:ind w:right="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Release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Dynamic,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c>
        </w:tr>
      </w:tbl>
    </w:sdtContent>
  </w:sdt>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widowControl w:val="0"/>
      <w:spacing w:line="276" w:lineRule="auto"/>
      <w:rPr>
        <w:rFonts w:ascii="Times New Roman" w:cs="Times New Roman" w:eastAsia="Times New Roman" w:hAnsi="Times New Roman"/>
        <w:sz w:val="20"/>
        <w:szCs w:val="20"/>
      </w:rPr>
    </w:pPr>
    <w:r w:rsidDel="00000000" w:rsidR="00000000" w:rsidRPr="00000000">
      <w:rPr>
        <w:rtl w:val="0"/>
      </w:rPr>
    </w:r>
  </w:p>
  <w:sdt>
    <w:sdtPr>
      <w:lock w:val="contentLocked"/>
      <w:id w:val="-1880652973"/>
      <w:tag w:val="goog_rdk_3"/>
    </w:sdtPr>
    <w:sdtContent>
      <w:tbl>
        <w:tblPr>
          <w:tblStyle w:val="Table13"/>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5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Dynamic</w:t>
              </w:r>
              <w:r w:rsidDel="00000000" w:rsidR="00000000" w:rsidRPr="00000000">
                <w:rPr>
                  <w:rtl w:val="0"/>
                </w:rPr>
              </w:r>
            </w:p>
          </w:tc>
          <w:tc>
            <w:tcPr/>
            <w:p w:rsidR="00000000" w:rsidDel="00000000" w:rsidP="00000000" w:rsidRDefault="00000000" w:rsidRPr="00000000" w14:paraId="00000159">
              <w:pPr>
                <w:widowControl w:val="0"/>
                <w:tabs>
                  <w:tab w:val="left" w:leader="none" w:pos="1135"/>
                </w:tabs>
                <w:spacing w:before="40" w:lineRule="auto"/>
                <w:ind w:right="68"/>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Version:           </w:t>
              </w: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Vision</w:t>
              </w:r>
            </w:p>
          </w:tc>
          <w:tc>
            <w:tcPr/>
            <w:p w:rsidR="00000000" w:rsidDel="00000000" w:rsidP="00000000" w:rsidRDefault="00000000" w:rsidRPr="00000000" w14:paraId="0000015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Date:  </w:t>
              </w:r>
              <w:r w:rsidDel="00000000" w:rsidR="00000000" w:rsidRPr="00000000">
                <w:rPr>
                  <w:rFonts w:ascii="Times New Roman" w:cs="Times New Roman" w:eastAsia="Times New Roman" w:hAnsi="Times New Roman"/>
                  <w:sz w:val="20"/>
                  <w:szCs w:val="20"/>
                  <w:rtl w:val="0"/>
                </w:rPr>
                <w:t xml:space="preserve">02/15/26</w:t>
              </w:r>
              <w:r w:rsidDel="00000000" w:rsidR="00000000" w:rsidRPr="00000000">
                <w:rPr>
                  <w:rtl w:val="0"/>
                </w:rPr>
              </w:r>
            </w:p>
          </w:tc>
        </w:tr>
        <w:tr>
          <w:trPr>
            <w:cantSplit w:val="0"/>
            <w:tblHeader w:val="0"/>
          </w:trPr>
          <w:tc>
            <w:tcPr>
              <w:gridSpan w:val="2"/>
            </w:tcPr>
            <w:p w:rsidR="00000000" w:rsidDel="00000000" w:rsidP="00000000" w:rsidRDefault="00000000" w:rsidRPr="00000000" w14:paraId="0000015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Vision Document (PVD)</w:t>
              </w:r>
            </w:p>
          </w:tc>
        </w:tr>
      </w:tbl>
    </w:sdtContent>
  </w:sdt>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widowControl w:val="0"/>
      <w:pBdr>
        <w:top w:color="000000" w:space="1" w:sz="6" w:val="singl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widowControl w:val="0"/>
      <w:pBdr>
        <w:bottom w:color="000000" w:space="1" w:sz="6" w:val="single"/>
      </w:pBdr>
      <w:jc w:val="right"/>
      <w:rPr>
        <w:rFonts w:ascii="Times New Roman" w:cs="Times New Roman" w:eastAsia="Times New Roman" w:hAnsi="Times New Roman"/>
      </w:rPr>
    </w:pPr>
    <w:r w:rsidDel="00000000" w:rsidR="00000000" w:rsidRPr="00000000">
      <w:rPr>
        <w:b w:val="1"/>
        <w:bCs w:val="1"/>
        <w:sz w:val="36"/>
        <w:szCs w:val="36"/>
        <w:rtl w:val="0"/>
      </w:rPr>
      <w:t xml:space="preserve">Code Dynamic</w:t>
    </w:r>
    <w:r w:rsidDel="00000000" w:rsidR="00000000" w:rsidRPr="00000000">
      <w:rPr>
        <w:rtl w:val="0"/>
      </w:rPr>
    </w:r>
  </w:p>
  <w:p w:rsidR="00000000" w:rsidDel="00000000" w:rsidP="00000000" w:rsidRDefault="00000000" w:rsidRPr="00000000" w14:paraId="00000162">
    <w:pPr>
      <w:widowControl w:val="0"/>
      <w:tabs>
        <w:tab w:val="center" w:leader="none" w:pos="4320"/>
        <w:tab w:val="right" w:leader="none" w:pos="8640"/>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jwt.io/introduction" TargetMode="External"/><Relationship Id="rId10" Type="http://schemas.openxmlformats.org/officeDocument/2006/relationships/hyperlink" Target="https://expressjs.com"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en/docs"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mongodb.com" TargetMode="External"/><Relationship Id="rId8"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INVDDhgICTLXCBOQOsDvMO/Cg==">CgMxLjAaHwoBMBIaChgICVIUChJ0YWJsZS5mbzEyOGxiZ2V2ZXEaHwoBMRIaChgICVIUChJ0YWJsZS55NXk1ZGh2cHcxdWUaHwoBMhIaChgICVIUChJ0YWJsZS52Y3hzanFoeDRtaXIaHwoBMxIaChgICVIUChJ0YWJsZS45d3k3eDB4N29udHUyDWguaGRyb3c5OG9oZmoyDmguNzRoajlsd3Z1MXU0Mg5oLjdlNWFzcW1hNW40ZDIOaC5uN21lMm1rcTB2N2gyDmguMjluanY4bHpnMG5vMg5oLm00ODR0NGlraGpvNDIOaC5jbDc3aTE0YXB6MHgyDmguNmlzNXJpeG1kZGw5Mg5oLmRlcXhqYTRtanFoZTgAciExcnF6V2FxZmk5Y2NvWlVVMzBNOUE1elJnczVDdVBHX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2026-02-15T19:07:43.488Z</dcterms:created>
  <dc:creator>Un-named</dc:creator>
</cp:coreProperties>
</file>

<file path=docProps/custom.xml><?xml version="1.0" encoding="utf-8"?>
<Properties xmlns="http://schemas.openxmlformats.org/officeDocument/2006/custom-properties" xmlns:vt="http://schemas.openxmlformats.org/officeDocument/2006/docPropsVTypes"/>
</file>