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Battle of King and Snohomish</w:t>
      </w:r>
    </w:p>
    <w:p>
      <w:pPr>
        <w:jc w:val="center"/>
        <w:rPr>
          <w:rFonts w:hint="default"/>
          <w:b/>
          <w:bCs/>
          <w:sz w:val="32"/>
          <w:szCs w:val="32"/>
          <w:lang w:val="en-US"/>
        </w:rPr>
      </w:pPr>
      <w:r>
        <w:rPr>
          <w:rFonts w:hint="default"/>
          <w:b/>
          <w:bCs/>
          <w:sz w:val="32"/>
          <w:szCs w:val="32"/>
          <w:lang w:val="en-US"/>
        </w:rPr>
        <w:t>(Comparing housing prices of King and Snohomish:</w:t>
      </w:r>
    </w:p>
    <w:p>
      <w:pPr>
        <w:jc w:val="center"/>
        <w:rPr>
          <w:rFonts w:hint="default"/>
          <w:b/>
          <w:bCs/>
          <w:sz w:val="32"/>
          <w:szCs w:val="32"/>
          <w:lang w:val="en-US"/>
        </w:rPr>
      </w:pPr>
      <w:r>
        <w:rPr>
          <w:rFonts w:hint="default"/>
          <w:b/>
          <w:bCs/>
          <w:sz w:val="32"/>
          <w:szCs w:val="32"/>
          <w:lang w:val="en-US"/>
        </w:rPr>
        <w:t>The two neighborhoods in the US and predicting future prices)</w:t>
      </w:r>
    </w:p>
    <w:p>
      <w:pPr>
        <w:jc w:val="center"/>
        <w:rPr>
          <w:rFonts w:hint="default"/>
          <w:b/>
          <w:bCs/>
          <w:sz w:val="32"/>
          <w:szCs w:val="32"/>
          <w:lang w:val="en-US"/>
        </w:rPr>
      </w:pPr>
    </w:p>
    <w:p>
      <w:pPr>
        <w:jc w:val="center"/>
        <w:rPr>
          <w:rFonts w:hint="default"/>
          <w:b w:val="0"/>
          <w:bCs w:val="0"/>
          <w:sz w:val="32"/>
          <w:szCs w:val="32"/>
          <w:lang w:val="en-US"/>
        </w:rPr>
      </w:pPr>
      <w:r>
        <w:rPr>
          <w:rFonts w:hint="default"/>
          <w:b w:val="0"/>
          <w:bCs w:val="0"/>
          <w:sz w:val="32"/>
          <w:szCs w:val="32"/>
          <w:lang w:val="en-US"/>
        </w:rPr>
        <w:t>Indra Adhikary</w:t>
      </w:r>
    </w:p>
    <w:p>
      <w:pPr>
        <w:jc w:val="center"/>
        <w:rPr>
          <w:rFonts w:hint="default"/>
          <w:b w:val="0"/>
          <w:bCs w:val="0"/>
          <w:sz w:val="32"/>
          <w:szCs w:val="32"/>
          <w:lang w:val="en-US"/>
        </w:rPr>
      </w:pPr>
    </w:p>
    <w:p>
      <w:pPr>
        <w:jc w:val="center"/>
        <w:rPr>
          <w:rFonts w:hint="default"/>
          <w:b w:val="0"/>
          <w:bCs w:val="0"/>
          <w:sz w:val="32"/>
          <w:szCs w:val="32"/>
          <w:lang w:val="en-US"/>
        </w:rPr>
      </w:pPr>
      <w:r>
        <w:rPr>
          <w:rFonts w:hint="default"/>
          <w:b w:val="0"/>
          <w:bCs w:val="0"/>
          <w:sz w:val="32"/>
          <w:szCs w:val="32"/>
          <w:lang w:val="en-US"/>
        </w:rPr>
        <w:t>September , 2019</w:t>
      </w:r>
    </w:p>
    <w:p>
      <w:pPr>
        <w:jc w:val="center"/>
        <w:rPr>
          <w:rFonts w:hint="default"/>
          <w:b w:val="0"/>
          <w:bCs w:val="0"/>
          <w:sz w:val="32"/>
          <w:szCs w:val="32"/>
          <w:lang w:val="en-US"/>
        </w:rPr>
      </w:pPr>
    </w:p>
    <w:p>
      <w:pPr>
        <w:numPr>
          <w:ilvl w:val="0"/>
          <w:numId w:val="1"/>
        </w:numPr>
        <w:jc w:val="left"/>
        <w:rPr>
          <w:rFonts w:hint="default"/>
          <w:b/>
          <w:bCs/>
          <w:sz w:val="32"/>
          <w:szCs w:val="32"/>
          <w:lang w:val="en-US"/>
        </w:rPr>
      </w:pPr>
      <w:r>
        <w:rPr>
          <w:rFonts w:hint="default"/>
          <w:b/>
          <w:bCs/>
          <w:sz w:val="32"/>
          <w:szCs w:val="32"/>
          <w:lang w:val="en-US"/>
        </w:rPr>
        <w:t>Introduction</w:t>
      </w:r>
    </w:p>
    <w:p>
      <w:pPr>
        <w:jc w:val="left"/>
        <w:rPr>
          <w:rFonts w:hint="default"/>
          <w:b/>
          <w:bCs/>
          <w:sz w:val="24"/>
          <w:szCs w:val="24"/>
          <w:lang w:val="en-US"/>
        </w:rPr>
      </w:pPr>
    </w:p>
    <w:p>
      <w:pPr>
        <w:numPr>
          <w:ilvl w:val="1"/>
          <w:numId w:val="1"/>
        </w:numPr>
        <w:jc w:val="left"/>
        <w:rPr>
          <w:rFonts w:hint="default"/>
          <w:b/>
          <w:bCs/>
          <w:sz w:val="28"/>
          <w:szCs w:val="28"/>
          <w:lang w:val="en-US"/>
        </w:rPr>
      </w:pPr>
      <w:r>
        <w:rPr>
          <w:rFonts w:hint="default"/>
          <w:b/>
          <w:bCs/>
          <w:sz w:val="28"/>
          <w:szCs w:val="28"/>
          <w:lang w:val="en-US"/>
        </w:rPr>
        <w:t>Background</w:t>
      </w:r>
    </w:p>
    <w:p>
      <w:pPr>
        <w:numPr>
          <w:ilvl w:val="0"/>
          <w:numId w:val="0"/>
        </w:numPr>
        <w:ind w:leftChars="0"/>
        <w:jc w:val="left"/>
        <w:rPr>
          <w:rFonts w:hint="default"/>
          <w:b w:val="0"/>
          <w:bCs w:val="0"/>
          <w:sz w:val="28"/>
          <w:szCs w:val="28"/>
          <w:lang w:val="en-US"/>
        </w:rPr>
      </w:pPr>
      <w:r>
        <w:rPr>
          <w:rFonts w:hint="default"/>
          <w:b w:val="0"/>
          <w:bCs w:val="0"/>
          <w:sz w:val="28"/>
          <w:szCs w:val="28"/>
          <w:lang w:val="en-US"/>
        </w:rPr>
        <w:t xml:space="preserve">The two neighborhoods King and Snohomish in the US are pretty similar to each other but on doing a deeper analysis we can figure out patterns and differences the prices of products there. Snohomish covers a comparatively less land area, yet it is considered corporate area and people are generally busier there. Considering the population growth, there is a rise of number of houses with a rise in their prices too. Thus, a prediction of new houses in the two neighborhoods can be really useful and of a great help to citizens there and the new people planning to stay there. </w:t>
      </w:r>
    </w:p>
    <w:p>
      <w:pPr>
        <w:numPr>
          <w:ilvl w:val="0"/>
          <w:numId w:val="0"/>
        </w:numPr>
        <w:ind w:leftChars="0"/>
        <w:jc w:val="left"/>
        <w:rPr>
          <w:rFonts w:hint="default"/>
          <w:b/>
          <w:bCs/>
          <w:sz w:val="28"/>
          <w:szCs w:val="28"/>
          <w:lang w:val="en-US"/>
        </w:rPr>
      </w:pPr>
    </w:p>
    <w:p>
      <w:pPr>
        <w:numPr>
          <w:ilvl w:val="1"/>
          <w:numId w:val="1"/>
        </w:numPr>
        <w:ind w:left="0" w:leftChars="0" w:firstLine="0" w:firstLineChars="0"/>
        <w:jc w:val="left"/>
        <w:rPr>
          <w:rFonts w:hint="default"/>
          <w:b/>
          <w:bCs/>
          <w:sz w:val="28"/>
          <w:szCs w:val="28"/>
          <w:lang w:val="en-US"/>
        </w:rPr>
      </w:pPr>
      <w:r>
        <w:rPr>
          <w:rFonts w:hint="default"/>
          <w:b/>
          <w:bCs/>
          <w:sz w:val="28"/>
          <w:szCs w:val="28"/>
          <w:lang w:val="en-US"/>
        </w:rPr>
        <w:t>Problem</w:t>
      </w:r>
    </w:p>
    <w:p>
      <w:pPr>
        <w:numPr>
          <w:ilvl w:val="0"/>
          <w:numId w:val="0"/>
        </w:numPr>
        <w:ind w:leftChars="0"/>
        <w:jc w:val="left"/>
        <w:rPr>
          <w:rFonts w:hint="default"/>
          <w:b w:val="0"/>
          <w:bCs w:val="0"/>
          <w:sz w:val="28"/>
          <w:szCs w:val="28"/>
          <w:lang w:val="en-US"/>
        </w:rPr>
      </w:pPr>
      <w:r>
        <w:rPr>
          <w:rFonts w:hint="default"/>
          <w:b w:val="0"/>
          <w:bCs w:val="0"/>
          <w:sz w:val="28"/>
          <w:szCs w:val="28"/>
          <w:lang w:val="en-US"/>
        </w:rPr>
        <w:t xml:space="preserve">  The project aims to figure out a better neighborhood with the help of housing data in terms of prices of the houses based upon the features that the houses have. It also aims to predict the price any new house based upon which neighborhood it is being built in and other of its specifications.</w:t>
      </w:r>
    </w:p>
    <w:p>
      <w:pPr>
        <w:numPr>
          <w:ilvl w:val="0"/>
          <w:numId w:val="0"/>
        </w:numPr>
        <w:ind w:leftChars="0"/>
        <w:jc w:val="left"/>
        <w:rPr>
          <w:rFonts w:hint="default"/>
          <w:b w:val="0"/>
          <w:bCs w:val="0"/>
          <w:sz w:val="28"/>
          <w:szCs w:val="28"/>
          <w:lang w:val="en-US"/>
        </w:rPr>
      </w:pPr>
    </w:p>
    <w:p>
      <w:pPr>
        <w:numPr>
          <w:ilvl w:val="1"/>
          <w:numId w:val="1"/>
        </w:numPr>
        <w:ind w:left="0" w:leftChars="0" w:firstLine="0" w:firstLineChars="0"/>
        <w:jc w:val="left"/>
        <w:rPr>
          <w:rFonts w:hint="default"/>
          <w:b/>
          <w:bCs/>
          <w:sz w:val="28"/>
          <w:szCs w:val="28"/>
          <w:lang w:val="en-US"/>
        </w:rPr>
      </w:pPr>
      <w:r>
        <w:rPr>
          <w:rFonts w:hint="default"/>
          <w:b/>
          <w:bCs/>
          <w:sz w:val="28"/>
          <w:szCs w:val="28"/>
          <w:lang w:val="en-US"/>
        </w:rPr>
        <w:t>Interest</w:t>
      </w:r>
    </w:p>
    <w:p>
      <w:pPr>
        <w:numPr>
          <w:ilvl w:val="0"/>
          <w:numId w:val="0"/>
        </w:numPr>
        <w:ind w:leftChars="0"/>
        <w:jc w:val="left"/>
        <w:rPr>
          <w:rFonts w:hint="default"/>
          <w:b w:val="0"/>
          <w:bCs w:val="0"/>
          <w:sz w:val="28"/>
          <w:szCs w:val="28"/>
          <w:lang w:val="en-US"/>
        </w:rPr>
      </w:pPr>
      <w:r>
        <w:rPr>
          <w:rFonts w:hint="default"/>
          <w:b w:val="0"/>
          <w:bCs w:val="0"/>
          <w:sz w:val="28"/>
          <w:szCs w:val="28"/>
          <w:lang w:val="en-US"/>
        </w:rPr>
        <w:t>Obvious enough that the citizens of the two neighborhoods and also the new citizens would be the ones having the prime interest in this data analysis. Also the companies over here might also be interested to settle its employees here.</w:t>
      </w:r>
    </w:p>
    <w:p>
      <w:pPr>
        <w:numPr>
          <w:ilvl w:val="0"/>
          <w:numId w:val="0"/>
        </w:numPr>
        <w:ind w:leftChars="0"/>
        <w:jc w:val="left"/>
        <w:rPr>
          <w:rFonts w:hint="default"/>
          <w:b w:val="0"/>
          <w:bCs w:val="0"/>
          <w:sz w:val="28"/>
          <w:szCs w:val="28"/>
          <w:lang w:val="en-US"/>
        </w:rPr>
      </w:pPr>
    </w:p>
    <w:p>
      <w:pPr>
        <w:numPr>
          <w:ilvl w:val="0"/>
          <w:numId w:val="1"/>
        </w:numPr>
        <w:ind w:left="0" w:leftChars="0" w:firstLine="0" w:firstLineChars="0"/>
        <w:jc w:val="left"/>
        <w:rPr>
          <w:rFonts w:hint="default"/>
          <w:b/>
          <w:bCs/>
          <w:sz w:val="32"/>
          <w:szCs w:val="32"/>
          <w:lang w:val="en-US"/>
        </w:rPr>
      </w:pPr>
      <w:r>
        <w:rPr>
          <w:rFonts w:hint="default"/>
          <w:b/>
          <w:bCs/>
          <w:sz w:val="32"/>
          <w:szCs w:val="32"/>
          <w:lang w:val="en-US"/>
        </w:rPr>
        <w:t>Data acquisition and cleaning</w:t>
      </w:r>
    </w:p>
    <w:p>
      <w:pPr>
        <w:numPr>
          <w:ilvl w:val="0"/>
          <w:numId w:val="0"/>
        </w:numPr>
        <w:ind w:leftChars="0"/>
        <w:jc w:val="left"/>
        <w:rPr>
          <w:rFonts w:hint="default"/>
          <w:b/>
          <w:bCs/>
          <w:sz w:val="32"/>
          <w:szCs w:val="32"/>
          <w:lang w:val="en-US"/>
        </w:rPr>
      </w:pPr>
    </w:p>
    <w:p>
      <w:pPr>
        <w:numPr>
          <w:ilvl w:val="1"/>
          <w:numId w:val="1"/>
        </w:numPr>
        <w:ind w:left="0" w:leftChars="0" w:firstLine="0" w:firstLineChars="0"/>
        <w:jc w:val="left"/>
        <w:rPr>
          <w:rFonts w:hint="default"/>
          <w:b/>
          <w:bCs/>
          <w:sz w:val="28"/>
          <w:szCs w:val="28"/>
          <w:lang w:val="en-US"/>
        </w:rPr>
      </w:pPr>
      <w:r>
        <w:rPr>
          <w:rFonts w:hint="default"/>
          <w:b/>
          <w:bCs/>
          <w:sz w:val="28"/>
          <w:szCs w:val="28"/>
          <w:lang w:val="en-US"/>
        </w:rPr>
        <w:t>Data sources</w:t>
      </w:r>
    </w:p>
    <w:p>
      <w:pPr>
        <w:numPr>
          <w:ilvl w:val="0"/>
          <w:numId w:val="0"/>
        </w:numPr>
        <w:ind w:leftChars="0"/>
        <w:jc w:val="left"/>
        <w:rPr>
          <w:rFonts w:hint="default" w:asciiTheme="minorAscii"/>
          <w:b w:val="0"/>
          <w:bCs w:val="0"/>
          <w:sz w:val="28"/>
          <w:szCs w:val="28"/>
          <w:lang w:val="en-US"/>
        </w:rPr>
      </w:pPr>
      <w:r>
        <w:rPr>
          <w:rFonts w:hint="default" w:asciiTheme="minorAscii"/>
          <w:b w:val="0"/>
          <w:bCs w:val="0"/>
          <w:sz w:val="28"/>
          <w:szCs w:val="28"/>
          <w:lang w:val="en-US"/>
        </w:rPr>
        <w:t>The housing data of this region of US can be found in :</w:t>
      </w:r>
    </w:p>
    <w:p>
      <w:pPr>
        <w:numPr>
          <w:ilvl w:val="0"/>
          <w:numId w:val="0"/>
        </w:numPr>
        <w:ind w:leftChars="0"/>
        <w:jc w:val="left"/>
        <w:rPr>
          <w:rFonts w:hint="default" w:asciiTheme="minorAscii"/>
          <w:b w:val="0"/>
          <w:bCs w:val="0"/>
          <w:sz w:val="28"/>
          <w:szCs w:val="28"/>
          <w:lang w:val="en-US"/>
        </w:rPr>
      </w:pPr>
      <w:r>
        <w:rPr>
          <w:rFonts w:hint="default" w:asciiTheme="minorAscii"/>
          <w:b w:val="0"/>
          <w:bCs w:val="0"/>
          <w:sz w:val="28"/>
          <w:szCs w:val="28"/>
          <w:lang w:val="en-US"/>
        </w:rPr>
        <w:fldChar w:fldCharType="begin"/>
      </w:r>
      <w:r>
        <w:rPr>
          <w:rFonts w:hint="default" w:asciiTheme="minorAscii"/>
          <w:b w:val="0"/>
          <w:bCs w:val="0"/>
          <w:sz w:val="28"/>
          <w:szCs w:val="28"/>
          <w:lang w:val="en-US"/>
        </w:rPr>
        <w:instrText xml:space="preserve"> HYPERLINK "http://www.kaggle.in" </w:instrText>
      </w:r>
      <w:r>
        <w:rPr>
          <w:rFonts w:hint="default" w:asciiTheme="minorAscii"/>
          <w:b w:val="0"/>
          <w:bCs w:val="0"/>
          <w:sz w:val="28"/>
          <w:szCs w:val="28"/>
          <w:lang w:val="en-US"/>
        </w:rPr>
        <w:fldChar w:fldCharType="separate"/>
      </w:r>
      <w:r>
        <w:rPr>
          <w:rStyle w:val="6"/>
          <w:rFonts w:hint="default" w:asciiTheme="minorAscii"/>
          <w:b w:val="0"/>
          <w:bCs w:val="0"/>
          <w:sz w:val="28"/>
          <w:szCs w:val="28"/>
          <w:lang w:val="en-US"/>
        </w:rPr>
        <w:t>www.kaggle.in</w:t>
      </w:r>
      <w:r>
        <w:rPr>
          <w:rFonts w:hint="default" w:asciiTheme="minorAscii"/>
          <w:b w:val="0"/>
          <w:bCs w:val="0"/>
          <w:sz w:val="28"/>
          <w:szCs w:val="28"/>
          <w:lang w:val="en-US"/>
        </w:rPr>
        <w:fldChar w:fldCharType="end"/>
      </w:r>
    </w:p>
    <w:p>
      <w:pPr>
        <w:numPr>
          <w:ilvl w:val="0"/>
          <w:numId w:val="0"/>
        </w:numPr>
        <w:ind w:leftChars="0"/>
        <w:jc w:val="left"/>
        <w:rPr>
          <w:rFonts w:hint="default" w:asciiTheme="minorAscii"/>
          <w:b w:val="0"/>
          <w:bCs w:val="0"/>
          <w:sz w:val="28"/>
          <w:szCs w:val="28"/>
          <w:lang w:val="en-US"/>
        </w:rPr>
      </w:pPr>
      <w:r>
        <w:rPr>
          <w:rFonts w:hint="default" w:asciiTheme="minorAscii"/>
          <w:b w:val="0"/>
          <w:bCs w:val="0"/>
          <w:sz w:val="28"/>
          <w:szCs w:val="28"/>
          <w:lang w:val="en-US"/>
        </w:rPr>
        <w:t>However, this data lacked the data of State, city and zip code.</w:t>
      </w:r>
    </w:p>
    <w:p>
      <w:pPr>
        <w:numPr>
          <w:ilvl w:val="0"/>
          <w:numId w:val="0"/>
        </w:numPr>
        <w:ind w:leftChars="0"/>
        <w:jc w:val="left"/>
        <w:rPr>
          <w:rFonts w:hint="default" w:asciiTheme="minorAscii"/>
          <w:b w:val="0"/>
          <w:bCs w:val="0"/>
          <w:sz w:val="28"/>
          <w:szCs w:val="28"/>
          <w:lang w:val="en-US"/>
        </w:rPr>
      </w:pPr>
      <w:r>
        <w:rPr>
          <w:rFonts w:hint="default" w:asciiTheme="minorAscii"/>
          <w:b w:val="0"/>
          <w:bCs w:val="0"/>
          <w:sz w:val="28"/>
          <w:szCs w:val="28"/>
          <w:lang w:val="en-US"/>
        </w:rPr>
        <w:t>For which I used a dataset available at:</w:t>
      </w:r>
    </w:p>
    <w:p>
      <w:pPr>
        <w:numPr>
          <w:ilvl w:val="0"/>
          <w:numId w:val="0"/>
        </w:numPr>
        <w:ind w:leftChars="0"/>
        <w:jc w:val="left"/>
        <w:rPr>
          <w:rFonts w:hAnsi="SimSun" w:eastAsia="SimSun" w:cs="SimSun" w:asciiTheme="minorAscii"/>
          <w:sz w:val="28"/>
          <w:szCs w:val="28"/>
        </w:rPr>
      </w:pPr>
      <w:r>
        <w:rPr>
          <w:rFonts w:hAnsi="SimSun" w:eastAsia="SimSun" w:cs="SimSun" w:asciiTheme="minorAscii"/>
          <w:sz w:val="28"/>
          <w:szCs w:val="28"/>
        </w:rPr>
        <w:fldChar w:fldCharType="begin"/>
      </w:r>
      <w:r>
        <w:rPr>
          <w:rFonts w:hAnsi="SimSun" w:eastAsia="SimSun" w:cs="SimSun" w:asciiTheme="minorAscii"/>
          <w:sz w:val="28"/>
          <w:szCs w:val="28"/>
        </w:rPr>
        <w:instrText xml:space="preserve"> HYPERLINK "https://simplemaps.com/data/us-zips" </w:instrText>
      </w:r>
      <w:r>
        <w:rPr>
          <w:rFonts w:hAnsi="SimSun" w:eastAsia="SimSun" w:cs="SimSun" w:asciiTheme="minorAscii"/>
          <w:sz w:val="28"/>
          <w:szCs w:val="28"/>
        </w:rPr>
        <w:fldChar w:fldCharType="separate"/>
      </w:r>
      <w:r>
        <w:rPr>
          <w:rStyle w:val="6"/>
          <w:rFonts w:hAnsi="SimSun" w:eastAsia="SimSun" w:cs="SimSun" w:asciiTheme="minorAscii"/>
          <w:sz w:val="28"/>
          <w:szCs w:val="28"/>
        </w:rPr>
        <w:t>https://simplemaps.com/data/us-zips</w:t>
      </w:r>
      <w:r>
        <w:rPr>
          <w:rFonts w:hAnsi="SimSun" w:eastAsia="SimSun" w:cs="SimSun" w:asciiTheme="minorAscii"/>
          <w:sz w:val="28"/>
          <w:szCs w:val="28"/>
        </w:rPr>
        <w:fldChar w:fldCharType="end"/>
      </w:r>
    </w:p>
    <w:p>
      <w:pPr>
        <w:numPr>
          <w:ilvl w:val="0"/>
          <w:numId w:val="0"/>
        </w:numPr>
        <w:ind w:leftChars="0"/>
        <w:jc w:val="left"/>
        <w:rPr>
          <w:rFonts w:hint="default" w:hAnsi="SimSun" w:eastAsia="SimSun" w:cs="SimSun" w:asciiTheme="minorAscii"/>
          <w:sz w:val="28"/>
          <w:szCs w:val="28"/>
          <w:lang w:val="en-US"/>
        </w:rPr>
      </w:pPr>
    </w:p>
    <w:p>
      <w:pPr>
        <w:numPr>
          <w:ilvl w:val="0"/>
          <w:numId w:val="0"/>
        </w:numPr>
        <w:ind w:leftChars="0"/>
        <w:jc w:val="left"/>
        <w:rPr>
          <w:rFonts w:hint="default" w:hAnsi="SimSun" w:eastAsia="SimSun" w:cs="SimSun" w:asciiTheme="minorAscii"/>
          <w:sz w:val="28"/>
          <w:szCs w:val="28"/>
          <w:lang w:val="en-US"/>
        </w:rPr>
      </w:pPr>
      <w:r>
        <w:rPr>
          <w:rFonts w:hint="default" w:hAnsi="SimSun" w:eastAsia="SimSun" w:cs="SimSun" w:asciiTheme="minorAscii"/>
          <w:sz w:val="28"/>
          <w:szCs w:val="28"/>
          <w:lang w:val="en-US"/>
        </w:rPr>
        <w:t>Thus, creating my required dataset was quite a task.</w:t>
      </w:r>
    </w:p>
    <w:p>
      <w:pPr>
        <w:numPr>
          <w:ilvl w:val="0"/>
          <w:numId w:val="0"/>
        </w:numPr>
        <w:ind w:leftChars="0"/>
        <w:jc w:val="left"/>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ascii="SimSun" w:hAnsi="SimSun" w:eastAsia="SimSun" w:cs="SimSun"/>
          <w:sz w:val="24"/>
          <w:szCs w:val="24"/>
          <w:lang w:val="en-US"/>
        </w:rPr>
        <w:drawing>
          <wp:inline distT="0" distB="0" distL="114300" distR="114300">
            <wp:extent cx="5272405" cy="2333625"/>
            <wp:effectExtent l="0" t="0" r="4445"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72405" cy="2333625"/>
                    </a:xfrm>
                    <a:prstGeom prst="rect">
                      <a:avLst/>
                    </a:prstGeom>
                  </pic:spPr>
                </pic:pic>
              </a:graphicData>
            </a:graphic>
          </wp:inline>
        </w:drawing>
      </w:r>
    </w:p>
    <w:p>
      <w:pPr>
        <w:numPr>
          <w:ilvl w:val="0"/>
          <w:numId w:val="0"/>
        </w:numPr>
        <w:ind w:leftChars="0"/>
        <w:jc w:val="left"/>
        <w:rPr>
          <w:rFonts w:hint="default" w:ascii="SimSun" w:hAnsi="SimSun" w:eastAsia="SimSun" w:cs="SimSun"/>
          <w:sz w:val="24"/>
          <w:szCs w:val="24"/>
          <w:lang w:val="en-US"/>
        </w:rPr>
      </w:pPr>
    </w:p>
    <w:p>
      <w:pPr>
        <w:numPr>
          <w:ilvl w:val="1"/>
          <w:numId w:val="1"/>
        </w:numPr>
        <w:ind w:left="0" w:leftChars="0" w:firstLine="0" w:firstLineChars="0"/>
        <w:jc w:val="left"/>
        <w:rPr>
          <w:rFonts w:hint="default" w:hAnsi="SimSun" w:eastAsia="SimSun" w:cs="SimSun" w:asciiTheme="minorAscii"/>
          <w:b/>
          <w:bCs/>
          <w:sz w:val="28"/>
          <w:szCs w:val="28"/>
          <w:lang w:val="en-US"/>
        </w:rPr>
      </w:pPr>
      <w:r>
        <w:rPr>
          <w:rFonts w:hint="default" w:hAnsi="SimSun" w:eastAsia="SimSun" w:cs="SimSun" w:asciiTheme="minorAscii"/>
          <w:b/>
          <w:bCs/>
          <w:sz w:val="28"/>
          <w:szCs w:val="28"/>
          <w:lang w:val="en-US"/>
        </w:rPr>
        <w:t>Data cleaning</w:t>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The dataset created till now after joining the two datasets that was downloaded and merged has a lot of data that are not really required  in our analysis and prediction.</w:t>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Thus, here we can get rid of a few columns first and keep only the following columns:</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Id</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Price</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Bedrooms</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Bathrooms</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Sqft_lot</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Floors</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Waterfront</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Condition</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Yr_built</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Yr_renovated</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Zipcode</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Lat</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Long</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State</w:t>
      </w:r>
    </w:p>
    <w:p>
      <w:pPr>
        <w:numPr>
          <w:ilvl w:val="0"/>
          <w:numId w:val="2"/>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Country</w:t>
      </w:r>
    </w:p>
    <w:p>
      <w:pPr>
        <w:numPr>
          <w:ilvl w:val="0"/>
          <w:numId w:val="0"/>
        </w:numPr>
        <w:jc w:val="left"/>
        <w:rPr>
          <w:rFonts w:hint="default" w:hAnsi="SimSun" w:eastAsia="SimSun" w:cs="SimSun" w:asciiTheme="minorAscii"/>
          <w:b w:val="0"/>
          <w:bCs w:val="0"/>
          <w:sz w:val="28"/>
          <w:szCs w:val="28"/>
          <w:lang w:val="en-US"/>
        </w:rPr>
      </w:pP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Also, we find that the bathroom data are of datatype “str” thus, we convert it to “np.int”. Similar is the case with floors , so we take care of it, too.</w:t>
      </w:r>
    </w:p>
    <w:p>
      <w:pPr>
        <w:numPr>
          <w:ilvl w:val="0"/>
          <w:numId w:val="0"/>
        </w:numPr>
        <w:ind w:leftChars="0"/>
        <w:jc w:val="left"/>
        <w:rPr>
          <w:rFonts w:hint="default" w:hAnsi="SimSun" w:eastAsia="SimSun" w:cs="SimSun" w:asciiTheme="minorAscii"/>
          <w:b w:val="0"/>
          <w:bCs w:val="0"/>
          <w:sz w:val="28"/>
          <w:szCs w:val="28"/>
          <w:lang w:val="en-US"/>
        </w:rPr>
      </w:pPr>
    </w:p>
    <w:p>
      <w:pPr>
        <w:numPr>
          <w:ilvl w:val="1"/>
          <w:numId w:val="1"/>
        </w:numPr>
        <w:ind w:left="0" w:leftChars="0" w:firstLine="0" w:firstLineChars="0"/>
        <w:jc w:val="left"/>
        <w:rPr>
          <w:rFonts w:hint="default" w:hAnsi="SimSun" w:eastAsia="SimSun" w:cs="SimSun" w:asciiTheme="minorAscii"/>
          <w:b/>
          <w:bCs/>
          <w:sz w:val="28"/>
          <w:szCs w:val="28"/>
          <w:lang w:val="en-US"/>
        </w:rPr>
      </w:pPr>
      <w:r>
        <w:rPr>
          <w:rFonts w:hint="default" w:hAnsi="SimSun" w:eastAsia="SimSun" w:cs="SimSun" w:asciiTheme="minorAscii"/>
          <w:b/>
          <w:bCs/>
          <w:sz w:val="28"/>
          <w:szCs w:val="28"/>
          <w:lang w:val="en-US"/>
        </w:rPr>
        <w:t>Feature conversions</w:t>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There were various features with str values which needed to be converted to readable int values.</w:t>
      </w:r>
    </w:p>
    <w:p>
      <w:pPr>
        <w:numPr>
          <w:ilvl w:val="0"/>
          <w:numId w:val="0"/>
        </w:numPr>
        <w:ind w:leftChars="0"/>
        <w:jc w:val="left"/>
        <w:rPr>
          <w:rFonts w:hint="default" w:hAnsi="SimSun" w:eastAsia="SimSun" w:cs="SimSun" w:asciiTheme="minorAscii"/>
          <w:b w:val="0"/>
          <w:bCs w:val="0"/>
          <w:sz w:val="28"/>
          <w:szCs w:val="28"/>
          <w:lang w:val="en-US"/>
        </w:rPr>
      </w:pP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Waterfront column was converted to values 0 and 1 with 0 for not waterfront and 1 for a waterfront house.</w:t>
      </w:r>
    </w:p>
    <w:p>
      <w:pPr>
        <w:numPr>
          <w:ilvl w:val="0"/>
          <w:numId w:val="0"/>
        </w:numPr>
        <w:ind w:leftChars="0"/>
        <w:jc w:val="left"/>
        <w:rPr>
          <w:rFonts w:hint="default" w:hAnsi="SimSun" w:eastAsia="SimSun" w:cs="SimSun" w:asciiTheme="minorAscii"/>
          <w:b w:val="0"/>
          <w:bCs w:val="0"/>
          <w:sz w:val="28"/>
          <w:szCs w:val="28"/>
          <w:lang w:val="en-US"/>
        </w:rPr>
      </w:pP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Low and high in the new column range which we create later are converted to 0 and 1 respectively.</w:t>
      </w:r>
    </w:p>
    <w:p>
      <w:pPr>
        <w:numPr>
          <w:ilvl w:val="0"/>
          <w:numId w:val="0"/>
        </w:numPr>
        <w:ind w:leftChars="0"/>
        <w:jc w:val="left"/>
        <w:rPr>
          <w:rFonts w:hint="default" w:hAnsi="SimSun" w:eastAsia="SimSun" w:cs="SimSun" w:asciiTheme="minorAscii"/>
          <w:b w:val="0"/>
          <w:bCs w:val="0"/>
          <w:sz w:val="28"/>
          <w:szCs w:val="28"/>
          <w:lang w:val="en-US"/>
        </w:rPr>
      </w:pPr>
    </w:p>
    <w:p>
      <w:pPr>
        <w:numPr>
          <w:ilvl w:val="0"/>
          <w:numId w:val="0"/>
        </w:numPr>
        <w:ind w:leftChars="0"/>
        <w:jc w:val="left"/>
        <w:rPr>
          <w:rFonts w:hint="default" w:hAnsi="SimSun" w:eastAsia="SimSun" w:cs="SimSun" w:asciiTheme="minorAscii"/>
          <w:b w:val="0"/>
          <w:bCs w:val="0"/>
          <w:sz w:val="32"/>
          <w:szCs w:val="32"/>
          <w:lang w:val="en-US"/>
        </w:rPr>
      </w:pPr>
      <w:r>
        <w:rPr>
          <w:rFonts w:hint="default" w:hAnsi="SimSun" w:eastAsia="SimSun" w:cs="SimSun" w:asciiTheme="minorAscii"/>
          <w:b w:val="0"/>
          <w:bCs w:val="0"/>
          <w:sz w:val="32"/>
          <w:szCs w:val="32"/>
          <w:lang w:val="en-US"/>
        </w:rPr>
        <w:t>Later, for data analysis or model training, King and Snohomish of the state column was converted to 0 and 1 respectively.</w:t>
      </w:r>
    </w:p>
    <w:p>
      <w:pPr>
        <w:numPr>
          <w:ilvl w:val="0"/>
          <w:numId w:val="0"/>
        </w:numPr>
        <w:ind w:leftChars="0"/>
        <w:jc w:val="left"/>
        <w:rPr>
          <w:rFonts w:hint="default" w:hAnsi="SimSun" w:eastAsia="SimSun" w:cs="SimSun" w:asciiTheme="minorAscii"/>
          <w:b w:val="0"/>
          <w:bCs w:val="0"/>
          <w:sz w:val="32"/>
          <w:szCs w:val="32"/>
          <w:lang w:val="en-US"/>
        </w:rPr>
      </w:pPr>
    </w:p>
    <w:p>
      <w:pPr>
        <w:numPr>
          <w:ilvl w:val="0"/>
          <w:numId w:val="1"/>
        </w:numPr>
        <w:ind w:left="0" w:leftChars="0" w:firstLine="0" w:firstLineChars="0"/>
        <w:jc w:val="left"/>
        <w:rPr>
          <w:rFonts w:hint="default" w:hAnsi="SimSun" w:eastAsia="SimSun" w:cs="SimSun" w:asciiTheme="minorAscii"/>
          <w:b/>
          <w:bCs/>
          <w:sz w:val="32"/>
          <w:szCs w:val="32"/>
          <w:lang w:val="en-US"/>
        </w:rPr>
      </w:pPr>
      <w:r>
        <w:rPr>
          <w:rFonts w:hint="default" w:hAnsi="SimSun" w:eastAsia="SimSun" w:cs="SimSun" w:asciiTheme="minorAscii"/>
          <w:b/>
          <w:bCs/>
          <w:sz w:val="32"/>
          <w:szCs w:val="32"/>
          <w:lang w:val="en-US"/>
        </w:rPr>
        <w:t>Exploratory Data Analysis</w:t>
      </w:r>
    </w:p>
    <w:p>
      <w:pPr>
        <w:numPr>
          <w:ilvl w:val="0"/>
          <w:numId w:val="0"/>
        </w:numPr>
        <w:ind w:leftChars="0"/>
        <w:jc w:val="left"/>
        <w:rPr>
          <w:rFonts w:hint="default" w:hAnsi="SimSun" w:eastAsia="SimSun" w:cs="SimSun" w:asciiTheme="minorAscii"/>
          <w:b/>
          <w:bCs/>
          <w:sz w:val="32"/>
          <w:szCs w:val="32"/>
          <w:lang w:val="en-US"/>
        </w:rPr>
      </w:pPr>
    </w:p>
    <w:p>
      <w:pPr>
        <w:numPr>
          <w:ilvl w:val="1"/>
          <w:numId w:val="1"/>
        </w:numPr>
        <w:ind w:left="0" w:leftChars="0" w:firstLine="0" w:firstLineChars="0"/>
        <w:jc w:val="left"/>
        <w:rPr>
          <w:rFonts w:hint="default" w:hAnsi="SimSun" w:eastAsia="SimSun" w:cs="SimSun" w:asciiTheme="minorAscii"/>
          <w:b/>
          <w:bCs/>
          <w:sz w:val="28"/>
          <w:szCs w:val="28"/>
          <w:lang w:val="en-US"/>
        </w:rPr>
      </w:pPr>
      <w:r>
        <w:rPr>
          <w:rFonts w:hint="default" w:hAnsi="SimSun" w:eastAsia="SimSun" w:cs="SimSun" w:asciiTheme="minorAscii"/>
          <w:b/>
          <w:bCs/>
          <w:sz w:val="28"/>
          <w:szCs w:val="28"/>
          <w:lang w:val="en-US"/>
        </w:rPr>
        <w:t>Price Analysis</w:t>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 xml:space="preserve"> We can plot a distribution graph of the price column.</w:t>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drawing>
          <wp:inline distT="0" distB="0" distL="114300" distR="114300">
            <wp:extent cx="5272405" cy="1557020"/>
            <wp:effectExtent l="0" t="0" r="4445" b="508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5"/>
                    <a:stretch>
                      <a:fillRect/>
                    </a:stretch>
                  </pic:blipFill>
                  <pic:spPr>
                    <a:xfrm>
                      <a:off x="0" y="0"/>
                      <a:ext cx="5272405" cy="1557020"/>
                    </a:xfrm>
                    <a:prstGeom prst="rect">
                      <a:avLst/>
                    </a:prstGeom>
                  </pic:spPr>
                </pic:pic>
              </a:graphicData>
            </a:graphic>
          </wp:inline>
        </w:drawing>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t>We can also plot the prices separately for the two cities.</w:t>
      </w:r>
    </w:p>
    <w:p>
      <w:pPr>
        <w:numPr>
          <w:ilvl w:val="0"/>
          <w:numId w:val="0"/>
        </w:numPr>
        <w:ind w:leftChars="0"/>
        <w:jc w:val="left"/>
        <w:rPr>
          <w:rFonts w:hint="default" w:hAnsi="SimSun" w:eastAsia="SimSun" w:cs="SimSun" w:asciiTheme="minorAscii"/>
          <w:b w:val="0"/>
          <w:bCs w:val="0"/>
          <w:sz w:val="28"/>
          <w:szCs w:val="28"/>
          <w:lang w:val="en-US"/>
        </w:rPr>
      </w:pPr>
      <w:r>
        <w:rPr>
          <w:rFonts w:hint="default" w:hAnsi="SimSun" w:eastAsia="SimSun" w:cs="SimSun" w:asciiTheme="minorAscii"/>
          <w:b w:val="0"/>
          <w:bCs w:val="0"/>
          <w:sz w:val="28"/>
          <w:szCs w:val="28"/>
          <w:lang w:val="en-US"/>
        </w:rPr>
        <w:drawing>
          <wp:inline distT="0" distB="0" distL="114300" distR="114300">
            <wp:extent cx="3623945" cy="2324100"/>
            <wp:effectExtent l="0" t="0" r="14605" b="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6"/>
                    <a:stretch>
                      <a:fillRect/>
                    </a:stretch>
                  </pic:blipFill>
                  <pic:spPr>
                    <a:xfrm>
                      <a:off x="0" y="0"/>
                      <a:ext cx="3623945" cy="2324100"/>
                    </a:xfrm>
                    <a:prstGeom prst="rect">
                      <a:avLst/>
                    </a:prstGeom>
                  </pic:spPr>
                </pic:pic>
              </a:graphicData>
            </a:graphic>
          </wp:inline>
        </w:drawing>
      </w:r>
    </w:p>
    <w:p>
      <w:pPr>
        <w:numPr>
          <w:ilvl w:val="0"/>
          <w:numId w:val="0"/>
        </w:numPr>
        <w:ind w:leftChars="0"/>
        <w:jc w:val="left"/>
        <w:rPr>
          <w:rFonts w:hint="default" w:hAnsi="SimSun" w:eastAsia="SimSun" w:cs="SimSun" w:asciiTheme="minorAscii"/>
          <w:b w:val="0"/>
          <w:bCs w:val="0"/>
          <w:sz w:val="28"/>
          <w:szCs w:val="28"/>
          <w:lang w:val="en-US"/>
        </w:rPr>
      </w:pPr>
      <w:r>
        <w:drawing>
          <wp:inline distT="0" distB="0" distL="114300" distR="114300">
            <wp:extent cx="3592830" cy="2435860"/>
            <wp:effectExtent l="0" t="0" r="762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592830" cy="2435860"/>
                    </a:xfrm>
                    <a:prstGeom prst="rect">
                      <a:avLst/>
                    </a:prstGeom>
                    <a:noFill/>
                    <a:ln>
                      <a:noFill/>
                    </a:ln>
                  </pic:spPr>
                </pic:pic>
              </a:graphicData>
            </a:graphic>
          </wp:inline>
        </w:drawing>
      </w:r>
      <w:r>
        <w:rPr>
          <w:rFonts w:hint="default" w:hAnsi="SimSun" w:eastAsia="SimSun" w:cs="SimSun" w:asciiTheme="minorAscii"/>
          <w:b w:val="0"/>
          <w:bCs w:val="0"/>
          <w:sz w:val="28"/>
          <w:szCs w:val="28"/>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b/>
          <w:bCs/>
          <w:i w:val="0"/>
          <w:caps w:val="0"/>
          <w:color w:val="000000"/>
          <w:spacing w:val="0"/>
          <w:sz w:val="21"/>
          <w:szCs w:val="21"/>
          <w:u w:val="single"/>
          <w:shd w:val="clear" w:fill="FFFFFF"/>
          <w:vertAlign w:val="baseline"/>
        </w:rPr>
      </w:pPr>
      <w:r>
        <w:rPr>
          <w:rFonts w:hint="default" w:hAnsi="SimSun" w:eastAsia="SimSun" w:cs="SimSun" w:asciiTheme="minorAscii"/>
          <w:b w:val="0"/>
          <w:bCs w:val="0"/>
          <w:sz w:val="28"/>
          <w:szCs w:val="28"/>
          <w:lang w:val="en-US"/>
        </w:rPr>
        <w:t xml:space="preserve">We can classify and create a new column to signify whether the mentioned price is high or low based upon greater or lesser than the mean price which is calculated to be </w:t>
      </w:r>
      <w:r>
        <w:rPr>
          <w:rFonts w:hint="default" w:hAnsi="monospace" w:eastAsia="monospace" w:cs="monospace" w:asciiTheme="minorAscii"/>
          <w:b/>
          <w:bCs/>
          <w:i w:val="0"/>
          <w:caps w:val="0"/>
          <w:color w:val="000000"/>
          <w:spacing w:val="0"/>
          <w:sz w:val="21"/>
          <w:szCs w:val="21"/>
          <w:u w:val="single"/>
          <w:shd w:val="clear" w:fill="FFFFFF"/>
          <w:vertAlign w:val="baseline"/>
        </w:rPr>
        <w:t>568247.1560509554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b/>
          <w:bCs/>
          <w:i w:val="0"/>
          <w:caps w:val="0"/>
          <w:color w:val="000000"/>
          <w:spacing w:val="0"/>
          <w:sz w:val="21"/>
          <w:szCs w:val="21"/>
          <w:u w:val="single"/>
          <w:shd w:val="clear" w:fill="FFFFFF"/>
          <w:vertAlign w:val="baseline"/>
        </w:rPr>
      </w:pPr>
    </w:p>
    <w:p>
      <w:pPr>
        <w:numPr>
          <w:ilvl w:val="0"/>
          <w:numId w:val="0"/>
        </w:numPr>
        <w:ind w:leftChars="0"/>
        <w:jc w:val="left"/>
      </w:pPr>
      <w:r>
        <w:drawing>
          <wp:inline distT="0" distB="0" distL="114300" distR="114300">
            <wp:extent cx="4857750" cy="29241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4857750" cy="292417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asciiTheme="minorAscii"/>
          <w:b/>
          <w:bCs/>
          <w:sz w:val="28"/>
          <w:szCs w:val="28"/>
          <w:lang w:val="en-US"/>
        </w:rPr>
      </w:pPr>
      <w:r>
        <w:rPr>
          <w:rFonts w:hint="default" w:asciiTheme="minorAscii"/>
          <w:b/>
          <w:bCs/>
          <w:sz w:val="28"/>
          <w:szCs w:val="28"/>
          <w:lang w:val="en-US"/>
        </w:rPr>
        <w:t>Relationships with Floors, Bathrooms and Bedrooms</w:t>
      </w:r>
    </w:p>
    <w:p>
      <w:pPr>
        <w:numPr>
          <w:ilvl w:val="0"/>
          <w:numId w:val="0"/>
        </w:numPr>
        <w:ind w:leftChars="0"/>
        <w:jc w:val="left"/>
      </w:pPr>
    </w:p>
    <w:p>
      <w:pPr>
        <w:numPr>
          <w:ilvl w:val="0"/>
          <w:numId w:val="0"/>
        </w:numPr>
        <w:ind w:leftChars="0"/>
        <w:jc w:val="left"/>
        <w:rPr>
          <w:rFonts w:hint="default"/>
          <w:sz w:val="28"/>
          <w:szCs w:val="28"/>
          <w:lang w:val="en-US"/>
        </w:rPr>
      </w:pPr>
      <w:r>
        <w:rPr>
          <w:rFonts w:hint="default"/>
          <w:sz w:val="28"/>
          <w:szCs w:val="28"/>
          <w:lang w:val="en-US"/>
        </w:rPr>
        <w:t>Another conclusion from our analysis can be that there are no 3 story houses yet constructed in Snohomish.</w:t>
      </w:r>
    </w:p>
    <w:p>
      <w:pPr>
        <w:numPr>
          <w:ilvl w:val="0"/>
          <w:numId w:val="0"/>
        </w:numPr>
        <w:ind w:leftChars="0"/>
        <w:jc w:val="left"/>
        <w:rPr>
          <w:rFonts w:hint="default"/>
          <w:sz w:val="28"/>
          <w:szCs w:val="28"/>
          <w:lang w:val="en-US"/>
        </w:rPr>
      </w:pPr>
    </w:p>
    <w:p>
      <w:pPr>
        <w:numPr>
          <w:ilvl w:val="0"/>
          <w:numId w:val="0"/>
        </w:numPr>
        <w:ind w:leftChars="0"/>
        <w:jc w:val="left"/>
        <w:rPr>
          <w:rFonts w:hint="default"/>
          <w:sz w:val="28"/>
          <w:szCs w:val="28"/>
          <w:lang w:val="en-US"/>
        </w:rPr>
      </w:pPr>
      <w:r>
        <w:rPr>
          <w:rFonts w:hint="default"/>
          <w:sz w:val="28"/>
          <w:szCs w:val="28"/>
          <w:lang w:val="en-US"/>
        </w:rPr>
        <w:t>For obvious reasons with increase in the number of floors in the houses, prices increase. Yet this increase is a bit higher in Snohomish than in King.</w:t>
      </w:r>
    </w:p>
    <w:p>
      <w:pPr>
        <w:numPr>
          <w:ilvl w:val="0"/>
          <w:numId w:val="0"/>
        </w:numPr>
        <w:ind w:leftChars="0"/>
        <w:jc w:val="left"/>
        <w:rPr>
          <w:rFonts w:hint="default"/>
          <w:sz w:val="28"/>
          <w:szCs w:val="28"/>
          <w:lang w:val="en-US"/>
        </w:rPr>
      </w:pPr>
    </w:p>
    <w:p>
      <w:pPr>
        <w:numPr>
          <w:ilvl w:val="0"/>
          <w:numId w:val="0"/>
        </w:numPr>
        <w:ind w:leftChars="0"/>
        <w:jc w:val="left"/>
      </w:pPr>
    </w:p>
    <w:p>
      <w:pPr>
        <w:numPr>
          <w:ilvl w:val="0"/>
          <w:numId w:val="0"/>
        </w:numPr>
        <w:ind w:leftChars="0"/>
        <w:jc w:val="left"/>
      </w:pPr>
      <w:r>
        <w:drawing>
          <wp:inline distT="0" distB="0" distL="114300" distR="114300">
            <wp:extent cx="4333875" cy="319087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4333875" cy="3190875"/>
                    </a:xfrm>
                    <a:prstGeom prst="rect">
                      <a:avLst/>
                    </a:prstGeom>
                    <a:noFill/>
                    <a:ln>
                      <a:noFill/>
                    </a:ln>
                  </pic:spPr>
                </pic:pic>
              </a:graphicData>
            </a:graphic>
          </wp:inline>
        </w:drawing>
      </w:r>
    </w:p>
    <w:p>
      <w:pPr>
        <w:numPr>
          <w:ilvl w:val="0"/>
          <w:numId w:val="0"/>
        </w:numPr>
        <w:ind w:leftChars="0"/>
        <w:jc w:val="left"/>
        <w:rPr>
          <w:rFonts w:hint="default"/>
          <w:sz w:val="28"/>
          <w:szCs w:val="28"/>
          <w:lang w:val="en-US"/>
        </w:rPr>
      </w:pPr>
      <w:r>
        <w:rPr>
          <w:rFonts w:hint="default"/>
          <w:sz w:val="28"/>
          <w:szCs w:val="28"/>
          <w:lang w:val="en-US"/>
        </w:rPr>
        <w:t>Similar is the case with bedrooms.</w:t>
      </w:r>
    </w:p>
    <w:p>
      <w:pPr>
        <w:numPr>
          <w:ilvl w:val="0"/>
          <w:numId w:val="0"/>
        </w:numPr>
        <w:ind w:leftChars="0"/>
        <w:jc w:val="left"/>
      </w:pPr>
      <w:r>
        <w:drawing>
          <wp:inline distT="0" distB="0" distL="114300" distR="114300">
            <wp:extent cx="5038725" cy="290512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038725" cy="2905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b/>
          <w:bCs/>
          <w:sz w:val="28"/>
          <w:szCs w:val="28"/>
          <w:lang w:val="en-US"/>
        </w:rPr>
      </w:pPr>
      <w:r>
        <w:rPr>
          <w:rFonts w:hint="default"/>
          <w:b/>
          <w:bCs/>
          <w:sz w:val="28"/>
          <w:szCs w:val="28"/>
          <w:lang w:val="en-US"/>
        </w:rPr>
        <w:t>Relationship with Yr_built</w:t>
      </w:r>
    </w:p>
    <w:p>
      <w:pPr>
        <w:numPr>
          <w:ilvl w:val="0"/>
          <w:numId w:val="0"/>
        </w:numPr>
        <w:ind w:leftChars="0"/>
        <w:jc w:val="left"/>
        <w:rPr>
          <w:rFonts w:hint="default"/>
          <w:b w:val="0"/>
          <w:bCs w:val="0"/>
          <w:sz w:val="28"/>
          <w:szCs w:val="28"/>
          <w:lang w:val="en-US"/>
        </w:rPr>
      </w:pPr>
      <w:r>
        <w:rPr>
          <w:rFonts w:hint="default"/>
          <w:b w:val="0"/>
          <w:bCs w:val="0"/>
          <w:sz w:val="28"/>
          <w:szCs w:val="28"/>
          <w:lang w:val="en-US"/>
        </w:rPr>
        <w:t>There is a great diversity in the different years when the houses were built. But, mostly The data is clustered to years between the years 1980 - 2000.</w:t>
      </w:r>
    </w:p>
    <w:p>
      <w:pPr>
        <w:numPr>
          <w:ilvl w:val="0"/>
          <w:numId w:val="0"/>
        </w:numPr>
        <w:ind w:leftChars="0"/>
        <w:jc w:val="left"/>
      </w:pPr>
      <w:r>
        <w:drawing>
          <wp:inline distT="0" distB="0" distL="114300" distR="114300">
            <wp:extent cx="4019550" cy="2962275"/>
            <wp:effectExtent l="0" t="0" r="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4019550" cy="296227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sz w:val="28"/>
          <w:szCs w:val="28"/>
          <w:lang w:val="en-US"/>
        </w:rPr>
      </w:pPr>
    </w:p>
    <w:p>
      <w:pPr>
        <w:numPr>
          <w:ilvl w:val="0"/>
          <w:numId w:val="0"/>
        </w:numPr>
        <w:ind w:leftChars="0"/>
        <w:jc w:val="left"/>
        <w:rPr>
          <w:rFonts w:hint="default"/>
          <w:b w:val="0"/>
          <w:bCs w:val="0"/>
          <w:sz w:val="28"/>
          <w:szCs w:val="28"/>
          <w:lang w:val="en-US"/>
        </w:rPr>
      </w:pPr>
      <w:r>
        <w:rPr>
          <w:rFonts w:hint="default"/>
          <w:b w:val="0"/>
          <w:bCs w:val="0"/>
          <w:sz w:val="28"/>
          <w:szCs w:val="28"/>
          <w:lang w:val="en-US"/>
        </w:rPr>
        <w:t>And it follows a regression line along with the price.</w:t>
      </w:r>
    </w:p>
    <w:p>
      <w:pPr>
        <w:numPr>
          <w:ilvl w:val="0"/>
          <w:numId w:val="0"/>
        </w:numPr>
        <w:ind w:leftChars="0"/>
        <w:jc w:val="left"/>
        <w:rPr>
          <w:rFonts w:hint="default"/>
          <w:b w:val="0"/>
          <w:bCs w:val="0"/>
          <w:sz w:val="28"/>
          <w:szCs w:val="28"/>
          <w:lang w:val="en-US"/>
        </w:rPr>
      </w:pPr>
      <w:r>
        <w:rPr>
          <w:rFonts w:hint="default"/>
          <w:b w:val="0"/>
          <w:bCs w:val="0"/>
          <w:sz w:val="28"/>
          <w:szCs w:val="28"/>
          <w:lang w:val="en-US"/>
        </w:rPr>
        <w:t>We find it is positively correlated.</w:t>
      </w:r>
    </w:p>
    <w:p>
      <w:pPr>
        <w:numPr>
          <w:ilvl w:val="0"/>
          <w:numId w:val="0"/>
        </w:numPr>
        <w:ind w:leftChars="0"/>
        <w:jc w:val="left"/>
      </w:pPr>
      <w:r>
        <w:drawing>
          <wp:inline distT="0" distB="0" distL="114300" distR="114300">
            <wp:extent cx="4181475" cy="2943225"/>
            <wp:effectExtent l="0" t="0" r="952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4181475" cy="29432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b/>
          <w:bCs/>
          <w:sz w:val="28"/>
          <w:szCs w:val="28"/>
          <w:lang w:val="en-US"/>
        </w:rPr>
      </w:pPr>
      <w:r>
        <w:rPr>
          <w:rFonts w:hint="default"/>
          <w:b/>
          <w:bCs/>
          <w:sz w:val="28"/>
          <w:szCs w:val="28"/>
          <w:lang w:val="en-US"/>
        </w:rPr>
        <w:t>Relation with location</w:t>
      </w:r>
    </w:p>
    <w:p>
      <w:pPr>
        <w:numPr>
          <w:ilvl w:val="0"/>
          <w:numId w:val="0"/>
        </w:numPr>
        <w:ind w:leftChars="0"/>
        <w:jc w:val="left"/>
        <w:rPr>
          <w:rFonts w:hint="default"/>
          <w:b w:val="0"/>
          <w:bCs w:val="0"/>
          <w:sz w:val="28"/>
          <w:szCs w:val="28"/>
          <w:lang w:val="en-US"/>
        </w:rPr>
      </w:pPr>
      <w:r>
        <w:rPr>
          <w:rFonts w:hint="default"/>
          <w:b w:val="0"/>
          <w:bCs w:val="0"/>
          <w:sz w:val="28"/>
          <w:szCs w:val="28"/>
          <w:lang w:val="en-US"/>
        </w:rPr>
        <w:t>We just display this for a view of the scatter of the various houses across the cities.</w:t>
      </w:r>
    </w:p>
    <w:p>
      <w:pPr>
        <w:numPr>
          <w:ilvl w:val="0"/>
          <w:numId w:val="0"/>
        </w:numPr>
        <w:ind w:leftChars="0"/>
        <w:jc w:val="left"/>
        <w:rPr>
          <w:rFonts w:hint="default"/>
          <w:b w:val="0"/>
          <w:bCs w:val="0"/>
          <w:sz w:val="28"/>
          <w:szCs w:val="28"/>
          <w:lang w:val="en-US"/>
        </w:rPr>
      </w:pPr>
      <w:r>
        <w:rPr>
          <w:rFonts w:hint="default"/>
          <w:b w:val="0"/>
          <w:bCs w:val="0"/>
          <w:sz w:val="28"/>
          <w:szCs w:val="28"/>
          <w:lang w:val="en-US"/>
        </w:rPr>
        <w:t>Houses in King are marked with red and the ones in Snohomish are marked with blue.</w:t>
      </w:r>
    </w:p>
    <w:p>
      <w:pPr>
        <w:numPr>
          <w:ilvl w:val="0"/>
          <w:numId w:val="0"/>
        </w:numPr>
        <w:ind w:leftChars="0"/>
        <w:jc w:val="left"/>
      </w:pPr>
      <w:r>
        <w:drawing>
          <wp:inline distT="0" distB="0" distL="114300" distR="114300">
            <wp:extent cx="5269865" cy="2943860"/>
            <wp:effectExtent l="0" t="0" r="6985" b="889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269865" cy="294386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b w:val="0"/>
          <w:bCs w:val="0"/>
          <w:sz w:val="28"/>
          <w:szCs w:val="28"/>
          <w:lang w:val="en-US"/>
        </w:rPr>
      </w:pPr>
      <w:r>
        <w:rPr>
          <w:rFonts w:hint="default"/>
          <w:b/>
          <w:bCs/>
          <w:sz w:val="28"/>
          <w:szCs w:val="28"/>
          <w:lang w:val="en-US"/>
        </w:rPr>
        <w:t>Other Relations</w:t>
      </w:r>
    </w:p>
    <w:p>
      <w:pPr>
        <w:numPr>
          <w:ilvl w:val="0"/>
          <w:numId w:val="0"/>
        </w:numPr>
        <w:ind w:leftChars="0"/>
        <w:jc w:val="left"/>
        <w:rPr>
          <w:rFonts w:hint="default"/>
          <w:b w:val="0"/>
          <w:bCs w:val="0"/>
          <w:sz w:val="28"/>
          <w:szCs w:val="28"/>
          <w:lang w:val="en-US"/>
        </w:rPr>
      </w:pPr>
      <w:r>
        <w:rPr>
          <w:rFonts w:hint="default"/>
          <w:b w:val="0"/>
          <w:bCs w:val="0"/>
          <w:sz w:val="28"/>
          <w:szCs w:val="28"/>
          <w:lang w:val="en-US"/>
        </w:rPr>
        <w:t>With increase in number of bathrooms, it is very obvious of the increase in the prices of the houses.</w:t>
      </w:r>
    </w:p>
    <w:p>
      <w:pPr>
        <w:numPr>
          <w:ilvl w:val="0"/>
          <w:numId w:val="0"/>
        </w:numPr>
        <w:ind w:leftChars="0"/>
        <w:jc w:val="left"/>
        <w:rPr>
          <w:rFonts w:hint="default"/>
          <w:b w:val="0"/>
          <w:bCs w:val="0"/>
          <w:sz w:val="28"/>
          <w:szCs w:val="28"/>
          <w:lang w:val="en-US"/>
        </w:rPr>
      </w:pPr>
      <w:r>
        <w:rPr>
          <w:rFonts w:hint="default"/>
          <w:b w:val="0"/>
          <w:bCs w:val="0"/>
          <w:sz w:val="28"/>
          <w:szCs w:val="28"/>
          <w:lang w:val="en-US"/>
        </w:rPr>
        <w:t>Also, a waterfront view contributes to increases in prices.</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val="0"/>
          <w:bCs w:val="0"/>
          <w:sz w:val="28"/>
          <w:szCs w:val="28"/>
          <w:lang w:val="en-US"/>
        </w:rPr>
      </w:pPr>
      <w:r>
        <w:drawing>
          <wp:inline distT="0" distB="0" distL="114300" distR="114300">
            <wp:extent cx="4371975" cy="3124200"/>
            <wp:effectExtent l="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4"/>
                    <a:stretch>
                      <a:fillRect/>
                    </a:stretch>
                  </pic:blipFill>
                  <pic:spPr>
                    <a:xfrm>
                      <a:off x="0" y="0"/>
                      <a:ext cx="4371975" cy="3124200"/>
                    </a:xfrm>
                    <a:prstGeom prst="rect">
                      <a:avLst/>
                    </a:prstGeom>
                    <a:noFill/>
                    <a:ln>
                      <a:noFill/>
                    </a:ln>
                  </pic:spPr>
                </pic:pic>
              </a:graphicData>
            </a:graphic>
          </wp:inline>
        </w:drawing>
      </w:r>
    </w:p>
    <w:p>
      <w:pPr>
        <w:numPr>
          <w:ilvl w:val="0"/>
          <w:numId w:val="0"/>
        </w:numPr>
        <w:ind w:leftChars="0"/>
        <w:jc w:val="left"/>
        <w:rPr>
          <w:rFonts w:hint="default"/>
          <w:b w:val="0"/>
          <w:bCs w:val="0"/>
          <w:sz w:val="28"/>
          <w:szCs w:val="28"/>
          <w:lang w:val="en-US"/>
        </w:rPr>
      </w:pPr>
    </w:p>
    <w:p>
      <w:pPr>
        <w:numPr>
          <w:ilvl w:val="0"/>
          <w:numId w:val="1"/>
        </w:numPr>
        <w:ind w:left="0" w:leftChars="0" w:firstLine="0" w:firstLineChars="0"/>
        <w:jc w:val="left"/>
        <w:rPr>
          <w:rFonts w:hint="default"/>
          <w:b/>
          <w:bCs/>
          <w:sz w:val="32"/>
          <w:szCs w:val="32"/>
          <w:lang w:val="en-US"/>
        </w:rPr>
      </w:pPr>
      <w:r>
        <w:rPr>
          <w:rFonts w:hint="default"/>
          <w:b/>
          <w:bCs/>
          <w:sz w:val="32"/>
          <w:szCs w:val="32"/>
          <w:lang w:val="en-US"/>
        </w:rPr>
        <w:t>Conclusions from the data analysis</w:t>
      </w:r>
    </w:p>
    <w:p>
      <w:pPr>
        <w:pStyle w:val="3"/>
        <w:keepNext w:val="0"/>
        <w:keepLines w:val="0"/>
        <w:widowControl/>
        <w:suppressLineNumbers w:val="0"/>
        <w:shd w:val="clear" w:fill="FFFFFF"/>
        <w:spacing w:before="163" w:beforeAutospacing="0" w:after="0" w:afterAutospacing="0" w:line="15" w:lineRule="atLeast"/>
        <w:ind w:left="0" w:right="0" w:firstLine="0"/>
        <w:rPr>
          <w:rFonts w:ascii="Helvetica" w:hAnsi="Helvetica" w:eastAsia="Helvetica" w:cs="Helvetica"/>
          <w:b w:val="0"/>
          <w:bCs w:val="0"/>
          <w:i/>
          <w:iCs/>
          <w:caps w:val="0"/>
          <w:color w:val="000000"/>
          <w:spacing w:val="0"/>
          <w:sz w:val="28"/>
          <w:szCs w:val="28"/>
        </w:rPr>
      </w:pPr>
      <w:r>
        <w:rPr>
          <w:rFonts w:hint="default" w:ascii="Helvetica" w:hAnsi="Helvetica" w:eastAsia="Helvetica" w:cs="Helvetica"/>
          <w:b w:val="0"/>
          <w:bCs w:val="0"/>
          <w:i/>
          <w:iCs/>
          <w:caps w:val="0"/>
          <w:color w:val="000000"/>
          <w:spacing w:val="0"/>
          <w:sz w:val="28"/>
          <w:szCs w:val="28"/>
          <w:shd w:val="clear" w:fill="FFFFFF"/>
        </w:rPr>
        <w:t>According to my analysis, prices of the houses in Snohomish is comparatively more than the prices o</w:t>
      </w:r>
      <w:r>
        <w:rPr>
          <w:rFonts w:hint="default" w:ascii="Helvetica" w:hAnsi="Helvetica" w:eastAsia="Helvetica" w:cs="Helvetica"/>
          <w:b w:val="0"/>
          <w:bCs w:val="0"/>
          <w:i/>
          <w:iCs/>
          <w:caps w:val="0"/>
          <w:color w:val="000000"/>
          <w:spacing w:val="0"/>
          <w:sz w:val="28"/>
          <w:szCs w:val="28"/>
          <w:shd w:val="clear" w:fill="FFFFFF"/>
          <w:lang w:val="en-US"/>
        </w:rPr>
        <w:t>f</w:t>
      </w:r>
      <w:r>
        <w:rPr>
          <w:rFonts w:hint="default" w:ascii="Helvetica" w:hAnsi="Helvetica" w:eastAsia="Helvetica" w:cs="Helvetica"/>
          <w:b w:val="0"/>
          <w:bCs w:val="0"/>
          <w:i/>
          <w:iCs/>
          <w:caps w:val="0"/>
          <w:color w:val="000000"/>
          <w:spacing w:val="0"/>
          <w:sz w:val="28"/>
          <w:szCs w:val="28"/>
          <w:shd w:val="clear" w:fill="FFFFFF"/>
        </w:rPr>
        <w:t xml:space="preserve"> the houses in King. The prices increase with increase in sqft rea as well as no. of bedrooms, but we saw this difference to be greater in case of houses in Snohomish than in King. Most of the houses are built in year around 1980. Also, if one is looking for a house of 3 stories, It is only available in King and not in Snohomish</w:t>
      </w:r>
    </w:p>
    <w:p>
      <w:pPr>
        <w:numPr>
          <w:ilvl w:val="0"/>
          <w:numId w:val="0"/>
        </w:numPr>
        <w:ind w:leftChars="0"/>
        <w:jc w:val="left"/>
        <w:rPr>
          <w:rFonts w:hint="default"/>
          <w:b w:val="0"/>
          <w:bCs w:val="0"/>
          <w:sz w:val="28"/>
          <w:szCs w:val="28"/>
          <w:lang w:val="en-US"/>
        </w:rPr>
      </w:pPr>
    </w:p>
    <w:p>
      <w:pPr>
        <w:numPr>
          <w:ilvl w:val="0"/>
          <w:numId w:val="1"/>
        </w:numPr>
        <w:ind w:left="0" w:leftChars="0" w:firstLine="0" w:firstLineChars="0"/>
        <w:jc w:val="left"/>
        <w:rPr>
          <w:rFonts w:hint="default"/>
          <w:b/>
          <w:bCs/>
          <w:sz w:val="32"/>
          <w:szCs w:val="32"/>
          <w:lang w:val="en-US"/>
        </w:rPr>
      </w:pPr>
      <w:r>
        <w:rPr>
          <w:rFonts w:hint="default"/>
          <w:b/>
          <w:bCs/>
          <w:sz w:val="32"/>
          <w:szCs w:val="32"/>
          <w:lang w:val="en-US"/>
        </w:rPr>
        <w:t>Predictive model</w:t>
      </w:r>
    </w:p>
    <w:p>
      <w:pPr>
        <w:numPr>
          <w:ilvl w:val="0"/>
          <w:numId w:val="0"/>
        </w:numPr>
        <w:ind w:leftChars="0"/>
        <w:jc w:val="left"/>
        <w:rPr>
          <w:rFonts w:hint="default"/>
          <w:b w:val="0"/>
          <w:bCs w:val="0"/>
          <w:sz w:val="28"/>
          <w:szCs w:val="28"/>
          <w:lang w:val="en-US"/>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hAnsi="Helvetica" w:eastAsia="Helvetica" w:cs="Helvetica" w:asciiTheme="minorAscii"/>
          <w:b w:val="0"/>
          <w:bCs w:val="0"/>
          <w:i w:val="0"/>
          <w:caps w:val="0"/>
          <w:color w:val="000000"/>
          <w:spacing w:val="0"/>
          <w:sz w:val="28"/>
          <w:szCs w:val="28"/>
          <w:shd w:val="clear" w:fill="FFFFFF"/>
        </w:rPr>
      </w:pPr>
      <w:r>
        <w:rPr>
          <w:rFonts w:hint="default" w:asciiTheme="minorAscii"/>
          <w:b w:val="0"/>
          <w:bCs w:val="0"/>
          <w:sz w:val="28"/>
          <w:szCs w:val="28"/>
          <w:lang w:val="en-US"/>
        </w:rPr>
        <w:t xml:space="preserve">We will now be </w:t>
      </w:r>
      <w:r>
        <w:rPr>
          <w:rFonts w:hint="default" w:hAnsi="Helvetica" w:eastAsia="Helvetica" w:cs="Helvetica" w:asciiTheme="minorAscii"/>
          <w:b w:val="0"/>
          <w:bCs w:val="0"/>
          <w:i w:val="0"/>
          <w:caps w:val="0"/>
          <w:color w:val="000000"/>
          <w:spacing w:val="0"/>
          <w:sz w:val="28"/>
          <w:szCs w:val="28"/>
          <w:shd w:val="clear" w:fill="FFFFFF"/>
        </w:rPr>
        <w:t>Building a Machine Learning Model for predicting future prices of any new houses constructed in this region based on the values.</w:t>
      </w:r>
    </w:p>
    <w:p/>
    <w:p>
      <w:pPr>
        <w:numPr>
          <w:ilvl w:val="0"/>
          <w:numId w:val="0"/>
        </w:numPr>
        <w:ind w:leftChars="0"/>
        <w:jc w:val="left"/>
        <w:rPr>
          <w:rFonts w:hint="default"/>
          <w:b w:val="0"/>
          <w:bCs w:val="0"/>
          <w:sz w:val="28"/>
          <w:szCs w:val="28"/>
          <w:lang w:val="en-US"/>
        </w:rPr>
      </w:pPr>
      <w:r>
        <w:rPr>
          <w:rFonts w:hint="default"/>
          <w:b w:val="0"/>
          <w:bCs w:val="0"/>
          <w:sz w:val="28"/>
          <w:szCs w:val="28"/>
          <w:lang w:val="en-US"/>
        </w:rPr>
        <w:t>For our predictions, we use logistic regression model</w:t>
      </w:r>
    </w:p>
    <w:p>
      <w:pPr>
        <w:numPr>
          <w:ilvl w:val="0"/>
          <w:numId w:val="0"/>
        </w:numPr>
        <w:ind w:leftChars="0"/>
        <w:jc w:val="left"/>
        <w:rPr>
          <w:rFonts w:hint="default"/>
          <w:b w:val="0"/>
          <w:bCs w:val="0"/>
          <w:sz w:val="28"/>
          <w:szCs w:val="28"/>
          <w:lang w:val="en-US"/>
        </w:rPr>
      </w:pPr>
      <w:r>
        <w:rPr>
          <w:rFonts w:hint="default"/>
          <w:b w:val="0"/>
          <w:bCs w:val="0"/>
          <w:sz w:val="28"/>
          <w:szCs w:val="28"/>
          <w:lang w:val="en-US"/>
        </w:rPr>
        <w:t>We use train_test_split and use 70% of the test data to train our LogisticRegression model and the rest 30% to test it.</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val="0"/>
          <w:bCs w:val="0"/>
          <w:sz w:val="28"/>
          <w:szCs w:val="28"/>
          <w:lang w:val="en-US"/>
        </w:rPr>
      </w:pPr>
      <w:r>
        <w:rPr>
          <w:rFonts w:hint="default"/>
          <w:b w:val="0"/>
          <w:bCs w:val="0"/>
          <w:sz w:val="28"/>
          <w:szCs w:val="28"/>
          <w:lang w:val="en-US"/>
        </w:rPr>
        <w:t>We match our predictions and match with the original data to figure out our accuracy</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val="0"/>
          <w:bCs w:val="0"/>
          <w:sz w:val="28"/>
          <w:szCs w:val="28"/>
          <w:lang w:val="en-US"/>
        </w:rPr>
      </w:pPr>
      <w:r>
        <w:drawing>
          <wp:inline distT="0" distB="0" distL="114300" distR="114300">
            <wp:extent cx="3921760" cy="5093335"/>
            <wp:effectExtent l="0" t="0" r="2540" b="12065"/>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5"/>
                    <a:stretch>
                      <a:fillRect/>
                    </a:stretch>
                  </pic:blipFill>
                  <pic:spPr>
                    <a:xfrm>
                      <a:off x="0" y="0"/>
                      <a:ext cx="3921760" cy="509333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B47C76"/>
    <w:multiLevelType w:val="singleLevel"/>
    <w:tmpl w:val="C0B47C76"/>
    <w:lvl w:ilvl="0" w:tentative="0">
      <w:start w:val="1"/>
      <w:numFmt w:val="decimal"/>
      <w:suff w:val="space"/>
      <w:lvlText w:val="%1."/>
      <w:lvlJc w:val="left"/>
    </w:lvl>
  </w:abstractNum>
  <w:abstractNum w:abstractNumId="1">
    <w:nsid w:val="17817263"/>
    <w:multiLevelType w:val="multilevel"/>
    <w:tmpl w:val="1781726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C30FF"/>
    <w:rsid w:val="1ECA1FBF"/>
    <w:rsid w:val="3EC334DB"/>
    <w:rsid w:val="48A91447"/>
    <w:rsid w:val="652D4A02"/>
    <w:rsid w:val="709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2019-09-04T14:27:00Z</dcterms:created>
  <dc:creator>ms</dc:creator>
  <cp:lastModifiedBy>google1567615552</cp:lastModifiedBy>
  <dcterms:modified xsi:type="dcterms:W3CDTF">2019-09-05T18:19:04Z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