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w:t>
      </w:r>
      <w:proofErr w:type="spellStart"/>
      <w:r>
        <w:rPr>
          <w:sz w:val="32"/>
          <w:szCs w:val="32"/>
        </w:rPr>
        <w:t>binarization</w:t>
      </w:r>
      <w:proofErr w:type="spellEnd"/>
      <w:r>
        <w:rPr>
          <w:sz w:val="32"/>
          <w:szCs w:val="32"/>
        </w:rPr>
        <w:t xml:space="preserve">.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w:t>
      </w:r>
      <w:proofErr w:type="spellStart"/>
      <w:r w:rsidR="00B31952">
        <w:rPr>
          <w:sz w:val="32"/>
          <w:szCs w:val="32"/>
        </w:rPr>
        <w:t>Binarization</w:t>
      </w:r>
      <w:proofErr w:type="spellEnd"/>
      <w:r w:rsidR="00B31952">
        <w:rPr>
          <w:sz w:val="32"/>
          <w:szCs w:val="32"/>
        </w:rPr>
        <w:t xml:space="preserve"> and give our results on several standard </w:t>
      </w:r>
      <w:proofErr w:type="spellStart"/>
      <w:proofErr w:type="gramStart"/>
      <w:r w:rsidR="00B31952">
        <w:rPr>
          <w:sz w:val="32"/>
          <w:szCs w:val="32"/>
        </w:rPr>
        <w:t>datasets.The</w:t>
      </w:r>
      <w:proofErr w:type="spellEnd"/>
      <w:proofErr w:type="gram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used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xml:space="preserve">.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0E4A6F"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0E4A6F"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E714BB" w:rsidP="00E714BB">
      <w:pPr>
        <w:pStyle w:val="ListParagraph"/>
        <w:spacing w:line="240" w:lineRule="auto"/>
        <w:ind w:left="1080"/>
        <w:jc w:val="center"/>
        <w:rPr>
          <w:i/>
          <w:szCs w:val="28"/>
        </w:rPr>
      </w:pPr>
      <w:r w:rsidRPr="00E714BB">
        <w:rPr>
          <w:i/>
          <w:sz w:val="28"/>
          <w:szCs w:val="36"/>
        </w:rPr>
        <w:t>where an element (a to b) denotes a bin containing all values from a to b both inclusive</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lastRenderedPageBreak/>
        <w:t xml:space="preserve">Where </w:t>
      </w:r>
      <m:oMath>
        <m:r>
          <w:rPr>
            <w:rFonts w:ascii="Cambria Math" w:hAnsi="Cambria Math"/>
            <w:sz w:val="32"/>
            <w:szCs w:val="32"/>
          </w:rPr>
          <m:t xml:space="preserve">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proofErr w:type="spellStart"/>
      <w:r w:rsidR="001751F4" w:rsidRPr="00730686">
        <w:rPr>
          <w:sz w:val="48"/>
          <w:szCs w:val="48"/>
          <w:vertAlign w:val="subscript"/>
        </w:rPr>
        <w:t>ij</w:t>
      </w:r>
      <w:proofErr w:type="spell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E95F56" w:rsidP="00DC5732">
      <w:pPr>
        <w:spacing w:line="240" w:lineRule="auto"/>
        <w:jc w:val="both"/>
        <w:rPr>
          <w:sz w:val="44"/>
          <w:szCs w:val="32"/>
        </w:rPr>
      </w:pPr>
      <m:oMathPara>
        <m:oMathParaPr>
          <m:jc m:val="center"/>
        </m:oMathParaPr>
        <m:oMath>
          <m:r>
            <m:rPr>
              <m:sty m:val="p"/>
            </m:rPr>
            <w:rPr>
              <w:rFonts w:ascii="Cambria Math" w:hAnsi="Cambria Math"/>
              <w:sz w:val="28"/>
              <w:szCs w:val="28"/>
            </w:rPr>
            <m:t>(</m:t>
          </m:r>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m:rPr>
              <m:sty m:val="p"/>
            </m:rPr>
            <w:rPr>
              <w:rFonts w:ascii="Cambria Math" w:hAnsi="Cambria Math"/>
              <w:sz w:val="28"/>
              <w:szCs w:val="28"/>
            </w:rPr>
            <m:t>)</m:t>
          </m:r>
          <m:r>
            <m:rPr>
              <m:sty m:val="p"/>
            </m:rPr>
            <w:rPr>
              <w:rFonts w:ascii="Cambria Math" w:hAnsi="Cambria Math"/>
              <w:sz w:val="28"/>
              <w:szCs w:val="28"/>
              <w:vertAlign w:val="subscript"/>
            </w:rPr>
            <m:t>ij</m:t>
          </m:r>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Default="00270A2A" w:rsidP="00270A2A">
      <w:pPr>
        <w:pStyle w:val="ListParagraph"/>
        <w:spacing w:line="240" w:lineRule="auto"/>
        <w:jc w:val="center"/>
        <w:rPr>
          <w:sz w:val="32"/>
          <w:szCs w:val="32"/>
        </w:rPr>
      </w:pPr>
      <w:r>
        <w:rPr>
          <w:sz w:val="32"/>
          <w:szCs w:val="40"/>
        </w:rPr>
        <w:t xml:space="preserve">             </w:t>
      </w:r>
    </w:p>
    <w:p w:rsidR="00270A2A" w:rsidRDefault="00B93952" w:rsidP="00270A2A">
      <w:pPr>
        <w:pStyle w:val="ListParagraph"/>
        <w:spacing w:line="240" w:lineRule="auto"/>
        <w:jc w:val="center"/>
        <w:rPr>
          <w:sz w:val="32"/>
          <w:szCs w:val="32"/>
        </w:rPr>
      </w:pPr>
      <w:r>
        <w:rPr>
          <w:sz w:val="20"/>
          <w:szCs w:val="20"/>
        </w:rPr>
        <w:t>Fig 1</w:t>
      </w:r>
      <w:r w:rsidR="00270A2A" w:rsidRPr="00A938BC">
        <w:rPr>
          <w:sz w:val="20"/>
          <w:szCs w:val="20"/>
        </w:rPr>
        <w:t>. Bins for size = 56. The range corresponding to each Bin denotes the pixel of the corresponding binary image for the bin will be 1. If the value falls in that range then the binary image will have 1 for that pixel, otherwise it is 0</w:t>
      </w:r>
      <w:r w:rsidR="00270A2A">
        <w:rPr>
          <w:sz w:val="32"/>
          <w:szCs w:val="32"/>
        </w:rPr>
        <w:t>.</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m:t>
        </m:r>
        <m:r>
          <w:rPr>
            <w:rFonts w:ascii="Cambria Math" w:eastAsiaTheme="minorEastAsia" w:hAnsi="Cambria Math"/>
            <w:sz w:val="32"/>
            <w:szCs w:val="36"/>
          </w:rPr>
          <m:t xml:space="preserve">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Default="00B93952" w:rsidP="00B93952">
      <w:pPr>
        <w:pStyle w:val="ListParagraph"/>
        <w:spacing w:line="240" w:lineRule="auto"/>
        <w:ind w:left="-567" w:hanging="426"/>
        <w:jc w:val="center"/>
        <w:rPr>
          <w:rFonts w:eastAsiaTheme="minorEastAsia"/>
          <w:sz w:val="32"/>
          <w:szCs w:val="36"/>
        </w:rPr>
      </w:pPr>
      <w:r>
        <w:rPr>
          <w:rFonts w:eastAsiaTheme="minorEastAsia"/>
          <w:noProof/>
          <w:sz w:val="32"/>
          <w:szCs w:val="36"/>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Pr="00B93952" w:rsidRDefault="00B93952" w:rsidP="00B93952">
      <w:pPr>
        <w:pStyle w:val="ListParagraph"/>
        <w:spacing w:line="240" w:lineRule="auto"/>
        <w:ind w:left="-709"/>
        <w:jc w:val="center"/>
      </w:pPr>
      <w:r w:rsidRPr="00B93952">
        <w:rPr>
          <w:rFonts w:eastAsiaTheme="minorEastAsia"/>
        </w:rPr>
        <w:t xml:space="preserve">Fig 2. Diagram depicts the bins that overlap with the level 1 bins to the left and right. For bin no. 2 the right overlapping bin is </w:t>
      </w:r>
      <m:oMath>
        <m:r>
          <w:rPr>
            <w:rFonts w:ascii="Cambria Math" w:eastAsiaTheme="minorEastAsia" w:hAnsi="Cambria Math"/>
          </w:rPr>
          <m:t xml:space="preserve">2+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max</m:t>
                    </m:r>
                  </m:sub>
                </m:sSub>
              </m:num>
              <m:den>
                <m:r>
                  <w:rPr>
                    <w:rFonts w:ascii="Cambria Math" w:hAnsi="Cambria Math"/>
                  </w:rPr>
                  <m:t>S</m:t>
                </m:r>
              </m:den>
            </m:f>
          </m:e>
        </m:d>
        <m:r>
          <m:rPr>
            <m:sty m:val="p"/>
          </m:rPr>
          <w:rPr>
            <w:rFonts w:ascii="Cambria Math" w:eastAsiaTheme="minorEastAsia" w:hAnsi="Cambria Math"/>
          </w:rPr>
          <m:t xml:space="preserve">  +1</m:t>
        </m:r>
        <m:r>
          <w:rPr>
            <w:rFonts w:ascii="Cambria Math" w:eastAsiaTheme="minorEastAsia" w:hAnsi="Cambria Math"/>
          </w:rPr>
          <m:t xml:space="preserve">=2+ </m:t>
        </m:r>
        <m:d>
          <m:dPr>
            <m:begChr m:val="⌊"/>
            <m:endChr m:val="⌋"/>
            <m:ctrlPr>
              <w:rPr>
                <w:rFonts w:ascii="Cambria Math" w:hAnsi="Cambria Math"/>
                <w:i/>
              </w:rPr>
            </m:ctrlPr>
          </m:dPr>
          <m:e>
            <m:f>
              <m:fPr>
                <m:ctrlPr>
                  <w:rPr>
                    <w:rFonts w:ascii="Cambria Math" w:hAnsi="Cambria Math"/>
                    <w:i/>
                  </w:rPr>
                </m:ctrlPr>
              </m:fPr>
              <m:num>
                <m:r>
                  <w:rPr>
                    <w:rFonts w:ascii="Cambria Math" w:hAnsi="Cambria Math"/>
                  </w:rPr>
                  <m:t>442</m:t>
                </m:r>
              </m:num>
              <m:den>
                <m:r>
                  <w:rPr>
                    <w:rFonts w:ascii="Cambria Math" w:hAnsi="Cambria Math"/>
                  </w:rPr>
                  <m:t>56</m:t>
                </m:r>
              </m:den>
            </m:f>
          </m:e>
        </m:d>
        <m:r>
          <m:rPr>
            <m:sty m:val="p"/>
          </m:rPr>
          <w:rPr>
            <w:rFonts w:ascii="Cambria Math" w:eastAsiaTheme="minorEastAsia" w:hAnsi="Cambria Math"/>
          </w:rPr>
          <m:t xml:space="preserve">  +1</m:t>
        </m:r>
        <m:r>
          <w:rPr>
            <w:rFonts w:ascii="Cambria Math" w:eastAsiaTheme="minorEastAsia" w:hAnsi="Cambria Math"/>
          </w:rPr>
          <m:t>=10</m:t>
        </m:r>
      </m:oMath>
      <w:r w:rsidRPr="00B93952">
        <w:rPr>
          <w:rFonts w:eastAsiaTheme="minorEastAsia"/>
        </w:rPr>
        <w:t xml:space="preserve"> and the left overlapping bin is </w:t>
      </w:r>
      <m:oMath>
        <m:r>
          <w:rPr>
            <w:rFonts w:ascii="Cambria Math" w:eastAsiaTheme="minorEastAsia" w:hAnsi="Cambria Math"/>
          </w:rPr>
          <m:t xml:space="preserve">2+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max</m:t>
                    </m:r>
                  </m:sub>
                </m:sSub>
              </m:num>
              <m:den>
                <m:r>
                  <w:rPr>
                    <w:rFonts w:ascii="Cambria Math" w:hAnsi="Cambria Math"/>
                  </w:rPr>
                  <m:t>S</m:t>
                </m:r>
              </m:den>
            </m:f>
          </m:e>
        </m:d>
        <m:r>
          <m:rPr>
            <m:sty m:val="p"/>
          </m:rP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hAnsi="Cambria Math"/>
          </w:rPr>
          <m:t>1</m:t>
        </m:r>
        <m:r>
          <m:rPr>
            <m:sty m:val="p"/>
          </m:rPr>
          <w:rPr>
            <w:rFonts w:ascii="Cambria Math" w:eastAsiaTheme="minorEastAsia" w:hAnsi="Cambria Math"/>
          </w:rPr>
          <m:t>-1</m:t>
        </m:r>
        <m:r>
          <w:rPr>
            <w:rFonts w:ascii="Cambria Math" w:eastAsiaTheme="minorEastAsia" w:hAnsi="Cambria Math"/>
          </w:rPr>
          <m:t>=</m:t>
        </m:r>
        <m:r>
          <w:rPr>
            <w:rFonts w:ascii="Cambria Math" w:eastAsiaTheme="minorEastAsia" w:hAnsi="Cambria Math"/>
          </w:rPr>
          <m:t>9</m:t>
        </m:r>
      </m:oMath>
      <w:r>
        <w:rPr>
          <w:rFonts w:eastAsiaTheme="minorEastAsia"/>
        </w:rPr>
        <w:t>. We see Bin no 9 overlapping to the left half and bin no. 10 overlapping to the right half of bin no. 2</w:t>
      </w: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7">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bins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Pr>
          <w:sz w:val="24"/>
          <w:szCs w:val="40"/>
        </w:rPr>
        <w:t xml:space="preserve">Adjacent Bin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w:t>
      </w:r>
      <w:proofErr w:type="gramStart"/>
      <w:r>
        <w:rPr>
          <w:sz w:val="32"/>
          <w:szCs w:val="32"/>
        </w:rPr>
        <w:t>region</w:t>
      </w:r>
      <w:proofErr w:type="gramEnd"/>
      <w:r>
        <w:rPr>
          <w:sz w:val="32"/>
          <w:szCs w:val="32"/>
        </w:rPr>
        <w:t xml:space="preserve"> R</w:t>
      </w:r>
      <w:r w:rsidR="00D13207">
        <w:rPr>
          <w:sz w:val="32"/>
          <w:szCs w:val="32"/>
          <w:vertAlign w:val="subscript"/>
        </w:rPr>
        <w:t xml:space="preserve"> </w:t>
      </w:r>
      <w:r w:rsidR="00D13207">
        <w:rPr>
          <w:sz w:val="32"/>
          <w:szCs w:val="32"/>
        </w:rPr>
        <w:t xml:space="preserve">with </w:t>
      </w:r>
      <w:r w:rsidR="004A4EFD">
        <w:rPr>
          <w:sz w:val="32"/>
          <w:szCs w:val="32"/>
        </w:rPr>
        <w:t>PIXEL-VALUE</w:t>
      </w:r>
      <w:r w:rsidR="00CF682A">
        <w:rPr>
          <w:sz w:val="32"/>
          <w:szCs w:val="32"/>
        </w:rPr>
        <w:t>s</w:t>
      </w:r>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C350FF">
        <w:rPr>
          <w:sz w:val="32"/>
          <w:szCs w:val="32"/>
        </w:rPr>
        <w:t>ze S such that the R occurs has a single connected component in a binary image and can be used for proper evaluation of structure and geometry for text-non-text separation.</w:t>
      </w:r>
      <w:r w:rsidR="000C5F94">
        <w:rPr>
          <w:sz w:val="32"/>
          <w:szCs w:val="32"/>
        </w:rPr>
        <w:t xml:space="preserve"> If suppose bin size is 32,</w:t>
      </w:r>
      <w:r w:rsidR="005C63D9">
        <w:rPr>
          <w:sz w:val="32"/>
          <w:szCs w:val="32"/>
        </w:rPr>
        <w:t xml:space="preserve"> </w:t>
      </w:r>
      <w:r w:rsidR="000C5F94">
        <w:rPr>
          <w:sz w:val="32"/>
          <w:szCs w:val="32"/>
        </w:rPr>
        <w:lastRenderedPageBreak/>
        <w:t xml:space="preserve">then </w:t>
      </w:r>
      <w:r w:rsidR="00D13207">
        <w:rPr>
          <w:sz w:val="32"/>
          <w:szCs w:val="32"/>
        </w:rPr>
        <w:t>we want it to fall entirely in one of the 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 xml:space="preserve">16 to </w:t>
      </w:r>
      <w:r w:rsidRPr="004A4EFD">
        <w:rPr>
          <w:sz w:val="40"/>
          <w:szCs w:val="32"/>
        </w:rPr>
        <w:t xml:space="preserve">47), (48 to 79),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0E4A6F"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The Level 1 Delta bins. The bins overlap in such a way such that all regions with deviation less than equal to 56 will fall into one of the colour ranges </w:t>
      </w:r>
      <w:proofErr w:type="gramStart"/>
      <w:r w:rsidRPr="0072264B">
        <w:rPr>
          <w:rFonts w:eastAsiaTheme="minorEastAsia"/>
          <w:i/>
          <w:sz w:val="28"/>
          <w:szCs w:val="28"/>
        </w:rPr>
        <w:t>entirely(</w:t>
      </w:r>
      <w:proofErr w:type="gramEnd"/>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Pr>
          <w:rFonts w:eastAsiaTheme="minorEastAsia"/>
          <w:i/>
          <w:sz w:val="28"/>
          <w:szCs w:val="28"/>
        </w:rPr>
        <w:t>PixelV</w:t>
      </w:r>
      <w:r w:rsidR="00742B91">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{(0</w:t>
      </w:r>
      <w:r w:rsidR="00F1055D">
        <w:rPr>
          <w:sz w:val="44"/>
          <w:szCs w:val="24"/>
        </w:rPr>
        <w:t xml:space="preserve"> to 47</w:t>
      </w:r>
      <w:r>
        <w:rPr>
          <w:sz w:val="44"/>
          <w:szCs w:val="24"/>
        </w:rPr>
        <w:t>), (</w:t>
      </w:r>
      <w:r w:rsidR="00F1055D">
        <w:rPr>
          <w:sz w:val="44"/>
          <w:szCs w:val="24"/>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Region R</w:t>
      </w:r>
      <w:r w:rsidR="00E75E84" w:rsidRPr="00E75E84">
        <w:rPr>
          <w:i/>
          <w:sz w:val="32"/>
          <w:szCs w:val="32"/>
        </w:rPr>
        <w:t xml:space="preserve"> falls in 1st bin of Level 2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The delta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 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32"/>
            <w:szCs w:val="32"/>
          </w:rPr>
          <m:t>k ∈</m:t>
        </m:r>
        <m:d>
          <m:dPr>
            <m:ctrlPr>
              <w:rPr>
                <w:rFonts w:ascii="Cambria Math" w:hAnsi="Cambria Math"/>
                <w:i/>
                <w:sz w:val="32"/>
                <w:szCs w:val="32"/>
              </w:rPr>
            </m:ctrlPr>
          </m:dPr>
          <m:e>
            <m:r>
              <w:rPr>
                <w:rFonts w:ascii="Cambria Math" w:hAnsi="Cambria Math"/>
                <w:sz w:val="32"/>
                <w:szCs w:val="32"/>
              </w:rPr>
              <m:t>1,2*m-1</m:t>
            </m:r>
          </m:e>
        </m:d>
        <m:r>
          <w:rPr>
            <w:rFonts w:ascii="Cambria Math" w:hAnsi="Cambria Math"/>
            <w:sz w:val="32"/>
            <w:szCs w:val="32"/>
          </w:rPr>
          <m:t xml:space="preserve"> where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AB5C64">
        <w:rPr>
          <w:rFonts w:eastAsiaTheme="minorEastAsia"/>
          <w:sz w:val="32"/>
          <w:szCs w:val="32"/>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3209F9" w:rsidRDefault="0029786E" w:rsidP="003209F9">
      <w:pPr>
        <w:pStyle w:val="ListParagraph"/>
        <w:spacing w:line="240" w:lineRule="auto"/>
        <w:ind w:left="-567"/>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k</m:t>
        </m:r>
        <m:r>
          <w:rPr>
            <w:rFonts w:ascii="Cambria Math" w:hAnsi="Cambria Math"/>
            <w:sz w:val="32"/>
            <w:szCs w:val="32"/>
          </w:rPr>
          <m:t>≝</m:t>
        </m:r>
        <m:r>
          <w:rPr>
            <w:rFonts w:ascii="Cambria Math" w:hAnsi="Cambria Math"/>
            <w:sz w:val="32"/>
            <w:szCs w:val="32"/>
          </w:rPr>
          <m:t xml:space="preserve">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p>
    <w:p w:rsidR="00B91A02" w:rsidRPr="0072264B" w:rsidRDefault="003209F9" w:rsidP="0072264B">
      <w:pPr>
        <w:pStyle w:val="ListParagraph"/>
        <w:spacing w:line="240" w:lineRule="auto"/>
        <w:ind w:left="-567"/>
        <w:jc w:val="both"/>
        <w:rPr>
          <w:rFonts w:eastAsiaTheme="minorEastAsia"/>
          <w:b/>
          <w:sz w:val="32"/>
          <w:szCs w:val="32"/>
        </w:rPr>
      </w:pPr>
      <w:r>
        <w:rPr>
          <w:rFonts w:eastAsiaTheme="minorEastAsia"/>
          <w:sz w:val="32"/>
          <w:szCs w:val="32"/>
        </w:rPr>
        <w:t xml:space="preserve">  </w:t>
      </w:r>
      <w:r w:rsidR="0072264B">
        <w:rPr>
          <w:rFonts w:eastAsiaTheme="minorEastAsia"/>
          <w:sz w:val="32"/>
          <w:szCs w:val="32"/>
        </w:rPr>
        <w:t xml:space="preserve"> k is the value of the bin at level 1 where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Pr>
          <w:rFonts w:eastAsiaTheme="minorEastAsia"/>
          <w:sz w:val="32"/>
          <w:szCs w:val="32"/>
        </w:rPr>
        <w:t xml:space="preserve"> falls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lastRenderedPageBreak/>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0E4A6F" w:rsidP="00426F8A">
      <w:pPr>
        <w:spacing w:line="240" w:lineRule="auto"/>
        <w:jc w:val="both"/>
        <w:rPr>
          <w:rFonts w:eastAsiaTheme="minorEastAsia"/>
          <w:sz w:val="28"/>
          <w:szCs w:val="32"/>
        </w:rPr>
      </w:pPr>
      <m:oMathPara>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209F9" w:rsidRPr="003209F9">
        <w:rPr>
          <w:rFonts w:eastAsiaTheme="minorEastAsia"/>
          <w:i/>
          <w:sz w:val="32"/>
          <w:szCs w:val="32"/>
        </w:rPr>
        <w:t>Eqn</w:t>
      </w:r>
      <w:proofErr w:type="spellEnd"/>
      <w:r w:rsidR="003209F9" w:rsidRPr="003209F9">
        <w:rPr>
          <w:rFonts w:eastAsiaTheme="minorEastAsia"/>
          <w:i/>
          <w:sz w:val="32"/>
          <w:szCs w:val="32"/>
        </w:rPr>
        <w:t xml:space="preserve"> 1</w:t>
      </w:r>
      <w:r w:rsidR="003209F9" w:rsidRPr="003209F9">
        <w:rPr>
          <w:rFonts w:eastAsiaTheme="minorEastAsia"/>
          <w:sz w:val="32"/>
          <w:szCs w:val="32"/>
        </w:rPr>
        <w:t xml:space="preserve"> and </w:t>
      </w:r>
      <w:proofErr w:type="spellStart"/>
      <w:r w:rsidR="003209F9" w:rsidRPr="003209F9">
        <w:rPr>
          <w:rFonts w:eastAsiaTheme="minorEastAsia"/>
          <w:i/>
          <w:sz w:val="32"/>
          <w:szCs w:val="32"/>
        </w:rPr>
        <w:t>Eqn</w:t>
      </w:r>
      <w:proofErr w:type="spellEnd"/>
      <w:r w:rsidR="003209F9" w:rsidRPr="003209F9">
        <w:rPr>
          <w:rFonts w:eastAsiaTheme="minorEastAsia"/>
          <w:i/>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 xml:space="preserve">……… </w:t>
      </w:r>
      <w:proofErr w:type="spellStart"/>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72264B">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lastRenderedPageBreak/>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32"/>
            <w:szCs w:val="32"/>
          </w:rPr>
          <m:t>=k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r>
          <w:rPr>
            <w:rFonts w:ascii="Cambria Math" w:eastAsiaTheme="minorEastAsia" w:hAnsi="Cambria Math"/>
            <w:sz w:val="40"/>
            <w:szCs w:val="40"/>
          </w:rPr>
          <m:t>R</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r>
          <w:rPr>
            <w:rFonts w:ascii="Cambria Math" w:eastAsiaTheme="minorEastAsia" w:hAnsi="Cambria Math"/>
            <w:sz w:val="32"/>
            <w:szCs w:val="32"/>
          </w:rPr>
          <m:t>R</m:t>
        </m:r>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2D665E">
        <w:rPr>
          <w:rFonts w:eastAsiaTheme="minorEastAsia"/>
          <w:sz w:val="32"/>
          <w:szCs w:val="32"/>
        </w:rPr>
        <w:t>overlapping with the right overlapping bin of level 2</w:t>
      </w:r>
      <w:r w:rsidR="00D6571F">
        <w:rPr>
          <w:rFonts w:eastAsiaTheme="minorEastAsia"/>
          <w:sz w:val="32"/>
          <w:szCs w:val="32"/>
        </w:rPr>
        <w:t xml:space="preserve"> 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 1</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w:t>
      </w:r>
      <w:r w:rsidR="006D43A6">
        <w:rPr>
          <w:rFonts w:eastAsiaTheme="minorEastAsia"/>
          <w:sz w:val="32"/>
          <w:szCs w:val="32"/>
        </w:rPr>
        <w:t xml:space="preserve">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 xml:space="preserve">k+ </m:t>
        </m:r>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lastRenderedPageBreak/>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m:t>
        </m:r>
        <m:r>
          <w:rPr>
            <w:rFonts w:ascii="Cambria Math" w:eastAsiaTheme="minorEastAsia" w:hAnsi="Cambria Math"/>
            <w:sz w:val="40"/>
            <w:szCs w:val="40"/>
          </w:rPr>
          <m:t>⇒</m:t>
        </m:r>
        <m:r>
          <w:rPr>
            <w:rFonts w:ascii="Cambria Math" w:eastAsiaTheme="minorEastAsia" w:hAnsi="Cambria Math"/>
            <w:sz w:val="40"/>
            <w:szCs w:val="40"/>
          </w:rPr>
          <m:t xml:space="preserve">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m:t>
        </m:r>
        <m:r>
          <w:rPr>
            <w:rFonts w:ascii="Cambria Math" w:eastAsiaTheme="minorEastAsia" w:hAnsi="Cambria Math"/>
            <w:sz w:val="40"/>
            <w:szCs w:val="40"/>
          </w:rPr>
          <m: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InEqn 2</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m:t>
        </m:r>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m:t>
        </m:r>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r>
              <w:rPr>
                <w:rFonts w:ascii="Cambria Math" w:hAnsi="Cambria Math"/>
                <w:sz w:val="40"/>
                <w:szCs w:val="40"/>
              </w:rPr>
              <m:t xml:space="preserve">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≥k*S</m:t>
        </m:r>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m:t>
        </m:r>
        <m:r>
          <w:rPr>
            <w:rFonts w:ascii="Cambria Math" w:eastAsiaTheme="minorEastAsia" w:hAnsi="Cambria Math"/>
            <w:sz w:val="40"/>
            <w:szCs w:val="40"/>
          </w:rPr>
          <m:t>⇒</m:t>
        </m:r>
        <m:r>
          <w:rPr>
            <w:rFonts w:ascii="Cambria Math" w:eastAsiaTheme="minorEastAsia" w:hAnsi="Cambria Math"/>
            <w:sz w:val="40"/>
            <w:szCs w:val="40"/>
          </w:rPr>
          <m:t xml:space="preserve">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r>
                  <w:rPr>
                    <w:rFonts w:ascii="Cambria Math" w:hAnsi="Cambria Math"/>
                    <w:sz w:val="40"/>
                    <w:szCs w:val="40"/>
                  </w:rPr>
                  <m:t xml:space="preserve">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≥k</m:t>
        </m:r>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InEqn 3</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From InEqn 1 and InEqn 2 we have </m:t>
        </m:r>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m:t>
        </m:r>
        <m:r>
          <w:rPr>
            <w:rFonts w:ascii="Cambria Math" w:hAnsi="Cambria Math"/>
            <w:sz w:val="36"/>
            <w:szCs w:val="36"/>
          </w:rPr>
          <m:t>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InEqn 4</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proofErr w:type="spellStart"/>
      <w:r w:rsidR="00516155" w:rsidRPr="00730686">
        <w:rPr>
          <w:sz w:val="48"/>
          <w:szCs w:val="48"/>
          <w:vertAlign w:val="subscript"/>
        </w:rPr>
        <w:t>ij</w:t>
      </w:r>
      <w:proofErr w:type="spellEnd"/>
      <w:r w:rsidR="00516155" w:rsidRPr="00730686">
        <w:rPr>
          <w:sz w:val="48"/>
          <w:szCs w:val="48"/>
          <w:vertAlign w:val="subscript"/>
        </w:rPr>
        <w:t xml:space="preserve">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lastRenderedPageBreak/>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0E4A6F"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m:t>
          </m:r>
          <m:r>
            <w:rPr>
              <w:rFonts w:ascii="Cambria Math" w:eastAsiaTheme="minorEastAsia" w:hAnsi="Cambria Math"/>
              <w:sz w:val="44"/>
              <w:szCs w:val="28"/>
            </w:rPr>
            <m:t>&lt;</m:t>
          </m:r>
          <m:r>
            <w:rPr>
              <w:rFonts w:ascii="Cambria Math" w:eastAsiaTheme="minorEastAsia" w:hAnsi="Cambria Math"/>
              <w:sz w:val="44"/>
              <w:szCs w:val="28"/>
            </w:rPr>
            <m:t xml:space="preserve">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0E4A6F"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m:t>
        </m:r>
        <m:r>
          <w:rPr>
            <w:rFonts w:ascii="Cambria Math" w:eastAsiaTheme="minorEastAsia" w:hAnsi="Cambria Math"/>
            <w:sz w:val="28"/>
            <w:szCs w:val="28"/>
          </w:rPr>
          <m: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….InEqn 5</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0E4A6F"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0E4A6F"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InEqn 6</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r>
          <w:rPr>
            <w:rFonts w:ascii="Cambria Math" w:eastAsiaTheme="minorEastAsia" w:hAnsi="Cambria Math"/>
            <w:sz w:val="32"/>
            <w:szCs w:val="32"/>
          </w:rPr>
          <m:t>≤</m:t>
        </m:r>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w:rPr>
            <w:rFonts w:ascii="Cambria Math" w:eastAsiaTheme="minorEastAsia" w:hAnsi="Cambria Math"/>
            <w:sz w:val="32"/>
            <w:szCs w:val="32"/>
          </w:rPr>
          <m:t>&lt;</m:t>
        </m:r>
        <m:r>
          <w:rPr>
            <w:rFonts w:ascii="Cambria Math" w:eastAsiaTheme="minorEastAsia" w:hAnsi="Cambria Math"/>
            <w:sz w:val="32"/>
            <w:szCs w:val="32"/>
          </w:rPr>
          <m:t xml:space="preserve">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m:t>
          </m:r>
          <m:r>
            <w:rPr>
              <w:rFonts w:ascii="Cambria Math" w:eastAsiaTheme="minorEastAsia" w:hAnsi="Cambria Math"/>
              <w:sz w:val="32"/>
              <w:szCs w:val="32"/>
            </w:rPr>
            <m:t>-</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m:t>
        </m:r>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m:t>
        </m:r>
        <m:r>
          <w:rPr>
            <w:rFonts w:ascii="Cambria Math" w:eastAsiaTheme="minorEastAsia" w:hAnsi="Cambria Math"/>
            <w:sz w:val="36"/>
            <w:szCs w:val="36"/>
          </w:rPr>
          <m:t>≤</m:t>
        </m:r>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m:t>
        </m:r>
        <m:r>
          <w:rPr>
            <w:rFonts w:ascii="Cambria Math" w:eastAsiaTheme="minorEastAsia" w:hAnsi="Cambria Math"/>
            <w:sz w:val="36"/>
            <w:szCs w:val="36"/>
          </w:rPr>
          <m:t xml:space="preserve">&lt; </m:t>
        </m:r>
        <m:r>
          <w:rPr>
            <w:rFonts w:ascii="Cambria Math" w:eastAsiaTheme="minorEastAsia" w:hAnsi="Cambria Math"/>
            <w:sz w:val="36"/>
            <w:szCs w:val="36"/>
          </w:rPr>
          <m:t xml:space="preserve">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&lt;k</m:t>
        </m:r>
        <m:r>
          <w:rPr>
            <w:rFonts w:ascii="Cambria Math" w:eastAsiaTheme="minorEastAsia" w:hAnsi="Cambria Math"/>
            <w:sz w:val="32"/>
            <w:szCs w:val="32"/>
          </w:rPr>
          <m:t xml:space="preserve"> </m:t>
        </m:r>
      </m:oMath>
      <w:r w:rsidR="00186D1E">
        <w:rPr>
          <w:rFonts w:eastAsiaTheme="minorEastAsia"/>
          <w:sz w:val="32"/>
          <w:szCs w:val="32"/>
        </w:rPr>
        <w:t xml:space="preserve">                  </w:t>
      </w:r>
      <w:r w:rsidR="00AE08FA" w:rsidRPr="00AE08FA">
        <w:rPr>
          <w:rFonts w:eastAsiaTheme="minorEastAsia"/>
          <w:b/>
          <w:i/>
          <w:sz w:val="32"/>
          <w:szCs w:val="32"/>
        </w:rPr>
        <w:t>……</w:t>
      </w:r>
      <w:r w:rsidR="00742B91">
        <w:rPr>
          <w:rFonts w:eastAsiaTheme="minorEastAsia"/>
          <w:b/>
          <w:i/>
          <w:sz w:val="32"/>
          <w:szCs w:val="32"/>
        </w:rPr>
        <w:t>InEqn 7</w:t>
      </w:r>
    </w:p>
    <w:p w:rsidR="00A461D7" w:rsidRPr="00A461D7" w:rsidRDefault="00A461D7" w:rsidP="005C6714">
      <w:pPr>
        <w:spacing w:line="240" w:lineRule="auto"/>
        <w:rPr>
          <w:rFonts w:eastAsiaTheme="minorEastAsia"/>
          <w:sz w:val="32"/>
          <w:szCs w:val="32"/>
        </w:rPr>
      </w:pPr>
      <w:r>
        <w:rPr>
          <w:rFonts w:eastAsiaTheme="minorEastAsia"/>
          <w:sz w:val="28"/>
          <w:szCs w:val="28"/>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lastRenderedPageBreak/>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.InEqn</w:t>
      </w:r>
      <w:proofErr w:type="gramEnd"/>
      <w:r w:rsidR="00742B91">
        <w:rPr>
          <w:rFonts w:eastAsiaTheme="minorEastAsia"/>
          <w:b/>
          <w:i/>
          <w:sz w:val="32"/>
          <w:szCs w:val="32"/>
        </w:rPr>
        <w:t xml:space="preserve"> 8</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Default="00186D1E" w:rsidP="00186D1E">
      <w:pPr>
        <w:spacing w:line="240" w:lineRule="auto"/>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m:t>
        </m:r>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m:t>
        </m:r>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proofErr w:type="spellStart"/>
      <w:r w:rsidRPr="00730686">
        <w:rPr>
          <w:sz w:val="48"/>
          <w:szCs w:val="48"/>
          <w:vertAlign w:val="subscript"/>
        </w:rPr>
        <w:t>ij</w:t>
      </w:r>
      <w:proofErr w:type="spellEnd"/>
      <w:r w:rsidRPr="00730686">
        <w:rPr>
          <w:sz w:val="48"/>
          <w:szCs w:val="48"/>
          <w:vertAlign w:val="subscript"/>
        </w:rPr>
        <w:t xml:space="preserve">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m:t>
        </m:r>
        <m:r>
          <w:rPr>
            <w:rFonts w:ascii="Cambria Math" w:hAnsi="Cambria Math"/>
            <w:sz w:val="32"/>
            <w:szCs w:val="32"/>
          </w:rPr>
          <m:t>*S to (k+1)*S</m:t>
        </m:r>
      </m:oMath>
      <w:r w:rsidR="00186D1E">
        <w:rPr>
          <w:rFonts w:eastAsiaTheme="minorEastAsia"/>
          <w:sz w:val="32"/>
          <w:szCs w:val="32"/>
        </w:rPr>
        <w:t xml:space="preserve"> and from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0E4A6F"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0E4A6F"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gramEnd"/>
      <w:r w:rsidR="00742B91" w:rsidRPr="00742B91">
        <w:rPr>
          <w:rFonts w:eastAsiaTheme="minorEastAsia"/>
          <w:b/>
          <w:sz w:val="28"/>
          <w:szCs w:val="28"/>
        </w:rPr>
        <w:t>InEqn 9</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lastRenderedPageBreak/>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0E4A6F"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 xml:space="preserve">all the pixels will occur as a 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Fig 1 shows how the size of the connected component increases with increasing bin size</w:t>
      </w:r>
      <w:r w:rsidR="0034360E">
        <w:rPr>
          <w:rFonts w:eastAsiaTheme="minorEastAsia"/>
          <w:sz w:val="32"/>
          <w:szCs w:val="32"/>
        </w:rPr>
        <w:t xml:space="preserve"> and how a homogenous region fragments into several bins when bin size reduces</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 stable. This is a frequently occurring case </w:t>
      </w:r>
      <w:r w:rsidR="00027FCD">
        <w:rPr>
          <w:rFonts w:eastAsiaTheme="minorEastAsia"/>
          <w:sz w:val="24"/>
          <w:szCs w:val="24"/>
        </w:rPr>
        <w:t>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w:t>
      </w:r>
      <w:r w:rsidR="0034360E">
        <w:rPr>
          <w:rFonts w:eastAsiaTheme="minorEastAsia"/>
          <w:sz w:val="32"/>
          <w:szCs w:val="32"/>
        </w:rPr>
        <w:t xml:space="preserve"> of a tree[?]</w:t>
      </w:r>
      <w:r w:rsidR="00D6600A">
        <w:rPr>
          <w:rFonts w:eastAsiaTheme="minorEastAsia"/>
          <w:sz w:val="32"/>
          <w:szCs w:val="32"/>
        </w:rPr>
        <w:t>.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t>
      </w:r>
      <w:r w:rsidR="00154EAC">
        <w:rPr>
          <w:rFonts w:eastAsiaTheme="minorEastAsia"/>
          <w:sz w:val="32"/>
          <w:szCs w:val="32"/>
        </w:rPr>
        <w:t>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r>
                  <w:rPr>
                    <w:rFonts w:ascii="Cambria Math" w:eastAsiaTheme="minorEastAsia" w:hAnsi="Cambria Math"/>
                    <w:sz w:val="28"/>
                    <w:szCs w:val="28"/>
                  </w:rPr>
                  <m:t>k</m:t>
                </m:r>
                <m:r>
                  <w:rPr>
                    <w:rFonts w:ascii="Cambria Math" w:eastAsiaTheme="minorEastAsia" w:hAnsi="Cambria Math"/>
                    <w:sz w:val="28"/>
                    <w:szCs w:val="28"/>
                  </w:rPr>
                  <m:t>=1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k+m-1</m:t>
                    </m:r>
                    <m:r>
                      <m:rPr>
                        <m:sty m:val="bi"/>
                      </m:rPr>
                      <w:rPr>
                        <w:rFonts w:ascii="Cambria Math" w:hAnsi="Cambria Math" w:cstheme="minorHAnsi"/>
                        <w:sz w:val="28"/>
                        <w:szCs w:val="28"/>
                        <w:vertAlign w:val="superscript"/>
                      </w:rPr>
                      <m:t xml:space="preserve">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m:t>
                </m:r>
                <m:r>
                  <w:rPr>
                    <w:rFonts w:ascii="Cambria Math" w:hAnsi="Cambria Math" w:cstheme="minorHAnsi"/>
                    <w:sz w:val="28"/>
                    <w:szCs w:val="28"/>
                    <w:vertAlign w:val="superscript"/>
                  </w:rPr>
                  <m:t>k</m:t>
                </m:r>
                <m:r>
                  <w:rPr>
                    <w:rFonts w:ascii="Cambria Math" w:hAnsi="Cambria Math" w:cstheme="minorHAnsi"/>
                    <w:sz w:val="28"/>
                    <w:szCs w:val="28"/>
                    <w:vertAlign w:val="superscript"/>
                  </w:rPr>
                  <m:t xml:space="preserve">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k-m</m:t>
                    </m:r>
                    <m:r>
                      <m:rPr>
                        <m:sty m:val="bi"/>
                      </m:rPr>
                      <w:rPr>
                        <w:rFonts w:ascii="Cambria Math" w:hAnsi="Cambria Math" w:cstheme="minorHAnsi"/>
                        <w:sz w:val="28"/>
                        <w:szCs w:val="28"/>
                        <w:vertAlign w:val="superscript"/>
                      </w:rPr>
                      <m:t xml:space="preserve">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m:t>
                </m:r>
                <m:r>
                  <m:rPr>
                    <m:sty m:val="p"/>
                  </m:rPr>
                  <w:rPr>
                    <w:rFonts w:ascii="Cambria Math" w:eastAsiaTheme="minorEastAsia" w:hAnsi="Cambria Math"/>
                    <w:sz w:val="28"/>
                    <w:szCs w:val="28"/>
                  </w:rPr>
                  <m:t>≤2*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Pr>
          <w:rFonts w:eastAsiaTheme="minorEastAsia"/>
          <w:sz w:val="32"/>
          <w:szCs w:val="32"/>
        </w:rPr>
        <w:t xml:space="preserve">space for both images </w:t>
      </w:r>
      <w:r w:rsidR="002557F2">
        <w:rPr>
          <w:rFonts w:eastAsiaTheme="minorEastAsia"/>
          <w:sz w:val="32"/>
          <w:szCs w:val="32"/>
        </w:rPr>
        <w:t>and HRI(C) as the largest connected component that overlaps with C in the HRI image</w:t>
      </w:r>
    </w:p>
    <w:p w:rsidR="002557F2" w:rsidRPr="002557F2" w:rsidRDefault="000E4A6F"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 xml:space="preserve">=No. of </m:t>
          </m:r>
          <m:r>
            <w:rPr>
              <w:rFonts w:ascii="Cambria Math" w:eastAsiaTheme="minorEastAsia" w:hAnsi="Cambria Math"/>
              <w:sz w:val="32"/>
              <w:szCs w:val="32"/>
            </w:rPr>
            <m:t>h</m:t>
          </m:r>
          <m:r>
            <w:rPr>
              <w:rFonts w:ascii="Cambria Math" w:eastAsiaTheme="minorEastAsia" w:hAnsi="Cambria Math"/>
              <w:sz w:val="32"/>
              <w:szCs w:val="32"/>
            </w:rPr>
            <m:t>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 xml:space="preserve">=Density of </m:t>
          </m:r>
          <m:r>
            <w:rPr>
              <w:rFonts w:ascii="Cambria Math" w:eastAsiaTheme="minorEastAsia" w:hAnsi="Cambria Math"/>
              <w:sz w:val="32"/>
              <w:szCs w:val="32"/>
            </w:rPr>
            <m:t>c</m:t>
          </m:r>
          <m:r>
            <w:rPr>
              <w:rFonts w:ascii="Cambria Math" w:eastAsiaTheme="minorEastAsia" w:hAnsi="Cambria Math"/>
              <w:sz w:val="32"/>
              <w:szCs w:val="32"/>
            </w:rPr>
            <m:t xml:space="preserve">onnected </m:t>
          </m:r>
          <m:r>
            <w:rPr>
              <w:rFonts w:ascii="Cambria Math" w:eastAsiaTheme="minorEastAsia" w:hAnsi="Cambria Math"/>
              <w:sz w:val="32"/>
              <w:szCs w:val="32"/>
            </w:rPr>
            <m:t>c</m:t>
          </m:r>
          <m:r>
            <w:rPr>
              <w:rFonts w:ascii="Cambria Math" w:eastAsiaTheme="minorEastAsia" w:hAnsi="Cambria Math"/>
              <w:sz w:val="32"/>
              <w:szCs w:val="32"/>
            </w:rPr>
            <m:t>omponent C.</m:t>
          </m:r>
        </m:oMath>
      </m:oMathPara>
    </w:p>
    <w:p w:rsidR="002557F2" w:rsidRPr="002557F2" w:rsidRDefault="002557F2" w:rsidP="005F4581">
      <w:pPr>
        <w:spacing w:line="240" w:lineRule="auto"/>
        <w:ind w:left="-993"/>
        <w:rPr>
          <w:rFonts w:eastAsiaTheme="minorEastAsia"/>
          <w:sz w:val="32"/>
          <w:szCs w:val="32"/>
        </w:rPr>
      </w:pPr>
    </w:p>
    <w:p w:rsidR="005F4581" w:rsidRPr="00283E5C" w:rsidRDefault="005F4581" w:rsidP="005F4581">
      <w:pPr>
        <w:spacing w:line="240" w:lineRule="auto"/>
        <w:ind w:left="-993"/>
        <w:jc w:val="center"/>
        <w:rPr>
          <w:rFonts w:eastAsiaTheme="minorEastAsia"/>
          <w:sz w:val="40"/>
          <w:szCs w:val="40"/>
        </w:rPr>
      </w:pPr>
      <w:r w:rsidRPr="00283E5C">
        <w:rPr>
          <w:rFonts w:eastAsiaTheme="minorEastAsia"/>
          <w:sz w:val="40"/>
          <w:szCs w:val="40"/>
        </w:rPr>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lastRenderedPageBreak/>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 xml:space="preserve">used to train a classifier and used for connected component analysis </w:t>
      </w:r>
      <w:r>
        <w:rPr>
          <w:sz w:val="32"/>
          <w:szCs w:val="32"/>
        </w:rPr>
        <w:t>remove</w:t>
      </w:r>
      <w:r w:rsidR="00283E5C">
        <w:rPr>
          <w:sz w:val="32"/>
          <w:szCs w:val="32"/>
        </w:rPr>
        <w:t>s</w:t>
      </w:r>
      <w:r>
        <w:rPr>
          <w:sz w:val="32"/>
          <w:szCs w:val="32"/>
        </w:rPr>
        <w:t xml:space="preserve"> nearly most of the unwanted connected components and connected components which 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 Set 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and </w:t>
      </w:r>
      <w:proofErr w:type="spellStart"/>
      <w:r w:rsidRPr="006D3180">
        <w:rPr>
          <w:rFonts w:ascii="Times-Roman" w:hAnsi="Times-Roman" w:cs="Times-Roman"/>
          <w:sz w:val="32"/>
          <w:szCs w:val="32"/>
        </w:rPr>
        <w:t>Var</w:t>
      </w:r>
      <w:proofErr w:type="spellEnd"/>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w:t>
      </w:r>
      <w:r w:rsidR="003E42B7">
        <w:rPr>
          <w:sz w:val="32"/>
          <w:szCs w:val="32"/>
        </w:rPr>
        <w:lastRenderedPageBreak/>
        <w:t>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bookmarkStart w:id="0" w:name="_GoBack"/>
      <w:bookmarkEnd w:id="0"/>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w:t>
      </w:r>
      <w:r w:rsidR="00283E5C">
        <w:rPr>
          <w:sz w:val="32"/>
          <w:szCs w:val="32"/>
        </w:rPr>
        <w:t xml:space="preserve">observed </w:t>
      </w:r>
      <w:r>
        <w:rPr>
          <w:sz w:val="32"/>
          <w:szCs w:val="32"/>
        </w:rPr>
        <w:t xml:space="preserve">that if a connected component C is a text component, HRI(C) and LRI(C) are also text components with similar </w:t>
      </w:r>
      <w:r w:rsidR="00283E5C">
        <w:rPr>
          <w:sz w:val="32"/>
          <w:szCs w:val="32"/>
        </w:rPr>
        <w:t xml:space="preserve">SW </w:t>
      </w:r>
      <w:r>
        <w:rPr>
          <w:sz w:val="32"/>
          <w:szCs w:val="32"/>
        </w:rPr>
        <w:t xml:space="preserve">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0E4A6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E4A6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E4A6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E4A6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283E5C" w:rsidP="00772B03">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w:t>
      </w:r>
      <w:r w:rsidR="00213DA2">
        <w:rPr>
          <w:sz w:val="32"/>
          <w:szCs w:val="32"/>
        </w:rPr>
        <w:lastRenderedPageBreak/>
        <w:t xml:space="preserve">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 xml:space="preserve">Combining across several bins to generate the final </w:t>
      </w:r>
      <w:proofErr w:type="spellStart"/>
      <w:r w:rsidR="005E10D1">
        <w:rPr>
          <w:b/>
          <w:sz w:val="48"/>
          <w:szCs w:val="48"/>
        </w:rPr>
        <w:t>binarized</w:t>
      </w:r>
      <w:proofErr w:type="spellEnd"/>
      <w:r w:rsidR="005E10D1">
        <w:rPr>
          <w:b/>
          <w:sz w:val="48"/>
          <w:szCs w:val="48"/>
        </w:rPr>
        <w:t xml:space="preserve"> image</w:t>
      </w:r>
    </w:p>
    <w:p w:rsidR="005E10D1" w:rsidRDefault="005E10D1" w:rsidP="005E10D1">
      <w:pPr>
        <w:pStyle w:val="ListParagraph"/>
        <w:spacing w:line="240" w:lineRule="auto"/>
        <w:ind w:left="-567"/>
        <w:jc w:val="both"/>
        <w:rPr>
          <w:b/>
          <w:sz w:val="48"/>
          <w:szCs w:val="48"/>
        </w:rPr>
      </w:pPr>
    </w:p>
    <w:p w:rsidR="005E10D1" w:rsidRDefault="00283E5C" w:rsidP="005E10D1">
      <w:pPr>
        <w:pStyle w:val="ListParagraph"/>
        <w:spacing w:line="240" w:lineRule="auto"/>
        <w:ind w:left="-567"/>
        <w:jc w:val="both"/>
        <w:rPr>
          <w:rFonts w:eastAsiaTheme="minorEastAsia"/>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left with text components mostly spread across different bin sizes and a 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lastRenderedPageBreak/>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The P.I.</w:t>
      </w:r>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lastRenderedPageBreak/>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40D34"/>
    <w:rsid w:val="000428B9"/>
    <w:rsid w:val="00047BCE"/>
    <w:rsid w:val="00090D9F"/>
    <w:rsid w:val="0009670B"/>
    <w:rsid w:val="000A14C1"/>
    <w:rsid w:val="000C5F94"/>
    <w:rsid w:val="000E4A6F"/>
    <w:rsid w:val="00123122"/>
    <w:rsid w:val="00134F1D"/>
    <w:rsid w:val="001360D5"/>
    <w:rsid w:val="001412EB"/>
    <w:rsid w:val="00153E60"/>
    <w:rsid w:val="00154EAC"/>
    <w:rsid w:val="001751F4"/>
    <w:rsid w:val="00184BB2"/>
    <w:rsid w:val="00186D1E"/>
    <w:rsid w:val="001A0ECF"/>
    <w:rsid w:val="001C1B16"/>
    <w:rsid w:val="001D25A6"/>
    <w:rsid w:val="00213DA2"/>
    <w:rsid w:val="00226530"/>
    <w:rsid w:val="0024076B"/>
    <w:rsid w:val="002422F7"/>
    <w:rsid w:val="002557F2"/>
    <w:rsid w:val="00255E87"/>
    <w:rsid w:val="002605F1"/>
    <w:rsid w:val="00270A2A"/>
    <w:rsid w:val="002826DE"/>
    <w:rsid w:val="00283E5C"/>
    <w:rsid w:val="0029786E"/>
    <w:rsid w:val="002A0991"/>
    <w:rsid w:val="002B4508"/>
    <w:rsid w:val="002C0046"/>
    <w:rsid w:val="002C3E9A"/>
    <w:rsid w:val="002C7C41"/>
    <w:rsid w:val="002D102B"/>
    <w:rsid w:val="002D665E"/>
    <w:rsid w:val="002F05A4"/>
    <w:rsid w:val="003150E8"/>
    <w:rsid w:val="00316E00"/>
    <w:rsid w:val="003209F9"/>
    <w:rsid w:val="0034360E"/>
    <w:rsid w:val="0036666A"/>
    <w:rsid w:val="003824AF"/>
    <w:rsid w:val="00384623"/>
    <w:rsid w:val="003B4D04"/>
    <w:rsid w:val="003D63C0"/>
    <w:rsid w:val="003E42B7"/>
    <w:rsid w:val="003F3732"/>
    <w:rsid w:val="003F56E9"/>
    <w:rsid w:val="00404E49"/>
    <w:rsid w:val="00426F8A"/>
    <w:rsid w:val="00427F34"/>
    <w:rsid w:val="004506B7"/>
    <w:rsid w:val="00464758"/>
    <w:rsid w:val="0048191A"/>
    <w:rsid w:val="00482CE2"/>
    <w:rsid w:val="004A4EFD"/>
    <w:rsid w:val="004C23BD"/>
    <w:rsid w:val="004C7468"/>
    <w:rsid w:val="004D550A"/>
    <w:rsid w:val="00507E41"/>
    <w:rsid w:val="00516155"/>
    <w:rsid w:val="00536098"/>
    <w:rsid w:val="0054689A"/>
    <w:rsid w:val="0056220C"/>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C7651"/>
    <w:rsid w:val="006D1A1F"/>
    <w:rsid w:val="006D1A91"/>
    <w:rsid w:val="006D3180"/>
    <w:rsid w:val="006D43A6"/>
    <w:rsid w:val="006E53A0"/>
    <w:rsid w:val="006F0654"/>
    <w:rsid w:val="007104E9"/>
    <w:rsid w:val="00715346"/>
    <w:rsid w:val="0072264B"/>
    <w:rsid w:val="00730686"/>
    <w:rsid w:val="00742B91"/>
    <w:rsid w:val="00754996"/>
    <w:rsid w:val="0075790D"/>
    <w:rsid w:val="00772B03"/>
    <w:rsid w:val="00783E21"/>
    <w:rsid w:val="007B5B05"/>
    <w:rsid w:val="007D4C18"/>
    <w:rsid w:val="007D51D8"/>
    <w:rsid w:val="007F22CC"/>
    <w:rsid w:val="007F2C86"/>
    <w:rsid w:val="007F53AF"/>
    <w:rsid w:val="00810C55"/>
    <w:rsid w:val="00846872"/>
    <w:rsid w:val="0089539A"/>
    <w:rsid w:val="008D496E"/>
    <w:rsid w:val="008F4C55"/>
    <w:rsid w:val="00905B11"/>
    <w:rsid w:val="009101CF"/>
    <w:rsid w:val="00922C8D"/>
    <w:rsid w:val="009230C7"/>
    <w:rsid w:val="00933D77"/>
    <w:rsid w:val="00952027"/>
    <w:rsid w:val="009556C1"/>
    <w:rsid w:val="00982DBD"/>
    <w:rsid w:val="00984D3C"/>
    <w:rsid w:val="00996E9C"/>
    <w:rsid w:val="009A5624"/>
    <w:rsid w:val="009A7F3A"/>
    <w:rsid w:val="009C113B"/>
    <w:rsid w:val="009F0532"/>
    <w:rsid w:val="00A3428A"/>
    <w:rsid w:val="00A461D7"/>
    <w:rsid w:val="00A64AC2"/>
    <w:rsid w:val="00A729BF"/>
    <w:rsid w:val="00A938BC"/>
    <w:rsid w:val="00AB5C64"/>
    <w:rsid w:val="00AC1289"/>
    <w:rsid w:val="00AC4070"/>
    <w:rsid w:val="00AD3347"/>
    <w:rsid w:val="00AD52E4"/>
    <w:rsid w:val="00AE08FA"/>
    <w:rsid w:val="00B000B3"/>
    <w:rsid w:val="00B31952"/>
    <w:rsid w:val="00B3344B"/>
    <w:rsid w:val="00B37877"/>
    <w:rsid w:val="00B4054C"/>
    <w:rsid w:val="00B438A5"/>
    <w:rsid w:val="00B61BB5"/>
    <w:rsid w:val="00B91A02"/>
    <w:rsid w:val="00B93952"/>
    <w:rsid w:val="00BF2C41"/>
    <w:rsid w:val="00C102AB"/>
    <w:rsid w:val="00C2744D"/>
    <w:rsid w:val="00C350FF"/>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571F"/>
    <w:rsid w:val="00D6600A"/>
    <w:rsid w:val="00D83589"/>
    <w:rsid w:val="00D97516"/>
    <w:rsid w:val="00DB76CB"/>
    <w:rsid w:val="00DC5732"/>
    <w:rsid w:val="00DC72BA"/>
    <w:rsid w:val="00DD0349"/>
    <w:rsid w:val="00DD2135"/>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C1F7D"/>
    <w:rsid w:val="00EC2660"/>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7B7D"/>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3299</TotalTime>
  <Pages>25</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77</cp:revision>
  <dcterms:created xsi:type="dcterms:W3CDTF">2019-04-20T17:37:00Z</dcterms:created>
  <dcterms:modified xsi:type="dcterms:W3CDTF">2019-07-25T11:01:00Z</dcterms:modified>
</cp:coreProperties>
</file>