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question paper</w:t>
      </w:r>
    </w:p>
    <w:p>
      <w:r>
        <w:br/>
        <w:t xml:space="preserve">1. List the process needed for the mapping of regular entities from ER to relational model. [2,8]
</w:t>
        <w:br/>
        <w:br/>
        <w:t xml:space="preserve">2. One of the desirable property of a transaction is atomicity. Comment on it. [5,2]
</w:t>
        <w:br/>
        <w:br/>
        <w:t xml:space="preserve">3. Define entity and attribute in ER model. [1,8]
</w:t>
        <w:br/>
        <w:br/>
        <w:t xml:space="preserve">4. Write the syntax for creating a FOREIGN KEY in SQL. [3,2]
</w:t>
        <w:br/>
        <w:br/>
        <w:t xml:space="preserve">5. What is primary index? [4,9]
</w:t>
        <w:br/>
        <w:br/>
        <w:t xml:space="preserve">6. What are views? Explain with an example how to create views in SQL. [3,9]
</w:t>
        <w:br/>
        <w:br/>
        <w:t xml:space="preserve">7. Explain the concept of Data owner in data management. [5,6]
</w:t>
        <w:br/>
        <w:br/>
        <w:t xml:space="preserve">8. Draw the transition diagram to show the various states for transaction execution. [5,1]
</w:t>
        <w:br/>
        <w:br/>
        <w:t xml:space="preserve">9. Explain PROJECT operation in relational algebra. Show with an example PROJECT operation is not commutative. [2,4]
</w:t>
        <w:br/>
        <w:br/>
        <w:t xml:space="preserve">10. Explain the relational model concepts of DBMS. [2,1]
</w:t>
        <w:br/>
        <w:br/>
        <w:t xml:space="preserve">11. With a proper example show that Union operation is commutative. [2,5]
</w:t>
        <w:br/>
        <w:br/>
        <w:t xml:space="preserve">12. Explain the process needed for the mapping of weak entities from ER to relational model. [2,8]
</w:t>
        <w:br/>
        <w:br/>
        <w:t xml:space="preserve">13. Briefly describe the initial conceptual design of the company database. [1,8]
</w:t>
        <w:br/>
        <w:br/>
        <w:t xml:space="preserve">14. Create the following tables: 
Write SQL queries for the following.   
a. Insert 5 records in each table      
b. Update the contact number of Manager with id=’M201’
c. Find the number of departments
d. Display the department names with the manager’s name
e. Display the details of managers belonging to the department having dept-IDs between 101and 105.
f. Create a view from MANAGER table.
 [3,7]
</w:t>
        <w:drawing>
          <wp:inline xmlns:a="http://schemas.openxmlformats.org/drawingml/2006/main" xmlns:pic="http://schemas.openxmlformats.org/drawingml/2006/picture">
            <wp:extent cx="8128000" cy="490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4902200"/>
                    </a:xfrm>
                    <a:prstGeom prst="rect"/>
                  </pic:spPr>
                </pic:pic>
              </a:graphicData>
            </a:graphic>
          </wp:inline>
        </w:drawing>
        <w:br/>
        <w:br/>
        <w:t xml:space="preserve">15. Consider the following relation for LOTS(country_name,LotNo,Area, Price, Tax_rate) The primary key is (country_name,lotNo). Suppose the following dependencies exist: country_name --&gt; Taxrate and Area --&gt; price. What normal form is the relation in? Explain your answer. Apply normalization until you cannot decompose the relation further. State the reasons behind each decomposition. [4,6]
</w:t>
        <w:br/>
        <w:br/>
        <w:t xml:space="preserve">16. Define the following terms as they apply to the relational model of data: domain, entity, attribute,  relation schema, relation state, degree of a relation, relational database schema, and relational database state. [2,2]
</w:t>
        <w:br/>
        <w:br/>
        <w:t xml:space="preserve">17. What is the need of providing security to database? Explain. [5,4]
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