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54C6" w14:textId="77777777" w:rsidR="009424AC" w:rsidRPr="009424AC" w:rsidRDefault="009424AC" w:rsidP="009424AC">
      <w:pPr>
        <w:rPr>
          <w:b/>
          <w:bCs/>
        </w:rPr>
      </w:pPr>
      <w:r w:rsidRPr="009424AC">
        <w:rPr>
          <w:b/>
          <w:bCs/>
        </w:rPr>
        <w:t>Final Report: Evaluation Framework for Retrieval and Chat Applications</w:t>
      </w:r>
    </w:p>
    <w:p w14:paraId="34860B58" w14:textId="77777777" w:rsidR="009424AC" w:rsidRPr="009424AC" w:rsidRDefault="009424AC" w:rsidP="009424AC">
      <w:pPr>
        <w:rPr>
          <w:b/>
          <w:bCs/>
        </w:rPr>
      </w:pPr>
      <w:r w:rsidRPr="009424AC">
        <w:rPr>
          <w:b/>
          <w:bCs/>
        </w:rPr>
        <w:t>Introduction</w:t>
      </w:r>
    </w:p>
    <w:p w14:paraId="156DF986" w14:textId="77777777" w:rsidR="009424AC" w:rsidRPr="009424AC" w:rsidRDefault="009424AC" w:rsidP="009424AC">
      <w:r w:rsidRPr="009424AC">
        <w:t>This report outlines the development of an evaluation framework designed to assess retrieval and Retrieval-Augmented Generation (RAG) systems. The goal was to create a benchmarking method for both retrieval accuracy and generation quality within conversational AI applications. The framework combines traditional and advanced metrics to evaluate retrieval relevance, generation fidelity, and overall response coherence.</w:t>
      </w:r>
    </w:p>
    <w:p w14:paraId="370A5941" w14:textId="551F050C" w:rsidR="009424AC" w:rsidRPr="009424AC" w:rsidRDefault="009424AC" w:rsidP="009424AC"/>
    <w:p w14:paraId="230EE8B5" w14:textId="77777777" w:rsidR="009424AC" w:rsidRPr="009424AC" w:rsidRDefault="009424AC" w:rsidP="009424AC">
      <w:pPr>
        <w:rPr>
          <w:b/>
          <w:bCs/>
        </w:rPr>
      </w:pPr>
      <w:r w:rsidRPr="009424AC">
        <w:rPr>
          <w:b/>
          <w:bCs/>
        </w:rPr>
        <w:t>Development Process</w:t>
      </w:r>
    </w:p>
    <w:p w14:paraId="0E023648" w14:textId="77777777" w:rsidR="009424AC" w:rsidRPr="009424AC" w:rsidRDefault="009424AC" w:rsidP="009424AC">
      <w:pPr>
        <w:numPr>
          <w:ilvl w:val="0"/>
          <w:numId w:val="9"/>
        </w:numPr>
      </w:pPr>
      <w:r w:rsidRPr="009424AC">
        <w:rPr>
          <w:b/>
          <w:bCs/>
        </w:rPr>
        <w:t>Framework Design and Metric Selection</w:t>
      </w:r>
      <w:r w:rsidRPr="009424AC">
        <w:br/>
        <w:t xml:space="preserve">I focused on creating a framework that evaluates both the retrieval and generation components. For retrieval, I implemented </w:t>
      </w:r>
      <w:proofErr w:type="spellStart"/>
      <w:r w:rsidRPr="009424AC">
        <w:t>Precision@K</w:t>
      </w:r>
      <w:proofErr w:type="spellEnd"/>
      <w:r w:rsidRPr="009424AC">
        <w:t xml:space="preserve">, </w:t>
      </w:r>
      <w:proofErr w:type="spellStart"/>
      <w:r w:rsidRPr="009424AC">
        <w:t>Recall@K</w:t>
      </w:r>
      <w:proofErr w:type="spellEnd"/>
      <w:r w:rsidRPr="009424AC">
        <w:t xml:space="preserve">, and Mean Reciprocal Rank (MRR) to measure relevance and coverage. For generation, I used BLEU, ROUGE, and </w:t>
      </w:r>
      <w:proofErr w:type="spellStart"/>
      <w:r w:rsidRPr="009424AC">
        <w:t>BERTScore</w:t>
      </w:r>
      <w:proofErr w:type="spellEnd"/>
      <w:r w:rsidRPr="009424AC">
        <w:t xml:space="preserve"> to assess both lexical and semantic similarity, ensuring responses were contextually aligned with reference answers.</w:t>
      </w:r>
    </w:p>
    <w:p w14:paraId="05E9296C" w14:textId="77777777" w:rsidR="009424AC" w:rsidRPr="009424AC" w:rsidRDefault="009424AC" w:rsidP="009424AC">
      <w:pPr>
        <w:numPr>
          <w:ilvl w:val="0"/>
          <w:numId w:val="9"/>
        </w:numPr>
      </w:pPr>
      <w:r w:rsidRPr="009424AC">
        <w:rPr>
          <w:b/>
          <w:bCs/>
        </w:rPr>
        <w:t>Integration of Evaluation Metrics</w:t>
      </w:r>
      <w:r w:rsidRPr="009424AC">
        <w:br/>
        <w:t>Retrieval and generation metrics were combined into a comprehensive score to evaluate overall system performance. The composite metric, developed by weighting both retrieval and generation components, provided a unified score to assess system accuracy and response quality effectively.</w:t>
      </w:r>
    </w:p>
    <w:p w14:paraId="5CE6CFBA" w14:textId="22118609" w:rsidR="009424AC" w:rsidRPr="009424AC" w:rsidRDefault="009424AC" w:rsidP="009424AC"/>
    <w:p w14:paraId="1DBBF4F4" w14:textId="77777777" w:rsidR="009424AC" w:rsidRPr="009424AC" w:rsidRDefault="009424AC" w:rsidP="009424AC">
      <w:pPr>
        <w:rPr>
          <w:b/>
          <w:bCs/>
        </w:rPr>
      </w:pPr>
      <w:r w:rsidRPr="009424AC">
        <w:rPr>
          <w:b/>
          <w:bCs/>
        </w:rPr>
        <w:t>Challenges and Solutions</w:t>
      </w:r>
    </w:p>
    <w:p w14:paraId="4EB0FB13" w14:textId="77777777" w:rsidR="009424AC" w:rsidRPr="009424AC" w:rsidRDefault="009424AC" w:rsidP="009424AC">
      <w:pPr>
        <w:numPr>
          <w:ilvl w:val="0"/>
          <w:numId w:val="10"/>
        </w:numPr>
      </w:pPr>
      <w:r w:rsidRPr="009424AC">
        <w:rPr>
          <w:b/>
          <w:bCs/>
        </w:rPr>
        <w:t>Balancing Precision and Recall</w:t>
      </w:r>
      <w:r w:rsidRPr="009424AC">
        <w:br/>
        <w:t>High recall risked introducing irrelevant results, potentially lowering response quality. To address this, I applied a filtering mechanism to prioritize high-relevance documents, maintaining retrieval accuracy.</w:t>
      </w:r>
    </w:p>
    <w:p w14:paraId="769CD7D9" w14:textId="77777777" w:rsidR="009424AC" w:rsidRPr="009424AC" w:rsidRDefault="009424AC" w:rsidP="009424AC">
      <w:pPr>
        <w:numPr>
          <w:ilvl w:val="0"/>
          <w:numId w:val="10"/>
        </w:numPr>
      </w:pPr>
      <w:r w:rsidRPr="009424AC">
        <w:rPr>
          <w:b/>
          <w:bCs/>
        </w:rPr>
        <w:t>Capturing Lexical and Semantic Similarity</w:t>
      </w:r>
      <w:r w:rsidRPr="009424AC">
        <w:br/>
        <w:t xml:space="preserve">BLEU and ROUGE scores were effective for lexical similarity but </w:t>
      </w:r>
      <w:r w:rsidRPr="009424AC">
        <w:lastRenderedPageBreak/>
        <w:t xml:space="preserve">insufficient alone. Integrating </w:t>
      </w:r>
      <w:proofErr w:type="spellStart"/>
      <w:r w:rsidRPr="009424AC">
        <w:t>BERTScore</w:t>
      </w:r>
      <w:proofErr w:type="spellEnd"/>
      <w:r w:rsidRPr="009424AC">
        <w:t xml:space="preserve"> allowed for semantic evaluation, capturing nuanced meaning and context.</w:t>
      </w:r>
    </w:p>
    <w:p w14:paraId="7A1198C3" w14:textId="77777777" w:rsidR="009424AC" w:rsidRPr="009424AC" w:rsidRDefault="009424AC" w:rsidP="009424AC">
      <w:pPr>
        <w:numPr>
          <w:ilvl w:val="0"/>
          <w:numId w:val="10"/>
        </w:numPr>
      </w:pPr>
      <w:r w:rsidRPr="009424AC">
        <w:rPr>
          <w:b/>
          <w:bCs/>
        </w:rPr>
        <w:t>Consistency in Human Evaluation</w:t>
      </w:r>
      <w:r w:rsidRPr="009424AC">
        <w:br/>
        <w:t>Human evaluation introduced subjectivity, so I used a scoring rubric and multiple raters for coherence and relevance to achieve consistent assessments.</w:t>
      </w:r>
    </w:p>
    <w:p w14:paraId="101E77A4" w14:textId="77777777" w:rsidR="009424AC" w:rsidRPr="009424AC" w:rsidRDefault="009424AC" w:rsidP="009424AC">
      <w:pPr>
        <w:numPr>
          <w:ilvl w:val="0"/>
          <w:numId w:val="10"/>
        </w:numPr>
      </w:pPr>
      <w:r w:rsidRPr="009424AC">
        <w:rPr>
          <w:b/>
          <w:bCs/>
        </w:rPr>
        <w:t>Development of a Composite Score</w:t>
      </w:r>
      <w:r w:rsidRPr="009424AC">
        <w:br/>
        <w:t>Experimenting with different weights allowed me to create a balanced composite score, reflecting the importance of both retrieval and generation quality.</w:t>
      </w:r>
    </w:p>
    <w:p w14:paraId="7BE0795C" w14:textId="154FD798" w:rsidR="009424AC" w:rsidRPr="009424AC" w:rsidRDefault="009424AC" w:rsidP="009424AC"/>
    <w:p w14:paraId="6D9CB3C2" w14:textId="77777777" w:rsidR="009424AC" w:rsidRPr="009424AC" w:rsidRDefault="009424AC" w:rsidP="009424AC">
      <w:pPr>
        <w:rPr>
          <w:b/>
          <w:bCs/>
        </w:rPr>
      </w:pPr>
      <w:r w:rsidRPr="009424AC">
        <w:rPr>
          <w:b/>
          <w:bCs/>
        </w:rPr>
        <w:t>Key Learnings</w:t>
      </w:r>
    </w:p>
    <w:p w14:paraId="2FA904B3" w14:textId="77777777" w:rsidR="009424AC" w:rsidRPr="009424AC" w:rsidRDefault="009424AC" w:rsidP="009424AC">
      <w:pPr>
        <w:numPr>
          <w:ilvl w:val="0"/>
          <w:numId w:val="11"/>
        </w:numPr>
      </w:pPr>
      <w:r w:rsidRPr="009424AC">
        <w:rPr>
          <w:b/>
          <w:bCs/>
        </w:rPr>
        <w:t>Balancing Retrieval and Generation</w:t>
      </w:r>
      <w:r w:rsidRPr="009424AC">
        <w:br/>
        <w:t>This project emphasized the value of high-precision retrieval for generating accurate and relevant responses.</w:t>
      </w:r>
    </w:p>
    <w:p w14:paraId="02261E2C" w14:textId="77777777" w:rsidR="009424AC" w:rsidRPr="009424AC" w:rsidRDefault="009424AC" w:rsidP="009424AC">
      <w:pPr>
        <w:numPr>
          <w:ilvl w:val="0"/>
          <w:numId w:val="11"/>
        </w:numPr>
      </w:pPr>
      <w:r w:rsidRPr="009424AC">
        <w:rPr>
          <w:b/>
          <w:bCs/>
        </w:rPr>
        <w:t>Importance of Semantic Evaluation</w:t>
      </w:r>
      <w:r w:rsidRPr="009424AC">
        <w:br/>
      </w:r>
      <w:proofErr w:type="spellStart"/>
      <w:r w:rsidRPr="009424AC">
        <w:t>BERTScore</w:t>
      </w:r>
      <w:proofErr w:type="spellEnd"/>
      <w:r w:rsidRPr="009424AC">
        <w:t xml:space="preserve"> proved essential for assessing semantic similarity, especially for conversational relevance.</w:t>
      </w:r>
    </w:p>
    <w:p w14:paraId="0B603AFB" w14:textId="77777777" w:rsidR="009424AC" w:rsidRPr="009424AC" w:rsidRDefault="009424AC" w:rsidP="009424AC">
      <w:pPr>
        <w:numPr>
          <w:ilvl w:val="0"/>
          <w:numId w:val="11"/>
        </w:numPr>
      </w:pPr>
      <w:r w:rsidRPr="009424AC">
        <w:rPr>
          <w:b/>
          <w:bCs/>
        </w:rPr>
        <w:t>Value of Human Evaluation</w:t>
      </w:r>
      <w:r w:rsidRPr="009424AC">
        <w:br/>
        <w:t>Human feedback was invaluable for assessing response coherence, underscoring its importance alongside quantitative metrics.</w:t>
      </w:r>
    </w:p>
    <w:p w14:paraId="05C35D1F" w14:textId="77777777" w:rsidR="009424AC" w:rsidRPr="009424AC" w:rsidRDefault="009424AC" w:rsidP="009424AC">
      <w:pPr>
        <w:numPr>
          <w:ilvl w:val="0"/>
          <w:numId w:val="11"/>
        </w:numPr>
      </w:pPr>
      <w:r w:rsidRPr="009424AC">
        <w:rPr>
          <w:b/>
          <w:bCs/>
        </w:rPr>
        <w:t>Effective Use of Composite Metrics</w:t>
      </w:r>
      <w:r w:rsidRPr="009424AC">
        <w:br/>
        <w:t>A well-weighted composite metric provided a comprehensive view of system performance across retrieval and generation.</w:t>
      </w:r>
    </w:p>
    <w:p w14:paraId="32D81FA2" w14:textId="330EB145" w:rsidR="009424AC" w:rsidRPr="009424AC" w:rsidRDefault="009424AC" w:rsidP="009424AC"/>
    <w:p w14:paraId="284248F9" w14:textId="77777777" w:rsidR="009424AC" w:rsidRPr="009424AC" w:rsidRDefault="009424AC" w:rsidP="009424AC">
      <w:pPr>
        <w:rPr>
          <w:b/>
          <w:bCs/>
        </w:rPr>
      </w:pPr>
      <w:r w:rsidRPr="009424AC">
        <w:rPr>
          <w:b/>
          <w:bCs/>
        </w:rPr>
        <w:t>Potential Improvements</w:t>
      </w:r>
    </w:p>
    <w:p w14:paraId="11F6311B" w14:textId="77777777" w:rsidR="009424AC" w:rsidRPr="009424AC" w:rsidRDefault="009424AC" w:rsidP="009424AC">
      <w:pPr>
        <w:numPr>
          <w:ilvl w:val="0"/>
          <w:numId w:val="12"/>
        </w:numPr>
      </w:pPr>
      <w:r w:rsidRPr="009424AC">
        <w:rPr>
          <w:b/>
          <w:bCs/>
        </w:rPr>
        <w:t>Enhanced Re-ranking</w:t>
      </w:r>
      <w:r w:rsidRPr="009424AC">
        <w:t>: Using advanced re-ranking models could further improve retrieval relevance.</w:t>
      </w:r>
    </w:p>
    <w:p w14:paraId="2CC69893" w14:textId="77777777" w:rsidR="009424AC" w:rsidRPr="009424AC" w:rsidRDefault="009424AC" w:rsidP="009424AC">
      <w:pPr>
        <w:numPr>
          <w:ilvl w:val="0"/>
          <w:numId w:val="12"/>
        </w:numPr>
      </w:pPr>
      <w:r w:rsidRPr="009424AC">
        <w:rPr>
          <w:b/>
          <w:bCs/>
        </w:rPr>
        <w:t>Automated Coherence Checks</w:t>
      </w:r>
      <w:r w:rsidRPr="009424AC">
        <w:t>: Incorporating automated coherence tools would streamline evaluation.</w:t>
      </w:r>
    </w:p>
    <w:p w14:paraId="59D808FB" w14:textId="77777777" w:rsidR="009424AC" w:rsidRPr="009424AC" w:rsidRDefault="009424AC" w:rsidP="009424AC">
      <w:pPr>
        <w:numPr>
          <w:ilvl w:val="0"/>
          <w:numId w:val="12"/>
        </w:numPr>
      </w:pPr>
      <w:r w:rsidRPr="009424AC">
        <w:rPr>
          <w:b/>
          <w:bCs/>
        </w:rPr>
        <w:lastRenderedPageBreak/>
        <w:t>Iterative Feedback</w:t>
      </w:r>
      <w:r w:rsidRPr="009424AC">
        <w:t>: Using user feedback iteratively could improve both retrieval and generation components.</w:t>
      </w:r>
    </w:p>
    <w:p w14:paraId="4FDD6D42" w14:textId="77777777" w:rsidR="009424AC" w:rsidRPr="009424AC" w:rsidRDefault="009424AC" w:rsidP="009424AC">
      <w:pPr>
        <w:numPr>
          <w:ilvl w:val="0"/>
          <w:numId w:val="12"/>
        </w:numPr>
      </w:pPr>
      <w:r w:rsidRPr="009424AC">
        <w:rPr>
          <w:b/>
          <w:bCs/>
        </w:rPr>
        <w:t>Exploration of Novel Metrics</w:t>
      </w:r>
      <w:r w:rsidRPr="009424AC">
        <w:t>: Exploring new semantic metrics would enrich future evaluations.</w:t>
      </w:r>
    </w:p>
    <w:p w14:paraId="7CB56247" w14:textId="55B36FBE" w:rsidR="009424AC" w:rsidRPr="009424AC" w:rsidRDefault="009424AC" w:rsidP="009424AC"/>
    <w:p w14:paraId="55882DCF" w14:textId="77777777" w:rsidR="009424AC" w:rsidRPr="009424AC" w:rsidRDefault="009424AC" w:rsidP="009424AC">
      <w:pPr>
        <w:rPr>
          <w:b/>
          <w:bCs/>
        </w:rPr>
      </w:pPr>
      <w:r w:rsidRPr="009424AC">
        <w:rPr>
          <w:b/>
          <w:bCs/>
        </w:rPr>
        <w:t>Conclusion</w:t>
      </w:r>
    </w:p>
    <w:p w14:paraId="64524D51" w14:textId="77777777" w:rsidR="009424AC" w:rsidRPr="009424AC" w:rsidRDefault="009424AC" w:rsidP="009424AC">
      <w:r w:rsidRPr="009424AC">
        <w:t>This framework provides a structured approach to evaluating retrieval and RAG systems, balancing retrieval accuracy, generation fidelity, and coherence. The integration of both quantitative and qualitative metrics offers a foundation for building user trust and optimizing conversational AI performance. This project has enhanced my understanding of RAG evaluation and prepared me for future advancements in retrieval and conversational AI.</w:t>
      </w:r>
    </w:p>
    <w:p w14:paraId="151238BD" w14:textId="42C5AA15" w:rsidR="004657EA" w:rsidRPr="009424AC" w:rsidRDefault="004657EA" w:rsidP="009424AC"/>
    <w:sectPr w:rsidR="004657EA" w:rsidRPr="009424AC" w:rsidSect="009A654C">
      <w:pgSz w:w="11910" w:h="16840" w:code="9"/>
      <w:pgMar w:top="2948" w:right="2381" w:bottom="2948" w:left="2381" w:header="2427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897"/>
    <w:multiLevelType w:val="multilevel"/>
    <w:tmpl w:val="33F6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04E5A"/>
    <w:multiLevelType w:val="multilevel"/>
    <w:tmpl w:val="16FA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D719F"/>
    <w:multiLevelType w:val="multilevel"/>
    <w:tmpl w:val="65FC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434CE"/>
    <w:multiLevelType w:val="multilevel"/>
    <w:tmpl w:val="DF0E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D5859"/>
    <w:multiLevelType w:val="multilevel"/>
    <w:tmpl w:val="1F34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B4DB2"/>
    <w:multiLevelType w:val="multilevel"/>
    <w:tmpl w:val="D30C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03556"/>
    <w:multiLevelType w:val="multilevel"/>
    <w:tmpl w:val="CED0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B11D3"/>
    <w:multiLevelType w:val="multilevel"/>
    <w:tmpl w:val="13F2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52D3F"/>
    <w:multiLevelType w:val="multilevel"/>
    <w:tmpl w:val="188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F0695"/>
    <w:multiLevelType w:val="multilevel"/>
    <w:tmpl w:val="71F2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03CDA"/>
    <w:multiLevelType w:val="multilevel"/>
    <w:tmpl w:val="4F26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9C7B0E"/>
    <w:multiLevelType w:val="multilevel"/>
    <w:tmpl w:val="522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09666">
    <w:abstractNumId w:val="5"/>
  </w:num>
  <w:num w:numId="2" w16cid:durableId="859006213">
    <w:abstractNumId w:val="0"/>
  </w:num>
  <w:num w:numId="3" w16cid:durableId="523832952">
    <w:abstractNumId w:val="9"/>
  </w:num>
  <w:num w:numId="4" w16cid:durableId="1552570754">
    <w:abstractNumId w:val="7"/>
  </w:num>
  <w:num w:numId="5" w16cid:durableId="1082601612">
    <w:abstractNumId w:val="11"/>
  </w:num>
  <w:num w:numId="6" w16cid:durableId="1471823344">
    <w:abstractNumId w:val="4"/>
  </w:num>
  <w:num w:numId="7" w16cid:durableId="1190340514">
    <w:abstractNumId w:val="10"/>
  </w:num>
  <w:num w:numId="8" w16cid:durableId="1636253262">
    <w:abstractNumId w:val="2"/>
  </w:num>
  <w:num w:numId="9" w16cid:durableId="1044255852">
    <w:abstractNumId w:val="1"/>
  </w:num>
  <w:num w:numId="10" w16cid:durableId="679434209">
    <w:abstractNumId w:val="6"/>
  </w:num>
  <w:num w:numId="11" w16cid:durableId="68042053">
    <w:abstractNumId w:val="3"/>
  </w:num>
  <w:num w:numId="12" w16cid:durableId="216597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E"/>
    <w:rsid w:val="004657EA"/>
    <w:rsid w:val="00664098"/>
    <w:rsid w:val="009424AC"/>
    <w:rsid w:val="009A654C"/>
    <w:rsid w:val="00E32CFE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4FB3"/>
  <w15:chartTrackingRefBased/>
  <w15:docId w15:val="{6EDFD67C-EC64-4525-86E3-ED46C4F4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Thakare</dc:creator>
  <cp:keywords/>
  <dc:description/>
  <cp:lastModifiedBy>Indranil Thakare</cp:lastModifiedBy>
  <cp:revision>2</cp:revision>
  <dcterms:created xsi:type="dcterms:W3CDTF">2024-11-14T17:53:00Z</dcterms:created>
  <dcterms:modified xsi:type="dcterms:W3CDTF">2024-11-14T17:58:00Z</dcterms:modified>
</cp:coreProperties>
</file>