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01" w:rsidRDefault="00FA57A1" w:rsidP="00FA57A1">
      <w:pPr>
        <w:jc w:val="center"/>
        <w:rPr>
          <w:b/>
          <w:sz w:val="32"/>
          <w:szCs w:val="24"/>
        </w:rPr>
      </w:pPr>
      <w:r w:rsidRPr="00FA57A1">
        <w:rPr>
          <w:b/>
          <w:sz w:val="32"/>
          <w:szCs w:val="24"/>
        </w:rPr>
        <w:t>SAMPLE QUESTIONS F</w:t>
      </w:r>
    </w:p>
    <w:p w:rsidR="00BA4F02" w:rsidRPr="00FA57A1" w:rsidRDefault="00FA57A1" w:rsidP="00FA57A1">
      <w:pPr>
        <w:jc w:val="center"/>
        <w:rPr>
          <w:b/>
          <w:sz w:val="32"/>
          <w:szCs w:val="24"/>
        </w:rPr>
      </w:pPr>
      <w:r w:rsidRPr="00FA57A1">
        <w:rPr>
          <w:b/>
          <w:sz w:val="32"/>
          <w:szCs w:val="24"/>
        </w:rPr>
        <w:t>OR VB</w:t>
      </w:r>
    </w:p>
    <w:tbl>
      <w:tblPr>
        <w:tblStyle w:val="TableGrid"/>
        <w:tblW w:w="0" w:type="auto"/>
        <w:tblLook w:val="04A0"/>
      </w:tblPr>
      <w:tblGrid>
        <w:gridCol w:w="558"/>
        <w:gridCol w:w="9018"/>
      </w:tblGrid>
      <w:tr w:rsidR="00E2796D" w:rsidRPr="00BA4F02" w:rsidTr="00E2796D">
        <w:tc>
          <w:tcPr>
            <w:tcW w:w="558" w:type="dxa"/>
          </w:tcPr>
          <w:p w:rsidR="00E2796D" w:rsidRPr="00BA4F02" w:rsidRDefault="00E2796D" w:rsidP="001B0C94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7"/>
                <w:szCs w:val="23"/>
              </w:rPr>
            </w:pPr>
            <w:r>
              <w:rPr>
                <w:sz w:val="27"/>
                <w:szCs w:val="23"/>
              </w:rPr>
              <w:t>1</w:t>
            </w:r>
          </w:p>
        </w:tc>
        <w:tc>
          <w:tcPr>
            <w:tcW w:w="9018" w:type="dxa"/>
          </w:tcPr>
          <w:p w:rsidR="00E2796D" w:rsidRPr="00BA4F02" w:rsidRDefault="00E2796D" w:rsidP="001B0C94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7"/>
                <w:szCs w:val="23"/>
              </w:rPr>
            </w:pPr>
            <w:r w:rsidRPr="00BA4F02">
              <w:rPr>
                <w:sz w:val="27"/>
                <w:szCs w:val="23"/>
              </w:rPr>
              <w:t xml:space="preserve">WAP to perform arithmetic operation </w:t>
            </w:r>
            <w:r w:rsidRPr="00BA4F02">
              <w:rPr>
                <w:b/>
                <w:bCs/>
                <w:sz w:val="27"/>
                <w:szCs w:val="23"/>
              </w:rPr>
              <w:t>using command buttons</w:t>
            </w:r>
            <w:r w:rsidRPr="00BA4F02">
              <w:rPr>
                <w:sz w:val="27"/>
                <w:szCs w:val="23"/>
              </w:rPr>
              <w:t>. (</w:t>
            </w:r>
            <w:r w:rsidRPr="00BA4F02">
              <w:rPr>
                <w:b/>
                <w:bCs/>
                <w:sz w:val="27"/>
                <w:szCs w:val="23"/>
              </w:rPr>
              <w:t>Declare variables globally</w:t>
            </w:r>
            <w:r w:rsidRPr="00BA4F02">
              <w:rPr>
                <w:sz w:val="27"/>
                <w:szCs w:val="23"/>
              </w:rPr>
              <w:t>).</w:t>
            </w:r>
          </w:p>
        </w:tc>
      </w:tr>
      <w:tr w:rsidR="00E2796D" w:rsidRPr="00BA4F02" w:rsidTr="00E2796D">
        <w:tc>
          <w:tcPr>
            <w:tcW w:w="558" w:type="dxa"/>
          </w:tcPr>
          <w:p w:rsidR="00E2796D" w:rsidRPr="00BA4F02" w:rsidRDefault="00E2796D" w:rsidP="001B0C94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018" w:type="dxa"/>
          </w:tcPr>
          <w:p w:rsidR="00E2796D" w:rsidRPr="00BA4F02" w:rsidRDefault="00E2796D" w:rsidP="001B0C94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using different controls to design a font dialog box for font. </w:t>
            </w:r>
          </w:p>
        </w:tc>
      </w:tr>
      <w:tr w:rsidR="00E2796D" w:rsidRPr="00BA4F02" w:rsidTr="00E2796D">
        <w:tc>
          <w:tcPr>
            <w:tcW w:w="558" w:type="dxa"/>
          </w:tcPr>
          <w:p w:rsidR="00E2796D" w:rsidRPr="00BA4F02" w:rsidRDefault="00E2796D" w:rsidP="001B0C94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018" w:type="dxa"/>
          </w:tcPr>
          <w:p w:rsidR="00E2796D" w:rsidRPr="00BA4F02" w:rsidRDefault="00E2796D" w:rsidP="001B0C94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to display records of a table using </w:t>
            </w:r>
            <w:r w:rsidRPr="00BA4F02">
              <w:rPr>
                <w:bCs/>
                <w:sz w:val="26"/>
                <w:szCs w:val="26"/>
              </w:rPr>
              <w:t>DAO and</w:t>
            </w:r>
            <w:r w:rsidRPr="00BA4F02">
              <w:rPr>
                <w:sz w:val="26"/>
                <w:szCs w:val="26"/>
              </w:rPr>
              <w:t xml:space="preserve">code for buttons to move at first </w:t>
            </w:r>
            <w:r>
              <w:rPr>
                <w:sz w:val="26"/>
                <w:szCs w:val="26"/>
              </w:rPr>
              <w:t>r</w:t>
            </w:r>
            <w:r w:rsidRPr="00BA4F02">
              <w:rPr>
                <w:sz w:val="26"/>
                <w:szCs w:val="26"/>
              </w:rPr>
              <w:t>ecord, next record, previous record, last record in the table.</w:t>
            </w:r>
          </w:p>
        </w:tc>
      </w:tr>
      <w:tr w:rsidR="00E2796D" w:rsidRPr="00BA4F02" w:rsidTr="00E2796D">
        <w:tc>
          <w:tcPr>
            <w:tcW w:w="558" w:type="dxa"/>
          </w:tcPr>
          <w:p w:rsidR="00E2796D" w:rsidRPr="00BA4F02" w:rsidRDefault="00E2796D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018" w:type="dxa"/>
          </w:tcPr>
          <w:p w:rsidR="00E2796D" w:rsidRPr="00BA4F02" w:rsidRDefault="00E2796D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WAP to take inp</w:t>
            </w:r>
            <w:r>
              <w:rPr>
                <w:sz w:val="26"/>
                <w:szCs w:val="26"/>
              </w:rPr>
              <w:t>ut of principal, rate &amp; time to</w:t>
            </w:r>
            <w:r w:rsidRPr="00BA4F02">
              <w:rPr>
                <w:sz w:val="26"/>
                <w:szCs w:val="26"/>
              </w:rPr>
              <w:t xml:space="preserve"> calculate simple interest &amp; compound interest.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018" w:type="dxa"/>
          </w:tcPr>
          <w:p w:rsidR="00E835D6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Write a program to take input of x and print tab</w:t>
            </w:r>
            <w:r>
              <w:rPr>
                <w:sz w:val="26"/>
                <w:szCs w:val="26"/>
              </w:rPr>
              <w:t>le of x in the following format-</w:t>
            </w:r>
          </w:p>
          <w:p w:rsidR="00E835D6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X * 1 = X</w:t>
            </w:r>
          </w:p>
          <w:p w:rsidR="00E835D6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X * 2 = 2X</w:t>
            </w:r>
          </w:p>
          <w:p w:rsidR="00E835D6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-----------</w:t>
            </w:r>
          </w:p>
          <w:p w:rsidR="00E835D6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X * 10 = 10*X</w:t>
            </w:r>
          </w:p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to search an element for a </w:t>
            </w:r>
            <w:r w:rsidRPr="00BA4F02">
              <w:rPr>
                <w:bCs/>
                <w:sz w:val="26"/>
                <w:szCs w:val="26"/>
              </w:rPr>
              <w:t>one dimension static array usingbinary search.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9018" w:type="dxa"/>
          </w:tcPr>
          <w:p w:rsidR="007C51C9" w:rsidRPr="007C51C9" w:rsidRDefault="007C51C9" w:rsidP="007C51C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7" w:lineRule="auto"/>
              <w:jc w:val="both"/>
              <w:rPr>
                <w:sz w:val="26"/>
                <w:szCs w:val="26"/>
              </w:rPr>
            </w:pPr>
            <w:r w:rsidRPr="007C51C9">
              <w:rPr>
                <w:sz w:val="26"/>
                <w:szCs w:val="26"/>
              </w:rPr>
              <w:t>Design an interface, which will appear like mark</w:t>
            </w:r>
            <w:r w:rsidR="000C18D5">
              <w:rPr>
                <w:sz w:val="26"/>
                <w:szCs w:val="26"/>
              </w:rPr>
              <w:t xml:space="preserve"> </w:t>
            </w:r>
            <w:r w:rsidRPr="007C51C9">
              <w:rPr>
                <w:sz w:val="26"/>
                <w:szCs w:val="26"/>
              </w:rPr>
              <w:t xml:space="preserve">sheet. It will take input of marks in five subjects and calculate total marks and percentage then provide grade according to following </w:t>
            </w:r>
            <w:r>
              <w:rPr>
                <w:sz w:val="26"/>
                <w:szCs w:val="26"/>
              </w:rPr>
              <w:t>criteria (Using nested if)</w:t>
            </w:r>
          </w:p>
          <w:tbl>
            <w:tblPr>
              <w:tblW w:w="0" w:type="auto"/>
              <w:tblInd w:w="346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400"/>
              <w:gridCol w:w="3680"/>
            </w:tblGrid>
            <w:tr w:rsidR="007C51C9" w:rsidRPr="007C51C9" w:rsidTr="007C51C9">
              <w:trPr>
                <w:trHeight w:val="27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C51C9" w:rsidRPr="007C51C9" w:rsidRDefault="007C51C9" w:rsidP="00CF3398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exact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C51C9" w:rsidRPr="007C51C9" w:rsidRDefault="007C51C9" w:rsidP="00CF3398">
                  <w:pPr>
                    <w:widowControl w:val="0"/>
                    <w:autoSpaceDE w:val="0"/>
                    <w:autoSpaceDN w:val="0"/>
                    <w:adjustRightInd w:val="0"/>
                    <w:spacing w:after="0" w:line="235" w:lineRule="exact"/>
                    <w:ind w:left="80"/>
                    <w:rPr>
                      <w:sz w:val="26"/>
                      <w:szCs w:val="26"/>
                    </w:rPr>
                  </w:pPr>
                </w:p>
              </w:tc>
            </w:tr>
          </w:tbl>
          <w:p w:rsidR="007C51C9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</w:p>
          <w:p w:rsidR="00E835D6" w:rsidRDefault="000C18D5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% Then </w:t>
            </w:r>
            <w:r>
              <w:rPr>
                <w:sz w:val="26"/>
                <w:szCs w:val="26"/>
              </w:rPr>
              <w:tab/>
              <w:t xml:space="preserve">         </w:t>
            </w:r>
            <w:r w:rsidR="00E835D6" w:rsidRPr="00BA4F02">
              <w:rPr>
                <w:sz w:val="26"/>
                <w:szCs w:val="26"/>
              </w:rPr>
              <w:t>Grade</w:t>
            </w:r>
          </w:p>
          <w:p w:rsidR="00E835D6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&gt; = 90 </w:t>
            </w:r>
            <w:r w:rsidRPr="00BA4F02">
              <w:rPr>
                <w:sz w:val="26"/>
                <w:szCs w:val="26"/>
              </w:rPr>
              <w:tab/>
            </w:r>
            <w:r w:rsidRPr="00BA4F02">
              <w:rPr>
                <w:sz w:val="26"/>
                <w:szCs w:val="26"/>
              </w:rPr>
              <w:tab/>
            </w:r>
            <w:r w:rsidRPr="00BA4F02">
              <w:rPr>
                <w:sz w:val="26"/>
                <w:szCs w:val="26"/>
              </w:rPr>
              <w:tab/>
              <w:t>A+</w:t>
            </w:r>
          </w:p>
          <w:p w:rsidR="00E835D6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&gt; = 75 &amp;&lt; 90 </w:t>
            </w:r>
            <w:r w:rsidRPr="00BA4F02">
              <w:rPr>
                <w:sz w:val="26"/>
                <w:szCs w:val="26"/>
              </w:rPr>
              <w:tab/>
            </w:r>
            <w:r w:rsidR="000C18D5">
              <w:rPr>
                <w:sz w:val="26"/>
                <w:szCs w:val="26"/>
              </w:rPr>
              <w:t xml:space="preserve">             </w:t>
            </w:r>
            <w:r w:rsidRPr="00BA4F02">
              <w:rPr>
                <w:sz w:val="26"/>
                <w:szCs w:val="26"/>
              </w:rPr>
              <w:t>A</w:t>
            </w:r>
          </w:p>
          <w:p w:rsidR="00E835D6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&gt; = 60 &amp;&lt; 75 </w:t>
            </w:r>
            <w:r w:rsidRPr="00BA4F02">
              <w:rPr>
                <w:sz w:val="26"/>
                <w:szCs w:val="26"/>
              </w:rPr>
              <w:tab/>
            </w:r>
            <w:r w:rsidR="000C18D5">
              <w:rPr>
                <w:sz w:val="26"/>
                <w:szCs w:val="26"/>
              </w:rPr>
              <w:t xml:space="preserve">             </w:t>
            </w:r>
            <w:r w:rsidRPr="00BA4F02">
              <w:rPr>
                <w:sz w:val="26"/>
                <w:szCs w:val="26"/>
              </w:rPr>
              <w:t>B</w:t>
            </w:r>
          </w:p>
          <w:p w:rsidR="00E835D6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&gt; = 45 &amp;&lt; 60 </w:t>
            </w:r>
            <w:r w:rsidRPr="00BA4F02">
              <w:rPr>
                <w:sz w:val="26"/>
                <w:szCs w:val="26"/>
              </w:rPr>
              <w:tab/>
            </w:r>
            <w:r w:rsidR="000C18D5">
              <w:rPr>
                <w:sz w:val="26"/>
                <w:szCs w:val="26"/>
              </w:rPr>
              <w:t xml:space="preserve">             </w:t>
            </w:r>
            <w:r w:rsidRPr="00BA4F02">
              <w:rPr>
                <w:sz w:val="26"/>
                <w:szCs w:val="26"/>
              </w:rPr>
              <w:t>C</w:t>
            </w:r>
          </w:p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Otherwise </w:t>
            </w:r>
            <w:r w:rsidRPr="00BA4F02">
              <w:rPr>
                <w:sz w:val="26"/>
                <w:szCs w:val="26"/>
              </w:rPr>
              <w:tab/>
            </w:r>
            <w:r w:rsidRPr="00BA4F02">
              <w:rPr>
                <w:sz w:val="26"/>
                <w:szCs w:val="26"/>
              </w:rPr>
              <w:tab/>
            </w:r>
            <w:r w:rsidR="000C18D5">
              <w:rPr>
                <w:sz w:val="26"/>
                <w:szCs w:val="26"/>
              </w:rPr>
              <w:t xml:space="preserve"> </w:t>
            </w:r>
            <w:r w:rsidRPr="00BA4F02">
              <w:rPr>
                <w:sz w:val="26"/>
                <w:szCs w:val="26"/>
              </w:rPr>
              <w:t>F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to search an element for a </w:t>
            </w:r>
            <w:r w:rsidRPr="00BA4F02">
              <w:rPr>
                <w:bCs/>
                <w:sz w:val="26"/>
                <w:szCs w:val="26"/>
              </w:rPr>
              <w:t>one dimension static array usingbinary search.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Create a table using </w:t>
            </w:r>
            <w:r w:rsidRPr="00BA4F02">
              <w:rPr>
                <w:bCs/>
                <w:sz w:val="26"/>
                <w:szCs w:val="26"/>
              </w:rPr>
              <w:t>visual data manager</w:t>
            </w:r>
            <w:r w:rsidRPr="00BA4F02">
              <w:rPr>
                <w:sz w:val="26"/>
                <w:szCs w:val="26"/>
              </w:rPr>
              <w:t xml:space="preserve">and write a program using </w:t>
            </w:r>
            <w:r w:rsidRPr="00BA4F02">
              <w:rPr>
                <w:bCs/>
                <w:sz w:val="26"/>
                <w:szCs w:val="26"/>
              </w:rPr>
              <w:t>ADO</w:t>
            </w:r>
            <w:r w:rsidRPr="00BA4F02">
              <w:rPr>
                <w:sz w:val="26"/>
                <w:szCs w:val="26"/>
              </w:rPr>
              <w:t>to add, delete, edit &amp; navigate records.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7"/>
                <w:szCs w:val="23"/>
              </w:rPr>
            </w:pPr>
            <w:r w:rsidRPr="00BA4F02">
              <w:rPr>
                <w:sz w:val="27"/>
                <w:szCs w:val="23"/>
              </w:rPr>
              <w:t xml:space="preserve">WAP to perform arithmetic operation </w:t>
            </w:r>
            <w:r w:rsidRPr="00BA4F02">
              <w:rPr>
                <w:b/>
                <w:bCs/>
                <w:sz w:val="27"/>
                <w:szCs w:val="23"/>
              </w:rPr>
              <w:t>using command buttons</w:t>
            </w:r>
            <w:r w:rsidRPr="00BA4F02">
              <w:rPr>
                <w:sz w:val="27"/>
                <w:szCs w:val="23"/>
              </w:rPr>
              <w:t>. (</w:t>
            </w:r>
            <w:r w:rsidRPr="00BA4F02">
              <w:rPr>
                <w:b/>
                <w:bCs/>
                <w:sz w:val="27"/>
                <w:szCs w:val="23"/>
              </w:rPr>
              <w:t>Declare variables globally</w:t>
            </w:r>
            <w:r w:rsidRPr="00BA4F02">
              <w:rPr>
                <w:sz w:val="27"/>
                <w:szCs w:val="23"/>
              </w:rPr>
              <w:t>).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WAP to create a simple calculator (</w:t>
            </w:r>
            <w:r w:rsidRPr="00BA4F02">
              <w:rPr>
                <w:b/>
                <w:bCs/>
                <w:sz w:val="26"/>
                <w:szCs w:val="26"/>
              </w:rPr>
              <w:t>Using control array)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7"/>
                <w:szCs w:val="23"/>
              </w:rPr>
            </w:pPr>
            <w:r>
              <w:rPr>
                <w:sz w:val="27"/>
                <w:szCs w:val="23"/>
              </w:rPr>
              <w:t>12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WAP to sort a dynamic array of (a) n numbers (b) n strings (Input array size at run time).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bCs/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Write a program to check whether an entered no. is prime or not. </w:t>
            </w:r>
            <w:r w:rsidRPr="00BA4F02">
              <w:rPr>
                <w:b/>
                <w:bCs/>
                <w:sz w:val="26"/>
                <w:szCs w:val="26"/>
              </w:rPr>
              <w:t>(Using for loop)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to access a database using RDO anddisplay a key column in the combo box or list box when an item is selected in it, its corresponding records is shown in </w:t>
            </w:r>
            <w:r w:rsidRPr="00BA4F02">
              <w:rPr>
                <w:bCs/>
                <w:sz w:val="26"/>
                <w:szCs w:val="26"/>
              </w:rPr>
              <w:t>MSH flex grid.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to take input of two matrices and perform their addition, subtraction and multiplication using </w:t>
            </w:r>
            <w:r w:rsidRPr="00BA4F02">
              <w:rPr>
                <w:bCs/>
                <w:sz w:val="26"/>
                <w:szCs w:val="26"/>
              </w:rPr>
              <w:t>menu editor</w:t>
            </w:r>
            <w:r w:rsidRPr="00BA4F02">
              <w:rPr>
                <w:sz w:val="26"/>
                <w:szCs w:val="26"/>
              </w:rPr>
              <w:t>.</w:t>
            </w:r>
          </w:p>
        </w:tc>
      </w:tr>
      <w:tr w:rsidR="00E835D6" w:rsidRPr="00BA4F02" w:rsidTr="00E2796D">
        <w:tc>
          <w:tcPr>
            <w:tcW w:w="55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9018" w:type="dxa"/>
          </w:tcPr>
          <w:p w:rsidR="00E835D6" w:rsidRPr="00BA4F02" w:rsidRDefault="00E835D6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Write a program which will count all vowels, consonants, digits, special characters and blank spaces in a sentences (Using </w:t>
            </w:r>
            <w:r w:rsidRPr="00BA4F02">
              <w:rPr>
                <w:b/>
                <w:bCs/>
                <w:sz w:val="26"/>
                <w:szCs w:val="26"/>
              </w:rPr>
              <w:t>select case</w:t>
            </w:r>
            <w:r w:rsidRPr="00BA4F02">
              <w:rPr>
                <w:sz w:val="26"/>
                <w:szCs w:val="26"/>
              </w:rPr>
              <w:t>)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17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to illustrate all functionalities of </w:t>
            </w:r>
            <w:r w:rsidRPr="00BA4F02">
              <w:rPr>
                <w:bCs/>
                <w:sz w:val="26"/>
                <w:szCs w:val="26"/>
              </w:rPr>
              <w:t>listbox</w:t>
            </w:r>
            <w:r w:rsidRPr="00BA4F02">
              <w:rPr>
                <w:sz w:val="26"/>
                <w:szCs w:val="26"/>
              </w:rPr>
              <w:t xml:space="preserve">and </w:t>
            </w:r>
            <w:r w:rsidRPr="00BA4F02">
              <w:rPr>
                <w:bCs/>
                <w:sz w:val="26"/>
                <w:szCs w:val="26"/>
              </w:rPr>
              <w:t>combobox</w:t>
            </w:r>
            <w:r w:rsidRPr="00BA4F02">
              <w:rPr>
                <w:sz w:val="26"/>
                <w:szCs w:val="26"/>
              </w:rPr>
              <w:t>.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to access a database using RDO anddisplay a key column in the combo box or list box when an item is selected in it, its corresponding records is shown in </w:t>
            </w:r>
            <w:r w:rsidRPr="00BA4F02">
              <w:rPr>
                <w:bCs/>
                <w:sz w:val="26"/>
                <w:szCs w:val="26"/>
              </w:rPr>
              <w:t>MSH flex grid.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Using </w:t>
            </w:r>
            <w:r w:rsidRPr="00BA4F02">
              <w:rPr>
                <w:bCs/>
                <w:sz w:val="26"/>
                <w:szCs w:val="26"/>
              </w:rPr>
              <w:t xml:space="preserve">Data Environment </w:t>
            </w:r>
            <w:r w:rsidRPr="00BA4F02">
              <w:rPr>
                <w:sz w:val="26"/>
                <w:szCs w:val="26"/>
              </w:rPr>
              <w:t>create a program to display records of any table in Data Report.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Take input of a word and WAP to check whether it is a palindrome or not. 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spacing w:after="0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to illustrate </w:t>
            </w:r>
            <w:r w:rsidRPr="00BA4F02">
              <w:rPr>
                <w:b/>
                <w:bCs/>
                <w:sz w:val="26"/>
                <w:szCs w:val="26"/>
              </w:rPr>
              <w:t>call by value and call b</w:t>
            </w:r>
            <w:bookmarkStart w:id="0" w:name="_GoBack"/>
            <w:bookmarkEnd w:id="0"/>
            <w:r w:rsidRPr="00BA4F02">
              <w:rPr>
                <w:b/>
                <w:bCs/>
                <w:sz w:val="26"/>
                <w:szCs w:val="26"/>
              </w:rPr>
              <w:t xml:space="preserve">y reference </w:t>
            </w:r>
            <w:r w:rsidR="008B1AD5">
              <w:rPr>
                <w:sz w:val="26"/>
                <w:szCs w:val="26"/>
              </w:rPr>
              <w:t>(</w:t>
            </w:r>
            <w:r w:rsidRPr="00BA4F02">
              <w:rPr>
                <w:sz w:val="26"/>
                <w:szCs w:val="26"/>
              </w:rPr>
              <w:t>to swap to values).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bCs/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Write a program to </w:t>
            </w:r>
            <w:r>
              <w:rPr>
                <w:sz w:val="26"/>
                <w:szCs w:val="26"/>
              </w:rPr>
              <w:t>calculate factorial of a number</w:t>
            </w:r>
            <w:r w:rsidRPr="00BA4F02">
              <w:rPr>
                <w:bCs/>
                <w:sz w:val="26"/>
                <w:szCs w:val="26"/>
              </w:rPr>
              <w:t>.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for temperature conversion using </w:t>
            </w:r>
            <w:r w:rsidRPr="00BA4F02">
              <w:rPr>
                <w:bCs/>
                <w:sz w:val="26"/>
                <w:szCs w:val="26"/>
              </w:rPr>
              <w:t>option button</w:t>
            </w:r>
            <w:r w:rsidRPr="00BA4F02">
              <w:rPr>
                <w:sz w:val="26"/>
                <w:szCs w:val="26"/>
              </w:rPr>
              <w:t>.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WAP to launch a rocket using </w:t>
            </w:r>
            <w:r w:rsidRPr="00BA4F02">
              <w:rPr>
                <w:bCs/>
                <w:sz w:val="26"/>
                <w:szCs w:val="26"/>
              </w:rPr>
              <w:t>pictures box</w:t>
            </w:r>
            <w:r w:rsidRPr="00BA4F02">
              <w:rPr>
                <w:sz w:val="26"/>
                <w:szCs w:val="26"/>
              </w:rPr>
              <w:t xml:space="preserve">and </w:t>
            </w:r>
            <w:r w:rsidRPr="00BA4F02">
              <w:rPr>
                <w:bCs/>
                <w:sz w:val="26"/>
                <w:szCs w:val="26"/>
              </w:rPr>
              <w:t>timer control</w:t>
            </w:r>
            <w:r w:rsidRPr="00BA4F02">
              <w:rPr>
                <w:sz w:val="26"/>
                <w:szCs w:val="26"/>
              </w:rPr>
              <w:t>.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Using </w:t>
            </w:r>
            <w:r w:rsidRPr="00BA4F02">
              <w:rPr>
                <w:b/>
                <w:bCs/>
                <w:sz w:val="26"/>
                <w:szCs w:val="26"/>
              </w:rPr>
              <w:t xml:space="preserve">drive, directory and file list box </w:t>
            </w:r>
            <w:r w:rsidRPr="00BA4F02">
              <w:rPr>
                <w:sz w:val="26"/>
                <w:szCs w:val="26"/>
              </w:rPr>
              <w:t>(it will show only .bmp files), let the user select the picture files which will appear in picture box as user click on any item in list box.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9018" w:type="dxa"/>
          </w:tcPr>
          <w:p w:rsidR="007C51C9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Using </w:t>
            </w:r>
            <w:r w:rsidRPr="00BA4F02">
              <w:rPr>
                <w:b/>
                <w:bCs/>
                <w:sz w:val="26"/>
                <w:szCs w:val="26"/>
              </w:rPr>
              <w:t xml:space="preserve">toolbar </w:t>
            </w:r>
            <w:r w:rsidRPr="00BA4F02">
              <w:rPr>
                <w:sz w:val="26"/>
                <w:szCs w:val="26"/>
              </w:rPr>
              <w:t>design an interface for string manipulation. Toolbar should have tabs to-</w:t>
            </w:r>
          </w:p>
          <w:p w:rsidR="007C51C9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(a) Find length of string</w:t>
            </w:r>
          </w:p>
          <w:p w:rsidR="007C51C9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(b) No of blank spaces in sting</w:t>
            </w:r>
          </w:p>
          <w:p w:rsidR="007C51C9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(c) Reverse the string</w:t>
            </w:r>
          </w:p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 xml:space="preserve">Also show current date &amp; time in </w:t>
            </w:r>
            <w:r w:rsidRPr="00BA4F02">
              <w:rPr>
                <w:b/>
                <w:bCs/>
                <w:sz w:val="26"/>
                <w:szCs w:val="26"/>
              </w:rPr>
              <w:t>status bar.</w:t>
            </w:r>
          </w:p>
        </w:tc>
      </w:tr>
      <w:tr w:rsidR="007C51C9" w:rsidRPr="00BA4F02" w:rsidTr="00E2796D">
        <w:tc>
          <w:tcPr>
            <w:tcW w:w="55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9018" w:type="dxa"/>
          </w:tcPr>
          <w:p w:rsidR="007C51C9" w:rsidRPr="00BA4F02" w:rsidRDefault="007C51C9" w:rsidP="001B0C94">
            <w:pPr>
              <w:autoSpaceDE w:val="0"/>
              <w:autoSpaceDN w:val="0"/>
              <w:adjustRightInd w:val="0"/>
              <w:spacing w:after="0" w:line="240" w:lineRule="auto"/>
              <w:rPr>
                <w:sz w:val="26"/>
                <w:szCs w:val="26"/>
              </w:rPr>
            </w:pPr>
            <w:r w:rsidRPr="00BA4F02">
              <w:rPr>
                <w:sz w:val="26"/>
                <w:szCs w:val="26"/>
              </w:rPr>
              <w:t>WAP to find smallest among given three numbers.</w:t>
            </w:r>
          </w:p>
        </w:tc>
      </w:tr>
    </w:tbl>
    <w:p w:rsidR="00BA4F02" w:rsidRPr="00BA4F02" w:rsidRDefault="00BA4F02" w:rsidP="001B0C94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sectPr w:rsidR="00BA4F02" w:rsidRPr="00BA4F02" w:rsidSect="00831D41">
      <w:pgSz w:w="11909" w:h="16834" w:code="9"/>
      <w:pgMar w:top="900" w:right="110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547"/>
    <w:multiLevelType w:val="hybridMultilevel"/>
    <w:tmpl w:val="000054DE"/>
    <w:lvl w:ilvl="0" w:tplc="000039B3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D12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5E4"/>
    <w:rsid w:val="000A0870"/>
    <w:rsid w:val="000C18D5"/>
    <w:rsid w:val="0018661B"/>
    <w:rsid w:val="00193E8E"/>
    <w:rsid w:val="001B0C94"/>
    <w:rsid w:val="00285140"/>
    <w:rsid w:val="00285849"/>
    <w:rsid w:val="002A7B90"/>
    <w:rsid w:val="00395558"/>
    <w:rsid w:val="003D2B49"/>
    <w:rsid w:val="00491798"/>
    <w:rsid w:val="00492C02"/>
    <w:rsid w:val="004E4148"/>
    <w:rsid w:val="00543B67"/>
    <w:rsid w:val="006210F4"/>
    <w:rsid w:val="0062208D"/>
    <w:rsid w:val="00631A40"/>
    <w:rsid w:val="006551B9"/>
    <w:rsid w:val="00743D2F"/>
    <w:rsid w:val="00786296"/>
    <w:rsid w:val="007C51C9"/>
    <w:rsid w:val="007F0801"/>
    <w:rsid w:val="00831D41"/>
    <w:rsid w:val="00865A0F"/>
    <w:rsid w:val="00867A5A"/>
    <w:rsid w:val="008B1AD5"/>
    <w:rsid w:val="00925425"/>
    <w:rsid w:val="00A675E4"/>
    <w:rsid w:val="00AC05E7"/>
    <w:rsid w:val="00AD12F8"/>
    <w:rsid w:val="00B52A11"/>
    <w:rsid w:val="00B75DFE"/>
    <w:rsid w:val="00B92201"/>
    <w:rsid w:val="00BA2FCA"/>
    <w:rsid w:val="00BA4F02"/>
    <w:rsid w:val="00BD42B8"/>
    <w:rsid w:val="00C84E1B"/>
    <w:rsid w:val="00CF6006"/>
    <w:rsid w:val="00E2796D"/>
    <w:rsid w:val="00E353B3"/>
    <w:rsid w:val="00E43AD5"/>
    <w:rsid w:val="00E835D6"/>
    <w:rsid w:val="00E97D15"/>
    <w:rsid w:val="00EE722B"/>
    <w:rsid w:val="00F662E4"/>
    <w:rsid w:val="00FA57A1"/>
    <w:rsid w:val="00FF4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FC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F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CS_IT</dc:creator>
  <cp:lastModifiedBy>Windows User</cp:lastModifiedBy>
  <cp:revision>16</cp:revision>
  <dcterms:created xsi:type="dcterms:W3CDTF">2019-02-19T06:00:00Z</dcterms:created>
  <dcterms:modified xsi:type="dcterms:W3CDTF">2019-03-29T12:20:00Z</dcterms:modified>
</cp:coreProperties>
</file>