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D34E" w14:textId="5208D711" w:rsidR="00D66E03" w:rsidRDefault="00E06B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Design </w:t>
      </w:r>
      <w:r w:rsidR="00983651">
        <w:rPr>
          <w:b/>
          <w:sz w:val="24"/>
          <w:szCs w:val="24"/>
        </w:rPr>
        <w:t>Phase II</w:t>
      </w:r>
    </w:p>
    <w:p w14:paraId="4CA0D34F" w14:textId="77777777" w:rsidR="00D66E03" w:rsidRDefault="00E06B5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A0D350" w14:textId="77777777" w:rsidR="00D66E03" w:rsidRDefault="00D66E0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6E03" w14:paraId="4CA0D353" w14:textId="77777777">
        <w:tc>
          <w:tcPr>
            <w:tcW w:w="4508" w:type="dxa"/>
          </w:tcPr>
          <w:p w14:paraId="4CA0D351" w14:textId="77777777" w:rsidR="00D66E03" w:rsidRDefault="00E06B5D">
            <w:r>
              <w:t>Date</w:t>
            </w:r>
          </w:p>
        </w:tc>
        <w:tc>
          <w:tcPr>
            <w:tcW w:w="4843" w:type="dxa"/>
          </w:tcPr>
          <w:p w14:paraId="4CA0D352" w14:textId="6D79F935" w:rsidR="00D66E03" w:rsidRDefault="00983651">
            <w:r w:rsidRPr="00983651">
              <w:t>27 June 2025</w:t>
            </w:r>
          </w:p>
        </w:tc>
      </w:tr>
      <w:tr w:rsidR="00D66E03" w14:paraId="4CA0D356" w14:textId="77777777">
        <w:tc>
          <w:tcPr>
            <w:tcW w:w="4508" w:type="dxa"/>
          </w:tcPr>
          <w:p w14:paraId="4CA0D354" w14:textId="77777777" w:rsidR="00D66E03" w:rsidRDefault="00E06B5D">
            <w:r>
              <w:t>Team ID</w:t>
            </w:r>
          </w:p>
        </w:tc>
        <w:tc>
          <w:tcPr>
            <w:tcW w:w="4843" w:type="dxa"/>
          </w:tcPr>
          <w:p w14:paraId="4CA0D355" w14:textId="7EC2AC50" w:rsidR="00D66E03" w:rsidRDefault="00983651">
            <w:r w:rsidRPr="00983651">
              <w:t>LTVIP2025TMID36160</w:t>
            </w:r>
          </w:p>
        </w:tc>
      </w:tr>
      <w:tr w:rsidR="00D66E03" w14:paraId="4CA0D359" w14:textId="77777777">
        <w:tc>
          <w:tcPr>
            <w:tcW w:w="4508" w:type="dxa"/>
          </w:tcPr>
          <w:p w14:paraId="4CA0D357" w14:textId="77777777" w:rsidR="00D66E03" w:rsidRDefault="00E06B5D">
            <w:r>
              <w:t>Project Name</w:t>
            </w:r>
          </w:p>
        </w:tc>
        <w:tc>
          <w:tcPr>
            <w:tcW w:w="4843" w:type="dxa"/>
          </w:tcPr>
          <w:p w14:paraId="4CA0D358" w14:textId="57D5A0BA" w:rsidR="00D66E03" w:rsidRDefault="00B20807">
            <w:r w:rsidRPr="00B20807">
              <w:t>Citizen AI – Intelligent Citizen Engagement Platform</w:t>
            </w:r>
          </w:p>
        </w:tc>
      </w:tr>
      <w:tr w:rsidR="00D66E03" w14:paraId="4CA0D35C" w14:textId="77777777">
        <w:tc>
          <w:tcPr>
            <w:tcW w:w="4508" w:type="dxa"/>
          </w:tcPr>
          <w:p w14:paraId="4CA0D35A" w14:textId="77777777" w:rsidR="00D66E03" w:rsidRDefault="00E06B5D">
            <w:r>
              <w:t>Maximum Marks</w:t>
            </w:r>
          </w:p>
        </w:tc>
        <w:tc>
          <w:tcPr>
            <w:tcW w:w="4843" w:type="dxa"/>
          </w:tcPr>
          <w:p w14:paraId="4CA0D35B" w14:textId="77777777" w:rsidR="00D66E03" w:rsidRDefault="00E06B5D">
            <w:r>
              <w:t>4 Marks</w:t>
            </w:r>
          </w:p>
        </w:tc>
      </w:tr>
    </w:tbl>
    <w:p w14:paraId="4CA0D35D" w14:textId="77777777" w:rsidR="00D66E03" w:rsidRDefault="00D66E03">
      <w:pPr>
        <w:rPr>
          <w:b/>
        </w:rPr>
      </w:pPr>
    </w:p>
    <w:p w14:paraId="4CA0D35E" w14:textId="77777777" w:rsidR="00D66E03" w:rsidRDefault="00E06B5D">
      <w:pPr>
        <w:rPr>
          <w:b/>
        </w:rPr>
      </w:pPr>
      <w:r>
        <w:rPr>
          <w:b/>
        </w:rPr>
        <w:t>Functional Requirements:</w:t>
      </w:r>
    </w:p>
    <w:p w14:paraId="4CA0D35F" w14:textId="149F8725" w:rsidR="00D66E03" w:rsidRDefault="00B20807">
      <w:r>
        <w:t>The following</w:t>
      </w:r>
      <w:r w:rsidR="00E06B5D">
        <w:t xml:space="preserve">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66E03" w14:paraId="4CA0D363" w14:textId="77777777">
        <w:trPr>
          <w:trHeight w:val="333"/>
        </w:trPr>
        <w:tc>
          <w:tcPr>
            <w:tcW w:w="926" w:type="dxa"/>
          </w:tcPr>
          <w:p w14:paraId="4CA0D360" w14:textId="77777777" w:rsidR="00D66E03" w:rsidRDefault="00E06B5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CA0D361" w14:textId="77777777" w:rsidR="00D66E03" w:rsidRDefault="00E06B5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CA0D362" w14:textId="77777777" w:rsidR="00D66E03" w:rsidRDefault="00E06B5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66E03" w14:paraId="4CA0D369" w14:textId="77777777">
        <w:trPr>
          <w:trHeight w:val="489"/>
        </w:trPr>
        <w:tc>
          <w:tcPr>
            <w:tcW w:w="926" w:type="dxa"/>
          </w:tcPr>
          <w:p w14:paraId="4CA0D364" w14:textId="77777777" w:rsidR="00D66E03" w:rsidRDefault="00E06B5D">
            <w:r>
              <w:t>FR-1</w:t>
            </w:r>
          </w:p>
        </w:tc>
        <w:tc>
          <w:tcPr>
            <w:tcW w:w="3150" w:type="dxa"/>
          </w:tcPr>
          <w:p w14:paraId="4CA0D365" w14:textId="77777777" w:rsidR="00D66E03" w:rsidRDefault="00E06B5D">
            <w:r>
              <w:t>User Registration</w:t>
            </w:r>
          </w:p>
        </w:tc>
        <w:tc>
          <w:tcPr>
            <w:tcW w:w="5248" w:type="dxa"/>
          </w:tcPr>
          <w:p w14:paraId="4CA0D366" w14:textId="77777777" w:rsidR="00D66E03" w:rsidRDefault="00E06B5D">
            <w:r>
              <w:t>Registration through Form</w:t>
            </w:r>
          </w:p>
          <w:p w14:paraId="4CA0D367" w14:textId="77777777" w:rsidR="00D66E03" w:rsidRDefault="00E06B5D">
            <w:r>
              <w:t>Registration through Gmail</w:t>
            </w:r>
          </w:p>
          <w:p w14:paraId="4CA0D368" w14:textId="7C5CEBE2" w:rsidR="00D66E03" w:rsidRDefault="00E06B5D">
            <w:r>
              <w:t xml:space="preserve">Registration through </w:t>
            </w:r>
            <w:r w:rsidR="002E16B6">
              <w:t>LinkedIn</w:t>
            </w:r>
          </w:p>
        </w:tc>
      </w:tr>
      <w:tr w:rsidR="00D66E03" w14:paraId="4CA0D36E" w14:textId="77777777">
        <w:trPr>
          <w:trHeight w:val="489"/>
        </w:trPr>
        <w:tc>
          <w:tcPr>
            <w:tcW w:w="926" w:type="dxa"/>
          </w:tcPr>
          <w:p w14:paraId="4CA0D36A" w14:textId="77777777" w:rsidR="00D66E03" w:rsidRDefault="00E06B5D">
            <w:r>
              <w:t>FR-2</w:t>
            </w:r>
          </w:p>
        </w:tc>
        <w:tc>
          <w:tcPr>
            <w:tcW w:w="3150" w:type="dxa"/>
          </w:tcPr>
          <w:p w14:paraId="4CA0D36B" w14:textId="77777777" w:rsidR="00D66E03" w:rsidRDefault="00E06B5D">
            <w:r>
              <w:t>User Confirmation</w:t>
            </w:r>
          </w:p>
        </w:tc>
        <w:tc>
          <w:tcPr>
            <w:tcW w:w="5248" w:type="dxa"/>
          </w:tcPr>
          <w:p w14:paraId="4CA0D36C" w14:textId="77777777" w:rsidR="00D66E03" w:rsidRDefault="00E06B5D">
            <w:r>
              <w:t>Confirmation via Email</w:t>
            </w:r>
          </w:p>
          <w:p w14:paraId="4CA0D36D" w14:textId="77777777" w:rsidR="00D66E03" w:rsidRDefault="00E06B5D">
            <w:r>
              <w:t>Confirmation via OTP</w:t>
            </w:r>
          </w:p>
        </w:tc>
      </w:tr>
      <w:tr w:rsidR="00D66E03" w14:paraId="4CA0D372" w14:textId="77777777">
        <w:trPr>
          <w:trHeight w:val="470"/>
        </w:trPr>
        <w:tc>
          <w:tcPr>
            <w:tcW w:w="926" w:type="dxa"/>
          </w:tcPr>
          <w:p w14:paraId="4CA0D36F" w14:textId="77777777" w:rsidR="00D66E03" w:rsidRDefault="00E06B5D">
            <w:r>
              <w:t>FR-3</w:t>
            </w:r>
          </w:p>
        </w:tc>
        <w:tc>
          <w:tcPr>
            <w:tcW w:w="3150" w:type="dxa"/>
          </w:tcPr>
          <w:p w14:paraId="4CA0D370" w14:textId="2D4D8D9D" w:rsidR="00D66E03" w:rsidRDefault="007C34E9">
            <w:r w:rsidRPr="007C34E9">
              <w:t>Real-Time AI Chat Interaction</w:t>
            </w:r>
          </w:p>
        </w:tc>
        <w:tc>
          <w:tcPr>
            <w:tcW w:w="5248" w:type="dxa"/>
          </w:tcPr>
          <w:p w14:paraId="4CA0D371" w14:textId="551C91CF" w:rsidR="00D66E03" w:rsidRDefault="00BF6E6E">
            <w:r w:rsidRPr="00BF6E6E">
              <w:t>Submit Query to Chatbot</w:t>
            </w:r>
            <w:r w:rsidRPr="00BF6E6E">
              <w:br/>
              <w:t>Receive Contextual AI Response</w:t>
            </w:r>
            <w:r w:rsidRPr="00BF6E6E">
              <w:br/>
              <w:t>Report Issue or Request Info</w:t>
            </w:r>
          </w:p>
        </w:tc>
      </w:tr>
      <w:tr w:rsidR="00D66E03" w14:paraId="4CA0D376" w14:textId="77777777">
        <w:trPr>
          <w:trHeight w:val="489"/>
        </w:trPr>
        <w:tc>
          <w:tcPr>
            <w:tcW w:w="926" w:type="dxa"/>
          </w:tcPr>
          <w:p w14:paraId="4CA0D373" w14:textId="77777777" w:rsidR="00D66E03" w:rsidRDefault="00E06B5D">
            <w:r>
              <w:t>FR-4</w:t>
            </w:r>
          </w:p>
        </w:tc>
        <w:tc>
          <w:tcPr>
            <w:tcW w:w="3150" w:type="dxa"/>
          </w:tcPr>
          <w:p w14:paraId="4CA0D374" w14:textId="157CC232" w:rsidR="00D66E03" w:rsidRDefault="001242A0">
            <w:r w:rsidRPr="001242A0">
              <w:t>Sentiment Feedback System</w:t>
            </w:r>
          </w:p>
        </w:tc>
        <w:tc>
          <w:tcPr>
            <w:tcW w:w="5248" w:type="dxa"/>
          </w:tcPr>
          <w:p w14:paraId="4CA0D375" w14:textId="37C9C5B9" w:rsidR="00D66E03" w:rsidRDefault="001F111A">
            <w:r w:rsidRPr="001F111A">
              <w:t>Submit Text Feedback</w:t>
            </w:r>
            <w:r w:rsidRPr="001F111A">
              <w:br/>
            </w:r>
            <w:proofErr w:type="spellStart"/>
            <w:r w:rsidRPr="001F111A">
              <w:t>Analyze</w:t>
            </w:r>
            <w:proofErr w:type="spellEnd"/>
            <w:r w:rsidRPr="001F111A">
              <w:t xml:space="preserve"> Sentiment</w:t>
            </w:r>
            <w:r w:rsidRPr="001F111A">
              <w:br/>
              <w:t>Store Feedback to Database</w:t>
            </w:r>
          </w:p>
        </w:tc>
      </w:tr>
      <w:tr w:rsidR="00D66E03" w14:paraId="4CA0D37A" w14:textId="77777777">
        <w:trPr>
          <w:trHeight w:val="489"/>
        </w:trPr>
        <w:tc>
          <w:tcPr>
            <w:tcW w:w="926" w:type="dxa"/>
          </w:tcPr>
          <w:p w14:paraId="4CA0D377" w14:textId="4AAA6A5D" w:rsidR="00D66E03" w:rsidRDefault="00B418EB">
            <w:r w:rsidRPr="00B418EB">
              <w:t>FR-5</w:t>
            </w:r>
          </w:p>
        </w:tc>
        <w:tc>
          <w:tcPr>
            <w:tcW w:w="3150" w:type="dxa"/>
          </w:tcPr>
          <w:p w14:paraId="4CA0D378" w14:textId="7EEC3CE1" w:rsidR="00D66E03" w:rsidRDefault="001242A0">
            <w:r w:rsidRPr="001242A0">
              <w:t>Admin Dashboard</w:t>
            </w:r>
          </w:p>
        </w:tc>
        <w:tc>
          <w:tcPr>
            <w:tcW w:w="5248" w:type="dxa"/>
          </w:tcPr>
          <w:p w14:paraId="4CA0D379" w14:textId="20493AEC" w:rsidR="00D66E03" w:rsidRDefault="00D63605">
            <w:r w:rsidRPr="00D63605">
              <w:t>View Sentiment Trends</w:t>
            </w:r>
            <w:r w:rsidRPr="00D63605">
              <w:br/>
              <w:t>Track User Queries &amp; Volumes</w:t>
            </w:r>
            <w:r w:rsidRPr="00D63605">
              <w:br/>
              <w:t>Visualize Issue Categories</w:t>
            </w:r>
          </w:p>
        </w:tc>
      </w:tr>
      <w:tr w:rsidR="00D66E03" w14:paraId="4CA0D37E" w14:textId="77777777">
        <w:trPr>
          <w:trHeight w:val="489"/>
        </w:trPr>
        <w:tc>
          <w:tcPr>
            <w:tcW w:w="926" w:type="dxa"/>
          </w:tcPr>
          <w:p w14:paraId="19E1E26F" w14:textId="77777777" w:rsidR="00D66E03" w:rsidRDefault="00BF6E6E">
            <w:r w:rsidRPr="00BF6E6E">
              <w:t>FR-6</w:t>
            </w:r>
          </w:p>
          <w:p w14:paraId="4CA0D37B" w14:textId="3AF11F11" w:rsidR="00D63605" w:rsidRDefault="00D63605"/>
        </w:tc>
        <w:tc>
          <w:tcPr>
            <w:tcW w:w="3150" w:type="dxa"/>
          </w:tcPr>
          <w:p w14:paraId="4CA0D37C" w14:textId="55F50025" w:rsidR="00D66E03" w:rsidRDefault="00B418EB">
            <w:pPr>
              <w:rPr>
                <w:color w:val="222222"/>
              </w:rPr>
            </w:pPr>
            <w:r w:rsidRPr="00B418EB">
              <w:rPr>
                <w:color w:val="222222"/>
              </w:rPr>
              <w:t>Personalized Response Engine</w:t>
            </w:r>
          </w:p>
        </w:tc>
        <w:tc>
          <w:tcPr>
            <w:tcW w:w="5248" w:type="dxa"/>
          </w:tcPr>
          <w:p w14:paraId="4CA0D37D" w14:textId="5DF23159" w:rsidR="00D66E03" w:rsidRDefault="00D63605">
            <w:r w:rsidRPr="00D63605">
              <w:t>Identify User Context</w:t>
            </w:r>
            <w:r w:rsidRPr="00D63605">
              <w:br/>
              <w:t xml:space="preserve">Generate </w:t>
            </w:r>
            <w:r>
              <w:t xml:space="preserve">a </w:t>
            </w:r>
            <w:r w:rsidRPr="00D63605">
              <w:t>Tailored Answer using IBM Granite</w:t>
            </w:r>
          </w:p>
        </w:tc>
      </w:tr>
    </w:tbl>
    <w:p w14:paraId="4CA0D37F" w14:textId="77777777" w:rsidR="00D66E03" w:rsidRDefault="00D66E03"/>
    <w:p w14:paraId="4CA0D380" w14:textId="77777777" w:rsidR="00D66E03" w:rsidRDefault="00D66E03">
      <w:pPr>
        <w:rPr>
          <w:b/>
        </w:rPr>
      </w:pPr>
    </w:p>
    <w:p w14:paraId="4CA0D381" w14:textId="77777777" w:rsidR="00D66E03" w:rsidRDefault="00D66E03">
      <w:pPr>
        <w:rPr>
          <w:b/>
        </w:rPr>
      </w:pPr>
    </w:p>
    <w:p w14:paraId="254680C2" w14:textId="4004BE0E" w:rsidR="00074A50" w:rsidRDefault="00E06B5D">
      <w:pPr>
        <w:rPr>
          <w:b/>
        </w:rPr>
      </w:pPr>
      <w:r>
        <w:rPr>
          <w:b/>
        </w:rPr>
        <w:t>Non-functional Requirements:</w:t>
      </w:r>
    </w:p>
    <w:p w14:paraId="4CA0D383" w14:textId="55BB1373" w:rsidR="00D66E03" w:rsidRDefault="00D63605">
      <w:r>
        <w:t>The following</w:t>
      </w:r>
      <w:r w:rsidR="00E06B5D">
        <w:t xml:space="preserve">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66E03" w14:paraId="4CA0D387" w14:textId="77777777">
        <w:trPr>
          <w:trHeight w:val="333"/>
        </w:trPr>
        <w:tc>
          <w:tcPr>
            <w:tcW w:w="926" w:type="dxa"/>
          </w:tcPr>
          <w:p w14:paraId="4CA0D384" w14:textId="77777777" w:rsidR="00D66E03" w:rsidRDefault="00E06B5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CA0D385" w14:textId="77777777" w:rsidR="00D66E03" w:rsidRDefault="00E06B5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CA0D386" w14:textId="77777777" w:rsidR="00D66E03" w:rsidRDefault="00E06B5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66E03" w14:paraId="4CA0D38B" w14:textId="77777777">
        <w:trPr>
          <w:trHeight w:val="489"/>
        </w:trPr>
        <w:tc>
          <w:tcPr>
            <w:tcW w:w="926" w:type="dxa"/>
          </w:tcPr>
          <w:p w14:paraId="4CA0D388" w14:textId="77777777" w:rsidR="00D66E03" w:rsidRDefault="00E06B5D">
            <w:r>
              <w:t>NFR-1</w:t>
            </w:r>
          </w:p>
        </w:tc>
        <w:tc>
          <w:tcPr>
            <w:tcW w:w="3464" w:type="dxa"/>
          </w:tcPr>
          <w:p w14:paraId="4CA0D389" w14:textId="77777777" w:rsidR="00D66E03" w:rsidRDefault="00E06B5D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CA0D38A" w14:textId="52CAA779" w:rsidR="00D66E03" w:rsidRDefault="00586B2A">
            <w:r w:rsidRPr="00586B2A">
              <w:t>The platform should have an intuitive UI with a simple, clean interaction flow for citizens.</w:t>
            </w:r>
          </w:p>
        </w:tc>
      </w:tr>
      <w:tr w:rsidR="00D66E03" w14:paraId="4CA0D38F" w14:textId="77777777">
        <w:trPr>
          <w:trHeight w:val="489"/>
        </w:trPr>
        <w:tc>
          <w:tcPr>
            <w:tcW w:w="926" w:type="dxa"/>
          </w:tcPr>
          <w:p w14:paraId="4CA0D38C" w14:textId="77777777" w:rsidR="00D66E03" w:rsidRDefault="00E06B5D">
            <w:r>
              <w:t>NFR-2</w:t>
            </w:r>
          </w:p>
        </w:tc>
        <w:tc>
          <w:tcPr>
            <w:tcW w:w="3464" w:type="dxa"/>
          </w:tcPr>
          <w:p w14:paraId="4CA0D38D" w14:textId="77777777" w:rsidR="00D66E03" w:rsidRDefault="00E06B5D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CA0D38E" w14:textId="382898F3" w:rsidR="00D66E03" w:rsidRDefault="007F60BD">
            <w:r w:rsidRPr="007F60BD">
              <w:t>IBM IAM, HTTPS, and API key authentication must be used to protect all endpoints and data.</w:t>
            </w:r>
          </w:p>
        </w:tc>
      </w:tr>
      <w:tr w:rsidR="00D66E03" w14:paraId="4CA0D393" w14:textId="77777777">
        <w:trPr>
          <w:trHeight w:val="470"/>
        </w:trPr>
        <w:tc>
          <w:tcPr>
            <w:tcW w:w="926" w:type="dxa"/>
          </w:tcPr>
          <w:p w14:paraId="4CA0D390" w14:textId="77777777" w:rsidR="00D66E03" w:rsidRDefault="00E06B5D">
            <w:r>
              <w:t>NFR-3</w:t>
            </w:r>
          </w:p>
        </w:tc>
        <w:tc>
          <w:tcPr>
            <w:tcW w:w="3464" w:type="dxa"/>
          </w:tcPr>
          <w:p w14:paraId="4CA0D391" w14:textId="77777777" w:rsidR="00D66E03" w:rsidRDefault="00E06B5D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CA0D392" w14:textId="45351C8E" w:rsidR="00D66E03" w:rsidRDefault="007F60BD">
            <w:r w:rsidRPr="007F60BD">
              <w:t>The system should handle errors gracefully, retry failed processes, and ensure minimal downtime</w:t>
            </w:r>
          </w:p>
        </w:tc>
      </w:tr>
      <w:tr w:rsidR="00D66E03" w14:paraId="4CA0D397" w14:textId="77777777">
        <w:trPr>
          <w:trHeight w:val="489"/>
        </w:trPr>
        <w:tc>
          <w:tcPr>
            <w:tcW w:w="926" w:type="dxa"/>
          </w:tcPr>
          <w:p w14:paraId="4CA0D394" w14:textId="77777777" w:rsidR="00D66E03" w:rsidRDefault="00E06B5D">
            <w:r>
              <w:t>NFR-4</w:t>
            </w:r>
          </w:p>
        </w:tc>
        <w:tc>
          <w:tcPr>
            <w:tcW w:w="3464" w:type="dxa"/>
          </w:tcPr>
          <w:p w14:paraId="4CA0D395" w14:textId="77777777" w:rsidR="00D66E03" w:rsidRDefault="00E06B5D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CA0D396" w14:textId="3ABD9B3F" w:rsidR="00D66E03" w:rsidRDefault="007F60BD">
            <w:r w:rsidRPr="007F60BD">
              <w:t>Responses should be delivered within 1–2 seconds on average; AI calls should be optimized.</w:t>
            </w:r>
          </w:p>
        </w:tc>
      </w:tr>
      <w:tr w:rsidR="00D66E03" w14:paraId="4CA0D39B" w14:textId="77777777">
        <w:trPr>
          <w:trHeight w:val="489"/>
        </w:trPr>
        <w:tc>
          <w:tcPr>
            <w:tcW w:w="926" w:type="dxa"/>
          </w:tcPr>
          <w:p w14:paraId="4CA0D398" w14:textId="77777777" w:rsidR="00D66E03" w:rsidRDefault="00E06B5D">
            <w:r>
              <w:t>NFR-5</w:t>
            </w:r>
          </w:p>
        </w:tc>
        <w:tc>
          <w:tcPr>
            <w:tcW w:w="3464" w:type="dxa"/>
          </w:tcPr>
          <w:p w14:paraId="4CA0D399" w14:textId="77777777" w:rsidR="00D66E03" w:rsidRDefault="00E06B5D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CA0D39A" w14:textId="3A476214" w:rsidR="00D66E03" w:rsidRDefault="00CB1E6F">
            <w:r w:rsidRPr="00CB1E6F">
              <w:t>The application should ensure 99.9% uptime using IBM Cloud infrastructure and failover mechanisms.</w:t>
            </w:r>
          </w:p>
        </w:tc>
      </w:tr>
      <w:tr w:rsidR="00D66E03" w14:paraId="4CA0D39F" w14:textId="77777777">
        <w:trPr>
          <w:trHeight w:val="489"/>
        </w:trPr>
        <w:tc>
          <w:tcPr>
            <w:tcW w:w="926" w:type="dxa"/>
          </w:tcPr>
          <w:p w14:paraId="4CA0D39C" w14:textId="77777777" w:rsidR="00D66E03" w:rsidRDefault="00E06B5D">
            <w:r>
              <w:t>NFR-6</w:t>
            </w:r>
          </w:p>
        </w:tc>
        <w:tc>
          <w:tcPr>
            <w:tcW w:w="3464" w:type="dxa"/>
          </w:tcPr>
          <w:p w14:paraId="4CA0D39D" w14:textId="77777777" w:rsidR="00D66E03" w:rsidRDefault="00E06B5D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CA0D39E" w14:textId="25A83F29" w:rsidR="00D66E03" w:rsidRDefault="00CB1E6F">
            <w:r w:rsidRPr="00CB1E6F">
              <w:t>The backend should scale horizontally to handle increased user load and concurrent chatbot sessions.</w:t>
            </w:r>
          </w:p>
        </w:tc>
      </w:tr>
    </w:tbl>
    <w:p w14:paraId="4CA0D3A0" w14:textId="77777777" w:rsidR="00D66E03" w:rsidRDefault="00D66E03"/>
    <w:sectPr w:rsidR="00D66E0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03"/>
    <w:rsid w:val="00074A50"/>
    <w:rsid w:val="001242A0"/>
    <w:rsid w:val="001F1047"/>
    <w:rsid w:val="001F111A"/>
    <w:rsid w:val="002E16B6"/>
    <w:rsid w:val="00586B2A"/>
    <w:rsid w:val="007C34E9"/>
    <w:rsid w:val="007F60BD"/>
    <w:rsid w:val="00983651"/>
    <w:rsid w:val="00B20807"/>
    <w:rsid w:val="00B418EB"/>
    <w:rsid w:val="00BF6E6E"/>
    <w:rsid w:val="00CB1E6F"/>
    <w:rsid w:val="00D63605"/>
    <w:rsid w:val="00D66E03"/>
    <w:rsid w:val="00E0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0D34E"/>
  <w15:docId w15:val="{9A30B763-E386-4EE5-9739-80F65BC3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245</Words>
  <Characters>1573</Characters>
  <Application>Microsoft Office Word</Application>
  <DocSecurity>0</DocSecurity>
  <Lines>82</Lines>
  <Paragraphs>67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Hasini</cp:lastModifiedBy>
  <cp:revision>15</cp:revision>
  <dcterms:created xsi:type="dcterms:W3CDTF">2022-09-18T16:51:00Z</dcterms:created>
  <dcterms:modified xsi:type="dcterms:W3CDTF">2025-06-26T19:10:00Z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f09553e4-88f2-454d-b27e-42ea680f74e7</vt:lpwstr>
  </property>
</Properties>
</file>