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0BF1" w:rsidRDefault="00240BF1" w:rsidP="00240BF1">
      <w:pPr>
        <w:pStyle w:val="NormalWeb"/>
        <w:spacing w:before="0" w:beforeAutospacing="0" w:after="0" w:afterAutospacing="0"/>
        <w:jc w:val="center"/>
      </w:pPr>
      <w:r>
        <w:rPr>
          <w:rFonts w:ascii="Arial" w:hAnsi="Arial" w:cs="Arial"/>
          <w:b/>
          <w:bCs/>
          <w:color w:val="000000"/>
        </w:rPr>
        <w:t>Project Design Phase-II</w:t>
      </w:r>
    </w:p>
    <w:p w:rsidR="00240BF1" w:rsidRDefault="00240BF1" w:rsidP="00240BF1">
      <w:pPr>
        <w:pStyle w:val="NormalWeb"/>
        <w:spacing w:before="0" w:beforeAutospacing="0" w:after="0" w:afterAutospacing="0"/>
        <w:jc w:val="center"/>
      </w:pPr>
      <w:r>
        <w:rPr>
          <w:rFonts w:ascii="Arial" w:hAnsi="Arial" w:cs="Arial"/>
          <w:b/>
          <w:bCs/>
          <w:color w:val="000000"/>
        </w:rPr>
        <w:t>Data Flow Diagram &amp; User Stories</w:t>
      </w:r>
    </w:p>
    <w:tbl>
      <w:tblPr>
        <w:tblW w:w="9873" w:type="dxa"/>
        <w:tblCellMar>
          <w:top w:w="15" w:type="dxa"/>
          <w:left w:w="15" w:type="dxa"/>
          <w:bottom w:w="15" w:type="dxa"/>
          <w:right w:w="15" w:type="dxa"/>
        </w:tblCellMar>
        <w:tblLook w:val="04A0"/>
      </w:tblPr>
      <w:tblGrid>
        <w:gridCol w:w="1753"/>
        <w:gridCol w:w="8120"/>
      </w:tblGrid>
      <w:tr w:rsidR="00240BF1" w:rsidRPr="00FF42C0" w:rsidTr="005C0B40">
        <w:trPr>
          <w:trHeight w:val="41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F42C0" w:rsidRPr="00FF42C0" w:rsidRDefault="00240BF1" w:rsidP="005C0B40">
            <w:pPr>
              <w:spacing w:after="0" w:line="0" w:lineRule="atLeast"/>
              <w:rPr>
                <w:rFonts w:ascii="Times New Roman" w:eastAsia="Times New Roman" w:hAnsi="Times New Roman" w:cs="Times New Roman"/>
                <w:sz w:val="24"/>
                <w:szCs w:val="24"/>
              </w:rPr>
            </w:pPr>
            <w:r w:rsidRPr="00FF42C0">
              <w:rPr>
                <w:rFonts w:ascii="Calibri" w:eastAsia="Times New Roman" w:hAnsi="Calibri" w:cs="Calibri"/>
                <w:color w:val="000000"/>
              </w:rPr>
              <w:t>Date</w:t>
            </w:r>
          </w:p>
        </w:tc>
        <w:tc>
          <w:tcPr>
            <w:tcW w:w="8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F42C0" w:rsidRPr="00FF42C0" w:rsidRDefault="00793F9B" w:rsidP="005C0B40">
            <w:pPr>
              <w:spacing w:after="0" w:line="0" w:lineRule="atLeast"/>
              <w:rPr>
                <w:rFonts w:ascii="Times New Roman" w:eastAsia="Times New Roman" w:hAnsi="Times New Roman" w:cs="Times New Roman"/>
                <w:sz w:val="24"/>
                <w:szCs w:val="24"/>
              </w:rPr>
            </w:pPr>
            <w:r>
              <w:rPr>
                <w:rFonts w:ascii="Arial" w:hAnsi="Arial" w:cs="Arial"/>
                <w:color w:val="000000"/>
              </w:rPr>
              <w:t>31 January 2025</w:t>
            </w:r>
          </w:p>
        </w:tc>
      </w:tr>
      <w:tr w:rsidR="00240BF1" w:rsidRPr="00FF42C0" w:rsidTr="005C0B40">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F42C0" w:rsidRPr="00FF42C0" w:rsidRDefault="00240BF1" w:rsidP="005C0B40">
            <w:pPr>
              <w:spacing w:after="0" w:line="0" w:lineRule="atLeast"/>
              <w:rPr>
                <w:rFonts w:ascii="Times New Roman" w:eastAsia="Times New Roman" w:hAnsi="Times New Roman" w:cs="Times New Roman"/>
                <w:sz w:val="24"/>
                <w:szCs w:val="24"/>
              </w:rPr>
            </w:pPr>
            <w:r w:rsidRPr="00FF42C0">
              <w:rPr>
                <w:rFonts w:ascii="Calibri" w:eastAsia="Times New Roman" w:hAnsi="Calibri" w:cs="Calibri"/>
                <w:color w:val="000000"/>
              </w:rPr>
              <w:t>Team ID</w:t>
            </w:r>
            <w:r>
              <w:rPr>
                <w:rFonts w:ascii="Calibri" w:eastAsia="Times New Roman" w:hAnsi="Calibri" w:cs="Calibri"/>
                <w:color w:val="000000"/>
              </w:rPr>
              <w:t xml:space="preserve">                          </w:t>
            </w:r>
          </w:p>
        </w:tc>
        <w:tc>
          <w:tcPr>
            <w:tcW w:w="8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Default="00240BF1" w:rsidP="005C0B40">
            <w:pPr>
              <w:spacing w:after="0" w:line="240" w:lineRule="auto"/>
              <w:rPr>
                <w:rFonts w:ascii="Times New Roman" w:eastAsia="Times New Roman" w:hAnsi="Times New Roman" w:cs="Times New Roman"/>
                <w:sz w:val="1"/>
                <w:szCs w:val="24"/>
              </w:rPr>
            </w:pPr>
          </w:p>
          <w:p w:rsidR="00240BF1" w:rsidRPr="00FF42C0" w:rsidRDefault="00240BF1" w:rsidP="005C0B40">
            <w:pPr>
              <w:rPr>
                <w:rFonts w:eastAsia="Times New Roman" w:cstheme="minorHAnsi"/>
                <w:sz w:val="1"/>
                <w:szCs w:val="24"/>
              </w:rPr>
            </w:pPr>
            <w:r w:rsidRPr="00FF42C0">
              <w:rPr>
                <w:rFonts w:cstheme="minorHAnsi"/>
                <w:color w:val="222222"/>
                <w:sz w:val="20"/>
                <w:szCs w:val="20"/>
                <w:shd w:val="clear" w:color="auto" w:fill="FFFFFF"/>
              </w:rPr>
              <w:t>LTVIP2026TMIDS87048</w:t>
            </w:r>
          </w:p>
        </w:tc>
      </w:tr>
      <w:tr w:rsidR="00240BF1" w:rsidRPr="00FF42C0" w:rsidTr="005C0B40">
        <w:trPr>
          <w:trHeight w:val="39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F42C0" w:rsidRPr="00FF42C0" w:rsidRDefault="00240BF1" w:rsidP="005C0B40">
            <w:pPr>
              <w:spacing w:after="0" w:line="0" w:lineRule="atLeast"/>
              <w:rPr>
                <w:rFonts w:ascii="Times New Roman" w:eastAsia="Times New Roman" w:hAnsi="Times New Roman" w:cs="Times New Roman"/>
                <w:sz w:val="24"/>
                <w:szCs w:val="24"/>
              </w:rPr>
            </w:pPr>
            <w:r w:rsidRPr="00FF42C0">
              <w:rPr>
                <w:rFonts w:ascii="Calibri" w:eastAsia="Times New Roman" w:hAnsi="Calibri" w:cs="Calibri"/>
                <w:color w:val="000000"/>
              </w:rPr>
              <w:t>Project Name</w:t>
            </w:r>
          </w:p>
        </w:tc>
        <w:tc>
          <w:tcPr>
            <w:tcW w:w="8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Default="00240BF1" w:rsidP="005C0B40">
            <w:pPr>
              <w:spacing w:after="0" w:line="240" w:lineRule="auto"/>
              <w:rPr>
                <w:rFonts w:ascii="Times New Roman" w:eastAsia="Times New Roman" w:hAnsi="Times New Roman" w:cs="Times New Roman"/>
                <w:sz w:val="1"/>
                <w:szCs w:val="24"/>
              </w:rPr>
            </w:pPr>
          </w:p>
          <w:p w:rsidR="00240BF1" w:rsidRPr="00FF42C0" w:rsidRDefault="00240BF1" w:rsidP="005C0B40">
            <w:pPr>
              <w:rPr>
                <w:rFonts w:ascii="Times New Roman" w:eastAsia="Times New Roman" w:hAnsi="Times New Roman" w:cs="Times New Roman"/>
                <w:sz w:val="1"/>
                <w:szCs w:val="24"/>
              </w:rPr>
            </w:pPr>
            <w:r>
              <w:t>Intelligent SQL Querying with LLMs Using Gemini</w:t>
            </w:r>
          </w:p>
        </w:tc>
      </w:tr>
      <w:tr w:rsidR="00240BF1" w:rsidRPr="00FF42C0" w:rsidTr="005C0B40">
        <w:trPr>
          <w:trHeight w:val="419"/>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F42C0" w:rsidRPr="00FF42C0" w:rsidRDefault="00240BF1" w:rsidP="005C0B40">
            <w:pPr>
              <w:spacing w:after="0" w:line="0" w:lineRule="atLeast"/>
              <w:rPr>
                <w:rFonts w:ascii="Times New Roman" w:eastAsia="Times New Roman" w:hAnsi="Times New Roman" w:cs="Times New Roman"/>
                <w:sz w:val="24"/>
                <w:szCs w:val="24"/>
              </w:rPr>
            </w:pPr>
            <w:r w:rsidRPr="00FF42C0">
              <w:rPr>
                <w:rFonts w:ascii="Calibri" w:eastAsia="Times New Roman" w:hAnsi="Calibri" w:cs="Calibri"/>
                <w:color w:val="000000"/>
              </w:rPr>
              <w:t>Maximum Marks</w:t>
            </w:r>
          </w:p>
        </w:tc>
        <w:tc>
          <w:tcPr>
            <w:tcW w:w="81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FF42C0" w:rsidRPr="00FF42C0" w:rsidRDefault="00240BF1" w:rsidP="005C0B40">
            <w:pPr>
              <w:spacing w:after="0" w:line="0" w:lineRule="atLeast"/>
              <w:rPr>
                <w:rFonts w:ascii="Times New Roman" w:eastAsia="Times New Roman" w:hAnsi="Times New Roman" w:cs="Times New Roman"/>
                <w:sz w:val="24"/>
                <w:szCs w:val="24"/>
              </w:rPr>
            </w:pPr>
            <w:r w:rsidRPr="00FF42C0">
              <w:rPr>
                <w:rFonts w:ascii="Calibri" w:eastAsia="Times New Roman" w:hAnsi="Calibri" w:cs="Calibri"/>
                <w:color w:val="000000"/>
              </w:rPr>
              <w:t>4 Marks</w:t>
            </w:r>
          </w:p>
        </w:tc>
      </w:tr>
    </w:tbl>
    <w:p w:rsidR="00240BF1" w:rsidRDefault="00240BF1" w:rsidP="00240BF1"/>
    <w:p w:rsidR="00240BF1" w:rsidRPr="00240BF1" w:rsidRDefault="00240BF1" w:rsidP="00240BF1">
      <w:pPr>
        <w:spacing w:after="160" w:line="240" w:lineRule="auto"/>
        <w:rPr>
          <w:rFonts w:ascii="Times New Roman" w:eastAsia="Times New Roman" w:hAnsi="Times New Roman" w:cs="Times New Roman"/>
          <w:sz w:val="24"/>
          <w:szCs w:val="24"/>
        </w:rPr>
      </w:pPr>
      <w:r w:rsidRPr="00240BF1">
        <w:rPr>
          <w:rFonts w:ascii="Arial" w:eastAsia="Times New Roman" w:hAnsi="Arial" w:cs="Arial"/>
          <w:b/>
          <w:bCs/>
          <w:color w:val="000000"/>
        </w:rPr>
        <w:t>Data Flow Diagrams:</w:t>
      </w:r>
    </w:p>
    <w:p w:rsidR="00240BF1" w:rsidRDefault="00240BF1" w:rsidP="00240BF1">
      <w:pPr>
        <w:pStyle w:val="NormalWeb"/>
      </w:pPr>
      <w:r>
        <w:t xml:space="preserve">A Data Flow Diagram (DFD) illustrates how data moves through the </w:t>
      </w:r>
      <w:r>
        <w:rPr>
          <w:rStyle w:val="Emphasis"/>
        </w:rPr>
        <w:t>Intelligent SQL Querying with LLMs Using Gemini</w:t>
      </w:r>
      <w:r>
        <w:t xml:space="preserve"> </w:t>
      </w:r>
      <w:proofErr w:type="spellStart"/>
      <w:r>
        <w:t>system.It</w:t>
      </w:r>
      <w:proofErr w:type="spellEnd"/>
      <w:r>
        <w:t xml:space="preserve"> represents how user questions are processed, how the LLM generates SQL queries, how the database executes them, and how results are returned to the user. The diagram highlights the interaction between the user interface, Gemini model, SQL generator logic, and database.</w:t>
      </w:r>
    </w:p>
    <w:p w:rsidR="00240BF1" w:rsidRPr="00240BF1" w:rsidRDefault="00240BF1" w:rsidP="00240BF1">
      <w:pPr>
        <w:spacing w:after="0" w:line="240" w:lineRule="auto"/>
        <w:rPr>
          <w:rFonts w:ascii="Times New Roman" w:eastAsia="Times New Roman" w:hAnsi="Times New Roman" w:cs="Times New Roman"/>
          <w:sz w:val="24"/>
          <w:szCs w:val="24"/>
        </w:rPr>
      </w:pPr>
    </w:p>
    <w:p w:rsidR="00240BF1" w:rsidRPr="00240BF1" w:rsidRDefault="00240BF1" w:rsidP="00240BF1">
      <w:pPr>
        <w:spacing w:after="160" w:line="240" w:lineRule="auto"/>
        <w:rPr>
          <w:rFonts w:ascii="Times New Roman" w:eastAsia="Times New Roman" w:hAnsi="Times New Roman" w:cs="Times New Roman"/>
          <w:sz w:val="24"/>
          <w:szCs w:val="24"/>
        </w:rPr>
      </w:pPr>
      <w:r w:rsidRPr="00240BF1">
        <w:rPr>
          <w:rFonts w:ascii="Arial" w:eastAsia="Times New Roman" w:hAnsi="Arial" w:cs="Arial"/>
          <w:b/>
          <w:bCs/>
          <w:color w:val="000000"/>
        </w:rPr>
        <w:t>User Stories</w:t>
      </w:r>
    </w:p>
    <w:p w:rsidR="00240BF1" w:rsidRPr="00240BF1" w:rsidRDefault="00240BF1" w:rsidP="00240BF1">
      <w:pPr>
        <w:spacing w:after="160" w:line="240" w:lineRule="auto"/>
        <w:rPr>
          <w:rFonts w:ascii="Times New Roman" w:eastAsia="Times New Roman" w:hAnsi="Times New Roman" w:cs="Times New Roman"/>
          <w:sz w:val="24"/>
          <w:szCs w:val="24"/>
        </w:rPr>
      </w:pPr>
      <w:r w:rsidRPr="00240BF1">
        <w:rPr>
          <w:rFonts w:ascii="Arial" w:eastAsia="Times New Roman" w:hAnsi="Arial" w:cs="Arial"/>
          <w:color w:val="000000"/>
        </w:rPr>
        <w:t>Use the below template to list all the user stories for the product.</w:t>
      </w:r>
    </w:p>
    <w:tbl>
      <w:tblPr>
        <w:tblW w:w="0" w:type="auto"/>
        <w:tblCellMar>
          <w:top w:w="15" w:type="dxa"/>
          <w:left w:w="15" w:type="dxa"/>
          <w:bottom w:w="15" w:type="dxa"/>
          <w:right w:w="15" w:type="dxa"/>
        </w:tblCellMar>
        <w:tblLook w:val="04A0"/>
      </w:tblPr>
      <w:tblGrid>
        <w:gridCol w:w="1460"/>
        <w:gridCol w:w="1526"/>
        <w:gridCol w:w="1022"/>
        <w:gridCol w:w="2201"/>
        <w:gridCol w:w="1466"/>
        <w:gridCol w:w="928"/>
        <w:gridCol w:w="973"/>
      </w:tblGrid>
      <w:tr w:rsidR="00240BF1" w:rsidRPr="00240BF1" w:rsidTr="00240BF1">
        <w:trPr>
          <w:trHeight w:val="275"/>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jc w:val="center"/>
              <w:rPr>
                <w:rFonts w:ascii="Times New Roman" w:eastAsia="Times New Roman" w:hAnsi="Times New Roman" w:cs="Times New Roman"/>
                <w:b/>
                <w:bCs/>
                <w:sz w:val="24"/>
                <w:szCs w:val="24"/>
              </w:rPr>
            </w:pPr>
            <w:r w:rsidRPr="00240BF1">
              <w:rPr>
                <w:rFonts w:ascii="Arial" w:eastAsia="Times New Roman" w:hAnsi="Arial" w:cs="Arial"/>
                <w:b/>
                <w:bCs/>
                <w:color w:val="000000"/>
                <w:sz w:val="20"/>
                <w:szCs w:val="20"/>
              </w:rPr>
              <w:t>User Type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jc w:val="center"/>
              <w:rPr>
                <w:rFonts w:ascii="Times New Roman" w:eastAsia="Times New Roman" w:hAnsi="Times New Roman" w:cs="Times New Roman"/>
                <w:b/>
                <w:bCs/>
                <w:sz w:val="24"/>
                <w:szCs w:val="24"/>
              </w:rPr>
            </w:pPr>
            <w:r w:rsidRPr="00240BF1">
              <w:rPr>
                <w:rFonts w:ascii="Arial" w:eastAsia="Times New Roman" w:hAnsi="Arial" w:cs="Arial"/>
                <w:b/>
                <w:bCs/>
                <w:color w:val="000000"/>
                <w:sz w:val="20"/>
                <w:szCs w:val="20"/>
              </w:rPr>
              <w:t>Functional Requirement (Epic)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jc w:val="center"/>
              <w:rPr>
                <w:rFonts w:ascii="Times New Roman" w:eastAsia="Times New Roman" w:hAnsi="Times New Roman" w:cs="Times New Roman"/>
                <w:b/>
                <w:bCs/>
                <w:sz w:val="24"/>
                <w:szCs w:val="24"/>
              </w:rPr>
            </w:pPr>
            <w:r w:rsidRPr="00240BF1">
              <w:rPr>
                <w:rFonts w:ascii="Arial" w:eastAsia="Times New Roman" w:hAnsi="Arial" w:cs="Arial"/>
                <w:b/>
                <w:bCs/>
                <w:color w:val="000000"/>
                <w:sz w:val="20"/>
                <w:szCs w:val="20"/>
              </w:rPr>
              <w:t>User Story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jc w:val="center"/>
              <w:rPr>
                <w:rFonts w:ascii="Times New Roman" w:eastAsia="Times New Roman" w:hAnsi="Times New Roman" w:cs="Times New Roman"/>
                <w:b/>
                <w:bCs/>
                <w:sz w:val="24"/>
                <w:szCs w:val="24"/>
              </w:rPr>
            </w:pPr>
            <w:r w:rsidRPr="00240BF1">
              <w:rPr>
                <w:rFonts w:ascii="Arial" w:eastAsia="Times New Roman" w:hAnsi="Arial" w:cs="Arial"/>
                <w:b/>
                <w:bCs/>
                <w:color w:val="000000"/>
                <w:sz w:val="20"/>
                <w:szCs w:val="20"/>
              </w:rPr>
              <w:t>User Story / Task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jc w:val="center"/>
              <w:rPr>
                <w:rFonts w:ascii="Times New Roman" w:eastAsia="Times New Roman" w:hAnsi="Times New Roman" w:cs="Times New Roman"/>
                <w:b/>
                <w:bCs/>
                <w:sz w:val="24"/>
                <w:szCs w:val="24"/>
              </w:rPr>
            </w:pPr>
            <w:r w:rsidRPr="00240BF1">
              <w:rPr>
                <w:rFonts w:ascii="Arial" w:eastAsia="Times New Roman" w:hAnsi="Arial" w:cs="Arial"/>
                <w:b/>
                <w:bCs/>
                <w:color w:val="000000"/>
                <w:sz w:val="20"/>
                <w:szCs w:val="20"/>
              </w:rPr>
              <w:t>Acceptance criteria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jc w:val="center"/>
              <w:rPr>
                <w:rFonts w:ascii="Times New Roman" w:eastAsia="Times New Roman" w:hAnsi="Times New Roman" w:cs="Times New Roman"/>
                <w:b/>
                <w:bCs/>
                <w:sz w:val="24"/>
                <w:szCs w:val="24"/>
              </w:rPr>
            </w:pPr>
            <w:r w:rsidRPr="00240BF1">
              <w:rPr>
                <w:rFonts w:ascii="Arial" w:eastAsia="Times New Roman" w:hAnsi="Arial" w:cs="Arial"/>
                <w:b/>
                <w:bCs/>
                <w:color w:val="000000"/>
                <w:sz w:val="20"/>
                <w:szCs w:val="20"/>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jc w:val="center"/>
              <w:rPr>
                <w:rFonts w:ascii="Times New Roman" w:eastAsia="Times New Roman" w:hAnsi="Times New Roman" w:cs="Times New Roman"/>
                <w:b/>
                <w:bCs/>
                <w:sz w:val="24"/>
                <w:szCs w:val="24"/>
              </w:rPr>
            </w:pPr>
            <w:r w:rsidRPr="00240BF1">
              <w:rPr>
                <w:rFonts w:ascii="Arial" w:eastAsia="Times New Roman" w:hAnsi="Arial" w:cs="Arial"/>
                <w:b/>
                <w:bCs/>
                <w:color w:val="000000"/>
                <w:sz w:val="20"/>
                <w:szCs w:val="20"/>
              </w:rPr>
              <w:t>Release</w:t>
            </w:r>
          </w:p>
        </w:tc>
      </w:tr>
      <w:tr w:rsidR="00240BF1" w:rsidRPr="00240BF1" w:rsidTr="00240BF1">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End 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Ask Questions in Natural Language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USN-1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As a user, I can enter my question in plain English instead of writing SQL queries.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User can type questions in an input box.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Sprint-1</w:t>
            </w:r>
          </w:p>
        </w:tc>
      </w:tr>
      <w:tr w:rsidR="00240BF1" w:rsidRPr="00240BF1" w:rsidTr="00240BF1">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USN-2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 xml:space="preserve">As a user, I can generate an SQL </w:t>
            </w:r>
            <w:proofErr w:type="spellStart"/>
            <w:r>
              <w:t>queryautomatically</w:t>
            </w:r>
            <w:proofErr w:type="spellEnd"/>
            <w:r>
              <w:t xml:space="preserve"> from my question.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System converts text into valid SQL.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Sprint-1</w:t>
            </w:r>
          </w:p>
        </w:tc>
      </w:tr>
      <w:tr w:rsidR="00240BF1" w:rsidRPr="00240BF1" w:rsidTr="00240BF1">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USN-3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As a user, I can execute the generated SQL query on the database.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Clicking button runs query without errors.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rPr>
                <w:rFonts w:ascii="Arial" w:eastAsia="Times New Roman" w:hAnsi="Arial" w:cs="Arial"/>
                <w:color w:val="000000"/>
                <w:sz w:val="20"/>
                <w:szCs w:val="20"/>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Sprint-</w:t>
            </w:r>
            <w:r>
              <w:rPr>
                <w:rFonts w:ascii="Arial" w:eastAsia="Times New Roman" w:hAnsi="Arial" w:cs="Arial"/>
                <w:color w:val="000000"/>
                <w:sz w:val="20"/>
                <w:szCs w:val="20"/>
              </w:rPr>
              <w:t>1</w:t>
            </w:r>
          </w:p>
        </w:tc>
      </w:tr>
      <w:tr w:rsidR="00240BF1" w:rsidRPr="00240BF1" w:rsidTr="00240BF1">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USN-4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As a user, I can view query results in a readable format.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Results displayed in table/list format.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Sprint-1</w:t>
            </w:r>
          </w:p>
        </w:tc>
      </w:tr>
      <w:tr w:rsidR="00240BF1" w:rsidRPr="00240BF1" w:rsidTr="00240BF1">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USN-5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As a user, I can see the generated SQL query for learning purposes.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Generated SQL visible on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Sprint-</w:t>
            </w:r>
            <w:r>
              <w:rPr>
                <w:rFonts w:ascii="Arial" w:eastAsia="Times New Roman" w:hAnsi="Arial" w:cs="Arial"/>
                <w:color w:val="000000"/>
                <w:sz w:val="20"/>
                <w:szCs w:val="20"/>
              </w:rPr>
              <w:t>2</w:t>
            </w:r>
          </w:p>
        </w:tc>
      </w:tr>
      <w:tr w:rsidR="00240BF1" w:rsidRPr="00240BF1" w:rsidTr="00240BF1">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p>
        </w:tc>
      </w:tr>
      <w:tr w:rsidR="00240BF1" w:rsidRPr="00240BF1" w:rsidTr="00240BF1">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Administrator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USN-6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As an admin, I can manage database records.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Database updates reflect in queries.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5C0B40">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5C0B40">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Sprint-</w:t>
            </w:r>
            <w:r>
              <w:rPr>
                <w:rFonts w:ascii="Arial" w:eastAsia="Times New Roman" w:hAnsi="Arial" w:cs="Arial"/>
                <w:color w:val="000000"/>
                <w:sz w:val="20"/>
                <w:szCs w:val="20"/>
              </w:rPr>
              <w:t>2</w:t>
            </w:r>
          </w:p>
        </w:tc>
      </w:tr>
      <w:tr w:rsidR="00240BF1" w:rsidRPr="00240BF1" w:rsidTr="00240BF1">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USN-7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As an admin, I can ensure correct schema for LLM interaction.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System works with defined table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5C0B40">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5C0B40">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Sprint-</w:t>
            </w:r>
            <w:r>
              <w:rPr>
                <w:rFonts w:ascii="Arial" w:eastAsia="Times New Roman" w:hAnsi="Arial" w:cs="Arial"/>
                <w:color w:val="000000"/>
                <w:sz w:val="20"/>
                <w:szCs w:val="20"/>
              </w:rPr>
              <w:t>2</w:t>
            </w:r>
          </w:p>
        </w:tc>
      </w:tr>
      <w:tr w:rsidR="00240BF1" w:rsidRPr="00240BF1" w:rsidTr="00240BF1">
        <w:trPr>
          <w:trHeight w:val="388"/>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System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Query Intelligence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USN-8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System should validate SQL queries before execution.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Invalid queries handled safely.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5C0B40">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5C0B40">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Sprint-1</w:t>
            </w:r>
          </w:p>
        </w:tc>
      </w:tr>
      <w:tr w:rsidR="00240BF1" w:rsidRPr="00240BF1" w:rsidTr="00240BF1">
        <w:trPr>
          <w:trHeight w:val="404"/>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USN-9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System should handle LLM response errors gracefully.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240BF1">
            <w:pPr>
              <w:spacing w:after="0" w:line="240" w:lineRule="auto"/>
              <w:rPr>
                <w:rFonts w:ascii="Times New Roman" w:eastAsia="Times New Roman" w:hAnsi="Times New Roman" w:cs="Times New Roman"/>
                <w:sz w:val="24"/>
                <w:szCs w:val="24"/>
              </w:rPr>
            </w:pPr>
            <w:r>
              <w:t>User receives clear error messages.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5C0B40">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40BF1" w:rsidRPr="00240BF1" w:rsidRDefault="00240BF1" w:rsidP="005C0B40">
            <w:pPr>
              <w:spacing w:after="0" w:line="240" w:lineRule="auto"/>
              <w:rPr>
                <w:rFonts w:ascii="Times New Roman" w:eastAsia="Times New Roman" w:hAnsi="Times New Roman" w:cs="Times New Roman"/>
                <w:sz w:val="24"/>
                <w:szCs w:val="24"/>
              </w:rPr>
            </w:pPr>
            <w:r w:rsidRPr="00240BF1">
              <w:rPr>
                <w:rFonts w:ascii="Arial" w:eastAsia="Times New Roman" w:hAnsi="Arial" w:cs="Arial"/>
                <w:color w:val="000000"/>
                <w:sz w:val="20"/>
                <w:szCs w:val="20"/>
              </w:rPr>
              <w:t>Sprint-1</w:t>
            </w:r>
          </w:p>
        </w:tc>
      </w:tr>
    </w:tbl>
    <w:p w:rsidR="002B4C62" w:rsidRDefault="00793F9B"/>
    <w:sectPr w:rsidR="002B4C62" w:rsidSect="00CB4B6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40BF1"/>
    <w:rsid w:val="000F2A24"/>
    <w:rsid w:val="00240BF1"/>
    <w:rsid w:val="00793F9B"/>
    <w:rsid w:val="007E7958"/>
    <w:rsid w:val="00CB4B65"/>
    <w:rsid w:val="00D026CE"/>
    <w:rsid w:val="00E4416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4B6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40BF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40BF1"/>
    <w:rPr>
      <w:color w:val="0000FF"/>
      <w:u w:val="single"/>
    </w:rPr>
  </w:style>
  <w:style w:type="character" w:styleId="Emphasis">
    <w:name w:val="Emphasis"/>
    <w:basedOn w:val="DefaultParagraphFont"/>
    <w:uiPriority w:val="20"/>
    <w:qFormat/>
    <w:rsid w:val="00240BF1"/>
    <w:rPr>
      <w:i/>
      <w:iCs/>
    </w:rPr>
  </w:style>
</w:styles>
</file>

<file path=word/webSettings.xml><?xml version="1.0" encoding="utf-8"?>
<w:webSettings xmlns:r="http://schemas.openxmlformats.org/officeDocument/2006/relationships" xmlns:w="http://schemas.openxmlformats.org/wordprocessingml/2006/main">
  <w:divs>
    <w:div w:id="1561818386">
      <w:bodyDiv w:val="1"/>
      <w:marLeft w:val="0"/>
      <w:marRight w:val="0"/>
      <w:marTop w:val="0"/>
      <w:marBottom w:val="0"/>
      <w:divBdr>
        <w:top w:val="none" w:sz="0" w:space="0" w:color="auto"/>
        <w:left w:val="none" w:sz="0" w:space="0" w:color="auto"/>
        <w:bottom w:val="none" w:sz="0" w:space="0" w:color="auto"/>
        <w:right w:val="none" w:sz="0" w:space="0" w:color="auto"/>
      </w:divBdr>
    </w:div>
    <w:div w:id="1933934372">
      <w:bodyDiv w:val="1"/>
      <w:marLeft w:val="0"/>
      <w:marRight w:val="0"/>
      <w:marTop w:val="0"/>
      <w:marBottom w:val="0"/>
      <w:divBdr>
        <w:top w:val="none" w:sz="0" w:space="0" w:color="auto"/>
        <w:left w:val="none" w:sz="0" w:space="0" w:color="auto"/>
        <w:bottom w:val="none" w:sz="0" w:space="0" w:color="auto"/>
        <w:right w:val="none" w:sz="0" w:space="0" w:color="auto"/>
      </w:divBdr>
    </w:div>
    <w:div w:id="1987584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Oprekin</Company>
  <LinksUpToDate>false</LinksUpToDate>
  <CharactersWithSpaces>2029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vizay</dc:creator>
  <cp:lastModifiedBy>vizay</cp:lastModifiedBy>
  <cp:revision>2</cp:revision>
  <dcterms:created xsi:type="dcterms:W3CDTF">2026-02-18T08:17:00Z</dcterms:created>
  <dcterms:modified xsi:type="dcterms:W3CDTF">2026-02-19T08:27:00Z</dcterms:modified>
</cp:coreProperties>
</file>