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E19" w:rsidRDefault="00ED3E19" w:rsidP="00ED3E19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Project Design Phase</w:t>
      </w:r>
    </w:p>
    <w:p w:rsidR="00ED3E19" w:rsidRDefault="00ED3E19" w:rsidP="00ED3E19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Proposed Solution Template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ED3E19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15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ED3E19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Default="00ED3E19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ED3E19" w:rsidRPr="00FF42C0" w:rsidRDefault="00ED3E19" w:rsidP="004415F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ED3E19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Default="00ED3E19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ED3E19" w:rsidRPr="00FF42C0" w:rsidRDefault="00ED3E19" w:rsidP="004415F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ED3E19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3E19" w:rsidRPr="00FF42C0" w:rsidRDefault="00ED3E19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2B4C62" w:rsidRDefault="0011713C"/>
    <w:p w:rsidR="0011713C" w:rsidRPr="0011713C" w:rsidRDefault="0011713C" w:rsidP="0011713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13C">
        <w:rPr>
          <w:rFonts w:ascii="Calibri" w:eastAsia="Times New Roman" w:hAnsi="Calibri" w:cs="Calibri"/>
          <w:b/>
          <w:bCs/>
          <w:color w:val="000000"/>
        </w:rPr>
        <w:t>Proposed Solution Template:</w:t>
      </w:r>
    </w:p>
    <w:p w:rsidR="0011713C" w:rsidRPr="0011713C" w:rsidRDefault="0011713C" w:rsidP="0011713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2660"/>
        <w:gridCol w:w="6215"/>
      </w:tblGrid>
      <w:tr w:rsidR="0011713C" w:rsidRPr="0011713C" w:rsidTr="0011713C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13C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11713C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11713C" w:rsidRPr="0011713C" w:rsidTr="0011713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Users find SQL difficult and require technical knowledge to query databases.</w:t>
            </w:r>
          </w:p>
        </w:tc>
      </w:tr>
      <w:tr w:rsidR="0011713C" w:rsidRPr="0011713C" w:rsidTr="0011713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System converts natural language questions into SQL queries using Gemini LLM and executes them on a </w:t>
            </w:r>
            <w:proofErr w:type="spellStart"/>
            <w:r>
              <w:t>SQLite</w:t>
            </w:r>
            <w:proofErr w:type="spellEnd"/>
            <w:r>
              <w:t xml:space="preserve"> database.</w:t>
            </w:r>
          </w:p>
        </w:tc>
      </w:tr>
      <w:tr w:rsidR="0011713C" w:rsidRPr="0011713C" w:rsidTr="0011713C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Eliminates need for SQL expertise by enabling human-like interaction with databases.</w:t>
            </w:r>
          </w:p>
        </w:tc>
      </w:tr>
      <w:tr w:rsidR="0011713C" w:rsidRPr="0011713C" w:rsidTr="0011713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Improves accessibility, saves time, and increases productivity for non-technical users.</w:t>
            </w:r>
          </w:p>
        </w:tc>
      </w:tr>
      <w:tr w:rsidR="0011713C" w:rsidRPr="0011713C" w:rsidTr="0011713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Can be offered as a subscription-based </w:t>
            </w:r>
            <w:proofErr w:type="spellStart"/>
            <w:r>
              <w:t>SaaS</w:t>
            </w:r>
            <w:proofErr w:type="spellEnd"/>
            <w:r>
              <w:t xml:space="preserve"> tool or enterprise solution.</w:t>
            </w:r>
          </w:p>
        </w:tc>
      </w:tr>
      <w:tr w:rsidR="0011713C" w:rsidRPr="0011713C" w:rsidTr="0011713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13C">
              <w:rPr>
                <w:rFonts w:ascii="Calibri" w:eastAsia="Times New Roman" w:hAnsi="Calibri" w:cs="Calibri"/>
                <w:color w:val="222222"/>
              </w:rPr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713C" w:rsidRPr="0011713C" w:rsidRDefault="0011713C" w:rsidP="00117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Extendable to multiple databases, domains, and cloud environments.</w:t>
            </w:r>
          </w:p>
        </w:tc>
      </w:tr>
    </w:tbl>
    <w:p w:rsidR="0011713C" w:rsidRDefault="0011713C"/>
    <w:sectPr w:rsidR="0011713C" w:rsidSect="0037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679DE"/>
    <w:multiLevelType w:val="multilevel"/>
    <w:tmpl w:val="309060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B67EB3"/>
    <w:multiLevelType w:val="multilevel"/>
    <w:tmpl w:val="D7568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37290C"/>
    <w:multiLevelType w:val="multilevel"/>
    <w:tmpl w:val="B43E28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893E3C"/>
    <w:multiLevelType w:val="multilevel"/>
    <w:tmpl w:val="66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8C7321"/>
    <w:multiLevelType w:val="multilevel"/>
    <w:tmpl w:val="2A403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3513E0"/>
    <w:multiLevelType w:val="multilevel"/>
    <w:tmpl w:val="4A982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3E19"/>
    <w:rsid w:val="0011713C"/>
    <w:rsid w:val="0037180B"/>
    <w:rsid w:val="00D026CE"/>
    <w:rsid w:val="00E4416C"/>
    <w:rsid w:val="00ED3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7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835</Characters>
  <Application>Microsoft Office Word</Application>
  <DocSecurity>0</DocSecurity>
  <Lines>6</Lines>
  <Paragraphs>1</Paragraphs>
  <ScaleCrop>false</ScaleCrop>
  <Company>Oprekin</Company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2026-02-19T08:36:00Z</dcterms:created>
  <dcterms:modified xsi:type="dcterms:W3CDTF">2026-02-19T10:26:00Z</dcterms:modified>
</cp:coreProperties>
</file>