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8868" w14:textId="77777777" w:rsidR="008E0D34" w:rsidRPr="00D82CB0" w:rsidRDefault="00000000" w:rsidP="00D82CB0">
      <w:pPr>
        <w:jc w:val="center"/>
        <w:rPr>
          <w:rFonts w:ascii="Times New Roman" w:hAnsi="Times New Roman" w:cs="Times New Roman"/>
          <w:color w:val="000000" w:themeColor="text1"/>
          <w:sz w:val="24"/>
          <w:szCs w:val="24"/>
        </w:rPr>
      </w:pPr>
      <w:r w:rsidRPr="00D82CB0">
        <w:rPr>
          <w:rFonts w:ascii="Times New Roman" w:hAnsi="Times New Roman" w:cs="Times New Roman"/>
          <w:b/>
          <w:color w:val="000000" w:themeColor="text1"/>
          <w:sz w:val="24"/>
          <w:szCs w:val="24"/>
        </w:rPr>
        <w:t>SOFTWARE REQUIREMENTS SPECIFICATION</w:t>
      </w:r>
    </w:p>
    <w:p w14:paraId="6BE0E6E7" w14:textId="77777777" w:rsidR="008E0D34" w:rsidRPr="00D82CB0" w:rsidRDefault="00000000" w:rsidP="00D82CB0">
      <w:pPr>
        <w:jc w:val="center"/>
        <w:rPr>
          <w:rFonts w:ascii="Times New Roman" w:hAnsi="Times New Roman" w:cs="Times New Roman"/>
          <w:sz w:val="24"/>
          <w:szCs w:val="24"/>
        </w:rPr>
      </w:pPr>
      <w:r w:rsidRPr="00D82CB0">
        <w:rPr>
          <w:rFonts w:ascii="Times New Roman" w:hAnsi="Times New Roman" w:cs="Times New Roman"/>
          <w:b/>
          <w:sz w:val="24"/>
          <w:szCs w:val="24"/>
        </w:rPr>
        <w:t>Accounts Receivable Analytics: Invoice Ageing, Payment Delays and Collection Performance</w:t>
      </w:r>
    </w:p>
    <w:p w14:paraId="2E07260D" w14:textId="77777777" w:rsidR="008E0D34" w:rsidRPr="00D82CB0" w:rsidRDefault="00000000" w:rsidP="00D82CB0">
      <w:pPr>
        <w:jc w:val="center"/>
        <w:rPr>
          <w:rFonts w:ascii="Times New Roman" w:hAnsi="Times New Roman" w:cs="Times New Roman"/>
          <w:sz w:val="24"/>
          <w:szCs w:val="24"/>
        </w:rPr>
      </w:pPr>
      <w:r w:rsidRPr="00D82CB0">
        <w:rPr>
          <w:rFonts w:ascii="Times New Roman" w:hAnsi="Times New Roman" w:cs="Times New Roman"/>
          <w:i/>
          <w:sz w:val="24"/>
          <w:szCs w:val="24"/>
        </w:rPr>
        <w:t>Data Analytics Final Project — Phase 1</w:t>
      </w:r>
      <w:r w:rsidRPr="00D82CB0">
        <w:rPr>
          <w:rFonts w:ascii="Times New Roman" w:hAnsi="Times New Roman" w:cs="Times New Roman"/>
          <w:i/>
          <w:sz w:val="24"/>
          <w:szCs w:val="24"/>
        </w:rPr>
        <w:br/>
      </w:r>
      <w:r w:rsidRPr="00D82CB0">
        <w:rPr>
          <w:rFonts w:ascii="Times New Roman" w:hAnsi="Times New Roman" w:cs="Times New Roman"/>
          <w:sz w:val="24"/>
          <w:szCs w:val="24"/>
        </w:rPr>
        <w:t>Prepared: 28 October 2026</w:t>
      </w:r>
    </w:p>
    <w:p w14:paraId="66E852CF"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1. Introduction and Purpose</w:t>
      </w:r>
    </w:p>
    <w:p w14:paraId="79BDC38F"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1.1 Purpose</w:t>
      </w:r>
    </w:p>
    <w:p w14:paraId="00044887" w14:textId="77777777" w:rsidR="008E0D34" w:rsidRPr="00D82CB0" w:rsidRDefault="00000000" w:rsidP="00D82CB0">
      <w:pPr>
        <w:ind w:firstLine="720"/>
        <w:jc w:val="both"/>
        <w:rPr>
          <w:rFonts w:ascii="Times New Roman" w:hAnsi="Times New Roman" w:cs="Times New Roman"/>
          <w:sz w:val="24"/>
          <w:szCs w:val="24"/>
        </w:rPr>
      </w:pPr>
      <w:r w:rsidRPr="00D82CB0">
        <w:rPr>
          <w:rFonts w:ascii="Times New Roman" w:hAnsi="Times New Roman" w:cs="Times New Roman"/>
          <w:sz w:val="24"/>
          <w:szCs w:val="24"/>
        </w:rPr>
        <w:t>The purpose of this project is to analyse Accounts Receivable (AR) data to understand invoice ageing, recorded payment delays, customer payment patterns and differences across regions and payment terms. The analysis is intended to demonstrate how data analytics can support collection prioritisation and receivables monitoring.</w:t>
      </w:r>
    </w:p>
    <w:p w14:paraId="3F5F1505"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1.2 Background</w:t>
      </w:r>
    </w:p>
    <w:p w14:paraId="3DB64094" w14:textId="77777777" w:rsidR="008E0D34" w:rsidRPr="00D82CB0" w:rsidRDefault="00000000" w:rsidP="00D82CB0">
      <w:pPr>
        <w:ind w:firstLine="720"/>
        <w:jc w:val="both"/>
        <w:rPr>
          <w:rFonts w:ascii="Times New Roman" w:hAnsi="Times New Roman" w:cs="Times New Roman"/>
          <w:sz w:val="24"/>
          <w:szCs w:val="24"/>
        </w:rPr>
      </w:pPr>
      <w:r w:rsidRPr="00D82CB0">
        <w:rPr>
          <w:rFonts w:ascii="Times New Roman" w:hAnsi="Times New Roman" w:cs="Times New Roman"/>
          <w:sz w:val="24"/>
          <w:szCs w:val="24"/>
        </w:rPr>
        <w:t>Receivables teams monitor invoices, due dates, customer accounts and settlement activity. Delayed settlements can affect cash-flow visibility and increase collection workload. A structured analysis of historical invoice and clearing records may help identify patterns that warrant follow-up.</w:t>
      </w:r>
    </w:p>
    <w:p w14:paraId="13D8345A"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1.3 Intended Users and Stakeholders</w:t>
      </w:r>
    </w:p>
    <w:p w14:paraId="685D1837" w14:textId="77777777" w:rsidR="008E0D34" w:rsidRPr="00D82CB0" w:rsidRDefault="00000000" w:rsidP="00D82CB0">
      <w:pPr>
        <w:ind w:firstLine="720"/>
        <w:jc w:val="both"/>
        <w:rPr>
          <w:rFonts w:ascii="Times New Roman" w:hAnsi="Times New Roman" w:cs="Times New Roman"/>
          <w:sz w:val="24"/>
          <w:szCs w:val="24"/>
        </w:rPr>
      </w:pPr>
      <w:r w:rsidRPr="00D82CB0">
        <w:rPr>
          <w:rFonts w:ascii="Times New Roman" w:hAnsi="Times New Roman" w:cs="Times New Roman"/>
          <w:sz w:val="24"/>
          <w:szCs w:val="24"/>
        </w:rPr>
        <w:t>Intended users include Accounts Receivable executives, credit-control and finance teams, collection supervisors, finance managers and academic reviewers. The project is educational and analytical; it is not intended to replace accounting controls or professional judgement.</w:t>
      </w:r>
    </w:p>
    <w:p w14:paraId="5676E6AC"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2. Problem Definition and Scope</w:t>
      </w:r>
    </w:p>
    <w:p w14:paraId="2A7C3585"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2.1 Business Problem</w:t>
      </w:r>
    </w:p>
    <w:p w14:paraId="7A1DEB68" w14:textId="77777777" w:rsidR="008E0D34" w:rsidRPr="00D82CB0" w:rsidRDefault="00000000" w:rsidP="00D82CB0">
      <w:pPr>
        <w:ind w:firstLine="720"/>
        <w:jc w:val="both"/>
        <w:rPr>
          <w:rFonts w:ascii="Times New Roman" w:hAnsi="Times New Roman" w:cs="Times New Roman"/>
          <w:sz w:val="24"/>
          <w:szCs w:val="24"/>
        </w:rPr>
      </w:pPr>
      <w:r w:rsidRPr="00D82CB0">
        <w:rPr>
          <w:rFonts w:ascii="Times New Roman" w:hAnsi="Times New Roman" w:cs="Times New Roman"/>
          <w:sz w:val="24"/>
          <w:szCs w:val="24"/>
        </w:rPr>
        <w:t>The project will examine whether invoice ageing, payment terms, invoice amounts, customer history, region and clearing-time attributes are associated with recorded payment delays. The analysis will aim to make collection patterns easier to monitor and help identify areas for further review.</w:t>
      </w:r>
    </w:p>
    <w:p w14:paraId="68DCE88B"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2.2 Objectives</w:t>
      </w:r>
    </w:p>
    <w:p w14:paraId="7DD20EC2"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Summarise invoice records and amounts across the dataset's available delay or ageing categories.</w:t>
      </w:r>
    </w:p>
    <w:p w14:paraId="7E8D28C0"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Identify customers and regions with the highest recorded payment delays, where the relevant fields support the calculation.</w:t>
      </w:r>
    </w:p>
    <w:p w14:paraId="08614CC2"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Compare recorded delay patterns across payment terms and invoice-amount categories.</w:t>
      </w:r>
    </w:p>
    <w:p w14:paraId="17CA5D76"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Examine the relationship between document, due and clearing dates where these dates are available and valid.</w:t>
      </w:r>
    </w:p>
    <w:p w14:paraId="49702712"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Describe payment timing patterns using available weekday and quarter attributes.</w:t>
      </w:r>
    </w:p>
    <w:p w14:paraId="6E97C802" w14:textId="77777777" w:rsidR="008E0D34" w:rsidRPr="00D82CB0" w:rsidRDefault="00000000" w:rsidP="00D82CB0">
      <w:pPr>
        <w:pStyle w:val="ListNumber"/>
        <w:jc w:val="both"/>
        <w:rPr>
          <w:rFonts w:ascii="Times New Roman" w:hAnsi="Times New Roman" w:cs="Times New Roman"/>
          <w:sz w:val="24"/>
          <w:szCs w:val="24"/>
        </w:rPr>
      </w:pPr>
      <w:r w:rsidRPr="00D82CB0">
        <w:rPr>
          <w:rFonts w:ascii="Times New Roman" w:hAnsi="Times New Roman" w:cs="Times New Roman"/>
          <w:sz w:val="24"/>
          <w:szCs w:val="24"/>
        </w:rPr>
        <w:t>Document data-quality issues that could affect interpretation of the results.</w:t>
      </w:r>
    </w:p>
    <w:p w14:paraId="2B8425F6" w14:textId="77777777" w:rsidR="00D82CB0" w:rsidRDefault="00D82CB0" w:rsidP="00D82CB0">
      <w:pPr>
        <w:pStyle w:val="Heading2"/>
        <w:jc w:val="both"/>
        <w:rPr>
          <w:rFonts w:ascii="Times New Roman" w:hAnsi="Times New Roman" w:cs="Times New Roman"/>
          <w:color w:val="000000" w:themeColor="text1"/>
          <w:sz w:val="24"/>
          <w:szCs w:val="24"/>
        </w:rPr>
      </w:pPr>
    </w:p>
    <w:p w14:paraId="3CE8FC0F" w14:textId="77777777" w:rsidR="00E53697" w:rsidRPr="00E53697" w:rsidRDefault="00E53697" w:rsidP="00E53697"/>
    <w:p w14:paraId="4FE0F933" w14:textId="31F55329"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lastRenderedPageBreak/>
        <w:t>2.3 In Scope</w:t>
      </w:r>
    </w:p>
    <w:p w14:paraId="04C4F8C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Loading and initial inspection of the provided CSV file using Python and Pandas.</w:t>
      </w:r>
    </w:p>
    <w:p w14:paraId="13882583"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Validation of column types, date fields, missing values, exact duplicates, possible duplicate document identifiers, and category consistency.</w:t>
      </w:r>
    </w:p>
    <w:p w14:paraId="6913CFCE"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Planned descriptive analysis of invoice amounts, delay categories, customer attributes, payment terms and clearing patterns.</w:t>
      </w:r>
    </w:p>
    <w:p w14:paraId="3817FB09"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Reporting results through a reproducible Jupyter Notebook and, in later phases, suitable charts or dashboard visuals.</w:t>
      </w:r>
    </w:p>
    <w:p w14:paraId="0B066303"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2.4 Out of Scope</w:t>
      </w:r>
    </w:p>
    <w:p w14:paraId="0F111C4C"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Making or posting accounting entries, sending collection emails, or changing ERP records.</w:t>
      </w:r>
    </w:p>
    <w:p w14:paraId="1E77378C"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Predicting actual future payments unless a later approved phase defines and validates a suitable target variable.</w:t>
      </w:r>
    </w:p>
    <w:p w14:paraId="5E9AC89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Treating every invoice amount as an outstanding balance without validating the record meaning and settlement status.</w:t>
      </w:r>
    </w:p>
    <w:p w14:paraId="730DC3FB"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Presenting planned analyses as completed findings.</w:t>
      </w:r>
    </w:p>
    <w:p w14:paraId="72247BCD"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3. Data Requirements</w:t>
      </w:r>
    </w:p>
    <w:p w14:paraId="7CAE5EFB"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3.1 Dataset Description</w:t>
      </w:r>
    </w:p>
    <w:p w14:paraId="411FC12C" w14:textId="2822C82F" w:rsidR="003414A3" w:rsidRPr="00D82CB0" w:rsidRDefault="00000000" w:rsidP="00D82CB0">
      <w:pPr>
        <w:ind w:firstLine="720"/>
        <w:jc w:val="both"/>
        <w:rPr>
          <w:rFonts w:ascii="Times New Roman" w:hAnsi="Times New Roman" w:cs="Times New Roman"/>
          <w:sz w:val="24"/>
          <w:szCs w:val="24"/>
        </w:rPr>
      </w:pPr>
      <w:r w:rsidRPr="00D82CB0">
        <w:rPr>
          <w:rFonts w:ascii="Times New Roman" w:hAnsi="Times New Roman" w:cs="Times New Roman"/>
          <w:sz w:val="24"/>
          <w:szCs w:val="24"/>
        </w:rPr>
        <w:t xml:space="preserve">Working filename: </w:t>
      </w:r>
      <w:r w:rsidR="00647CB2" w:rsidRPr="00647CB2">
        <w:rPr>
          <w:rFonts w:ascii="Times New Roman" w:hAnsi="Times New Roman" w:cs="Times New Roman"/>
          <w:sz w:val="24"/>
          <w:szCs w:val="24"/>
        </w:rPr>
        <w:t>Account receivable analysis data set.csv</w:t>
      </w:r>
      <w:r w:rsidRPr="00D82CB0">
        <w:rPr>
          <w:rFonts w:ascii="Times New Roman" w:hAnsi="Times New Roman" w:cs="Times New Roman"/>
          <w:sz w:val="24"/>
          <w:szCs w:val="24"/>
        </w:rPr>
        <w:t xml:space="preserve">. Initial inspection of the supplied file indicated </w:t>
      </w:r>
      <w:r w:rsidR="0032483F" w:rsidRPr="00D82CB0">
        <w:rPr>
          <w:rFonts w:ascii="Times New Roman" w:hAnsi="Times New Roman" w:cs="Times New Roman"/>
          <w:sz w:val="24"/>
          <w:szCs w:val="24"/>
          <w:lang w:val="en-IN"/>
        </w:rPr>
        <w:t xml:space="preserve">45,839 </w:t>
      </w:r>
      <w:r w:rsidRPr="00D82CB0">
        <w:rPr>
          <w:rFonts w:ascii="Times New Roman" w:hAnsi="Times New Roman" w:cs="Times New Roman"/>
          <w:sz w:val="24"/>
          <w:szCs w:val="24"/>
        </w:rPr>
        <w:t>rows and 29 columns.</w:t>
      </w:r>
    </w:p>
    <w:p w14:paraId="487EB899" w14:textId="240B3BAD"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 xml:space="preserve"> </w:t>
      </w:r>
      <w:r w:rsidR="000B6663" w:rsidRPr="00D82CB0">
        <w:rPr>
          <w:rFonts w:ascii="Times New Roman" w:hAnsi="Times New Roman" w:cs="Times New Roman"/>
          <w:sz w:val="24"/>
          <w:szCs w:val="24"/>
        </w:rPr>
        <w:t>Data Set lin</w:t>
      </w:r>
      <w:r w:rsidR="005A19CF" w:rsidRPr="00D82CB0">
        <w:rPr>
          <w:rFonts w:ascii="Times New Roman" w:hAnsi="Times New Roman" w:cs="Times New Roman"/>
          <w:sz w:val="24"/>
          <w:szCs w:val="24"/>
        </w:rPr>
        <w:t xml:space="preserve">k: </w:t>
      </w:r>
      <w:hyperlink r:id="rId8" w:history="1">
        <w:r w:rsidR="0078357D" w:rsidRPr="00D82CB0">
          <w:rPr>
            <w:rStyle w:val="Hyperlink"/>
            <w:rFonts w:ascii="Times New Roman" w:hAnsi="Times New Roman" w:cs="Times New Roman"/>
            <w:sz w:val="24"/>
            <w:szCs w:val="24"/>
          </w:rPr>
          <w:t>https://www.kaggle.com/datasets/sonalisingh1411/accounts-receivable-and-payment-delay-analysis?select=Dataset.csv</w:t>
        </w:r>
      </w:hyperlink>
    </w:p>
    <w:p w14:paraId="407C9156"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3.2 Relevant Fields</w:t>
      </w:r>
    </w:p>
    <w:tbl>
      <w:tblPr>
        <w:tblStyle w:val="LightShading-Accent1"/>
        <w:tblW w:w="0" w:type="auto"/>
        <w:tblLook w:val="04A0" w:firstRow="1" w:lastRow="0" w:firstColumn="1" w:lastColumn="0" w:noHBand="0" w:noVBand="1"/>
      </w:tblPr>
      <w:tblGrid>
        <w:gridCol w:w="4968"/>
        <w:gridCol w:w="4968"/>
      </w:tblGrid>
      <w:tr w:rsidR="008E0D34" w:rsidRPr="00D82CB0" w14:paraId="7F21D296" w14:textId="77777777" w:rsidTr="008E0D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E05C39"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Field group</w:t>
            </w:r>
          </w:p>
        </w:tc>
        <w:tc>
          <w:tcPr>
            <w:tcW w:w="4968" w:type="dxa"/>
          </w:tcPr>
          <w:p w14:paraId="0B3EB13B" w14:textId="77777777" w:rsidR="008E0D34" w:rsidRPr="00D82CB0" w:rsidRDefault="00000000" w:rsidP="00D82CB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Fields / planned use</w:t>
            </w:r>
          </w:p>
        </w:tc>
      </w:tr>
      <w:tr w:rsidR="008E0D34" w:rsidRPr="00D82CB0" w14:paraId="39681CA0" w14:textId="77777777" w:rsidTr="008E0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F98C07F"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Customer and geography</w:t>
            </w:r>
          </w:p>
        </w:tc>
        <w:tc>
          <w:tcPr>
            <w:tcW w:w="4968" w:type="dxa"/>
          </w:tcPr>
          <w:p w14:paraId="321DB9A7" w14:textId="77777777" w:rsidR="008E0D34" w:rsidRPr="00D82CB0" w:rsidRDefault="00000000" w:rsidP="00D82C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Cust_Num, Customer_Name, Region, City — segment records by customer and location.</w:t>
            </w:r>
          </w:p>
        </w:tc>
      </w:tr>
      <w:tr w:rsidR="008E0D34" w:rsidRPr="00D82CB0" w14:paraId="517AFA67" w14:textId="77777777" w:rsidTr="008E0D34">
        <w:tc>
          <w:tcPr>
            <w:cnfStyle w:val="001000000000" w:firstRow="0" w:lastRow="0" w:firstColumn="1" w:lastColumn="0" w:oddVBand="0" w:evenVBand="0" w:oddHBand="0" w:evenHBand="0" w:firstRowFirstColumn="0" w:firstRowLastColumn="0" w:lastRowFirstColumn="0" w:lastRowLastColumn="0"/>
            <w:tcW w:w="4968" w:type="dxa"/>
          </w:tcPr>
          <w:p w14:paraId="6A1F019C"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Invoice and amount</w:t>
            </w:r>
          </w:p>
        </w:tc>
        <w:tc>
          <w:tcPr>
            <w:tcW w:w="4968" w:type="dxa"/>
          </w:tcPr>
          <w:p w14:paraId="428DB58F" w14:textId="77777777" w:rsidR="008E0D34" w:rsidRPr="00D82CB0" w:rsidRDefault="00000000" w:rsidP="00D82C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Document_No, Amount, Amount_Bins — inspect document identifiers and amount categories.</w:t>
            </w:r>
          </w:p>
        </w:tc>
      </w:tr>
      <w:tr w:rsidR="008E0D34" w:rsidRPr="00D82CB0" w14:paraId="49B410B0" w14:textId="77777777" w:rsidTr="008E0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E517E2"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Terms and delays</w:t>
            </w:r>
          </w:p>
        </w:tc>
        <w:tc>
          <w:tcPr>
            <w:tcW w:w="4968" w:type="dxa"/>
          </w:tcPr>
          <w:p w14:paraId="70D22A77" w14:textId="77777777" w:rsidR="008E0D34" w:rsidRPr="00D82CB0" w:rsidRDefault="00000000" w:rsidP="00D82C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Payment_Term, Payment_Term_Bins, Days_Overdue_Delay, Delay_Bins, DelayFlag — analyse recorded terms and delay indicators after validating their definitions.</w:t>
            </w:r>
          </w:p>
        </w:tc>
      </w:tr>
      <w:tr w:rsidR="008E0D34" w:rsidRPr="00D82CB0" w14:paraId="42EFA069" w14:textId="77777777" w:rsidTr="008E0D34">
        <w:tc>
          <w:tcPr>
            <w:cnfStyle w:val="001000000000" w:firstRow="0" w:lastRow="0" w:firstColumn="1" w:lastColumn="0" w:oddVBand="0" w:evenVBand="0" w:oddHBand="0" w:evenHBand="0" w:firstRowFirstColumn="0" w:firstRowLastColumn="0" w:lastRowFirstColumn="0" w:lastRowLastColumn="0"/>
            <w:tcW w:w="4968" w:type="dxa"/>
          </w:tcPr>
          <w:p w14:paraId="1BF11AB6"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Dates</w:t>
            </w:r>
          </w:p>
        </w:tc>
        <w:tc>
          <w:tcPr>
            <w:tcW w:w="4968" w:type="dxa"/>
          </w:tcPr>
          <w:p w14:paraId="0B9A8BBE" w14:textId="77777777" w:rsidR="008E0D34" w:rsidRPr="00D82CB0" w:rsidRDefault="00000000" w:rsidP="00D82C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 xml:space="preserve">Doc_Date, Net_Due_Date, </w:t>
            </w:r>
            <w:proofErr w:type="gramStart"/>
            <w:r w:rsidRPr="00D82CB0">
              <w:rPr>
                <w:rFonts w:ascii="Times New Roman" w:hAnsi="Times New Roman" w:cs="Times New Roman"/>
                <w:sz w:val="24"/>
                <w:szCs w:val="24"/>
              </w:rPr>
              <w:t>Posting</w:t>
            </w:r>
            <w:proofErr w:type="gramEnd"/>
            <w:r w:rsidRPr="00D82CB0">
              <w:rPr>
                <w:rFonts w:ascii="Times New Roman" w:hAnsi="Times New Roman" w:cs="Times New Roman"/>
                <w:sz w:val="24"/>
                <w:szCs w:val="24"/>
              </w:rPr>
              <w:t xml:space="preserve">_Date, </w:t>
            </w:r>
            <w:proofErr w:type="gramStart"/>
            <w:r w:rsidRPr="00D82CB0">
              <w:rPr>
                <w:rFonts w:ascii="Times New Roman" w:hAnsi="Times New Roman" w:cs="Times New Roman"/>
                <w:sz w:val="24"/>
                <w:szCs w:val="24"/>
              </w:rPr>
              <w:t>Clearing</w:t>
            </w:r>
            <w:proofErr w:type="gramEnd"/>
            <w:r w:rsidRPr="00D82CB0">
              <w:rPr>
                <w:rFonts w:ascii="Times New Roman" w:hAnsi="Times New Roman" w:cs="Times New Roman"/>
                <w:sz w:val="24"/>
                <w:szCs w:val="24"/>
              </w:rPr>
              <w:t>_date — validate dates and derive timing measures where appropriate.</w:t>
            </w:r>
          </w:p>
        </w:tc>
      </w:tr>
      <w:tr w:rsidR="008E0D34" w:rsidRPr="00D82CB0" w14:paraId="5539372A" w14:textId="77777777" w:rsidTr="008E0D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E9B24F"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Payment patterns</w:t>
            </w:r>
          </w:p>
        </w:tc>
        <w:tc>
          <w:tcPr>
            <w:tcW w:w="4968" w:type="dxa"/>
          </w:tcPr>
          <w:p w14:paraId="096A7C8F" w14:textId="77777777" w:rsidR="008E0D34" w:rsidRPr="00D82CB0" w:rsidRDefault="00000000" w:rsidP="00D82CB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Payment_Method_description, Weekday_clearing, Quarter_clearing — examine available settlement-timing patterns.</w:t>
            </w:r>
          </w:p>
        </w:tc>
      </w:tr>
      <w:tr w:rsidR="008E0D34" w:rsidRPr="00D82CB0" w14:paraId="65600116" w14:textId="77777777" w:rsidTr="008E0D34">
        <w:tc>
          <w:tcPr>
            <w:cnfStyle w:val="001000000000" w:firstRow="0" w:lastRow="0" w:firstColumn="1" w:lastColumn="0" w:oddVBand="0" w:evenVBand="0" w:oddHBand="0" w:evenHBand="0" w:firstRowFirstColumn="0" w:firstRowLastColumn="0" w:lastRowFirstColumn="0" w:lastRowLastColumn="0"/>
            <w:tcW w:w="4968" w:type="dxa"/>
          </w:tcPr>
          <w:p w14:paraId="0F062F76"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lastRenderedPageBreak/>
              <w:t>Customer history</w:t>
            </w:r>
          </w:p>
        </w:tc>
        <w:tc>
          <w:tcPr>
            <w:tcW w:w="4968" w:type="dxa"/>
          </w:tcPr>
          <w:p w14:paraId="7B57763D" w14:textId="77777777" w:rsidR="008E0D34" w:rsidRPr="00D82CB0" w:rsidRDefault="00000000" w:rsidP="00D82CB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CB0">
              <w:rPr>
                <w:rFonts w:ascii="Times New Roman" w:hAnsi="Times New Roman" w:cs="Times New Roman"/>
                <w:sz w:val="24"/>
                <w:szCs w:val="24"/>
              </w:rPr>
              <w:t>No_of_orders_by_customer, Rank_of_order_by_customer — explore whether customer history aligns with recorded delays.</w:t>
            </w:r>
          </w:p>
        </w:tc>
      </w:tr>
    </w:tbl>
    <w:p w14:paraId="11B0C87F"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3.3 Data Quality Requirements</w:t>
      </w:r>
    </w:p>
    <w:p w14:paraId="46086FC0"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The notebook must report the dataset shape, column names, data types, missing-value counts and exact duplicate-row count.</w:t>
      </w:r>
    </w:p>
    <w:p w14:paraId="4CB3FAC1"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Date fields must be parsed and checked for invalid values and implausible date relationships.</w:t>
      </w:r>
    </w:p>
    <w:p w14:paraId="2FA7AE6F"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Document_No must be checked for repeated identifiers; repeated identifiers should not automatically be removed because one document may have multiple records.</w:t>
      </w:r>
    </w:p>
    <w:p w14:paraId="4EDB968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Categorical labels and numeric fields must be checked for inconsistent formatting and unexpected values.</w:t>
      </w:r>
    </w:p>
    <w:p w14:paraId="1ECF92C0" w14:textId="43B6B69F" w:rsidR="00D15C33" w:rsidRPr="005566C6"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Derived fields such as Delay_Bins and DelayFlag must be compared with their underlying fields where definitions are available.</w:t>
      </w:r>
    </w:p>
    <w:p w14:paraId="3EB3D032" w14:textId="61F56925"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4. Functional Requirements</w:t>
      </w:r>
    </w:p>
    <w:p w14:paraId="1346EB9A"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FR-01 — Data loading: </w:t>
      </w:r>
      <w:r w:rsidRPr="00D82CB0">
        <w:rPr>
          <w:rFonts w:ascii="Times New Roman" w:hAnsi="Times New Roman" w:cs="Times New Roman"/>
          <w:sz w:val="24"/>
          <w:szCs w:val="24"/>
        </w:rPr>
        <w:t>Load the CSV using Pandas from a relative path within the project repository.</w:t>
      </w:r>
    </w:p>
    <w:p w14:paraId="22C939D4"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FR-02 — Initial inspection: </w:t>
      </w:r>
      <w:r w:rsidRPr="00D82CB0">
        <w:rPr>
          <w:rFonts w:ascii="Times New Roman" w:hAnsi="Times New Roman" w:cs="Times New Roman"/>
          <w:sz w:val="24"/>
          <w:szCs w:val="24"/>
        </w:rPr>
        <w:t xml:space="preserve">Display </w:t>
      </w:r>
      <w:proofErr w:type="gramStart"/>
      <w:r w:rsidRPr="00D82CB0">
        <w:rPr>
          <w:rFonts w:ascii="Times New Roman" w:hAnsi="Times New Roman" w:cs="Times New Roman"/>
          <w:sz w:val="24"/>
          <w:szCs w:val="24"/>
        </w:rPr>
        <w:t>head(</w:t>
      </w:r>
      <w:proofErr w:type="gramEnd"/>
      <w:r w:rsidRPr="00D82CB0">
        <w:rPr>
          <w:rFonts w:ascii="Times New Roman" w:hAnsi="Times New Roman" w:cs="Times New Roman"/>
          <w:sz w:val="24"/>
          <w:szCs w:val="24"/>
        </w:rPr>
        <w:t xml:space="preserve">), shape and </w:t>
      </w:r>
      <w:proofErr w:type="gramStart"/>
      <w:r w:rsidRPr="00D82CB0">
        <w:rPr>
          <w:rFonts w:ascii="Times New Roman" w:hAnsi="Times New Roman" w:cs="Times New Roman"/>
          <w:sz w:val="24"/>
          <w:szCs w:val="24"/>
        </w:rPr>
        <w:t>info(</w:t>
      </w:r>
      <w:proofErr w:type="gramEnd"/>
      <w:r w:rsidRPr="00D82CB0">
        <w:rPr>
          <w:rFonts w:ascii="Times New Roman" w:hAnsi="Times New Roman" w:cs="Times New Roman"/>
          <w:sz w:val="24"/>
          <w:szCs w:val="24"/>
        </w:rPr>
        <w:t>) or dtypes, followed by a brief evidence-based description.</w:t>
      </w:r>
    </w:p>
    <w:p w14:paraId="1CBC4D6A"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FR-03 — Quality checks: </w:t>
      </w:r>
      <w:r w:rsidRPr="00D82CB0">
        <w:rPr>
          <w:rFonts w:ascii="Times New Roman" w:hAnsi="Times New Roman" w:cs="Times New Roman"/>
          <w:sz w:val="24"/>
          <w:szCs w:val="24"/>
        </w:rPr>
        <w:t>Summarise missing values, exact duplicates, possible duplicate document identifiers, date validity and category consistency.</w:t>
      </w:r>
    </w:p>
    <w:p w14:paraId="7EF29559"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FR-04 — Preparation: </w:t>
      </w:r>
      <w:r w:rsidRPr="00D82CB0">
        <w:rPr>
          <w:rFonts w:ascii="Times New Roman" w:hAnsi="Times New Roman" w:cs="Times New Roman"/>
          <w:sz w:val="24"/>
          <w:szCs w:val="24"/>
        </w:rPr>
        <w:t>Propose appropriate type conversion and data-cleaning steps, documenting decisions and avoiding unsupported assumptions.</w:t>
      </w:r>
    </w:p>
    <w:p w14:paraId="3B58803A"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FR-05 — Descriptive analysis: </w:t>
      </w:r>
      <w:r w:rsidRPr="00D82CB0">
        <w:rPr>
          <w:rFonts w:ascii="Times New Roman" w:hAnsi="Times New Roman" w:cs="Times New Roman"/>
          <w:sz w:val="24"/>
          <w:szCs w:val="24"/>
        </w:rPr>
        <w:t>Calculate suitable counts, totals, averages, medians and distributions after confirming the meaning and validity of each metric.</w:t>
      </w:r>
    </w:p>
    <w:p w14:paraId="4D3C0584"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FR-06 — Segmentation: </w:t>
      </w:r>
      <w:r w:rsidRPr="00D82CB0">
        <w:rPr>
          <w:rFonts w:ascii="Times New Roman" w:hAnsi="Times New Roman" w:cs="Times New Roman"/>
          <w:sz w:val="24"/>
          <w:szCs w:val="24"/>
        </w:rPr>
        <w:t>Compare valid measures by customer, region, payment term, amount category and available clearing-time attributes.</w:t>
      </w:r>
    </w:p>
    <w:p w14:paraId="12AC67A2"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FR-07 — Visualisation: </w:t>
      </w:r>
      <w:r w:rsidRPr="00D82CB0">
        <w:rPr>
          <w:rFonts w:ascii="Times New Roman" w:hAnsi="Times New Roman" w:cs="Times New Roman"/>
          <w:sz w:val="24"/>
          <w:szCs w:val="24"/>
        </w:rPr>
        <w:t>In later phases, create charts that answer the approved objectives and clearly label units, categories and periods.</w:t>
      </w:r>
    </w:p>
    <w:p w14:paraId="7B105AAF"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FR-08 — Documentation: </w:t>
      </w:r>
      <w:r w:rsidRPr="00D82CB0">
        <w:rPr>
          <w:rFonts w:ascii="Times New Roman" w:hAnsi="Times New Roman" w:cs="Times New Roman"/>
          <w:sz w:val="24"/>
          <w:szCs w:val="24"/>
        </w:rPr>
        <w:t>Record data source, assumptions, limitations, analytical steps and conclusions in the notebook and README.</w:t>
      </w:r>
    </w:p>
    <w:p w14:paraId="3D73EB8D"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5. Non-functional Requirements</w:t>
      </w:r>
    </w:p>
    <w:p w14:paraId="2320635B"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Reproducibility: </w:t>
      </w:r>
      <w:r w:rsidRPr="00D82CB0">
        <w:rPr>
          <w:rFonts w:ascii="Times New Roman" w:hAnsi="Times New Roman" w:cs="Times New Roman"/>
          <w:sz w:val="24"/>
          <w:szCs w:val="24"/>
        </w:rPr>
        <w:t>The notebook should run from top to bottom without errors in a documented Python environment.</w:t>
      </w:r>
    </w:p>
    <w:p w14:paraId="2C905973"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Portability: </w:t>
      </w:r>
      <w:r w:rsidRPr="00D82CB0">
        <w:rPr>
          <w:rFonts w:ascii="Times New Roman" w:hAnsi="Times New Roman" w:cs="Times New Roman"/>
          <w:sz w:val="24"/>
          <w:szCs w:val="24"/>
        </w:rPr>
        <w:t>Use relative paths and avoid machine-specific file paths.</w:t>
      </w:r>
    </w:p>
    <w:p w14:paraId="38C45DE1"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Readability: </w:t>
      </w:r>
      <w:r w:rsidRPr="00D82CB0">
        <w:rPr>
          <w:rFonts w:ascii="Times New Roman" w:hAnsi="Times New Roman" w:cs="Times New Roman"/>
          <w:sz w:val="24"/>
          <w:szCs w:val="24"/>
        </w:rPr>
        <w:t>Use clear Markdown headings, descriptive variable names, concise explanations and labelled outputs.</w:t>
      </w:r>
    </w:p>
    <w:p w14:paraId="6052570E"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lastRenderedPageBreak/>
        <w:t xml:space="preserve">Reliability: </w:t>
      </w:r>
      <w:r w:rsidRPr="00D82CB0">
        <w:rPr>
          <w:rFonts w:ascii="Times New Roman" w:hAnsi="Times New Roman" w:cs="Times New Roman"/>
          <w:sz w:val="24"/>
          <w:szCs w:val="24"/>
        </w:rPr>
        <w:t>Validate assumptions and avoid reporting metrics that cannot be supported by the available fields.</w:t>
      </w:r>
    </w:p>
    <w:p w14:paraId="51E29784"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Privacy and access: </w:t>
      </w:r>
      <w:r w:rsidRPr="00D82CB0">
        <w:rPr>
          <w:rFonts w:ascii="Times New Roman" w:hAnsi="Times New Roman" w:cs="Times New Roman"/>
          <w:sz w:val="24"/>
          <w:szCs w:val="24"/>
        </w:rPr>
        <w:t>Do not publish confidential, personal or commercially sensitive customer information. Confirm permission to share the dataset before uploading it to a public repository.</w:t>
      </w:r>
    </w:p>
    <w:p w14:paraId="7CDB7E36"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b/>
          <w:sz w:val="24"/>
          <w:szCs w:val="24"/>
        </w:rPr>
        <w:t xml:space="preserve">Maintainability: </w:t>
      </w:r>
      <w:r w:rsidRPr="00D82CB0">
        <w:rPr>
          <w:rFonts w:ascii="Times New Roman" w:hAnsi="Times New Roman" w:cs="Times New Roman"/>
          <w:sz w:val="24"/>
          <w:szCs w:val="24"/>
        </w:rPr>
        <w:t>Keep the notebook, SRS, README and dataset consistent with the approved project topic.</w:t>
      </w:r>
    </w:p>
    <w:p w14:paraId="0B85E6F7"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6. Expected Outputs and Acceptance Criteria</w:t>
      </w:r>
    </w:p>
    <w:p w14:paraId="2AFA4342"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6.1 Expected Outputs</w:t>
      </w:r>
    </w:p>
    <w:p w14:paraId="5DF31749"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A Phase 1 Jupyter Notebook containing the project proposal and initial data inspection.</w:t>
      </w:r>
    </w:p>
    <w:p w14:paraId="51D1435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This SRS document, aligned with the approved topic and dataset.</w:t>
      </w:r>
    </w:p>
    <w:p w14:paraId="6410D85D"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A README.md explaining the project, source attribution, folder structure and how to run the notebook.</w:t>
      </w:r>
    </w:p>
    <w:p w14:paraId="7549425F"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In later phases, documented cleaning decisions, exploratory analysis, metrics, charts and evidence-based findings.</w:t>
      </w:r>
    </w:p>
    <w:p w14:paraId="16842782"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6.2 Acceptance Criteria</w:t>
      </w:r>
    </w:p>
    <w:p w14:paraId="66EC5667"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The project topic and original dataset source are approved by the instructor before Phase 1 submission.</w:t>
      </w:r>
    </w:p>
    <w:p w14:paraId="13BBA5C1"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The notebook contains all required proposal sections and uses the correct relative data path.</w:t>
      </w:r>
    </w:p>
    <w:p w14:paraId="20D2AC0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 xml:space="preserve">The notebook reports </w:t>
      </w:r>
      <w:proofErr w:type="gramStart"/>
      <w:r w:rsidRPr="00D82CB0">
        <w:rPr>
          <w:rFonts w:ascii="Times New Roman" w:hAnsi="Times New Roman" w:cs="Times New Roman"/>
          <w:sz w:val="24"/>
          <w:szCs w:val="24"/>
        </w:rPr>
        <w:t>head(</w:t>
      </w:r>
      <w:proofErr w:type="gramEnd"/>
      <w:r w:rsidRPr="00D82CB0">
        <w:rPr>
          <w:rFonts w:ascii="Times New Roman" w:hAnsi="Times New Roman" w:cs="Times New Roman"/>
          <w:sz w:val="24"/>
          <w:szCs w:val="24"/>
        </w:rPr>
        <w:t xml:space="preserve">), shape, </w:t>
      </w:r>
      <w:proofErr w:type="gramStart"/>
      <w:r w:rsidRPr="00D82CB0">
        <w:rPr>
          <w:rFonts w:ascii="Times New Roman" w:hAnsi="Times New Roman" w:cs="Times New Roman"/>
          <w:sz w:val="24"/>
          <w:szCs w:val="24"/>
        </w:rPr>
        <w:t>info(</w:t>
      </w:r>
      <w:proofErr w:type="gramEnd"/>
      <w:r w:rsidRPr="00D82CB0">
        <w:rPr>
          <w:rFonts w:ascii="Times New Roman" w:hAnsi="Times New Roman" w:cs="Times New Roman"/>
          <w:sz w:val="24"/>
          <w:szCs w:val="24"/>
        </w:rPr>
        <w:t>) or dtypes, and initial data-quality checks.</w:t>
      </w:r>
    </w:p>
    <w:p w14:paraId="4D1DD332"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The notebook executes from beginning to end without errors.</w:t>
      </w:r>
    </w:p>
    <w:p w14:paraId="0C3BF26B"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The SRS, notebook and README use the same project title and dataset description.</w:t>
      </w:r>
    </w:p>
    <w:p w14:paraId="72CFB0C2"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No unverified analytical results are presented as facts.</w:t>
      </w:r>
    </w:p>
    <w:p w14:paraId="24BD0408" w14:textId="77777777" w:rsidR="008E0D34" w:rsidRPr="00D82CB0" w:rsidRDefault="00000000"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7. Assumptions, Constraints and Dependencies</w:t>
      </w:r>
    </w:p>
    <w:p w14:paraId="02505CA2"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7.1 Assumptions</w:t>
      </w:r>
    </w:p>
    <w:p w14:paraId="5FFE6F64"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The supplied CSV is the intended dataset for the project. Field names are treated as provisional indicators until their definitions are confirmed. Any calculated delay metric will depend on valid date fields and a clearly defined business rule.</w:t>
      </w:r>
    </w:p>
    <w:p w14:paraId="3F04468B"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7.2 Constraints</w:t>
      </w:r>
    </w:p>
    <w:p w14:paraId="22130C9A" w14:textId="77777777"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The dataset's original source, collection method, time coverage, currency units, record granularity and definitions of derived fields have not yet been independently verified. Findings may be limited by missing context, historical coverage or data-quality issues discovered during subsequent phases.</w:t>
      </w:r>
    </w:p>
    <w:p w14:paraId="4FD73C12" w14:textId="77777777" w:rsidR="008E0D34" w:rsidRPr="00D82CB0" w:rsidRDefault="00000000" w:rsidP="00D82CB0">
      <w:pPr>
        <w:pStyle w:val="Heading2"/>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7.3 Dependencies</w:t>
      </w:r>
    </w:p>
    <w:p w14:paraId="0F286D5C"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Instructor approval of the project topic and exact original dataset source.</w:t>
      </w:r>
    </w:p>
    <w:p w14:paraId="1CF82EB4"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Access to the CSV and any available data dictionary or source documentation.</w:t>
      </w:r>
    </w:p>
    <w:p w14:paraId="78245F6B"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Python, Pandas and Jupyter Notebook or Google Colab.</w:t>
      </w:r>
    </w:p>
    <w:p w14:paraId="266D7645" w14:textId="77777777" w:rsidR="008E0D34" w:rsidRPr="00D82CB0" w:rsidRDefault="00000000" w:rsidP="00D82CB0">
      <w:pPr>
        <w:pStyle w:val="ListBullet"/>
        <w:jc w:val="both"/>
        <w:rPr>
          <w:rFonts w:ascii="Times New Roman" w:hAnsi="Times New Roman" w:cs="Times New Roman"/>
          <w:sz w:val="24"/>
          <w:szCs w:val="24"/>
        </w:rPr>
      </w:pPr>
      <w:r w:rsidRPr="00D82CB0">
        <w:rPr>
          <w:rFonts w:ascii="Times New Roman" w:hAnsi="Times New Roman" w:cs="Times New Roman"/>
          <w:sz w:val="24"/>
          <w:szCs w:val="24"/>
        </w:rPr>
        <w:t>Permission to share the dataset and project files through GitHub.</w:t>
      </w:r>
    </w:p>
    <w:p w14:paraId="0877764A" w14:textId="77B96BB1" w:rsidR="009C41C1" w:rsidRPr="00D82CB0" w:rsidRDefault="009C41C1"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lastRenderedPageBreak/>
        <w:t>8</w:t>
      </w:r>
      <w:r w:rsidR="00836D53" w:rsidRPr="00D82CB0">
        <w:rPr>
          <w:rFonts w:ascii="Times New Roman" w:hAnsi="Times New Roman" w:cs="Times New Roman"/>
          <w:color w:val="000000" w:themeColor="text1"/>
          <w:sz w:val="24"/>
          <w:szCs w:val="24"/>
        </w:rPr>
        <w:t>.Summary</w:t>
      </w:r>
    </w:p>
    <w:p w14:paraId="46E4876A" w14:textId="58EF9A1A" w:rsidR="0032483F" w:rsidRPr="00D82CB0" w:rsidRDefault="0032483F" w:rsidP="00D82CB0">
      <w:pPr>
        <w:jc w:val="both"/>
        <w:rPr>
          <w:rFonts w:ascii="Times New Roman" w:hAnsi="Times New Roman" w:cs="Times New Roman"/>
          <w:sz w:val="24"/>
          <w:szCs w:val="24"/>
          <w:lang w:val="en-IN"/>
        </w:rPr>
      </w:pPr>
      <w:r w:rsidRPr="00D82CB0">
        <w:rPr>
          <w:rFonts w:ascii="Times New Roman" w:hAnsi="Times New Roman" w:cs="Times New Roman"/>
          <w:sz w:val="24"/>
          <w:szCs w:val="24"/>
          <w:lang w:val="en-IN"/>
        </w:rPr>
        <w:t xml:space="preserve">The project </w:t>
      </w:r>
      <w:proofErr w:type="spellStart"/>
      <w:r w:rsidRPr="00D82CB0">
        <w:rPr>
          <w:rFonts w:ascii="Times New Roman" w:hAnsi="Times New Roman" w:cs="Times New Roman"/>
          <w:sz w:val="24"/>
          <w:szCs w:val="24"/>
          <w:lang w:val="en-IN"/>
        </w:rPr>
        <w:t>analyzes</w:t>
      </w:r>
      <w:proofErr w:type="spellEnd"/>
      <w:r w:rsidRPr="00D82CB0">
        <w:rPr>
          <w:rFonts w:ascii="Times New Roman" w:hAnsi="Times New Roman" w:cs="Times New Roman"/>
          <w:sz w:val="24"/>
          <w:szCs w:val="24"/>
          <w:lang w:val="en-IN"/>
        </w:rPr>
        <w:t xml:space="preserve"> 45,839 accounts receivable records to identify invoice ageing and payment-delay patterns across customers, payment terms, amounts, and regions. Using Python and data visualization tools, it aims to generate insights that support collection follow-up and receivables management</w:t>
      </w:r>
    </w:p>
    <w:p w14:paraId="505F0C35" w14:textId="101EF5C0" w:rsidR="008E0D34" w:rsidRPr="00D82CB0" w:rsidRDefault="00836D53" w:rsidP="00D82CB0">
      <w:pPr>
        <w:pStyle w:val="Heading1"/>
        <w:jc w:val="both"/>
        <w:rPr>
          <w:rFonts w:ascii="Times New Roman" w:hAnsi="Times New Roman" w:cs="Times New Roman"/>
          <w:color w:val="000000" w:themeColor="text1"/>
          <w:sz w:val="24"/>
          <w:szCs w:val="24"/>
        </w:rPr>
      </w:pPr>
      <w:r w:rsidRPr="00D82CB0">
        <w:rPr>
          <w:rFonts w:ascii="Times New Roman" w:hAnsi="Times New Roman" w:cs="Times New Roman"/>
          <w:color w:val="000000" w:themeColor="text1"/>
          <w:sz w:val="24"/>
          <w:szCs w:val="24"/>
        </w:rPr>
        <w:t>9</w:t>
      </w:r>
      <w:r w:rsidR="00000000" w:rsidRPr="00D82CB0">
        <w:rPr>
          <w:rFonts w:ascii="Times New Roman" w:hAnsi="Times New Roman" w:cs="Times New Roman"/>
          <w:color w:val="000000" w:themeColor="text1"/>
          <w:sz w:val="24"/>
          <w:szCs w:val="24"/>
        </w:rPr>
        <w:t>. References and Source Attribution</w:t>
      </w:r>
    </w:p>
    <w:p w14:paraId="6964309B" w14:textId="18B489CC" w:rsidR="008E0D34" w:rsidRPr="00D82CB0" w:rsidRDefault="00000000" w:rsidP="00D82CB0">
      <w:pPr>
        <w:jc w:val="both"/>
        <w:rPr>
          <w:rFonts w:ascii="Times New Roman" w:hAnsi="Times New Roman" w:cs="Times New Roman"/>
          <w:sz w:val="24"/>
          <w:szCs w:val="24"/>
        </w:rPr>
      </w:pPr>
      <w:r w:rsidRPr="00D82CB0">
        <w:rPr>
          <w:rFonts w:ascii="Times New Roman" w:hAnsi="Times New Roman" w:cs="Times New Roman"/>
          <w:sz w:val="24"/>
          <w:szCs w:val="24"/>
        </w:rPr>
        <w:t xml:space="preserve">Dataset file currently supplied: </w:t>
      </w:r>
      <w:hyperlink r:id="rId9" w:history="1">
        <w:r w:rsidRPr="00D82CB0">
          <w:rPr>
            <w:rStyle w:val="Hyperlink"/>
            <w:rFonts w:ascii="Times New Roman" w:hAnsi="Times New Roman" w:cs="Times New Roman"/>
            <w:sz w:val="24"/>
            <w:szCs w:val="24"/>
          </w:rPr>
          <w:t>Account receivable analysis data set.csv. Original public source URL: Pending verification. Replace this note with the exact original dataset page and access date before final submission.</w:t>
        </w:r>
      </w:hyperlink>
    </w:p>
    <w:p w14:paraId="43A9A4F7" w14:textId="4C3572B4" w:rsidR="008E0D34" w:rsidRPr="00D82CB0" w:rsidRDefault="008E0D34" w:rsidP="00D82CB0">
      <w:pPr>
        <w:pStyle w:val="Heading1"/>
        <w:jc w:val="both"/>
        <w:rPr>
          <w:rFonts w:ascii="Times New Roman" w:hAnsi="Times New Roman" w:cs="Times New Roman"/>
          <w:sz w:val="24"/>
          <w:szCs w:val="24"/>
        </w:rPr>
      </w:pPr>
    </w:p>
    <w:sectPr w:rsidR="008E0D34" w:rsidRPr="00D82CB0"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1D0D9" w14:textId="77777777" w:rsidR="00806EE9" w:rsidRDefault="00806EE9">
      <w:pPr>
        <w:spacing w:after="0" w:line="240" w:lineRule="auto"/>
      </w:pPr>
      <w:r>
        <w:separator/>
      </w:r>
    </w:p>
  </w:endnote>
  <w:endnote w:type="continuationSeparator" w:id="0">
    <w:p w14:paraId="5DCBE297" w14:textId="77777777" w:rsidR="00806EE9" w:rsidRDefault="00806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1C06" w14:textId="77777777" w:rsidR="008E0D34" w:rsidRDefault="00000000">
    <w:pPr>
      <w:pStyle w:val="Footer"/>
      <w:jc w:val="center"/>
    </w:pPr>
    <w:r>
      <w:t xml:space="preserve">Accounts Receivable Analytics — SRS | Page </w:t>
    </w:r>
    <w:r>
      <w:fldChar w:fldCharType="begin"/>
    </w:r>
    <w:r>
      <w:instrText>PAGE</w:instrText>
    </w:r>
    <w:r>
      <w:fldChar w:fldCharType="separate"/>
    </w:r>
    <w:r w:rsidR="00C243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39C0E" w14:textId="77777777" w:rsidR="00806EE9" w:rsidRDefault="00806EE9">
      <w:pPr>
        <w:spacing w:after="0" w:line="240" w:lineRule="auto"/>
      </w:pPr>
      <w:r>
        <w:separator/>
      </w:r>
    </w:p>
  </w:footnote>
  <w:footnote w:type="continuationSeparator" w:id="0">
    <w:p w14:paraId="282E044F" w14:textId="77777777" w:rsidR="00806EE9" w:rsidRDefault="00806E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926E6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824DA2"/>
    <w:lvl w:ilvl="0">
      <w:start w:val="1"/>
      <w:numFmt w:val="bullet"/>
      <w:pStyle w:val="ListBullet"/>
      <w:lvlText w:val=""/>
      <w:lvlJc w:val="left"/>
      <w:pPr>
        <w:tabs>
          <w:tab w:val="num" w:pos="360"/>
        </w:tabs>
        <w:ind w:left="360" w:hanging="360"/>
      </w:pPr>
      <w:rPr>
        <w:rFonts w:ascii="Symbol" w:hAnsi="Symbol" w:hint="default"/>
      </w:rPr>
    </w:lvl>
  </w:abstractNum>
  <w:num w:numId="1" w16cid:durableId="684013921">
    <w:abstractNumId w:val="8"/>
  </w:num>
  <w:num w:numId="2" w16cid:durableId="1340933832">
    <w:abstractNumId w:val="6"/>
  </w:num>
  <w:num w:numId="3" w16cid:durableId="1873155549">
    <w:abstractNumId w:val="5"/>
  </w:num>
  <w:num w:numId="4" w16cid:durableId="553270822">
    <w:abstractNumId w:val="4"/>
  </w:num>
  <w:num w:numId="5" w16cid:durableId="411244400">
    <w:abstractNumId w:val="7"/>
  </w:num>
  <w:num w:numId="6" w16cid:durableId="1610773047">
    <w:abstractNumId w:val="3"/>
  </w:num>
  <w:num w:numId="7" w16cid:durableId="1004622890">
    <w:abstractNumId w:val="2"/>
  </w:num>
  <w:num w:numId="8" w16cid:durableId="1355880018">
    <w:abstractNumId w:val="1"/>
  </w:num>
  <w:num w:numId="9" w16cid:durableId="1969387313">
    <w:abstractNumId w:val="0"/>
  </w:num>
  <w:num w:numId="10" w16cid:durableId="1190604442">
    <w:abstractNumId w:val="7"/>
  </w:num>
  <w:num w:numId="11" w16cid:durableId="1353431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D59"/>
    <w:rsid w:val="000B6663"/>
    <w:rsid w:val="0015074B"/>
    <w:rsid w:val="0029639D"/>
    <w:rsid w:val="0032483F"/>
    <w:rsid w:val="00324899"/>
    <w:rsid w:val="00326F90"/>
    <w:rsid w:val="003414A3"/>
    <w:rsid w:val="005566C6"/>
    <w:rsid w:val="005A19CF"/>
    <w:rsid w:val="00647CB2"/>
    <w:rsid w:val="0066517E"/>
    <w:rsid w:val="0078357D"/>
    <w:rsid w:val="00806EE9"/>
    <w:rsid w:val="00836D53"/>
    <w:rsid w:val="00886312"/>
    <w:rsid w:val="008E0D34"/>
    <w:rsid w:val="00954BF0"/>
    <w:rsid w:val="00981D42"/>
    <w:rsid w:val="009C41C1"/>
    <w:rsid w:val="00AA1D8D"/>
    <w:rsid w:val="00AC10DC"/>
    <w:rsid w:val="00B4307A"/>
    <w:rsid w:val="00B47730"/>
    <w:rsid w:val="00B81374"/>
    <w:rsid w:val="00C2432A"/>
    <w:rsid w:val="00C935CB"/>
    <w:rsid w:val="00CB0664"/>
    <w:rsid w:val="00CD593A"/>
    <w:rsid w:val="00D15C33"/>
    <w:rsid w:val="00D82CB0"/>
    <w:rsid w:val="00E04C96"/>
    <w:rsid w:val="00E34027"/>
    <w:rsid w:val="00E53697"/>
    <w:rsid w:val="00E735CB"/>
    <w:rsid w:val="00FB02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9C0CB"/>
  <w14:defaultImageDpi w14:val="300"/>
  <w15:docId w15:val="{22F84022-350D-445E-8DE4-CBB1ED82F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8357D"/>
    <w:rPr>
      <w:color w:val="0000FF" w:themeColor="hyperlink"/>
      <w:u w:val="single"/>
    </w:rPr>
  </w:style>
  <w:style w:type="character" w:styleId="UnresolvedMention">
    <w:name w:val="Unresolved Mention"/>
    <w:basedOn w:val="DefaultParagraphFont"/>
    <w:uiPriority w:val="99"/>
    <w:semiHidden/>
    <w:unhideWhenUsed/>
    <w:rsid w:val="00783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onalisingh1411/accounts-receivable-and-payment-delay-analysis?select=Dataset.cs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sonalisingh1411/accounts-receivable-and-payment-delay-analysis?select=Dataset.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INDU ARUMAPRASAD</cp:lastModifiedBy>
  <cp:revision>25</cp:revision>
  <dcterms:created xsi:type="dcterms:W3CDTF">2026-10-28T16:23:00Z</dcterms:created>
  <dcterms:modified xsi:type="dcterms:W3CDTF">2026-10-28T17:28:00Z</dcterms:modified>
  <cp:category/>
</cp:coreProperties>
</file>