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AC9D9" w14:textId="77777777" w:rsidR="00DF3B45" w:rsidRPr="00F23B32" w:rsidRDefault="00DF3B45" w:rsidP="00DF3B45">
      <w:pPr>
        <w:jc w:val="center"/>
        <w:rPr>
          <w:rFonts w:ascii="Times New Roman" w:hAnsi="Times New Roman" w:cs="Times New Roman"/>
        </w:rPr>
      </w:pPr>
      <w:r w:rsidRPr="00F23B32">
        <w:rPr>
          <w:rFonts w:ascii="Times New Roman" w:hAnsi="Times New Roman" w:cs="Times New Roman"/>
          <w:noProof/>
        </w:rPr>
        <w:drawing>
          <wp:inline distT="0" distB="0" distL="0" distR="0" wp14:anchorId="420C2874" wp14:editId="6778CB52">
            <wp:extent cx="4819650" cy="1308100"/>
            <wp:effectExtent l="0" t="0" r="0" b="0"/>
            <wp:docPr id="1688173005" name="Picture 8" descr="sliit-logo – SL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it-logo – SLI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9650" cy="1308100"/>
                    </a:xfrm>
                    <a:prstGeom prst="rect">
                      <a:avLst/>
                    </a:prstGeom>
                    <a:noFill/>
                    <a:ln>
                      <a:noFill/>
                    </a:ln>
                  </pic:spPr>
                </pic:pic>
              </a:graphicData>
            </a:graphic>
          </wp:inline>
        </w:drawing>
      </w:r>
    </w:p>
    <w:p w14:paraId="502E45C6" w14:textId="77777777" w:rsidR="00DF3B45" w:rsidRPr="00F23B32" w:rsidRDefault="00DF3B45" w:rsidP="00DF3B45">
      <w:pPr>
        <w:tabs>
          <w:tab w:val="left" w:pos="5640"/>
        </w:tabs>
        <w:rPr>
          <w:rFonts w:ascii="Times New Roman" w:hAnsi="Times New Roman" w:cs="Times New Roman"/>
          <w:b/>
          <w:sz w:val="40"/>
        </w:rPr>
      </w:pPr>
    </w:p>
    <w:p w14:paraId="1A37A2C3" w14:textId="77777777" w:rsidR="00DF3B45" w:rsidRPr="00F23B32" w:rsidRDefault="00DF3B45" w:rsidP="00DF3B45">
      <w:pPr>
        <w:pStyle w:val="Default"/>
        <w:jc w:val="center"/>
        <w:rPr>
          <w:b/>
          <w:sz w:val="56"/>
        </w:rPr>
      </w:pPr>
      <w:r w:rsidRPr="00F23B32">
        <w:rPr>
          <w:b/>
          <w:sz w:val="56"/>
        </w:rPr>
        <w:t>SE4050</w:t>
      </w:r>
    </w:p>
    <w:p w14:paraId="636BCEEE" w14:textId="77777777" w:rsidR="00DF3B45" w:rsidRPr="00F23B32" w:rsidRDefault="00DF3B45" w:rsidP="00DF3B45">
      <w:pPr>
        <w:pStyle w:val="Default"/>
        <w:jc w:val="center"/>
        <w:rPr>
          <w:b/>
          <w:sz w:val="56"/>
        </w:rPr>
      </w:pPr>
      <w:r w:rsidRPr="00F23B32">
        <w:rPr>
          <w:b/>
          <w:sz w:val="56"/>
        </w:rPr>
        <w:t>Deep Learning</w:t>
      </w:r>
    </w:p>
    <w:p w14:paraId="39EE743A" w14:textId="77777777" w:rsidR="00DF3B45" w:rsidRPr="00F23B32" w:rsidRDefault="00DF3B45" w:rsidP="00DF3B45">
      <w:pPr>
        <w:pStyle w:val="Default"/>
        <w:jc w:val="center"/>
        <w:rPr>
          <w:b/>
          <w:sz w:val="52"/>
        </w:rPr>
      </w:pPr>
      <w:r w:rsidRPr="00F23B32">
        <w:rPr>
          <w:b/>
          <w:sz w:val="52"/>
        </w:rPr>
        <w:t>4</w:t>
      </w:r>
      <w:r w:rsidRPr="00F23B32">
        <w:rPr>
          <w:b/>
          <w:sz w:val="52"/>
          <w:vertAlign w:val="superscript"/>
        </w:rPr>
        <w:t>th</w:t>
      </w:r>
      <w:r w:rsidRPr="00F23B32">
        <w:rPr>
          <w:b/>
          <w:sz w:val="52"/>
        </w:rPr>
        <w:t xml:space="preserve"> Year, 1</w:t>
      </w:r>
      <w:r w:rsidRPr="00F23B32">
        <w:rPr>
          <w:b/>
          <w:sz w:val="52"/>
          <w:vertAlign w:val="superscript"/>
        </w:rPr>
        <w:t>st</w:t>
      </w:r>
      <w:r w:rsidRPr="00F23B32">
        <w:rPr>
          <w:b/>
          <w:sz w:val="52"/>
        </w:rPr>
        <w:t xml:space="preserve"> Semester</w:t>
      </w:r>
    </w:p>
    <w:p w14:paraId="0BEDA0E7" w14:textId="77777777" w:rsidR="00DF3B45" w:rsidRPr="00F23B32" w:rsidRDefault="00DF3B45" w:rsidP="00DF3B45">
      <w:pPr>
        <w:tabs>
          <w:tab w:val="left" w:pos="5640"/>
        </w:tabs>
        <w:spacing w:after="0"/>
        <w:jc w:val="center"/>
        <w:rPr>
          <w:rFonts w:ascii="Times New Roman" w:hAnsi="Times New Roman" w:cs="Times New Roman"/>
          <w:sz w:val="32"/>
        </w:rPr>
      </w:pPr>
    </w:p>
    <w:p w14:paraId="36426A80" w14:textId="06F23456" w:rsidR="00DF3B45" w:rsidRPr="00F23B32" w:rsidRDefault="00DF3B45" w:rsidP="00DF3B45">
      <w:pPr>
        <w:tabs>
          <w:tab w:val="left" w:pos="5640"/>
        </w:tabs>
        <w:spacing w:after="0"/>
        <w:jc w:val="center"/>
        <w:rPr>
          <w:rFonts w:ascii="Times New Roman" w:hAnsi="Times New Roman" w:cs="Times New Roman"/>
          <w:b/>
          <w:sz w:val="48"/>
        </w:rPr>
      </w:pPr>
      <w:r w:rsidRPr="00F23B32">
        <w:rPr>
          <w:rFonts w:ascii="Times New Roman" w:hAnsi="Times New Roman" w:cs="Times New Roman"/>
          <w:b/>
          <w:sz w:val="48"/>
        </w:rPr>
        <w:t>&lt;</w:t>
      </w:r>
      <w:r w:rsidRPr="00F23B32">
        <w:rPr>
          <w:rFonts w:ascii="Times New Roman" w:hAnsi="Times New Roman" w:cs="Times New Roman"/>
          <w:sz w:val="40"/>
        </w:rPr>
        <w:t xml:space="preserve"> </w:t>
      </w:r>
      <w:proofErr w:type="spellStart"/>
      <w:r w:rsidRPr="00F23B32">
        <w:rPr>
          <w:rFonts w:ascii="Times New Roman" w:hAnsi="Times New Roman" w:cs="Times New Roman"/>
          <w:sz w:val="40"/>
        </w:rPr>
        <w:t>Labsheet</w:t>
      </w:r>
      <w:proofErr w:type="spellEnd"/>
      <w:r w:rsidRPr="00F23B32">
        <w:rPr>
          <w:rFonts w:ascii="Times New Roman" w:hAnsi="Times New Roman" w:cs="Times New Roman"/>
          <w:sz w:val="40"/>
        </w:rPr>
        <w:t xml:space="preserve"> 0</w:t>
      </w:r>
      <w:r>
        <w:rPr>
          <w:rFonts w:ascii="Times New Roman" w:hAnsi="Times New Roman" w:cs="Times New Roman"/>
          <w:sz w:val="40"/>
        </w:rPr>
        <w:t>7</w:t>
      </w:r>
      <w:r w:rsidRPr="00F23B32">
        <w:rPr>
          <w:rFonts w:ascii="Times New Roman" w:hAnsi="Times New Roman" w:cs="Times New Roman"/>
          <w:sz w:val="40"/>
        </w:rPr>
        <w:t xml:space="preserve"> – Answer </w:t>
      </w:r>
      <w:r w:rsidRPr="00F23B32">
        <w:rPr>
          <w:rFonts w:ascii="Times New Roman" w:hAnsi="Times New Roman" w:cs="Times New Roman"/>
          <w:b/>
          <w:sz w:val="48"/>
        </w:rPr>
        <w:t>&gt;</w:t>
      </w:r>
    </w:p>
    <w:p w14:paraId="2CFC8D43" w14:textId="77777777" w:rsidR="00DF3B45" w:rsidRPr="00F23B32" w:rsidRDefault="00DF3B45" w:rsidP="00DF3B45">
      <w:pPr>
        <w:tabs>
          <w:tab w:val="left" w:pos="5640"/>
        </w:tabs>
        <w:spacing w:after="0"/>
        <w:jc w:val="center"/>
        <w:rPr>
          <w:rFonts w:ascii="Times New Roman" w:hAnsi="Times New Roman" w:cs="Times New Roman"/>
          <w:sz w:val="28"/>
        </w:rPr>
      </w:pPr>
      <w:r w:rsidRPr="00F23B32">
        <w:rPr>
          <w:rFonts w:ascii="Times New Roman" w:hAnsi="Times New Roman" w:cs="Times New Roman"/>
          <w:b/>
          <w:color w:val="FF0000"/>
          <w:sz w:val="48"/>
        </w:rPr>
        <w:br/>
      </w:r>
      <w:r w:rsidRPr="00F23B32">
        <w:rPr>
          <w:rFonts w:ascii="Times New Roman" w:hAnsi="Times New Roman" w:cs="Times New Roman"/>
          <w:sz w:val="28"/>
        </w:rPr>
        <w:t>Submitted to</w:t>
      </w:r>
    </w:p>
    <w:p w14:paraId="6FC4183B" w14:textId="77777777" w:rsidR="00DF3B45" w:rsidRPr="00F23B32" w:rsidRDefault="00DF3B45" w:rsidP="00DF3B45">
      <w:pPr>
        <w:tabs>
          <w:tab w:val="left" w:pos="5640"/>
        </w:tabs>
        <w:spacing w:after="0"/>
        <w:jc w:val="center"/>
        <w:rPr>
          <w:rFonts w:ascii="Times New Roman" w:hAnsi="Times New Roman" w:cs="Times New Roman"/>
          <w:sz w:val="28"/>
        </w:rPr>
      </w:pPr>
      <w:r w:rsidRPr="00F23B32">
        <w:rPr>
          <w:rFonts w:ascii="Times New Roman" w:hAnsi="Times New Roman" w:cs="Times New Roman"/>
          <w:sz w:val="28"/>
        </w:rPr>
        <w:t>Sri Lanka Institute of Information Technology</w:t>
      </w:r>
    </w:p>
    <w:p w14:paraId="50E287EB" w14:textId="77777777" w:rsidR="00DF3B45" w:rsidRPr="00F23B32" w:rsidRDefault="00DF3B45" w:rsidP="00DF3B45">
      <w:pPr>
        <w:tabs>
          <w:tab w:val="left" w:pos="5640"/>
        </w:tabs>
        <w:rPr>
          <w:rFonts w:ascii="Times New Roman" w:hAnsi="Times New Roman" w:cs="Times New Roman"/>
        </w:rPr>
      </w:pPr>
    </w:p>
    <w:p w14:paraId="1D851F36" w14:textId="77777777" w:rsidR="00DF3B45" w:rsidRPr="00F23B32" w:rsidRDefault="00DF3B45" w:rsidP="00DF3B45">
      <w:pPr>
        <w:tabs>
          <w:tab w:val="left" w:pos="5640"/>
        </w:tabs>
        <w:jc w:val="center"/>
        <w:rPr>
          <w:rFonts w:ascii="Times New Roman" w:hAnsi="Times New Roman" w:cs="Times New Roman"/>
          <w:b/>
          <w:bCs/>
          <w:sz w:val="44"/>
          <w:szCs w:val="40"/>
        </w:rPr>
      </w:pPr>
      <w:r w:rsidRPr="00F23B32">
        <w:rPr>
          <w:rFonts w:ascii="Times New Roman" w:hAnsi="Times New Roman" w:cs="Times New Roman"/>
          <w:b/>
          <w:bCs/>
          <w:sz w:val="44"/>
          <w:szCs w:val="40"/>
        </w:rPr>
        <w:t>&lt;IT21170966&gt;</w:t>
      </w:r>
    </w:p>
    <w:p w14:paraId="170B101E" w14:textId="77777777" w:rsidR="00DF3B45" w:rsidRPr="00F23B32" w:rsidRDefault="00DF3B45" w:rsidP="00DF3B45">
      <w:pPr>
        <w:tabs>
          <w:tab w:val="left" w:pos="5640"/>
        </w:tabs>
        <w:jc w:val="center"/>
        <w:rPr>
          <w:rFonts w:ascii="Times New Roman" w:hAnsi="Times New Roman" w:cs="Times New Roman"/>
          <w:b/>
          <w:bCs/>
          <w:sz w:val="44"/>
          <w:szCs w:val="40"/>
        </w:rPr>
      </w:pPr>
      <w:r w:rsidRPr="00F23B32">
        <w:rPr>
          <w:rFonts w:ascii="Times New Roman" w:hAnsi="Times New Roman" w:cs="Times New Roman"/>
          <w:b/>
          <w:bCs/>
          <w:sz w:val="44"/>
          <w:szCs w:val="40"/>
        </w:rPr>
        <w:t>&lt;Thennakoon T.M.I.C&gt;</w:t>
      </w:r>
    </w:p>
    <w:p w14:paraId="1E761CE7" w14:textId="77777777" w:rsidR="00DF3B45" w:rsidRPr="00F23B32" w:rsidRDefault="00DF3B45" w:rsidP="00DF3B45">
      <w:pPr>
        <w:tabs>
          <w:tab w:val="left" w:pos="5640"/>
        </w:tabs>
        <w:rPr>
          <w:rFonts w:ascii="Times New Roman" w:hAnsi="Times New Roman" w:cs="Times New Roman"/>
        </w:rPr>
      </w:pPr>
    </w:p>
    <w:p w14:paraId="343F80C4" w14:textId="77777777" w:rsidR="00DF3B45" w:rsidRPr="00F23B32" w:rsidRDefault="00DF3B45" w:rsidP="00DF3B45">
      <w:pPr>
        <w:tabs>
          <w:tab w:val="left" w:pos="5640"/>
        </w:tabs>
        <w:spacing w:after="0"/>
        <w:jc w:val="center"/>
        <w:rPr>
          <w:rFonts w:ascii="Times New Roman" w:hAnsi="Times New Roman" w:cs="Times New Roman"/>
          <w:sz w:val="28"/>
        </w:rPr>
      </w:pPr>
      <w:r w:rsidRPr="00F23B32">
        <w:rPr>
          <w:rFonts w:ascii="Times New Roman" w:hAnsi="Times New Roman" w:cs="Times New Roman"/>
          <w:sz w:val="28"/>
        </w:rPr>
        <w:t>In partial fulfillment of the requirements for the</w:t>
      </w:r>
    </w:p>
    <w:p w14:paraId="033BB78C" w14:textId="77777777" w:rsidR="00DF3B45" w:rsidRPr="00F23B32" w:rsidRDefault="00DF3B45" w:rsidP="00DF3B45">
      <w:pPr>
        <w:tabs>
          <w:tab w:val="left" w:pos="5640"/>
        </w:tabs>
        <w:spacing w:after="0"/>
        <w:jc w:val="center"/>
        <w:rPr>
          <w:rFonts w:ascii="Times New Roman" w:hAnsi="Times New Roman" w:cs="Times New Roman"/>
          <w:sz w:val="28"/>
        </w:rPr>
      </w:pPr>
      <w:r w:rsidRPr="00F23B32">
        <w:rPr>
          <w:rFonts w:ascii="Times New Roman" w:hAnsi="Times New Roman" w:cs="Times New Roman"/>
          <w:sz w:val="28"/>
        </w:rPr>
        <w:t>Bachelor of Science Special Honors Degree in Information Technology</w:t>
      </w:r>
    </w:p>
    <w:p w14:paraId="24FD2F42" w14:textId="77777777" w:rsidR="00DF3B45" w:rsidRPr="00F23B32" w:rsidRDefault="00DF3B45" w:rsidP="00DF3B45">
      <w:pPr>
        <w:tabs>
          <w:tab w:val="left" w:pos="5640"/>
        </w:tabs>
        <w:rPr>
          <w:rFonts w:ascii="Times New Roman" w:hAnsi="Times New Roman" w:cs="Times New Roman"/>
        </w:rPr>
      </w:pPr>
    </w:p>
    <w:p w14:paraId="200AAFB4" w14:textId="4637737D" w:rsidR="00DF3B45" w:rsidRDefault="00DF3B45" w:rsidP="00DF3B45">
      <w:pPr>
        <w:tabs>
          <w:tab w:val="left" w:pos="5640"/>
        </w:tabs>
        <w:jc w:val="center"/>
        <w:rPr>
          <w:rFonts w:ascii="Times New Roman" w:hAnsi="Times New Roman" w:cs="Times New Roman"/>
          <w:sz w:val="28"/>
        </w:rPr>
      </w:pPr>
      <w:r w:rsidRPr="00F23B32">
        <w:rPr>
          <w:rFonts w:ascii="Times New Roman" w:hAnsi="Times New Roman" w:cs="Times New Roman"/>
          <w:sz w:val="28"/>
        </w:rPr>
        <w:t>&lt;</w:t>
      </w:r>
      <w:r>
        <w:rPr>
          <w:rFonts w:ascii="Times New Roman" w:hAnsi="Times New Roman" w:cs="Times New Roman"/>
          <w:sz w:val="28"/>
        </w:rPr>
        <w:t>28</w:t>
      </w:r>
      <w:r w:rsidRPr="00F23B32">
        <w:rPr>
          <w:rFonts w:ascii="Times New Roman" w:hAnsi="Times New Roman" w:cs="Times New Roman"/>
          <w:sz w:val="28"/>
        </w:rPr>
        <w:t>/0</w:t>
      </w:r>
      <w:r>
        <w:rPr>
          <w:rFonts w:ascii="Times New Roman" w:hAnsi="Times New Roman" w:cs="Times New Roman"/>
          <w:sz w:val="28"/>
        </w:rPr>
        <w:t>9</w:t>
      </w:r>
      <w:r w:rsidRPr="00F23B32">
        <w:rPr>
          <w:rFonts w:ascii="Times New Roman" w:hAnsi="Times New Roman" w:cs="Times New Roman"/>
          <w:sz w:val="28"/>
        </w:rPr>
        <w:t>/2024&gt;</w:t>
      </w:r>
    </w:p>
    <w:p w14:paraId="550343C3" w14:textId="77777777" w:rsidR="00DF3B45" w:rsidRDefault="00DF3B45" w:rsidP="00DF3B45">
      <w:pPr>
        <w:tabs>
          <w:tab w:val="left" w:pos="5640"/>
        </w:tabs>
        <w:jc w:val="center"/>
        <w:rPr>
          <w:rFonts w:ascii="Times New Roman" w:hAnsi="Times New Roman" w:cs="Times New Roman"/>
          <w:sz w:val="28"/>
        </w:rPr>
      </w:pPr>
    </w:p>
    <w:p w14:paraId="794B7298" w14:textId="77777777" w:rsidR="00DF3B45" w:rsidRDefault="00DF3B45" w:rsidP="00DF3B45">
      <w:pPr>
        <w:tabs>
          <w:tab w:val="left" w:pos="5640"/>
        </w:tabs>
        <w:jc w:val="center"/>
        <w:rPr>
          <w:rFonts w:ascii="Times New Roman" w:hAnsi="Times New Roman" w:cs="Times New Roman"/>
          <w:sz w:val="28"/>
        </w:rPr>
      </w:pPr>
    </w:p>
    <w:p w14:paraId="5E781A7E" w14:textId="77777777" w:rsidR="00DF3B45" w:rsidRDefault="00DF3B45" w:rsidP="00DF3B45">
      <w:pPr>
        <w:tabs>
          <w:tab w:val="left" w:pos="5640"/>
        </w:tabs>
        <w:jc w:val="center"/>
        <w:rPr>
          <w:rFonts w:ascii="Times New Roman" w:hAnsi="Times New Roman" w:cs="Times New Roman"/>
          <w:sz w:val="28"/>
        </w:rPr>
      </w:pPr>
    </w:p>
    <w:p w14:paraId="409D358E" w14:textId="77777777" w:rsidR="00DF3B45" w:rsidRDefault="00DF3B45" w:rsidP="00DF3B45">
      <w:pPr>
        <w:tabs>
          <w:tab w:val="left" w:pos="5640"/>
        </w:tabs>
        <w:jc w:val="center"/>
        <w:rPr>
          <w:rFonts w:ascii="Times New Roman" w:hAnsi="Times New Roman" w:cs="Times New Roman"/>
          <w:sz w:val="28"/>
        </w:rPr>
      </w:pPr>
    </w:p>
    <w:p w14:paraId="6A1C63FF" w14:textId="77777777" w:rsidR="00DF3B45" w:rsidRDefault="00DF3B45" w:rsidP="00DF3B45">
      <w:pPr>
        <w:tabs>
          <w:tab w:val="left" w:pos="5640"/>
        </w:tabs>
        <w:jc w:val="center"/>
        <w:rPr>
          <w:rFonts w:ascii="Times New Roman" w:hAnsi="Times New Roman" w:cs="Times New Roman"/>
          <w:sz w:val="28"/>
        </w:rPr>
      </w:pPr>
    </w:p>
    <w:p w14:paraId="5E351E8D" w14:textId="77777777" w:rsidR="00DF3B45" w:rsidRDefault="00DF3B45" w:rsidP="00DF3B45">
      <w:pPr>
        <w:tabs>
          <w:tab w:val="left" w:pos="5640"/>
        </w:tabs>
        <w:jc w:val="center"/>
        <w:rPr>
          <w:rFonts w:ascii="Times New Roman" w:hAnsi="Times New Roman" w:cs="Times New Roman"/>
          <w:sz w:val="28"/>
        </w:rPr>
      </w:pPr>
    </w:p>
    <w:p w14:paraId="36E1FD29" w14:textId="2E2B95A3" w:rsidR="00DF3B45" w:rsidRPr="002325C6" w:rsidRDefault="00DF3B45" w:rsidP="00DF3B45">
      <w:pPr>
        <w:tabs>
          <w:tab w:val="left" w:pos="5640"/>
        </w:tabs>
        <w:rPr>
          <w:rFonts w:ascii="Times New Roman" w:hAnsi="Times New Roman" w:cs="Times New Roman"/>
          <w:b/>
          <w:bCs/>
          <w:sz w:val="28"/>
        </w:rPr>
      </w:pPr>
      <w:r w:rsidRPr="002325C6">
        <w:rPr>
          <w:rFonts w:ascii="Times New Roman" w:hAnsi="Times New Roman" w:cs="Times New Roman"/>
          <w:b/>
          <w:bCs/>
          <w:sz w:val="28"/>
        </w:rPr>
        <w:lastRenderedPageBreak/>
        <w:t xml:space="preserve">GitHub Link - </w:t>
      </w:r>
      <w:hyperlink r:id="rId6" w:history="1">
        <w:r w:rsidRPr="00DF3B45">
          <w:rPr>
            <w:rStyle w:val="Hyperlink"/>
            <w:rFonts w:ascii="Times New Roman" w:hAnsi="Times New Roman" w:cs="Times New Roman"/>
            <w:b/>
            <w:bCs/>
            <w:sz w:val="28"/>
            <w:szCs w:val="28"/>
          </w:rPr>
          <w:t>https://github.com/IndudiniThennakoon/SE4050-DL/tree/labsheet7</w:t>
        </w:r>
      </w:hyperlink>
    </w:p>
    <w:p w14:paraId="16B9E3FD" w14:textId="77777777" w:rsidR="00DF3B45" w:rsidRDefault="00DF3B45" w:rsidP="00DF3B45">
      <w:pPr>
        <w:spacing w:after="160" w:line="256" w:lineRule="auto"/>
        <w:ind w:left="540"/>
        <w:contextualSpacing/>
        <w:rPr>
          <w:rFonts w:ascii="Times New Roman" w:eastAsia="Calibri" w:hAnsi="Times New Roman" w:cs="Times New Roman"/>
          <w:b/>
          <w:bCs/>
          <w:lang w:bidi="si-LK"/>
        </w:rPr>
      </w:pPr>
    </w:p>
    <w:p w14:paraId="746C2F6F" w14:textId="5DC5D2E0" w:rsidR="00DF3B45" w:rsidRDefault="00DF3B45" w:rsidP="00DF3B45">
      <w:pPr>
        <w:spacing w:after="160" w:line="256" w:lineRule="auto"/>
        <w:ind w:left="540"/>
        <w:contextualSpacing/>
        <w:rPr>
          <w:rFonts w:ascii="Times New Roman" w:eastAsia="Calibri" w:hAnsi="Times New Roman" w:cs="Times New Roman"/>
          <w:b/>
          <w:bCs/>
          <w:sz w:val="28"/>
          <w:szCs w:val="28"/>
          <w:lang w:bidi="si-LK"/>
        </w:rPr>
      </w:pPr>
      <w:r w:rsidRPr="008B16FE">
        <w:rPr>
          <w:rFonts w:ascii="Times New Roman" w:eastAsia="Calibri" w:hAnsi="Times New Roman" w:cs="Times New Roman"/>
          <w:b/>
          <w:bCs/>
          <w:sz w:val="28"/>
          <w:szCs w:val="28"/>
          <w:lang w:bidi="si-LK"/>
        </w:rPr>
        <w:t>TASK 0</w:t>
      </w:r>
      <w:r>
        <w:rPr>
          <w:rFonts w:ascii="Times New Roman" w:eastAsia="Calibri" w:hAnsi="Times New Roman" w:cs="Times New Roman"/>
          <w:b/>
          <w:bCs/>
          <w:sz w:val="28"/>
          <w:szCs w:val="28"/>
          <w:lang w:bidi="si-LK"/>
        </w:rPr>
        <w:t>2</w:t>
      </w:r>
    </w:p>
    <w:p w14:paraId="75649CF2" w14:textId="77777777" w:rsidR="00DF3B45" w:rsidRPr="008B16FE" w:rsidRDefault="00DF3B45" w:rsidP="00DF3B45">
      <w:pPr>
        <w:spacing w:after="160" w:line="256" w:lineRule="auto"/>
        <w:ind w:left="540"/>
        <w:contextualSpacing/>
        <w:rPr>
          <w:rFonts w:ascii="Times New Roman" w:eastAsia="Calibri" w:hAnsi="Times New Roman" w:cs="Times New Roman"/>
          <w:b/>
          <w:bCs/>
          <w:sz w:val="28"/>
          <w:szCs w:val="28"/>
          <w:lang w:bidi="si-LK"/>
        </w:rPr>
      </w:pPr>
    </w:p>
    <w:p w14:paraId="646CF3F1" w14:textId="0C6EE2E9" w:rsidR="00DF3B45" w:rsidRPr="00DF3B45" w:rsidRDefault="00DF3B45" w:rsidP="00DF3B45">
      <w:pPr>
        <w:spacing w:after="160" w:line="256" w:lineRule="auto"/>
        <w:contextualSpacing/>
        <w:rPr>
          <w:rFonts w:ascii="Times New Roman" w:eastAsia="Calibri" w:hAnsi="Times New Roman" w:cs="Times New Roman"/>
          <w:b/>
          <w:bCs/>
          <w:lang w:bidi="si-LK"/>
        </w:rPr>
      </w:pPr>
      <w:r>
        <w:rPr>
          <w:rFonts w:ascii="Times New Roman" w:eastAsia="Calibri" w:hAnsi="Times New Roman" w:cs="Times New Roman"/>
          <w:b/>
          <w:bCs/>
          <w:lang w:bidi="si-LK"/>
        </w:rPr>
        <w:t xml:space="preserve">2)   </w:t>
      </w:r>
      <w:r w:rsidRPr="00DF3B45">
        <w:rPr>
          <w:rFonts w:ascii="Times New Roman" w:eastAsia="Calibri" w:hAnsi="Times New Roman" w:cs="Times New Roman"/>
          <w:b/>
          <w:bCs/>
          <w:lang w:bidi="si-LK"/>
        </w:rPr>
        <w:t>When above AE is used without activation functions, it is called a linear AE. Explain the relationship between linear AE and principal component analysis (PCA). Write the answer in a word file.</w:t>
      </w:r>
    </w:p>
    <w:p w14:paraId="70909551" w14:textId="42D74DAD" w:rsidR="00DF3B45" w:rsidRPr="008B16FE" w:rsidRDefault="00DF3B45" w:rsidP="00DF3B45">
      <w:pPr>
        <w:spacing w:after="160" w:line="256" w:lineRule="auto"/>
        <w:ind w:left="540"/>
        <w:contextualSpacing/>
        <w:rPr>
          <w:rFonts w:ascii="Times New Roman" w:hAnsi="Times New Roman" w:cs="Times New Roman"/>
          <w:sz w:val="28"/>
        </w:rPr>
      </w:pPr>
    </w:p>
    <w:p w14:paraId="75BD39E9" w14:textId="77777777" w:rsidR="00DF3B45" w:rsidRDefault="00DF3B45" w:rsidP="00DF3B45">
      <w:pPr>
        <w:tabs>
          <w:tab w:val="left" w:pos="5640"/>
        </w:tabs>
        <w:rPr>
          <w:rFonts w:ascii="Times New Roman" w:hAnsi="Times New Roman" w:cs="Times New Roman"/>
          <w:b/>
          <w:bCs/>
          <w:color w:val="FF0000"/>
          <w:sz w:val="24"/>
          <w:szCs w:val="20"/>
        </w:rPr>
      </w:pPr>
      <w:r w:rsidRPr="008B16FE">
        <w:rPr>
          <w:rFonts w:ascii="Times New Roman" w:hAnsi="Times New Roman" w:cs="Times New Roman"/>
          <w:b/>
          <w:bCs/>
          <w:color w:val="FF0000"/>
          <w:sz w:val="24"/>
          <w:szCs w:val="20"/>
          <w:highlight w:val="yellow"/>
        </w:rPr>
        <w:t>Answer :</w:t>
      </w:r>
      <w:r>
        <w:rPr>
          <w:rFonts w:ascii="Times New Roman" w:hAnsi="Times New Roman" w:cs="Times New Roman"/>
          <w:b/>
          <w:bCs/>
          <w:color w:val="FF0000"/>
          <w:sz w:val="24"/>
          <w:szCs w:val="20"/>
        </w:rPr>
        <w:t xml:space="preserve"> </w:t>
      </w:r>
    </w:p>
    <w:p w14:paraId="6955AFB3" w14:textId="62CE20EB" w:rsidR="00DF3B45" w:rsidRPr="00DF3B45" w:rsidRDefault="00DF3B45" w:rsidP="00DF3B45">
      <w:pPr>
        <w:tabs>
          <w:tab w:val="left" w:pos="5640"/>
        </w:tabs>
        <w:rPr>
          <w:rFonts w:ascii="Times New Roman" w:hAnsi="Times New Roman" w:cs="Times New Roman"/>
          <w:szCs w:val="18"/>
        </w:rPr>
      </w:pPr>
      <w:r w:rsidRPr="00DF3B45">
        <w:rPr>
          <w:rFonts w:ascii="Times New Roman" w:hAnsi="Times New Roman" w:cs="Times New Roman"/>
          <w:szCs w:val="18"/>
        </w:rPr>
        <w:t xml:space="preserve">The relationship between a linear autoencoder (AE) and </w:t>
      </w:r>
      <w:r>
        <w:rPr>
          <w:rFonts w:ascii="Times New Roman" w:hAnsi="Times New Roman" w:cs="Times New Roman"/>
          <w:szCs w:val="18"/>
        </w:rPr>
        <w:t xml:space="preserve"> </w:t>
      </w:r>
      <w:r w:rsidRPr="00DF3B45">
        <w:rPr>
          <w:rFonts w:ascii="Times New Roman" w:hAnsi="Times New Roman" w:cs="Times New Roman"/>
          <w:szCs w:val="18"/>
        </w:rPr>
        <w:t>Principal Component Analysis (PCA) can be understood by examining their common goal of dimensionality reduction and the mathematical similarities when no activation functions are used in the autoencoder.</w:t>
      </w:r>
    </w:p>
    <w:p w14:paraId="6506145C" w14:textId="5C9D6D03" w:rsidR="00DF3B45" w:rsidRPr="00DF3B45" w:rsidRDefault="00DF3B45" w:rsidP="00DF3B45">
      <w:pPr>
        <w:tabs>
          <w:tab w:val="left" w:pos="5640"/>
        </w:tabs>
        <w:rPr>
          <w:rFonts w:ascii="Times New Roman" w:hAnsi="Times New Roman" w:cs="Times New Roman"/>
          <w:szCs w:val="18"/>
        </w:rPr>
      </w:pPr>
      <w:r w:rsidRPr="00DF3B45">
        <w:rPr>
          <w:rFonts w:ascii="Times New Roman" w:hAnsi="Times New Roman" w:cs="Times New Roman"/>
          <w:szCs w:val="18"/>
        </w:rPr>
        <w:t>Principal Component Analysis (PCA)</w:t>
      </w:r>
      <w:r>
        <w:rPr>
          <w:rFonts w:ascii="Times New Roman" w:hAnsi="Times New Roman" w:cs="Times New Roman"/>
          <w:szCs w:val="18"/>
        </w:rPr>
        <w:t xml:space="preserve"> </w:t>
      </w:r>
      <w:r w:rsidRPr="00DF3B45">
        <w:rPr>
          <w:rFonts w:ascii="Times New Roman" w:hAnsi="Times New Roman" w:cs="Times New Roman"/>
          <w:szCs w:val="18"/>
        </w:rPr>
        <w:t>- PCA is a linear dimensionality reduction technique</w:t>
      </w:r>
      <w:r>
        <w:rPr>
          <w:rFonts w:ascii="Times New Roman" w:hAnsi="Times New Roman" w:cs="Times New Roman"/>
          <w:szCs w:val="18"/>
        </w:rPr>
        <w:t xml:space="preserve"> </w:t>
      </w:r>
      <w:r w:rsidRPr="00DF3B45">
        <w:rPr>
          <w:rFonts w:ascii="Times New Roman" w:hAnsi="Times New Roman" w:cs="Times New Roman"/>
          <w:szCs w:val="18"/>
        </w:rPr>
        <w:t>that transforms data into a new coordinate system, such that the greatest variance by any projection of the data lies on the first coordinate (called the first principal component), the second greatest variance on the second component, and so on.</w:t>
      </w:r>
    </w:p>
    <w:p w14:paraId="2FEEF53A" w14:textId="37DD03AF" w:rsidR="00DF3B45" w:rsidRDefault="00DF3B45" w:rsidP="00DF3B45">
      <w:pPr>
        <w:tabs>
          <w:tab w:val="left" w:pos="5640"/>
        </w:tabs>
        <w:rPr>
          <w:rFonts w:ascii="Times New Roman" w:hAnsi="Times New Roman" w:cs="Times New Roman"/>
          <w:szCs w:val="18"/>
        </w:rPr>
      </w:pPr>
      <w:r w:rsidRPr="00DF3B45">
        <w:rPr>
          <w:rFonts w:ascii="Times New Roman" w:hAnsi="Times New Roman" w:cs="Times New Roman"/>
          <w:szCs w:val="18"/>
        </w:rPr>
        <w:t>Linear Autoencoder (AE)</w:t>
      </w:r>
      <w:r>
        <w:rPr>
          <w:rFonts w:ascii="Times New Roman" w:hAnsi="Times New Roman" w:cs="Times New Roman"/>
          <w:szCs w:val="18"/>
        </w:rPr>
        <w:t xml:space="preserve"> </w:t>
      </w:r>
      <w:r w:rsidRPr="00DF3B45">
        <w:rPr>
          <w:rFonts w:ascii="Times New Roman" w:hAnsi="Times New Roman" w:cs="Times New Roman"/>
          <w:szCs w:val="18"/>
        </w:rPr>
        <w:t>- An autoencoder is a type of neural network that is trained to **reconstruct its input** by learning a compressed representation (encoding) in its hidden layers.</w:t>
      </w:r>
    </w:p>
    <w:p w14:paraId="1AC53C2C" w14:textId="77777777" w:rsidR="00D6794E" w:rsidRDefault="00D6794E" w:rsidP="00DF3B45">
      <w:pPr>
        <w:tabs>
          <w:tab w:val="left" w:pos="5640"/>
        </w:tabs>
        <w:rPr>
          <w:rFonts w:ascii="Times New Roman" w:hAnsi="Times New Roman" w:cs="Times New Roman"/>
          <w:szCs w:val="18"/>
        </w:rPr>
      </w:pPr>
    </w:p>
    <w:p w14:paraId="0C9CAC00" w14:textId="45D5F70C" w:rsidR="00D6794E" w:rsidRDefault="00D6794E" w:rsidP="00D6794E">
      <w:pPr>
        <w:spacing w:after="160" w:line="256" w:lineRule="auto"/>
        <w:ind w:left="540"/>
        <w:contextualSpacing/>
        <w:rPr>
          <w:rFonts w:ascii="Times New Roman" w:eastAsia="Calibri" w:hAnsi="Times New Roman" w:cs="Times New Roman"/>
          <w:b/>
          <w:bCs/>
          <w:sz w:val="28"/>
          <w:szCs w:val="28"/>
          <w:lang w:bidi="si-LK"/>
        </w:rPr>
      </w:pPr>
      <w:r w:rsidRPr="008B16FE">
        <w:rPr>
          <w:rFonts w:ascii="Times New Roman" w:eastAsia="Calibri" w:hAnsi="Times New Roman" w:cs="Times New Roman"/>
          <w:b/>
          <w:bCs/>
          <w:sz w:val="28"/>
          <w:szCs w:val="28"/>
          <w:lang w:bidi="si-LK"/>
        </w:rPr>
        <w:t>TASK 0</w:t>
      </w:r>
      <w:r w:rsidR="00EE6A20">
        <w:rPr>
          <w:rFonts w:ascii="Times New Roman" w:eastAsia="Calibri" w:hAnsi="Times New Roman" w:cs="Times New Roman"/>
          <w:b/>
          <w:bCs/>
          <w:sz w:val="28"/>
          <w:szCs w:val="28"/>
          <w:lang w:bidi="si-LK"/>
        </w:rPr>
        <w:t>4</w:t>
      </w:r>
    </w:p>
    <w:p w14:paraId="5D2C6E9F" w14:textId="77777777" w:rsidR="00D6794E" w:rsidRPr="00DF3B45" w:rsidRDefault="00D6794E" w:rsidP="00DF3B45">
      <w:pPr>
        <w:tabs>
          <w:tab w:val="left" w:pos="5640"/>
        </w:tabs>
        <w:rPr>
          <w:rFonts w:ascii="Times New Roman" w:hAnsi="Times New Roman" w:cs="Times New Roman"/>
          <w:szCs w:val="18"/>
        </w:rPr>
      </w:pPr>
    </w:p>
    <w:p w14:paraId="489DFF02" w14:textId="30D4F9AB" w:rsidR="00D6794E" w:rsidRDefault="00EE6A20" w:rsidP="00D6794E">
      <w:pPr>
        <w:rPr>
          <w:rFonts w:ascii="Times New Roman" w:hAnsi="Times New Roman" w:cs="Times New Roman"/>
          <w:b/>
          <w:bCs/>
        </w:rPr>
      </w:pPr>
      <w:r>
        <w:rPr>
          <w:rFonts w:ascii="Times New Roman" w:hAnsi="Times New Roman" w:cs="Times New Roman"/>
          <w:b/>
          <w:bCs/>
        </w:rPr>
        <w:t>4</w:t>
      </w:r>
      <w:r w:rsidR="00D6794E" w:rsidRPr="00D6794E">
        <w:rPr>
          <w:rFonts w:ascii="Times New Roman" w:hAnsi="Times New Roman" w:cs="Times New Roman"/>
          <w:b/>
          <w:bCs/>
        </w:rPr>
        <w:t xml:space="preserve">) </w:t>
      </w:r>
      <w:r w:rsidR="00D6794E" w:rsidRPr="00D6794E">
        <w:rPr>
          <w:rFonts w:ascii="Times New Roman" w:hAnsi="Times New Roman" w:cs="Times New Roman"/>
          <w:b/>
          <w:bCs/>
        </w:rPr>
        <w:t xml:space="preserve">Observe the model performance improvements between the above two models and give reasons for the observed improvements. </w:t>
      </w:r>
    </w:p>
    <w:p w14:paraId="3FF9601C" w14:textId="77777777" w:rsidR="00D6794E" w:rsidRPr="008B16FE" w:rsidRDefault="00D6794E" w:rsidP="00D6794E">
      <w:pPr>
        <w:spacing w:after="160" w:line="256" w:lineRule="auto"/>
        <w:ind w:left="540"/>
        <w:contextualSpacing/>
        <w:rPr>
          <w:rFonts w:ascii="Times New Roman" w:hAnsi="Times New Roman" w:cs="Times New Roman"/>
          <w:sz w:val="28"/>
        </w:rPr>
      </w:pPr>
    </w:p>
    <w:p w14:paraId="7283475E" w14:textId="472DAD48" w:rsidR="00D6794E" w:rsidRPr="00D6794E" w:rsidRDefault="00D6794E" w:rsidP="00D6794E">
      <w:pPr>
        <w:tabs>
          <w:tab w:val="left" w:pos="5640"/>
        </w:tabs>
        <w:rPr>
          <w:rFonts w:ascii="Times New Roman" w:hAnsi="Times New Roman" w:cs="Times New Roman"/>
          <w:b/>
          <w:bCs/>
          <w:color w:val="FF0000"/>
          <w:sz w:val="24"/>
          <w:szCs w:val="20"/>
        </w:rPr>
      </w:pPr>
      <w:r w:rsidRPr="008B16FE">
        <w:rPr>
          <w:rFonts w:ascii="Times New Roman" w:hAnsi="Times New Roman" w:cs="Times New Roman"/>
          <w:b/>
          <w:bCs/>
          <w:color w:val="FF0000"/>
          <w:sz w:val="24"/>
          <w:szCs w:val="20"/>
          <w:highlight w:val="yellow"/>
        </w:rPr>
        <w:t>Answer :</w:t>
      </w:r>
      <w:r>
        <w:rPr>
          <w:rFonts w:ascii="Times New Roman" w:hAnsi="Times New Roman" w:cs="Times New Roman"/>
          <w:b/>
          <w:bCs/>
          <w:color w:val="FF0000"/>
          <w:sz w:val="24"/>
          <w:szCs w:val="20"/>
        </w:rPr>
        <w:t xml:space="preserve"> </w:t>
      </w:r>
    </w:p>
    <w:p w14:paraId="3155D597" w14:textId="4FB2B544" w:rsidR="00D6794E" w:rsidRDefault="00D6794E" w:rsidP="00D6794E">
      <w:pPr>
        <w:tabs>
          <w:tab w:val="left" w:pos="5640"/>
        </w:tabs>
        <w:rPr>
          <w:rFonts w:ascii="Times New Roman" w:hAnsi="Times New Roman" w:cs="Times New Roman"/>
          <w:szCs w:val="18"/>
        </w:rPr>
      </w:pPr>
      <w:r w:rsidRPr="00D6794E">
        <w:rPr>
          <w:rFonts w:ascii="Times New Roman" w:hAnsi="Times New Roman" w:cs="Times New Roman"/>
          <w:szCs w:val="18"/>
        </w:rPr>
        <w:t xml:space="preserve">The graphs above display </w:t>
      </w:r>
      <w:r>
        <w:rPr>
          <w:rFonts w:ascii="Times New Roman" w:hAnsi="Times New Roman" w:cs="Times New Roman"/>
          <w:szCs w:val="18"/>
        </w:rPr>
        <w:t xml:space="preserve">mean squared and  </w:t>
      </w:r>
      <w:r w:rsidRPr="00D6794E">
        <w:rPr>
          <w:rFonts w:ascii="Times New Roman" w:hAnsi="Times New Roman" w:cs="Times New Roman"/>
          <w:szCs w:val="18"/>
        </w:rPr>
        <w:t>the training and validation loss over 30 epochs for both the dense-layer autoencoder (FFNN) and the convolutional autoencoder (CNN).</w:t>
      </w:r>
      <w:r>
        <w:rPr>
          <w:rFonts w:ascii="Times New Roman" w:hAnsi="Times New Roman" w:cs="Times New Roman"/>
          <w:szCs w:val="18"/>
        </w:rPr>
        <w:br/>
      </w:r>
      <w:r>
        <w:rPr>
          <w:rFonts w:ascii="Times New Roman" w:hAnsi="Times New Roman" w:cs="Times New Roman"/>
          <w:szCs w:val="18"/>
        </w:rPr>
        <w:br/>
      </w:r>
      <w:r w:rsidRPr="00D6794E">
        <w:rPr>
          <w:rFonts w:ascii="Times New Roman" w:hAnsi="Times New Roman" w:cs="Times New Roman"/>
          <w:szCs w:val="18"/>
          <w:u w:val="single"/>
        </w:rPr>
        <w:t xml:space="preserve">Mean Squared and </w:t>
      </w:r>
      <w:r w:rsidRPr="00D6794E">
        <w:rPr>
          <w:rFonts w:ascii="Times New Roman" w:hAnsi="Times New Roman" w:cs="Times New Roman"/>
          <w:szCs w:val="18"/>
          <w:u w:val="single"/>
        </w:rPr>
        <w:t>the training and validation</w:t>
      </w:r>
      <w:r w:rsidRPr="00D6794E">
        <w:rPr>
          <w:rFonts w:ascii="Times New Roman" w:hAnsi="Times New Roman" w:cs="Times New Roman"/>
          <w:szCs w:val="18"/>
          <w:u w:val="single"/>
        </w:rPr>
        <w:t xml:space="preserve"> loss</w:t>
      </w:r>
      <w:r w:rsidRPr="00D6794E">
        <w:rPr>
          <w:rFonts w:ascii="Times New Roman" w:hAnsi="Times New Roman" w:cs="Times New Roman"/>
          <w:szCs w:val="18"/>
          <w:u w:val="single"/>
        </w:rPr>
        <w:t xml:space="preserve"> </w:t>
      </w:r>
      <w:r w:rsidRPr="00D6794E">
        <w:rPr>
          <w:rFonts w:ascii="Times New Roman" w:hAnsi="Times New Roman" w:cs="Times New Roman"/>
          <w:szCs w:val="18"/>
          <w:u w:val="single"/>
        </w:rPr>
        <w:t xml:space="preserve">of the </w:t>
      </w:r>
      <w:r w:rsidRPr="00D6794E">
        <w:rPr>
          <w:rFonts w:ascii="Times New Roman" w:hAnsi="Times New Roman" w:cs="Times New Roman"/>
          <w:szCs w:val="18"/>
          <w:u w:val="single"/>
        </w:rPr>
        <w:t>dense-layer autoencoder (FFNN)</w:t>
      </w:r>
    </w:p>
    <w:p w14:paraId="35900E59" w14:textId="15E0DC8E" w:rsidR="00D6794E" w:rsidRPr="00D6794E" w:rsidRDefault="00D6794E" w:rsidP="00D6794E">
      <w:pPr>
        <w:rPr>
          <w:rFonts w:ascii="Times New Roman" w:hAnsi="Times New Roman" w:cs="Times New Roman"/>
          <w:b/>
          <w:bCs/>
        </w:rPr>
      </w:pPr>
      <w:r>
        <w:rPr>
          <w:noProof/>
        </w:rPr>
        <w:drawing>
          <wp:anchor distT="0" distB="0" distL="114300" distR="114300" simplePos="0" relativeHeight="251656704" behindDoc="0" locked="0" layoutInCell="1" allowOverlap="1" wp14:anchorId="6C462C19" wp14:editId="49A40E62">
            <wp:simplePos x="0" y="0"/>
            <wp:positionH relativeFrom="margin">
              <wp:posOffset>2936875</wp:posOffset>
            </wp:positionH>
            <wp:positionV relativeFrom="margin">
              <wp:posOffset>6475730</wp:posOffset>
            </wp:positionV>
            <wp:extent cx="3891915" cy="2415540"/>
            <wp:effectExtent l="0" t="0" r="0" b="3810"/>
            <wp:wrapSquare wrapText="bothSides"/>
            <wp:docPr id="1542765631" name="Picture 1"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65631" name="Picture 1" descr="A graph with orange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1915" cy="2415540"/>
                    </a:xfrm>
                    <a:prstGeom prst="rect">
                      <a:avLst/>
                    </a:prstGeom>
                    <a:noFill/>
                    <a:ln>
                      <a:noFill/>
                    </a:ln>
                  </pic:spPr>
                </pic:pic>
              </a:graphicData>
            </a:graphic>
          </wp:anchor>
        </w:drawing>
      </w:r>
      <w:r w:rsidRPr="00DF3B45">
        <w:rPr>
          <w:sz w:val="20"/>
          <w:szCs w:val="20"/>
        </w:rPr>
        <w:drawing>
          <wp:inline distT="0" distB="0" distL="0" distR="0" wp14:anchorId="2FEA3E1C" wp14:editId="485D7D55">
            <wp:extent cx="2697480" cy="1102816"/>
            <wp:effectExtent l="0" t="0" r="7620" b="2540"/>
            <wp:docPr id="470555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55152" name=""/>
                    <pic:cNvPicPr/>
                  </pic:nvPicPr>
                  <pic:blipFill>
                    <a:blip r:embed="rId8"/>
                    <a:stretch>
                      <a:fillRect/>
                    </a:stretch>
                  </pic:blipFill>
                  <pic:spPr>
                    <a:xfrm>
                      <a:off x="0" y="0"/>
                      <a:ext cx="2710138" cy="1107991"/>
                    </a:xfrm>
                    <a:prstGeom prst="rect">
                      <a:avLst/>
                    </a:prstGeom>
                  </pic:spPr>
                </pic:pic>
              </a:graphicData>
            </a:graphic>
          </wp:inline>
        </w:drawing>
      </w:r>
    </w:p>
    <w:p w14:paraId="2E95A9D9" w14:textId="776F2441" w:rsidR="003070D6" w:rsidRDefault="003070D6">
      <w:pPr>
        <w:rPr>
          <w:sz w:val="20"/>
          <w:szCs w:val="20"/>
        </w:rPr>
      </w:pPr>
    </w:p>
    <w:p w14:paraId="44847CDE" w14:textId="68A832D2" w:rsidR="00DF3B45" w:rsidRDefault="00DF3B45">
      <w:pPr>
        <w:rPr>
          <w:sz w:val="20"/>
          <w:szCs w:val="20"/>
        </w:rPr>
      </w:pPr>
    </w:p>
    <w:p w14:paraId="7494FBAE" w14:textId="58C79F5A" w:rsidR="00DF3B45" w:rsidRDefault="00DF3B45">
      <w:pPr>
        <w:rPr>
          <w:sz w:val="20"/>
          <w:szCs w:val="20"/>
        </w:rPr>
      </w:pPr>
    </w:p>
    <w:p w14:paraId="1F76AF60" w14:textId="56FA29CD" w:rsidR="00DF3B45" w:rsidRDefault="00DF3B45">
      <w:pPr>
        <w:rPr>
          <w:sz w:val="20"/>
          <w:szCs w:val="20"/>
        </w:rPr>
      </w:pPr>
    </w:p>
    <w:p w14:paraId="3B3A324F" w14:textId="77777777" w:rsidR="00D6794E" w:rsidRDefault="00D6794E">
      <w:pPr>
        <w:rPr>
          <w:sz w:val="20"/>
          <w:szCs w:val="20"/>
        </w:rPr>
      </w:pPr>
    </w:p>
    <w:p w14:paraId="176D32A8" w14:textId="77777777" w:rsidR="00D6794E" w:rsidRDefault="00D6794E">
      <w:pPr>
        <w:rPr>
          <w:sz w:val="20"/>
          <w:szCs w:val="20"/>
        </w:rPr>
      </w:pPr>
    </w:p>
    <w:p w14:paraId="6AE24B34" w14:textId="77777777" w:rsidR="00D6794E" w:rsidRDefault="00D6794E">
      <w:pPr>
        <w:rPr>
          <w:sz w:val="20"/>
          <w:szCs w:val="20"/>
        </w:rPr>
      </w:pPr>
    </w:p>
    <w:p w14:paraId="7600782D" w14:textId="75BE8FE9" w:rsidR="00D6794E" w:rsidRDefault="00D6794E">
      <w:pPr>
        <w:rPr>
          <w:sz w:val="20"/>
          <w:szCs w:val="20"/>
        </w:rPr>
      </w:pPr>
      <w:r w:rsidRPr="00D6794E">
        <w:rPr>
          <w:rFonts w:ascii="Times New Roman" w:hAnsi="Times New Roman" w:cs="Times New Roman"/>
          <w:szCs w:val="18"/>
          <w:u w:val="single"/>
        </w:rPr>
        <w:lastRenderedPageBreak/>
        <w:t>Mean Squared and the training and validation loss of the convolutional autoencoder (CNN)</w:t>
      </w:r>
    </w:p>
    <w:p w14:paraId="6378B36C" w14:textId="76A5C99A" w:rsidR="00D6794E" w:rsidRDefault="00D6794E">
      <w:pPr>
        <w:rPr>
          <w:sz w:val="20"/>
          <w:szCs w:val="20"/>
        </w:rPr>
      </w:pPr>
    </w:p>
    <w:p w14:paraId="0AB76E38" w14:textId="51341194" w:rsidR="00D6794E" w:rsidRDefault="00D6794E">
      <w:pPr>
        <w:rPr>
          <w:sz w:val="20"/>
          <w:szCs w:val="20"/>
        </w:rPr>
      </w:pPr>
      <w:r w:rsidRPr="00D6794E">
        <w:rPr>
          <w:sz w:val="20"/>
          <w:szCs w:val="20"/>
        </w:rPr>
        <w:drawing>
          <wp:anchor distT="0" distB="0" distL="114300" distR="114300" simplePos="0" relativeHeight="251665920" behindDoc="0" locked="0" layoutInCell="1" allowOverlap="1" wp14:anchorId="0B67BC25" wp14:editId="033342FC">
            <wp:simplePos x="0" y="0"/>
            <wp:positionH relativeFrom="margin">
              <wp:posOffset>3415030</wp:posOffset>
            </wp:positionH>
            <wp:positionV relativeFrom="margin">
              <wp:posOffset>678180</wp:posOffset>
            </wp:positionV>
            <wp:extent cx="3337560" cy="1092200"/>
            <wp:effectExtent l="0" t="0" r="0" b="0"/>
            <wp:wrapSquare wrapText="bothSides"/>
            <wp:docPr id="10309988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98823" name="Picture 1"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37560" cy="1092200"/>
                    </a:xfrm>
                    <a:prstGeom prst="rect">
                      <a:avLst/>
                    </a:prstGeom>
                  </pic:spPr>
                </pic:pic>
              </a:graphicData>
            </a:graphic>
          </wp:anchor>
        </w:drawing>
      </w:r>
      <w:r>
        <w:rPr>
          <w:noProof/>
        </w:rPr>
        <w:drawing>
          <wp:inline distT="0" distB="0" distL="0" distR="0" wp14:anchorId="54EB1BC2" wp14:editId="1A63F789">
            <wp:extent cx="3375660" cy="2621778"/>
            <wp:effectExtent l="0" t="0" r="0" b="7620"/>
            <wp:docPr id="1544220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2844" cy="2635125"/>
                    </a:xfrm>
                    <a:prstGeom prst="rect">
                      <a:avLst/>
                    </a:prstGeom>
                    <a:noFill/>
                    <a:ln>
                      <a:noFill/>
                    </a:ln>
                  </pic:spPr>
                </pic:pic>
              </a:graphicData>
            </a:graphic>
          </wp:inline>
        </w:drawing>
      </w:r>
    </w:p>
    <w:p w14:paraId="0029A0D0" w14:textId="0BF11C56" w:rsidR="00D6794E" w:rsidRDefault="00D6794E" w:rsidP="00D6794E">
      <w:pPr>
        <w:jc w:val="both"/>
        <w:rPr>
          <w:rFonts w:ascii="Times New Roman" w:hAnsi="Times New Roman" w:cs="Times New Roman"/>
        </w:rPr>
      </w:pPr>
      <w:r w:rsidRPr="00D6794E">
        <w:rPr>
          <w:rFonts w:ascii="Times New Roman" w:hAnsi="Times New Roman" w:cs="Times New Roman"/>
        </w:rPr>
        <w:t xml:space="preserve">The </w:t>
      </w:r>
      <w:r w:rsidRPr="00D6794E">
        <w:rPr>
          <w:rFonts w:ascii="Times New Roman" w:hAnsi="Times New Roman" w:cs="Times New Roman"/>
          <w:b/>
          <w:bCs/>
        </w:rPr>
        <w:t>CNN-based autoencoder</w:t>
      </w:r>
      <w:r w:rsidRPr="00D6794E">
        <w:rPr>
          <w:rFonts w:ascii="Times New Roman" w:hAnsi="Times New Roman" w:cs="Times New Roman"/>
        </w:rPr>
        <w:t xml:space="preserve"> shows lower overall training and validation losses compared to the </w:t>
      </w:r>
      <w:r w:rsidRPr="00D6794E">
        <w:rPr>
          <w:rFonts w:ascii="Times New Roman" w:hAnsi="Times New Roman" w:cs="Times New Roman"/>
          <w:b/>
          <w:bCs/>
        </w:rPr>
        <w:t>FFNN-based autoencoder</w:t>
      </w:r>
      <w:r w:rsidRPr="00D6794E">
        <w:rPr>
          <w:rFonts w:ascii="Times New Roman" w:hAnsi="Times New Roman" w:cs="Times New Roman"/>
        </w:rPr>
        <w:t>.</w:t>
      </w:r>
      <w:r w:rsidRPr="00D6794E">
        <w:rPr>
          <w:rFonts w:ascii="Times New Roman" w:hAnsi="Times New Roman" w:cs="Times New Roman"/>
        </w:rPr>
        <w:t xml:space="preserve"> </w:t>
      </w:r>
      <w:r w:rsidRPr="00D6794E">
        <w:rPr>
          <w:rFonts w:ascii="Times New Roman" w:hAnsi="Times New Roman" w:cs="Times New Roman"/>
        </w:rPr>
        <w:t>CNNs are generally better at capturing spatial relationships in image data (like Fashion MNIST) because they use convolutional filters, which are designed to handle pixel locality, edges, and patterns. This improves the ability to compress and reconstruct the images more effectively.</w:t>
      </w:r>
    </w:p>
    <w:p w14:paraId="640DA42D" w14:textId="3BD8C44B" w:rsidR="00EE6A20" w:rsidRPr="00EE6A20" w:rsidRDefault="00EE6A20" w:rsidP="00EE6A20">
      <w:pPr>
        <w:jc w:val="both"/>
        <w:rPr>
          <w:rFonts w:ascii="Times New Roman" w:hAnsi="Times New Roman" w:cs="Times New Roman"/>
          <w:u w:val="single"/>
        </w:rPr>
      </w:pPr>
      <w:r w:rsidRPr="00EE6A20">
        <w:rPr>
          <w:rFonts w:ascii="Times New Roman" w:hAnsi="Times New Roman" w:cs="Times New Roman"/>
          <w:b/>
          <w:bCs/>
          <w:u w:val="single"/>
        </w:rPr>
        <w:t>Reasons for Performance Improvement</w:t>
      </w:r>
    </w:p>
    <w:p w14:paraId="7A603B18" w14:textId="77777777" w:rsidR="00EE6A20" w:rsidRPr="00EE6A20" w:rsidRDefault="00EE6A20" w:rsidP="00EE6A20">
      <w:pPr>
        <w:numPr>
          <w:ilvl w:val="0"/>
          <w:numId w:val="11"/>
        </w:numPr>
        <w:jc w:val="both"/>
        <w:rPr>
          <w:rFonts w:ascii="Times New Roman" w:hAnsi="Times New Roman" w:cs="Times New Roman"/>
        </w:rPr>
      </w:pPr>
      <w:r w:rsidRPr="00EE6A20">
        <w:rPr>
          <w:rFonts w:ascii="Times New Roman" w:hAnsi="Times New Roman" w:cs="Times New Roman"/>
          <w:b/>
          <w:bCs/>
        </w:rPr>
        <w:t>Spatial Hierarchy in CNNs</w:t>
      </w:r>
      <w:r w:rsidRPr="00EE6A20">
        <w:rPr>
          <w:rFonts w:ascii="Times New Roman" w:hAnsi="Times New Roman" w:cs="Times New Roman"/>
        </w:rPr>
        <w:t>: CNNs utilize filters that scan over small parts of the image, allowing them to capture hierarchical patterns such as edges and textures. This feature makes them more efficient for image reconstruction tasks compared to dense layers, which treat all pixel information as equal and lack spatial awareness.</w:t>
      </w:r>
    </w:p>
    <w:p w14:paraId="58C8055F" w14:textId="77777777" w:rsidR="00EE6A20" w:rsidRPr="00EE6A20" w:rsidRDefault="00EE6A20" w:rsidP="00EE6A20">
      <w:pPr>
        <w:numPr>
          <w:ilvl w:val="0"/>
          <w:numId w:val="11"/>
        </w:numPr>
        <w:jc w:val="both"/>
        <w:rPr>
          <w:rFonts w:ascii="Times New Roman" w:hAnsi="Times New Roman" w:cs="Times New Roman"/>
        </w:rPr>
      </w:pPr>
      <w:r w:rsidRPr="00EE6A20">
        <w:rPr>
          <w:rFonts w:ascii="Times New Roman" w:hAnsi="Times New Roman" w:cs="Times New Roman"/>
          <w:b/>
          <w:bCs/>
        </w:rPr>
        <w:t>Parameter Efficiency</w:t>
      </w:r>
      <w:r w:rsidRPr="00EE6A20">
        <w:rPr>
          <w:rFonts w:ascii="Times New Roman" w:hAnsi="Times New Roman" w:cs="Times New Roman"/>
        </w:rPr>
        <w:t>: CNNs typically use fewer parameters for similar tasks by sharing weights across the image, while dense layers require unique weights for every input feature. This parameter efficiency leads to better generalization and reduced overfitting, which can explain the smoother validation loss curve in the CNN model.</w:t>
      </w:r>
    </w:p>
    <w:p w14:paraId="0C82FEE2" w14:textId="77777777" w:rsidR="00EE6A20" w:rsidRDefault="00EE6A20" w:rsidP="00EE6A20">
      <w:pPr>
        <w:numPr>
          <w:ilvl w:val="0"/>
          <w:numId w:val="11"/>
        </w:numPr>
        <w:jc w:val="both"/>
        <w:rPr>
          <w:rFonts w:ascii="Times New Roman" w:hAnsi="Times New Roman" w:cs="Times New Roman"/>
        </w:rPr>
      </w:pPr>
      <w:r w:rsidRPr="00EE6A20">
        <w:rPr>
          <w:rFonts w:ascii="Times New Roman" w:hAnsi="Times New Roman" w:cs="Times New Roman"/>
          <w:b/>
          <w:bCs/>
        </w:rPr>
        <w:t>Better Reconstruction</w:t>
      </w:r>
      <w:r w:rsidRPr="00EE6A20">
        <w:rPr>
          <w:rFonts w:ascii="Times New Roman" w:hAnsi="Times New Roman" w:cs="Times New Roman"/>
        </w:rPr>
        <w:t>: The improved performance of CNNs in image-related tasks translates to better reconstruction accuracy, as seen in the lower Mean Squared Error (MSE) values.</w:t>
      </w:r>
    </w:p>
    <w:p w14:paraId="2F01BE49" w14:textId="77777777" w:rsidR="00EE6A20" w:rsidRDefault="00EE6A20" w:rsidP="00EE6A20">
      <w:pPr>
        <w:ind w:left="720"/>
        <w:jc w:val="both"/>
        <w:rPr>
          <w:rFonts w:ascii="Times New Roman" w:hAnsi="Times New Roman" w:cs="Times New Roman"/>
        </w:rPr>
      </w:pPr>
    </w:p>
    <w:p w14:paraId="764200F4" w14:textId="77777777" w:rsidR="00EE6A20" w:rsidRDefault="00EE6A20" w:rsidP="00EE6A20">
      <w:pPr>
        <w:ind w:left="720"/>
        <w:jc w:val="both"/>
        <w:rPr>
          <w:rFonts w:ascii="Times New Roman" w:hAnsi="Times New Roman" w:cs="Times New Roman"/>
        </w:rPr>
      </w:pPr>
    </w:p>
    <w:p w14:paraId="69CB3286" w14:textId="77777777" w:rsidR="00EE6A20" w:rsidRDefault="00EE6A20" w:rsidP="00EE6A20">
      <w:pPr>
        <w:ind w:left="720"/>
        <w:jc w:val="both"/>
        <w:rPr>
          <w:rFonts w:ascii="Times New Roman" w:hAnsi="Times New Roman" w:cs="Times New Roman"/>
        </w:rPr>
      </w:pPr>
    </w:p>
    <w:p w14:paraId="3EBC7703" w14:textId="77777777" w:rsidR="00EE6A20" w:rsidRDefault="00EE6A20" w:rsidP="00EE6A20">
      <w:pPr>
        <w:ind w:left="720"/>
        <w:jc w:val="both"/>
        <w:rPr>
          <w:rFonts w:ascii="Times New Roman" w:hAnsi="Times New Roman" w:cs="Times New Roman"/>
        </w:rPr>
      </w:pPr>
    </w:p>
    <w:p w14:paraId="14CE81E8" w14:textId="77777777" w:rsidR="00EE6A20" w:rsidRDefault="00EE6A20" w:rsidP="00EE6A20">
      <w:pPr>
        <w:ind w:left="720"/>
        <w:jc w:val="both"/>
        <w:rPr>
          <w:rFonts w:ascii="Times New Roman" w:hAnsi="Times New Roman" w:cs="Times New Roman"/>
        </w:rPr>
      </w:pPr>
    </w:p>
    <w:p w14:paraId="12BCF947" w14:textId="77777777" w:rsidR="00EE6A20" w:rsidRDefault="00EE6A20" w:rsidP="00EE6A20">
      <w:pPr>
        <w:ind w:left="720"/>
        <w:jc w:val="both"/>
        <w:rPr>
          <w:rFonts w:ascii="Times New Roman" w:hAnsi="Times New Roman" w:cs="Times New Roman"/>
        </w:rPr>
      </w:pPr>
    </w:p>
    <w:p w14:paraId="6E567AB4" w14:textId="77777777" w:rsidR="00EE6A20" w:rsidRDefault="00EE6A20" w:rsidP="00EE6A20">
      <w:pPr>
        <w:ind w:left="720"/>
        <w:jc w:val="both"/>
        <w:rPr>
          <w:rFonts w:ascii="Times New Roman" w:hAnsi="Times New Roman" w:cs="Times New Roman"/>
        </w:rPr>
      </w:pPr>
    </w:p>
    <w:p w14:paraId="6809D2CA" w14:textId="77777777" w:rsidR="00EE6A20" w:rsidRDefault="00EE6A20" w:rsidP="00EE6A20">
      <w:pPr>
        <w:ind w:left="720"/>
        <w:jc w:val="both"/>
        <w:rPr>
          <w:rFonts w:ascii="Times New Roman" w:hAnsi="Times New Roman" w:cs="Times New Roman"/>
        </w:rPr>
      </w:pPr>
    </w:p>
    <w:p w14:paraId="031E6793" w14:textId="77777777" w:rsidR="00EE6A20" w:rsidRDefault="00EE6A20" w:rsidP="00EE6A20">
      <w:pPr>
        <w:ind w:left="720"/>
        <w:jc w:val="both"/>
        <w:rPr>
          <w:rFonts w:ascii="Times New Roman" w:hAnsi="Times New Roman" w:cs="Times New Roman"/>
        </w:rPr>
      </w:pPr>
    </w:p>
    <w:p w14:paraId="093F4F57" w14:textId="541E9227" w:rsidR="00EE6A20" w:rsidRPr="00EE6A20" w:rsidRDefault="00EE6A20" w:rsidP="00EE6A20">
      <w:pPr>
        <w:spacing w:after="160" w:line="256" w:lineRule="auto"/>
        <w:ind w:firstLine="360"/>
        <w:rPr>
          <w:rFonts w:ascii="Times New Roman" w:eastAsia="Calibri" w:hAnsi="Times New Roman" w:cs="Times New Roman"/>
          <w:b/>
          <w:bCs/>
          <w:sz w:val="28"/>
          <w:szCs w:val="28"/>
          <w:lang w:bidi="si-LK"/>
        </w:rPr>
      </w:pPr>
      <w:r w:rsidRPr="00EE6A20">
        <w:rPr>
          <w:rFonts w:ascii="Times New Roman" w:eastAsia="Calibri" w:hAnsi="Times New Roman" w:cs="Times New Roman"/>
          <w:b/>
          <w:bCs/>
          <w:sz w:val="28"/>
          <w:szCs w:val="28"/>
          <w:lang w:bidi="si-LK"/>
        </w:rPr>
        <w:lastRenderedPageBreak/>
        <w:t>TASK 0</w:t>
      </w:r>
      <w:r>
        <w:rPr>
          <w:rFonts w:ascii="Times New Roman" w:eastAsia="Calibri" w:hAnsi="Times New Roman" w:cs="Times New Roman"/>
          <w:b/>
          <w:bCs/>
          <w:sz w:val="28"/>
          <w:szCs w:val="28"/>
          <w:lang w:bidi="si-LK"/>
        </w:rPr>
        <w:t>6</w:t>
      </w:r>
    </w:p>
    <w:p w14:paraId="2729CA36" w14:textId="77777777" w:rsidR="00EE6A20" w:rsidRDefault="00EE6A20" w:rsidP="00EE6A20">
      <w:pPr>
        <w:jc w:val="both"/>
        <w:rPr>
          <w:rFonts w:ascii="Times New Roman" w:hAnsi="Times New Roman" w:cs="Times New Roman"/>
        </w:rPr>
      </w:pPr>
    </w:p>
    <w:p w14:paraId="32E78CD8" w14:textId="2C900057" w:rsidR="00EE6A20" w:rsidRPr="00EE6A20" w:rsidRDefault="00EE6A20" w:rsidP="00EE6A20">
      <w:pPr>
        <w:spacing w:after="160" w:line="254" w:lineRule="auto"/>
        <w:rPr>
          <w:rFonts w:ascii="Times New Roman" w:eastAsia="Calibri" w:hAnsi="Times New Roman" w:cs="Times New Roman"/>
          <w:b/>
          <w:bCs/>
          <w:lang w:bidi="si-LK"/>
        </w:rPr>
      </w:pPr>
      <w:r w:rsidRPr="00EE6A20">
        <w:rPr>
          <w:rFonts w:ascii="Times New Roman" w:eastAsia="Calibri" w:hAnsi="Times New Roman" w:cs="Times New Roman"/>
          <w:b/>
          <w:bCs/>
          <w:lang w:bidi="si-LK"/>
        </w:rPr>
        <w:t xml:space="preserve">6) </w:t>
      </w:r>
      <w:r w:rsidRPr="00EE6A20">
        <w:rPr>
          <w:rFonts w:ascii="Times New Roman" w:eastAsia="Calibri" w:hAnsi="Times New Roman" w:cs="Times New Roman"/>
          <w:b/>
          <w:bCs/>
          <w:lang w:bidi="si-LK"/>
        </w:rPr>
        <w:t>Observe the model performance improvements between the Image De-noising AE and the Vanilla CNN AE.</w:t>
      </w:r>
      <w:r w:rsidRPr="00EE6A20">
        <w:rPr>
          <w:rFonts w:ascii="Times New Roman" w:eastAsia="Calibri" w:hAnsi="Times New Roman" w:cs="Times New Roman"/>
          <w:b/>
          <w:bCs/>
          <w:lang w:bidi="si-LK"/>
        </w:rPr>
        <w:t xml:space="preserve"> </w:t>
      </w:r>
      <w:r w:rsidRPr="00EE6A20">
        <w:rPr>
          <w:rFonts w:ascii="Times New Roman" w:eastAsia="Calibri" w:hAnsi="Times New Roman" w:cs="Times New Roman"/>
          <w:b/>
          <w:bCs/>
          <w:lang w:bidi="si-LK"/>
        </w:rPr>
        <w:t>Explain the reasons for the observed improvements.</w:t>
      </w:r>
    </w:p>
    <w:p w14:paraId="034A8F2D" w14:textId="2D52F664" w:rsidR="00EE6A20" w:rsidRPr="00EE6A20" w:rsidRDefault="00EE6A20" w:rsidP="00EE6A20">
      <w:pPr>
        <w:tabs>
          <w:tab w:val="left" w:pos="5640"/>
        </w:tabs>
        <w:rPr>
          <w:rFonts w:ascii="Times New Roman" w:hAnsi="Times New Roman" w:cs="Times New Roman"/>
          <w:b/>
          <w:bCs/>
          <w:color w:val="FF0000"/>
          <w:sz w:val="24"/>
          <w:szCs w:val="20"/>
        </w:rPr>
      </w:pPr>
      <w:r w:rsidRPr="008B16FE">
        <w:rPr>
          <w:rFonts w:ascii="Times New Roman" w:hAnsi="Times New Roman" w:cs="Times New Roman"/>
          <w:b/>
          <w:bCs/>
          <w:color w:val="FF0000"/>
          <w:sz w:val="24"/>
          <w:szCs w:val="20"/>
          <w:highlight w:val="yellow"/>
        </w:rPr>
        <w:t>Answer :</w:t>
      </w:r>
      <w:r>
        <w:rPr>
          <w:rFonts w:ascii="Times New Roman" w:hAnsi="Times New Roman" w:cs="Times New Roman"/>
          <w:b/>
          <w:bCs/>
          <w:color w:val="FF0000"/>
          <w:sz w:val="24"/>
          <w:szCs w:val="20"/>
        </w:rPr>
        <w:t xml:space="preserve"> </w:t>
      </w:r>
    </w:p>
    <w:p w14:paraId="173CC49B" w14:textId="77777777" w:rsidR="0052099C" w:rsidRDefault="00EE6A20" w:rsidP="0052099C">
      <w:pPr>
        <w:jc w:val="both"/>
        <w:rPr>
          <w:rFonts w:ascii="Times New Roman" w:hAnsi="Times New Roman" w:cs="Times New Roman"/>
        </w:rPr>
      </w:pPr>
      <w:r w:rsidRPr="00EE6A20">
        <w:rPr>
          <w:rFonts w:ascii="Times New Roman" w:hAnsi="Times New Roman" w:cs="Times New Roman"/>
        </w:rPr>
        <w:t xml:space="preserve">The </w:t>
      </w:r>
      <w:r w:rsidRPr="00EE6A20">
        <w:rPr>
          <w:rFonts w:ascii="Times New Roman" w:hAnsi="Times New Roman" w:cs="Times New Roman"/>
          <w:b/>
          <w:bCs/>
        </w:rPr>
        <w:t>Image Denoising Autoencoder (AE)</w:t>
      </w:r>
      <w:r w:rsidRPr="00EE6A20">
        <w:rPr>
          <w:rFonts w:ascii="Times New Roman" w:hAnsi="Times New Roman" w:cs="Times New Roman"/>
        </w:rPr>
        <w:t xml:space="preserve"> and the </w:t>
      </w:r>
      <w:r w:rsidRPr="00EE6A20">
        <w:rPr>
          <w:rFonts w:ascii="Times New Roman" w:hAnsi="Times New Roman" w:cs="Times New Roman"/>
          <w:b/>
          <w:bCs/>
        </w:rPr>
        <w:t>Vanilla CNN AE</w:t>
      </w:r>
      <w:r w:rsidRPr="00EE6A20">
        <w:rPr>
          <w:rFonts w:ascii="Times New Roman" w:hAnsi="Times New Roman" w:cs="Times New Roman"/>
        </w:rPr>
        <w:t xml:space="preserve"> both use convolutional neural networks for reconstructing images. However, the key difference lies in the addition of noise in the input images for the Image Denoising AE.</w:t>
      </w:r>
    </w:p>
    <w:p w14:paraId="07B97F78" w14:textId="46FDF214" w:rsidR="0052099C" w:rsidRPr="0052099C" w:rsidRDefault="0052099C" w:rsidP="0052099C">
      <w:pPr>
        <w:jc w:val="both"/>
        <w:rPr>
          <w:rFonts w:ascii="Times New Roman" w:hAnsi="Times New Roman" w:cs="Times New Roman"/>
        </w:rPr>
      </w:pPr>
      <w:r w:rsidRPr="0052099C">
        <w:rPr>
          <w:rFonts w:ascii="Times New Roman" w:hAnsi="Times New Roman" w:cs="Times New Roman"/>
          <w:b/>
          <w:bCs/>
          <w:u w:val="single"/>
        </w:rPr>
        <w:t>Observations:</w:t>
      </w:r>
    </w:p>
    <w:p w14:paraId="725BC208" w14:textId="77777777" w:rsidR="0052099C" w:rsidRPr="0052099C" w:rsidRDefault="0052099C" w:rsidP="0052099C">
      <w:pPr>
        <w:numPr>
          <w:ilvl w:val="0"/>
          <w:numId w:val="13"/>
        </w:numPr>
        <w:jc w:val="both"/>
        <w:rPr>
          <w:rFonts w:ascii="Times New Roman" w:hAnsi="Times New Roman" w:cs="Times New Roman"/>
        </w:rPr>
      </w:pPr>
      <w:r w:rsidRPr="0052099C">
        <w:rPr>
          <w:rFonts w:ascii="Times New Roman" w:hAnsi="Times New Roman" w:cs="Times New Roman"/>
          <w:b/>
          <w:bCs/>
        </w:rPr>
        <w:t>Vanilla CNN AE</w:t>
      </w:r>
      <w:r w:rsidRPr="0052099C">
        <w:rPr>
          <w:rFonts w:ascii="Times New Roman" w:hAnsi="Times New Roman" w:cs="Times New Roman"/>
        </w:rPr>
        <w:t>:</w:t>
      </w:r>
    </w:p>
    <w:p w14:paraId="09215A90" w14:textId="2261FD9D" w:rsidR="0052099C" w:rsidRPr="0052099C" w:rsidRDefault="0052099C" w:rsidP="0052099C">
      <w:pPr>
        <w:jc w:val="both"/>
        <w:rPr>
          <w:rFonts w:ascii="Times New Roman" w:hAnsi="Times New Roman" w:cs="Times New Roman"/>
        </w:rPr>
      </w:pPr>
      <w:r w:rsidRPr="0052099C">
        <w:rPr>
          <w:rFonts w:ascii="Times New Roman" w:hAnsi="Times New Roman" w:cs="Times New Roman"/>
        </w:rPr>
        <w:t>This model is a straightforward autoencoder where the input images are directly reconstructed from their compressed latent representations.</w:t>
      </w:r>
      <w:r>
        <w:rPr>
          <w:rFonts w:ascii="Times New Roman" w:hAnsi="Times New Roman" w:cs="Times New Roman"/>
        </w:rPr>
        <w:t xml:space="preserve"> </w:t>
      </w:r>
      <w:r w:rsidRPr="0052099C">
        <w:rPr>
          <w:rFonts w:ascii="Times New Roman" w:hAnsi="Times New Roman" w:cs="Times New Roman"/>
        </w:rPr>
        <w:t>The training might exhibit some overfitting because the model is reconstructing images that it has already seen without any additional perturbations or regularizations.</w:t>
      </w:r>
      <w:r>
        <w:rPr>
          <w:rFonts w:ascii="Times New Roman" w:hAnsi="Times New Roman" w:cs="Times New Roman"/>
        </w:rPr>
        <w:t xml:space="preserve"> </w:t>
      </w:r>
      <w:r w:rsidRPr="0052099C">
        <w:rPr>
          <w:rFonts w:ascii="Times New Roman" w:hAnsi="Times New Roman" w:cs="Times New Roman"/>
        </w:rPr>
        <w:t>While it can achieve decent reconstruction, the generalization to unseen or slightly altered images may be limited.</w:t>
      </w:r>
    </w:p>
    <w:p w14:paraId="144713C0" w14:textId="77777777" w:rsidR="0052099C" w:rsidRDefault="0052099C" w:rsidP="0052099C">
      <w:pPr>
        <w:numPr>
          <w:ilvl w:val="0"/>
          <w:numId w:val="13"/>
        </w:numPr>
        <w:jc w:val="both"/>
        <w:rPr>
          <w:rFonts w:ascii="Times New Roman" w:hAnsi="Times New Roman" w:cs="Times New Roman"/>
        </w:rPr>
      </w:pPr>
      <w:r w:rsidRPr="0052099C">
        <w:rPr>
          <w:rFonts w:ascii="Times New Roman" w:hAnsi="Times New Roman" w:cs="Times New Roman"/>
          <w:b/>
          <w:bCs/>
        </w:rPr>
        <w:t>Image Denoising AE</w:t>
      </w:r>
      <w:r w:rsidRPr="0052099C">
        <w:rPr>
          <w:rFonts w:ascii="Times New Roman" w:hAnsi="Times New Roman" w:cs="Times New Roman"/>
        </w:rPr>
        <w:t>:</w:t>
      </w:r>
    </w:p>
    <w:p w14:paraId="3D31696A" w14:textId="14284E07" w:rsidR="0052099C" w:rsidRPr="0052099C" w:rsidRDefault="0052099C" w:rsidP="0052099C">
      <w:pPr>
        <w:jc w:val="both"/>
        <w:rPr>
          <w:rFonts w:ascii="Times New Roman" w:hAnsi="Times New Roman" w:cs="Times New Roman"/>
        </w:rPr>
      </w:pPr>
      <w:r w:rsidRPr="0052099C">
        <w:rPr>
          <w:rFonts w:ascii="Times New Roman" w:hAnsi="Times New Roman" w:cs="Times New Roman"/>
        </w:rPr>
        <w:t>In this model, noise is deliberately added to the input images before feeding them into the autoencoder.</w:t>
      </w:r>
      <w:r>
        <w:rPr>
          <w:rFonts w:ascii="Times New Roman" w:hAnsi="Times New Roman" w:cs="Times New Roman"/>
        </w:rPr>
        <w:t xml:space="preserve"> </w:t>
      </w:r>
      <w:r w:rsidRPr="0052099C">
        <w:rPr>
          <w:rFonts w:ascii="Times New Roman" w:hAnsi="Times New Roman" w:cs="Times New Roman"/>
        </w:rPr>
        <w:t xml:space="preserve">The task becomes more challenging since the model </w:t>
      </w:r>
      <w:proofErr w:type="gramStart"/>
      <w:r w:rsidRPr="0052099C">
        <w:rPr>
          <w:rFonts w:ascii="Times New Roman" w:hAnsi="Times New Roman" w:cs="Times New Roman"/>
        </w:rPr>
        <w:t>has to</w:t>
      </w:r>
      <w:proofErr w:type="gramEnd"/>
      <w:r w:rsidRPr="0052099C">
        <w:rPr>
          <w:rFonts w:ascii="Times New Roman" w:hAnsi="Times New Roman" w:cs="Times New Roman"/>
        </w:rPr>
        <w:t xml:space="preserve"> learn how to remove noise and recover the clean version of the image, which in turn helps it generalize better to real-world data where noise or imperfections are often present.</w:t>
      </w:r>
      <w:r>
        <w:rPr>
          <w:rFonts w:ascii="Times New Roman" w:hAnsi="Times New Roman" w:cs="Times New Roman"/>
        </w:rPr>
        <w:t xml:space="preserve"> </w:t>
      </w:r>
      <w:r w:rsidRPr="0052099C">
        <w:rPr>
          <w:rFonts w:ascii="Times New Roman" w:hAnsi="Times New Roman" w:cs="Times New Roman"/>
        </w:rPr>
        <w:t>The addition of noise acts as a regularization technique, preventing the model from simply memorizing the training images and thereby reducing overfitting.</w:t>
      </w:r>
    </w:p>
    <w:p w14:paraId="2BA5D8E2" w14:textId="77777777" w:rsidR="0052099C" w:rsidRPr="0052099C" w:rsidRDefault="0052099C" w:rsidP="0052099C">
      <w:pPr>
        <w:jc w:val="both"/>
        <w:rPr>
          <w:rFonts w:ascii="Times New Roman" w:hAnsi="Times New Roman" w:cs="Times New Roman"/>
          <w:b/>
          <w:bCs/>
        </w:rPr>
      </w:pPr>
      <w:r w:rsidRPr="0052099C">
        <w:rPr>
          <w:rFonts w:ascii="Times New Roman" w:hAnsi="Times New Roman" w:cs="Times New Roman"/>
          <w:b/>
          <w:bCs/>
        </w:rPr>
        <w:t>Reasons for Improvements:</w:t>
      </w:r>
    </w:p>
    <w:p w14:paraId="3C23C36D" w14:textId="7B8CD4EA" w:rsidR="0052099C" w:rsidRPr="0052099C" w:rsidRDefault="0052099C" w:rsidP="0052099C">
      <w:pPr>
        <w:numPr>
          <w:ilvl w:val="0"/>
          <w:numId w:val="14"/>
        </w:numPr>
        <w:jc w:val="both"/>
        <w:rPr>
          <w:rFonts w:ascii="Times New Roman" w:hAnsi="Times New Roman" w:cs="Times New Roman"/>
        </w:rPr>
      </w:pPr>
      <w:r w:rsidRPr="0052099C">
        <w:rPr>
          <w:rFonts w:ascii="Times New Roman" w:hAnsi="Times New Roman" w:cs="Times New Roman"/>
          <w:b/>
          <w:bCs/>
        </w:rPr>
        <w:t>Regularization through Noise</w:t>
      </w:r>
      <w:r w:rsidRPr="0052099C">
        <w:rPr>
          <w:rFonts w:ascii="Times New Roman" w:hAnsi="Times New Roman" w:cs="Times New Roman"/>
        </w:rPr>
        <w:t>:</w:t>
      </w:r>
      <w:r>
        <w:rPr>
          <w:rFonts w:ascii="Times New Roman" w:hAnsi="Times New Roman" w:cs="Times New Roman"/>
        </w:rPr>
        <w:t xml:space="preserve"> </w:t>
      </w:r>
      <w:r w:rsidRPr="0052099C">
        <w:rPr>
          <w:rFonts w:ascii="Times New Roman" w:hAnsi="Times New Roman" w:cs="Times New Roman"/>
        </w:rPr>
        <w:t xml:space="preserve">By adding noise to the input images, the model is forced to learn a more robust mapping from noisy input to clean output. This acts as a form of regularization and helps the model generalize better to unseen data, leading to improved performance on the test </w:t>
      </w:r>
      <w:proofErr w:type="spellStart"/>
      <w:r w:rsidRPr="0052099C">
        <w:rPr>
          <w:rFonts w:ascii="Times New Roman" w:hAnsi="Times New Roman" w:cs="Times New Roman"/>
        </w:rPr>
        <w:t>set.In</w:t>
      </w:r>
      <w:proofErr w:type="spellEnd"/>
      <w:r w:rsidRPr="0052099C">
        <w:rPr>
          <w:rFonts w:ascii="Times New Roman" w:hAnsi="Times New Roman" w:cs="Times New Roman"/>
        </w:rPr>
        <w:t xml:space="preserve"> contrast, the Vanilla CNN AE may focus too much on memorizing the training data and may not perform well when faced with noisy or slightly altered images.</w:t>
      </w:r>
    </w:p>
    <w:p w14:paraId="6132887B" w14:textId="6A9C7410" w:rsidR="0052099C" w:rsidRPr="0052099C" w:rsidRDefault="0052099C" w:rsidP="0052099C">
      <w:pPr>
        <w:numPr>
          <w:ilvl w:val="0"/>
          <w:numId w:val="14"/>
        </w:numPr>
        <w:jc w:val="both"/>
        <w:rPr>
          <w:rFonts w:ascii="Times New Roman" w:hAnsi="Times New Roman" w:cs="Times New Roman"/>
        </w:rPr>
      </w:pPr>
      <w:r w:rsidRPr="0052099C">
        <w:rPr>
          <w:rFonts w:ascii="Times New Roman" w:hAnsi="Times New Roman" w:cs="Times New Roman"/>
          <w:b/>
          <w:bCs/>
        </w:rPr>
        <w:t>Generalization Ability</w:t>
      </w:r>
      <w:r w:rsidRPr="0052099C">
        <w:rPr>
          <w:rFonts w:ascii="Times New Roman" w:hAnsi="Times New Roman" w:cs="Times New Roman"/>
        </w:rPr>
        <w:t>:</w:t>
      </w:r>
      <w:r>
        <w:rPr>
          <w:rFonts w:ascii="Times New Roman" w:hAnsi="Times New Roman" w:cs="Times New Roman"/>
        </w:rPr>
        <w:t xml:space="preserve"> </w:t>
      </w:r>
      <w:r w:rsidRPr="0052099C">
        <w:rPr>
          <w:rFonts w:ascii="Times New Roman" w:hAnsi="Times New Roman" w:cs="Times New Roman"/>
        </w:rPr>
        <w:t xml:space="preserve">The Image Denoising AE </w:t>
      </w:r>
      <w:proofErr w:type="gramStart"/>
      <w:r w:rsidRPr="0052099C">
        <w:rPr>
          <w:rFonts w:ascii="Times New Roman" w:hAnsi="Times New Roman" w:cs="Times New Roman"/>
        </w:rPr>
        <w:t>has to</w:t>
      </w:r>
      <w:proofErr w:type="gramEnd"/>
      <w:r w:rsidRPr="0052099C">
        <w:rPr>
          <w:rFonts w:ascii="Times New Roman" w:hAnsi="Times New Roman" w:cs="Times New Roman"/>
        </w:rPr>
        <w:t xml:space="preserve"> learn how to generalize beyond just memorizing pixel values. Since it is trained on noisy data and evaluated on clean reconstructions, the model learns to filter out noise and recover meaningful image features. This leads to better generalization in scenarios where noise or variations are present in the real-world data.</w:t>
      </w:r>
      <w:r>
        <w:rPr>
          <w:rFonts w:ascii="Times New Roman" w:hAnsi="Times New Roman" w:cs="Times New Roman"/>
        </w:rPr>
        <w:t xml:space="preserve"> </w:t>
      </w:r>
      <w:r w:rsidRPr="0052099C">
        <w:rPr>
          <w:rFonts w:ascii="Times New Roman" w:hAnsi="Times New Roman" w:cs="Times New Roman"/>
        </w:rPr>
        <w:t>The Vanilla CNN AE might struggle with generalization, especially if there’s noise in the input or the test set differs slightly from the training set.</w:t>
      </w:r>
    </w:p>
    <w:p w14:paraId="2A77F36A" w14:textId="44E83365" w:rsidR="0052099C" w:rsidRDefault="0052099C" w:rsidP="0052099C">
      <w:pPr>
        <w:numPr>
          <w:ilvl w:val="0"/>
          <w:numId w:val="14"/>
        </w:numPr>
        <w:jc w:val="both"/>
        <w:rPr>
          <w:rFonts w:ascii="Times New Roman" w:hAnsi="Times New Roman" w:cs="Times New Roman"/>
        </w:rPr>
      </w:pPr>
      <w:r w:rsidRPr="0052099C">
        <w:rPr>
          <w:rFonts w:ascii="Times New Roman" w:hAnsi="Times New Roman" w:cs="Times New Roman"/>
          <w:b/>
          <w:bCs/>
        </w:rPr>
        <w:t>Handling Variations in Data</w:t>
      </w:r>
      <w:r w:rsidRPr="0052099C">
        <w:rPr>
          <w:rFonts w:ascii="Times New Roman" w:hAnsi="Times New Roman" w:cs="Times New Roman"/>
        </w:rPr>
        <w:t>:</w:t>
      </w:r>
      <w:r>
        <w:rPr>
          <w:rFonts w:ascii="Times New Roman" w:hAnsi="Times New Roman" w:cs="Times New Roman"/>
        </w:rPr>
        <w:t xml:space="preserve"> </w:t>
      </w:r>
      <w:r w:rsidRPr="0052099C">
        <w:rPr>
          <w:rFonts w:ascii="Times New Roman" w:hAnsi="Times New Roman" w:cs="Times New Roman"/>
        </w:rPr>
        <w:t>The noise factor in the Image Denoising AE helps the model become more robust to variations in the input data (like slight shifts, rotations, or noise). This adaptability improves its performance in real-world applications.</w:t>
      </w:r>
      <w:r>
        <w:rPr>
          <w:rFonts w:ascii="Times New Roman" w:hAnsi="Times New Roman" w:cs="Times New Roman"/>
        </w:rPr>
        <w:t xml:space="preserve"> </w:t>
      </w:r>
      <w:r w:rsidRPr="0052099C">
        <w:rPr>
          <w:rFonts w:ascii="Times New Roman" w:hAnsi="Times New Roman" w:cs="Times New Roman"/>
        </w:rPr>
        <w:t>The Vanilla CNN AE, without any noise, might become overly sensitive to minor variations in the input data, leading to poorer performance when faced with noisy or imperfect images.</w:t>
      </w:r>
    </w:p>
    <w:p w14:paraId="2EC4FFEF" w14:textId="77777777" w:rsidR="0052099C" w:rsidRDefault="0052099C" w:rsidP="0052099C">
      <w:pPr>
        <w:jc w:val="both"/>
        <w:rPr>
          <w:rFonts w:ascii="Times New Roman" w:hAnsi="Times New Roman" w:cs="Times New Roman"/>
        </w:rPr>
      </w:pPr>
    </w:p>
    <w:p w14:paraId="1FD11AFE" w14:textId="77777777" w:rsidR="0052099C" w:rsidRDefault="0052099C" w:rsidP="0052099C">
      <w:pPr>
        <w:jc w:val="both"/>
        <w:rPr>
          <w:rFonts w:ascii="Times New Roman" w:hAnsi="Times New Roman" w:cs="Times New Roman"/>
        </w:rPr>
      </w:pPr>
    </w:p>
    <w:p w14:paraId="47C36EB9" w14:textId="77777777" w:rsidR="0052099C" w:rsidRDefault="0052099C" w:rsidP="0052099C">
      <w:pPr>
        <w:jc w:val="both"/>
        <w:rPr>
          <w:rFonts w:ascii="Times New Roman" w:hAnsi="Times New Roman" w:cs="Times New Roman"/>
        </w:rPr>
      </w:pPr>
    </w:p>
    <w:p w14:paraId="30E0C78F" w14:textId="77777777" w:rsidR="0052099C" w:rsidRDefault="0052099C" w:rsidP="0052099C">
      <w:pPr>
        <w:jc w:val="both"/>
        <w:rPr>
          <w:rFonts w:ascii="Times New Roman" w:hAnsi="Times New Roman" w:cs="Times New Roman"/>
        </w:rPr>
      </w:pPr>
    </w:p>
    <w:p w14:paraId="7749DB9D" w14:textId="795D7320" w:rsidR="0052099C" w:rsidRPr="00EE6A20" w:rsidRDefault="0052099C" w:rsidP="0052099C">
      <w:pPr>
        <w:spacing w:after="160" w:line="256" w:lineRule="auto"/>
        <w:ind w:firstLine="360"/>
        <w:rPr>
          <w:rFonts w:ascii="Times New Roman" w:eastAsia="Calibri" w:hAnsi="Times New Roman" w:cs="Times New Roman"/>
          <w:b/>
          <w:bCs/>
          <w:sz w:val="28"/>
          <w:szCs w:val="28"/>
          <w:lang w:bidi="si-LK"/>
        </w:rPr>
      </w:pPr>
      <w:r w:rsidRPr="00EE6A20">
        <w:rPr>
          <w:rFonts w:ascii="Times New Roman" w:eastAsia="Calibri" w:hAnsi="Times New Roman" w:cs="Times New Roman"/>
          <w:b/>
          <w:bCs/>
          <w:sz w:val="28"/>
          <w:szCs w:val="28"/>
          <w:lang w:bidi="si-LK"/>
        </w:rPr>
        <w:lastRenderedPageBreak/>
        <w:t>TASK 0</w:t>
      </w:r>
      <w:r>
        <w:rPr>
          <w:rFonts w:ascii="Times New Roman" w:eastAsia="Calibri" w:hAnsi="Times New Roman" w:cs="Times New Roman"/>
          <w:b/>
          <w:bCs/>
          <w:sz w:val="28"/>
          <w:szCs w:val="28"/>
          <w:lang w:bidi="si-LK"/>
        </w:rPr>
        <w:t>7</w:t>
      </w:r>
    </w:p>
    <w:p w14:paraId="677B0E85" w14:textId="77777777" w:rsidR="0052099C" w:rsidRDefault="0052099C" w:rsidP="0052099C">
      <w:pPr>
        <w:jc w:val="both"/>
        <w:rPr>
          <w:rFonts w:ascii="Times New Roman" w:hAnsi="Times New Roman" w:cs="Times New Roman"/>
        </w:rPr>
      </w:pPr>
    </w:p>
    <w:p w14:paraId="424AB66C" w14:textId="5A7B1CFF" w:rsidR="0052099C" w:rsidRPr="0052099C" w:rsidRDefault="0052099C" w:rsidP="0052099C">
      <w:pPr>
        <w:tabs>
          <w:tab w:val="left" w:pos="5640"/>
        </w:tabs>
        <w:rPr>
          <w:rFonts w:ascii="Times New Roman" w:eastAsia="Calibri" w:hAnsi="Times New Roman" w:cs="Times New Roman"/>
          <w:b/>
          <w:bCs/>
          <w:lang w:bidi="si-LK"/>
        </w:rPr>
      </w:pPr>
      <w:r>
        <w:rPr>
          <w:rFonts w:ascii="Times New Roman" w:eastAsia="Calibri" w:hAnsi="Times New Roman" w:cs="Times New Roman"/>
          <w:b/>
          <w:bCs/>
          <w:lang w:bidi="si-LK"/>
        </w:rPr>
        <w:t xml:space="preserve">7) </w:t>
      </w:r>
      <w:r w:rsidRPr="0052099C">
        <w:rPr>
          <w:rFonts w:ascii="Times New Roman" w:eastAsia="Calibri" w:hAnsi="Times New Roman" w:cs="Times New Roman"/>
          <w:b/>
          <w:bCs/>
          <w:lang w:bidi="si-LK"/>
        </w:rPr>
        <w:t>Explain the differences between AE and Variational AE (VAE).</w:t>
      </w:r>
    </w:p>
    <w:p w14:paraId="10B306BD" w14:textId="61083336" w:rsidR="0052099C" w:rsidRDefault="0052099C" w:rsidP="0052099C">
      <w:pPr>
        <w:tabs>
          <w:tab w:val="left" w:pos="5640"/>
        </w:tabs>
        <w:rPr>
          <w:rFonts w:ascii="Times New Roman" w:hAnsi="Times New Roman" w:cs="Times New Roman"/>
          <w:b/>
          <w:bCs/>
          <w:color w:val="FF0000"/>
          <w:sz w:val="24"/>
          <w:szCs w:val="20"/>
        </w:rPr>
      </w:pPr>
      <w:r w:rsidRPr="008B16FE">
        <w:rPr>
          <w:rFonts w:ascii="Times New Roman" w:hAnsi="Times New Roman" w:cs="Times New Roman"/>
          <w:b/>
          <w:bCs/>
          <w:color w:val="FF0000"/>
          <w:sz w:val="24"/>
          <w:szCs w:val="20"/>
          <w:highlight w:val="yellow"/>
        </w:rPr>
        <w:t>Answer :</w:t>
      </w:r>
      <w:r>
        <w:rPr>
          <w:rFonts w:ascii="Times New Roman" w:hAnsi="Times New Roman" w:cs="Times New Roman"/>
          <w:b/>
          <w:bCs/>
          <w:color w:val="FF0000"/>
          <w:sz w:val="24"/>
          <w:szCs w:val="20"/>
        </w:rPr>
        <w:t xml:space="preserve"> </w:t>
      </w:r>
    </w:p>
    <w:p w14:paraId="23D29637" w14:textId="6BE9150F" w:rsidR="0052099C" w:rsidRPr="0052099C" w:rsidRDefault="0052099C" w:rsidP="0052099C">
      <w:pPr>
        <w:jc w:val="both"/>
        <w:rPr>
          <w:rFonts w:ascii="Times New Roman" w:hAnsi="Times New Roman" w:cs="Times New Roman"/>
        </w:rPr>
      </w:pPr>
      <w:r w:rsidRPr="0052099C">
        <w:rPr>
          <w:rFonts w:ascii="Times New Roman" w:hAnsi="Times New Roman" w:cs="Times New Roman"/>
        </w:rPr>
        <w:t>AEs focus on accurate reconstruction, while VAEs are designed for both reconstruction and generation, with a probabilistic approach to learning latent space.</w:t>
      </w:r>
    </w:p>
    <w:p w14:paraId="3F163F86" w14:textId="0CD84CD5" w:rsidR="0052099C" w:rsidRPr="0052099C" w:rsidRDefault="0052099C" w:rsidP="0052099C">
      <w:pPr>
        <w:jc w:val="both"/>
        <w:rPr>
          <w:rFonts w:ascii="Times New Roman" w:hAnsi="Times New Roman" w:cs="Times New Roman"/>
        </w:rPr>
      </w:pPr>
      <w:r w:rsidRPr="0052099C">
        <w:rPr>
          <w:rFonts w:ascii="Times New Roman" w:hAnsi="Times New Roman" w:cs="Times New Roman"/>
        </w:rPr>
        <w:t>1. Latent Space Representation:</w:t>
      </w:r>
    </w:p>
    <w:p w14:paraId="538FE0BA" w14:textId="65389D51" w:rsidR="0052099C" w:rsidRPr="0052099C" w:rsidRDefault="0052099C" w:rsidP="0052099C">
      <w:pPr>
        <w:jc w:val="both"/>
        <w:rPr>
          <w:rFonts w:ascii="Times New Roman" w:hAnsi="Times New Roman" w:cs="Times New Roman"/>
        </w:rPr>
      </w:pPr>
      <w:r w:rsidRPr="0052099C">
        <w:rPr>
          <w:rFonts w:ascii="Times New Roman" w:hAnsi="Times New Roman" w:cs="Times New Roman"/>
        </w:rPr>
        <w:t xml:space="preserve">   - </w:t>
      </w:r>
      <w:r w:rsidRPr="0052099C">
        <w:rPr>
          <w:rFonts w:ascii="Times New Roman" w:hAnsi="Times New Roman" w:cs="Times New Roman"/>
          <w:b/>
          <w:bCs/>
        </w:rPr>
        <w:t>AE:</w:t>
      </w:r>
      <w:r w:rsidRPr="0052099C">
        <w:rPr>
          <w:rFonts w:ascii="Times New Roman" w:hAnsi="Times New Roman" w:cs="Times New Roman"/>
        </w:rPr>
        <w:t xml:space="preserve"> Encodes input into a deterministic latent space. Each input has a specific, fixed latent representation.</w:t>
      </w:r>
    </w:p>
    <w:p w14:paraId="7C80371A" w14:textId="12A1826D" w:rsidR="0052099C" w:rsidRPr="0052099C" w:rsidRDefault="0052099C" w:rsidP="0052099C">
      <w:pPr>
        <w:jc w:val="both"/>
        <w:rPr>
          <w:rFonts w:ascii="Times New Roman" w:hAnsi="Times New Roman" w:cs="Times New Roman"/>
        </w:rPr>
      </w:pPr>
      <w:r w:rsidRPr="0052099C">
        <w:rPr>
          <w:rFonts w:ascii="Times New Roman" w:hAnsi="Times New Roman" w:cs="Times New Roman"/>
        </w:rPr>
        <w:t xml:space="preserve">   - </w:t>
      </w:r>
      <w:r w:rsidRPr="0052099C">
        <w:rPr>
          <w:rFonts w:ascii="Times New Roman" w:hAnsi="Times New Roman" w:cs="Times New Roman"/>
          <w:b/>
          <w:bCs/>
        </w:rPr>
        <w:t>VAE:</w:t>
      </w:r>
      <w:r w:rsidRPr="0052099C">
        <w:rPr>
          <w:rFonts w:ascii="Times New Roman" w:hAnsi="Times New Roman" w:cs="Times New Roman"/>
        </w:rPr>
        <w:t xml:space="preserve"> Encodes input into a probabilistic latent space, learning distributions (mean and variance) for each input. The latent representation is sampled from these distributions, allowing for variation in outputs.</w:t>
      </w:r>
    </w:p>
    <w:p w14:paraId="5DCED45C" w14:textId="4CD3597D" w:rsidR="0052099C" w:rsidRPr="0052099C" w:rsidRDefault="0052099C" w:rsidP="0052099C">
      <w:pPr>
        <w:jc w:val="both"/>
        <w:rPr>
          <w:rFonts w:ascii="Times New Roman" w:hAnsi="Times New Roman" w:cs="Times New Roman"/>
        </w:rPr>
      </w:pPr>
      <w:r w:rsidRPr="0052099C">
        <w:rPr>
          <w:rFonts w:ascii="Times New Roman" w:hAnsi="Times New Roman" w:cs="Times New Roman"/>
        </w:rPr>
        <w:t>2. Generative Capabilities:</w:t>
      </w:r>
    </w:p>
    <w:p w14:paraId="62B5A742" w14:textId="294A9DEC" w:rsidR="0052099C" w:rsidRPr="0052099C" w:rsidRDefault="0052099C" w:rsidP="0052099C">
      <w:pPr>
        <w:jc w:val="both"/>
        <w:rPr>
          <w:rFonts w:ascii="Times New Roman" w:hAnsi="Times New Roman" w:cs="Times New Roman"/>
        </w:rPr>
      </w:pPr>
      <w:r w:rsidRPr="0052099C">
        <w:rPr>
          <w:rFonts w:ascii="Times New Roman" w:hAnsi="Times New Roman" w:cs="Times New Roman"/>
        </w:rPr>
        <w:t xml:space="preserve">   - </w:t>
      </w:r>
      <w:r w:rsidRPr="0052099C">
        <w:rPr>
          <w:rFonts w:ascii="Times New Roman" w:hAnsi="Times New Roman" w:cs="Times New Roman"/>
          <w:b/>
          <w:bCs/>
        </w:rPr>
        <w:t>AE:</w:t>
      </w:r>
      <w:r w:rsidRPr="0052099C">
        <w:rPr>
          <w:rFonts w:ascii="Times New Roman" w:hAnsi="Times New Roman" w:cs="Times New Roman"/>
        </w:rPr>
        <w:t xml:space="preserve"> Primarily used for reconstruction </w:t>
      </w:r>
      <w:r w:rsidRPr="0052099C">
        <w:rPr>
          <w:rFonts w:ascii="Times New Roman" w:hAnsi="Times New Roman" w:cs="Times New Roman"/>
        </w:rPr>
        <w:t>tasks but</w:t>
      </w:r>
      <w:r w:rsidRPr="0052099C">
        <w:rPr>
          <w:rFonts w:ascii="Times New Roman" w:hAnsi="Times New Roman" w:cs="Times New Roman"/>
        </w:rPr>
        <w:t xml:space="preserve"> lacks the ability to generate diverse new data.</w:t>
      </w:r>
    </w:p>
    <w:p w14:paraId="0CEE577C" w14:textId="5484A8DA" w:rsidR="0052099C" w:rsidRPr="0052099C" w:rsidRDefault="0052099C" w:rsidP="0052099C">
      <w:pPr>
        <w:jc w:val="both"/>
        <w:rPr>
          <w:rFonts w:ascii="Times New Roman" w:hAnsi="Times New Roman" w:cs="Times New Roman"/>
        </w:rPr>
      </w:pPr>
      <w:r w:rsidRPr="0052099C">
        <w:rPr>
          <w:rFonts w:ascii="Times New Roman" w:hAnsi="Times New Roman" w:cs="Times New Roman"/>
        </w:rPr>
        <w:t xml:space="preserve">   - </w:t>
      </w:r>
      <w:r w:rsidRPr="0052099C">
        <w:rPr>
          <w:rFonts w:ascii="Times New Roman" w:hAnsi="Times New Roman" w:cs="Times New Roman"/>
          <w:b/>
          <w:bCs/>
        </w:rPr>
        <w:t>VAE:</w:t>
      </w:r>
      <w:r w:rsidRPr="0052099C">
        <w:rPr>
          <w:rFonts w:ascii="Times New Roman" w:hAnsi="Times New Roman" w:cs="Times New Roman"/>
        </w:rPr>
        <w:t xml:space="preserve"> Designed as a generative model, allowing the generation of new data by sampling from the learned latent space distribution.</w:t>
      </w:r>
    </w:p>
    <w:p w14:paraId="2E9ED7FC" w14:textId="4B06FCA7" w:rsidR="0052099C" w:rsidRPr="0052099C" w:rsidRDefault="0052099C" w:rsidP="0052099C">
      <w:pPr>
        <w:jc w:val="both"/>
        <w:rPr>
          <w:rFonts w:ascii="Times New Roman" w:hAnsi="Times New Roman" w:cs="Times New Roman"/>
        </w:rPr>
      </w:pPr>
      <w:r w:rsidRPr="0052099C">
        <w:rPr>
          <w:rFonts w:ascii="Times New Roman" w:hAnsi="Times New Roman" w:cs="Times New Roman"/>
        </w:rPr>
        <w:t>3. Training Objective:</w:t>
      </w:r>
    </w:p>
    <w:p w14:paraId="1ED0B145" w14:textId="000D5237" w:rsidR="0052099C" w:rsidRPr="0052099C" w:rsidRDefault="0052099C" w:rsidP="0052099C">
      <w:pPr>
        <w:jc w:val="both"/>
        <w:rPr>
          <w:rFonts w:ascii="Times New Roman" w:hAnsi="Times New Roman" w:cs="Times New Roman"/>
        </w:rPr>
      </w:pPr>
      <w:r w:rsidRPr="0052099C">
        <w:rPr>
          <w:rFonts w:ascii="Times New Roman" w:hAnsi="Times New Roman" w:cs="Times New Roman"/>
        </w:rPr>
        <w:t xml:space="preserve">   - </w:t>
      </w:r>
      <w:r w:rsidRPr="0052099C">
        <w:rPr>
          <w:rFonts w:ascii="Times New Roman" w:hAnsi="Times New Roman" w:cs="Times New Roman"/>
          <w:b/>
          <w:bCs/>
        </w:rPr>
        <w:t>AE:</w:t>
      </w:r>
      <w:r w:rsidRPr="0052099C">
        <w:rPr>
          <w:rFonts w:ascii="Times New Roman" w:hAnsi="Times New Roman" w:cs="Times New Roman"/>
        </w:rPr>
        <w:t xml:space="preserve"> Minimizes reconstruction error (e.g., Mean Squared Error) to learn mappings between input and latent space.</w:t>
      </w:r>
    </w:p>
    <w:p w14:paraId="34921DFE" w14:textId="004E9D4C" w:rsidR="0052099C" w:rsidRPr="0052099C" w:rsidRDefault="0052099C" w:rsidP="0052099C">
      <w:pPr>
        <w:jc w:val="both"/>
        <w:rPr>
          <w:rFonts w:ascii="Times New Roman" w:hAnsi="Times New Roman" w:cs="Times New Roman"/>
        </w:rPr>
      </w:pPr>
      <w:r w:rsidRPr="0052099C">
        <w:rPr>
          <w:rFonts w:ascii="Times New Roman" w:hAnsi="Times New Roman" w:cs="Times New Roman"/>
        </w:rPr>
        <w:t xml:space="preserve">   - </w:t>
      </w:r>
      <w:r w:rsidRPr="0052099C">
        <w:rPr>
          <w:rFonts w:ascii="Times New Roman" w:hAnsi="Times New Roman" w:cs="Times New Roman"/>
          <w:b/>
          <w:bCs/>
        </w:rPr>
        <w:t>VAE</w:t>
      </w:r>
      <w:r w:rsidRPr="0052099C">
        <w:rPr>
          <w:rFonts w:ascii="Times New Roman" w:hAnsi="Times New Roman" w:cs="Times New Roman"/>
          <w:b/>
          <w:bCs/>
        </w:rPr>
        <w:t xml:space="preserve"> </w:t>
      </w:r>
      <w:r w:rsidRPr="0052099C">
        <w:rPr>
          <w:rFonts w:ascii="Times New Roman" w:hAnsi="Times New Roman" w:cs="Times New Roman"/>
          <w:b/>
          <w:bCs/>
        </w:rPr>
        <w:t>:</w:t>
      </w:r>
      <w:r w:rsidRPr="0052099C">
        <w:rPr>
          <w:rFonts w:ascii="Times New Roman" w:hAnsi="Times New Roman" w:cs="Times New Roman"/>
        </w:rPr>
        <w:t xml:space="preserve"> Uses a combined loss: reconstruction loss and **KL divergence** (which ensures that the latent space follows a normal distribution).</w:t>
      </w:r>
    </w:p>
    <w:p w14:paraId="3862BA42" w14:textId="77777777" w:rsidR="00D6794E" w:rsidRPr="00D6794E" w:rsidRDefault="00D6794E" w:rsidP="00D6794E">
      <w:pPr>
        <w:jc w:val="both"/>
        <w:rPr>
          <w:rFonts w:ascii="Times New Roman" w:hAnsi="Times New Roman" w:cs="Times New Roman"/>
        </w:rPr>
      </w:pPr>
    </w:p>
    <w:sectPr w:rsidR="00D6794E" w:rsidRPr="00D6794E" w:rsidSect="00DF3B45">
      <w:pgSz w:w="11906" w:h="16838"/>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75ACA"/>
    <w:multiLevelType w:val="hybridMultilevel"/>
    <w:tmpl w:val="9BBA9F62"/>
    <w:lvl w:ilvl="0" w:tplc="0409000F">
      <w:start w:val="1"/>
      <w:numFmt w:val="decimal"/>
      <w:lvlText w:val="%1."/>
      <w:lvlJc w:val="left"/>
      <w:pPr>
        <w:ind w:left="720" w:hanging="360"/>
      </w:pPr>
    </w:lvl>
    <w:lvl w:ilvl="1" w:tplc="04090001">
      <w:numFmt w:val="decimal"/>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432C8B"/>
    <w:multiLevelType w:val="multilevel"/>
    <w:tmpl w:val="F96E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D42C7"/>
    <w:multiLevelType w:val="hybridMultilevel"/>
    <w:tmpl w:val="9BBA9F62"/>
    <w:lvl w:ilvl="0" w:tplc="0409000F">
      <w:start w:val="1"/>
      <w:numFmt w:val="decimal"/>
      <w:lvlText w:val="%1."/>
      <w:lvlJc w:val="left"/>
      <w:pPr>
        <w:ind w:left="720" w:hanging="360"/>
      </w:pPr>
    </w:lvl>
    <w:lvl w:ilvl="1" w:tplc="04090001">
      <w:numFmt w:val="decimal"/>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25047BA"/>
    <w:multiLevelType w:val="multilevel"/>
    <w:tmpl w:val="E418F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9D3B4F"/>
    <w:multiLevelType w:val="hybridMultilevel"/>
    <w:tmpl w:val="12A236C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58013DD"/>
    <w:multiLevelType w:val="multilevel"/>
    <w:tmpl w:val="5950A9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5F2DAD"/>
    <w:multiLevelType w:val="multilevel"/>
    <w:tmpl w:val="ED267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F82EF6"/>
    <w:multiLevelType w:val="hybridMultilevel"/>
    <w:tmpl w:val="54D29304"/>
    <w:lvl w:ilvl="0" w:tplc="04090011">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D07681D"/>
    <w:multiLevelType w:val="hybridMultilevel"/>
    <w:tmpl w:val="9BBA9F62"/>
    <w:lvl w:ilvl="0" w:tplc="0409000F">
      <w:start w:val="1"/>
      <w:numFmt w:val="decimal"/>
      <w:lvlText w:val="%1."/>
      <w:lvlJc w:val="left"/>
      <w:pPr>
        <w:ind w:left="720" w:hanging="360"/>
      </w:pPr>
    </w:lvl>
    <w:lvl w:ilvl="1" w:tplc="04090001">
      <w:numFmt w:val="decimal"/>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45B1EA3"/>
    <w:multiLevelType w:val="multilevel"/>
    <w:tmpl w:val="F1BA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DA023A"/>
    <w:multiLevelType w:val="hybridMultilevel"/>
    <w:tmpl w:val="D39CC2C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51476974"/>
    <w:multiLevelType w:val="multilevel"/>
    <w:tmpl w:val="9710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CC41A6"/>
    <w:multiLevelType w:val="hybridMultilevel"/>
    <w:tmpl w:val="234C9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42088B"/>
    <w:multiLevelType w:val="hybridMultilevel"/>
    <w:tmpl w:val="9BBA9F62"/>
    <w:lvl w:ilvl="0" w:tplc="0409000F">
      <w:start w:val="1"/>
      <w:numFmt w:val="decimal"/>
      <w:lvlText w:val="%1."/>
      <w:lvlJc w:val="left"/>
      <w:pPr>
        <w:ind w:left="720" w:hanging="360"/>
      </w:pPr>
    </w:lvl>
    <w:lvl w:ilvl="1" w:tplc="04090001">
      <w:numFmt w:val="decimal"/>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9C24C9C"/>
    <w:multiLevelType w:val="multilevel"/>
    <w:tmpl w:val="9C94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2530287">
    <w:abstractNumId w:val="4"/>
  </w:num>
  <w:num w:numId="2" w16cid:durableId="407849003">
    <w:abstractNumId w:val="10"/>
  </w:num>
  <w:num w:numId="3" w16cid:durableId="2010399388">
    <w:abstractNumId w:val="12"/>
  </w:num>
  <w:num w:numId="4" w16cid:durableId="56902604">
    <w:abstractNumId w:val="7"/>
  </w:num>
  <w:num w:numId="5" w16cid:durableId="2047026133">
    <w:abstractNumId w:val="11"/>
  </w:num>
  <w:num w:numId="6" w16cid:durableId="1043021957">
    <w:abstractNumId w:val="9"/>
  </w:num>
  <w:num w:numId="7" w16cid:durableId="328559402">
    <w:abstractNumId w:val="1"/>
  </w:num>
  <w:num w:numId="8" w16cid:durableId="31078162">
    <w:abstractNumId w:val="14"/>
  </w:num>
  <w:num w:numId="9" w16cid:durableId="392386143">
    <w:abstractNumId w:val="2"/>
  </w:num>
  <w:num w:numId="10" w16cid:durableId="854611696">
    <w:abstractNumId w:val="13"/>
  </w:num>
  <w:num w:numId="11" w16cid:durableId="1406995223">
    <w:abstractNumId w:val="5"/>
  </w:num>
  <w:num w:numId="12" w16cid:durableId="857309027">
    <w:abstractNumId w:val="8"/>
  </w:num>
  <w:num w:numId="13" w16cid:durableId="1556164524">
    <w:abstractNumId w:val="6"/>
  </w:num>
  <w:num w:numId="14" w16cid:durableId="1716657441">
    <w:abstractNumId w:val="3"/>
  </w:num>
  <w:num w:numId="15" w16cid:durableId="1434328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B45"/>
    <w:rsid w:val="003070D6"/>
    <w:rsid w:val="00387B6D"/>
    <w:rsid w:val="004419A6"/>
    <w:rsid w:val="0052099C"/>
    <w:rsid w:val="007809DD"/>
    <w:rsid w:val="0082276F"/>
    <w:rsid w:val="008D2378"/>
    <w:rsid w:val="00A0257A"/>
    <w:rsid w:val="00A12904"/>
    <w:rsid w:val="00BE0D75"/>
    <w:rsid w:val="00BE68F8"/>
    <w:rsid w:val="00C17D1E"/>
    <w:rsid w:val="00C5678D"/>
    <w:rsid w:val="00D43C7C"/>
    <w:rsid w:val="00D6794E"/>
    <w:rsid w:val="00DF3B45"/>
    <w:rsid w:val="00EE6A2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BD990"/>
  <w15:chartTrackingRefBased/>
  <w15:docId w15:val="{B2C7E48F-C7F3-4358-99D7-D09E3674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99C"/>
    <w:rPr>
      <w:rFonts w:eastAsiaTheme="minorEastAsia"/>
      <w:kern w:val="0"/>
      <w:lang w:bidi="ar-SA"/>
      <w14:ligatures w14:val="none"/>
    </w:rPr>
  </w:style>
  <w:style w:type="paragraph" w:styleId="Heading1">
    <w:name w:val="heading 1"/>
    <w:basedOn w:val="Normal"/>
    <w:next w:val="Normal"/>
    <w:link w:val="Heading1Char"/>
    <w:uiPriority w:val="9"/>
    <w:qFormat/>
    <w:rsid w:val="00DF3B4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F3B4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F3B4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F3B4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F3B4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F3B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B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B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B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B4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F3B4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F3B4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F3B4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F3B4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F3B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B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B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B45"/>
    <w:rPr>
      <w:rFonts w:eastAsiaTheme="majorEastAsia" w:cstheme="majorBidi"/>
      <w:color w:val="272727" w:themeColor="text1" w:themeTint="D8"/>
    </w:rPr>
  </w:style>
  <w:style w:type="paragraph" w:styleId="Title">
    <w:name w:val="Title"/>
    <w:basedOn w:val="Normal"/>
    <w:next w:val="Normal"/>
    <w:link w:val="TitleChar"/>
    <w:uiPriority w:val="10"/>
    <w:qFormat/>
    <w:rsid w:val="00DF3B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B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B4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B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B4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3B45"/>
    <w:rPr>
      <w:rFonts w:ascii="Times New Roman" w:hAnsi="Times New Roman" w:cs="Arial Unicode MS"/>
      <w:i/>
      <w:iCs/>
      <w:color w:val="404040" w:themeColor="text1" w:themeTint="BF"/>
    </w:rPr>
  </w:style>
  <w:style w:type="paragraph" w:styleId="ListParagraph">
    <w:name w:val="List Paragraph"/>
    <w:basedOn w:val="Normal"/>
    <w:uiPriority w:val="34"/>
    <w:qFormat/>
    <w:rsid w:val="00DF3B45"/>
    <w:pPr>
      <w:ind w:left="720"/>
      <w:contextualSpacing/>
    </w:pPr>
  </w:style>
  <w:style w:type="character" w:styleId="IntenseEmphasis">
    <w:name w:val="Intense Emphasis"/>
    <w:basedOn w:val="DefaultParagraphFont"/>
    <w:uiPriority w:val="21"/>
    <w:qFormat/>
    <w:rsid w:val="00DF3B45"/>
    <w:rPr>
      <w:i/>
      <w:iCs/>
      <w:color w:val="365F91" w:themeColor="accent1" w:themeShade="BF"/>
    </w:rPr>
  </w:style>
  <w:style w:type="paragraph" w:styleId="IntenseQuote">
    <w:name w:val="Intense Quote"/>
    <w:basedOn w:val="Normal"/>
    <w:next w:val="Normal"/>
    <w:link w:val="IntenseQuoteChar"/>
    <w:uiPriority w:val="30"/>
    <w:qFormat/>
    <w:rsid w:val="00DF3B4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F3B45"/>
    <w:rPr>
      <w:rFonts w:ascii="Times New Roman" w:hAnsi="Times New Roman" w:cs="Arial Unicode MS"/>
      <w:i/>
      <w:iCs/>
      <w:color w:val="365F91" w:themeColor="accent1" w:themeShade="BF"/>
    </w:rPr>
  </w:style>
  <w:style w:type="character" w:styleId="IntenseReference">
    <w:name w:val="Intense Reference"/>
    <w:basedOn w:val="DefaultParagraphFont"/>
    <w:uiPriority w:val="32"/>
    <w:qFormat/>
    <w:rsid w:val="00DF3B45"/>
    <w:rPr>
      <w:b/>
      <w:bCs/>
      <w:smallCaps/>
      <w:color w:val="365F91" w:themeColor="accent1" w:themeShade="BF"/>
      <w:spacing w:val="5"/>
    </w:rPr>
  </w:style>
  <w:style w:type="paragraph" w:customStyle="1" w:styleId="Default">
    <w:name w:val="Default"/>
    <w:rsid w:val="00DF3B45"/>
    <w:pPr>
      <w:autoSpaceDE w:val="0"/>
      <w:autoSpaceDN w:val="0"/>
      <w:adjustRightInd w:val="0"/>
      <w:spacing w:after="0" w:line="240" w:lineRule="auto"/>
    </w:pPr>
    <w:rPr>
      <w:rFonts w:ascii="Times New Roman" w:hAnsi="Times New Roman" w:cs="Times New Roman"/>
      <w:color w:val="000000"/>
      <w:kern w:val="0"/>
      <w:sz w:val="24"/>
      <w:szCs w:val="24"/>
      <w:lang w:bidi="ar-SA"/>
    </w:rPr>
  </w:style>
  <w:style w:type="table" w:styleId="TableGrid">
    <w:name w:val="Table Grid"/>
    <w:basedOn w:val="TableNormal"/>
    <w:uiPriority w:val="59"/>
    <w:rsid w:val="00DF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3B45"/>
    <w:rPr>
      <w:color w:val="0000FF" w:themeColor="hyperlink"/>
      <w:u w:val="single"/>
    </w:rPr>
  </w:style>
  <w:style w:type="character" w:styleId="UnresolvedMention">
    <w:name w:val="Unresolved Mention"/>
    <w:basedOn w:val="DefaultParagraphFont"/>
    <w:uiPriority w:val="99"/>
    <w:semiHidden/>
    <w:unhideWhenUsed/>
    <w:rsid w:val="00DF3B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43170">
      <w:bodyDiv w:val="1"/>
      <w:marLeft w:val="0"/>
      <w:marRight w:val="0"/>
      <w:marTop w:val="0"/>
      <w:marBottom w:val="0"/>
      <w:divBdr>
        <w:top w:val="none" w:sz="0" w:space="0" w:color="auto"/>
        <w:left w:val="none" w:sz="0" w:space="0" w:color="auto"/>
        <w:bottom w:val="none" w:sz="0" w:space="0" w:color="auto"/>
        <w:right w:val="none" w:sz="0" w:space="0" w:color="auto"/>
      </w:divBdr>
    </w:div>
    <w:div w:id="399906843">
      <w:bodyDiv w:val="1"/>
      <w:marLeft w:val="0"/>
      <w:marRight w:val="0"/>
      <w:marTop w:val="0"/>
      <w:marBottom w:val="0"/>
      <w:divBdr>
        <w:top w:val="none" w:sz="0" w:space="0" w:color="auto"/>
        <w:left w:val="none" w:sz="0" w:space="0" w:color="auto"/>
        <w:bottom w:val="none" w:sz="0" w:space="0" w:color="auto"/>
        <w:right w:val="none" w:sz="0" w:space="0" w:color="auto"/>
      </w:divBdr>
    </w:div>
    <w:div w:id="453719023">
      <w:bodyDiv w:val="1"/>
      <w:marLeft w:val="0"/>
      <w:marRight w:val="0"/>
      <w:marTop w:val="0"/>
      <w:marBottom w:val="0"/>
      <w:divBdr>
        <w:top w:val="none" w:sz="0" w:space="0" w:color="auto"/>
        <w:left w:val="none" w:sz="0" w:space="0" w:color="auto"/>
        <w:bottom w:val="none" w:sz="0" w:space="0" w:color="auto"/>
        <w:right w:val="none" w:sz="0" w:space="0" w:color="auto"/>
      </w:divBdr>
    </w:div>
    <w:div w:id="529612014">
      <w:bodyDiv w:val="1"/>
      <w:marLeft w:val="0"/>
      <w:marRight w:val="0"/>
      <w:marTop w:val="0"/>
      <w:marBottom w:val="0"/>
      <w:divBdr>
        <w:top w:val="none" w:sz="0" w:space="0" w:color="auto"/>
        <w:left w:val="none" w:sz="0" w:space="0" w:color="auto"/>
        <w:bottom w:val="none" w:sz="0" w:space="0" w:color="auto"/>
        <w:right w:val="none" w:sz="0" w:space="0" w:color="auto"/>
      </w:divBdr>
    </w:div>
    <w:div w:id="834497107">
      <w:bodyDiv w:val="1"/>
      <w:marLeft w:val="0"/>
      <w:marRight w:val="0"/>
      <w:marTop w:val="0"/>
      <w:marBottom w:val="0"/>
      <w:divBdr>
        <w:top w:val="none" w:sz="0" w:space="0" w:color="auto"/>
        <w:left w:val="none" w:sz="0" w:space="0" w:color="auto"/>
        <w:bottom w:val="none" w:sz="0" w:space="0" w:color="auto"/>
        <w:right w:val="none" w:sz="0" w:space="0" w:color="auto"/>
      </w:divBdr>
    </w:div>
    <w:div w:id="868034075">
      <w:bodyDiv w:val="1"/>
      <w:marLeft w:val="0"/>
      <w:marRight w:val="0"/>
      <w:marTop w:val="0"/>
      <w:marBottom w:val="0"/>
      <w:divBdr>
        <w:top w:val="none" w:sz="0" w:space="0" w:color="auto"/>
        <w:left w:val="none" w:sz="0" w:space="0" w:color="auto"/>
        <w:bottom w:val="none" w:sz="0" w:space="0" w:color="auto"/>
        <w:right w:val="none" w:sz="0" w:space="0" w:color="auto"/>
      </w:divBdr>
    </w:div>
    <w:div w:id="1060709916">
      <w:bodyDiv w:val="1"/>
      <w:marLeft w:val="0"/>
      <w:marRight w:val="0"/>
      <w:marTop w:val="0"/>
      <w:marBottom w:val="0"/>
      <w:divBdr>
        <w:top w:val="none" w:sz="0" w:space="0" w:color="auto"/>
        <w:left w:val="none" w:sz="0" w:space="0" w:color="auto"/>
        <w:bottom w:val="none" w:sz="0" w:space="0" w:color="auto"/>
        <w:right w:val="none" w:sz="0" w:space="0" w:color="auto"/>
      </w:divBdr>
    </w:div>
    <w:div w:id="1215853008">
      <w:bodyDiv w:val="1"/>
      <w:marLeft w:val="0"/>
      <w:marRight w:val="0"/>
      <w:marTop w:val="0"/>
      <w:marBottom w:val="0"/>
      <w:divBdr>
        <w:top w:val="none" w:sz="0" w:space="0" w:color="auto"/>
        <w:left w:val="none" w:sz="0" w:space="0" w:color="auto"/>
        <w:bottom w:val="none" w:sz="0" w:space="0" w:color="auto"/>
        <w:right w:val="none" w:sz="0" w:space="0" w:color="auto"/>
      </w:divBdr>
    </w:div>
    <w:div w:id="1281450392">
      <w:bodyDiv w:val="1"/>
      <w:marLeft w:val="0"/>
      <w:marRight w:val="0"/>
      <w:marTop w:val="0"/>
      <w:marBottom w:val="0"/>
      <w:divBdr>
        <w:top w:val="none" w:sz="0" w:space="0" w:color="auto"/>
        <w:left w:val="none" w:sz="0" w:space="0" w:color="auto"/>
        <w:bottom w:val="none" w:sz="0" w:space="0" w:color="auto"/>
        <w:right w:val="none" w:sz="0" w:space="0" w:color="auto"/>
      </w:divBdr>
    </w:div>
    <w:div w:id="1784228509">
      <w:bodyDiv w:val="1"/>
      <w:marLeft w:val="0"/>
      <w:marRight w:val="0"/>
      <w:marTop w:val="0"/>
      <w:marBottom w:val="0"/>
      <w:divBdr>
        <w:top w:val="none" w:sz="0" w:space="0" w:color="auto"/>
        <w:left w:val="none" w:sz="0" w:space="0" w:color="auto"/>
        <w:bottom w:val="none" w:sz="0" w:space="0" w:color="auto"/>
        <w:right w:val="none" w:sz="0" w:space="0" w:color="auto"/>
      </w:divBdr>
    </w:div>
    <w:div w:id="1845438463">
      <w:bodyDiv w:val="1"/>
      <w:marLeft w:val="0"/>
      <w:marRight w:val="0"/>
      <w:marTop w:val="0"/>
      <w:marBottom w:val="0"/>
      <w:divBdr>
        <w:top w:val="none" w:sz="0" w:space="0" w:color="auto"/>
        <w:left w:val="none" w:sz="0" w:space="0" w:color="auto"/>
        <w:bottom w:val="none" w:sz="0" w:space="0" w:color="auto"/>
        <w:right w:val="none" w:sz="0" w:space="0" w:color="auto"/>
      </w:divBdr>
    </w:div>
    <w:div w:id="1912616121">
      <w:bodyDiv w:val="1"/>
      <w:marLeft w:val="0"/>
      <w:marRight w:val="0"/>
      <w:marTop w:val="0"/>
      <w:marBottom w:val="0"/>
      <w:divBdr>
        <w:top w:val="none" w:sz="0" w:space="0" w:color="auto"/>
        <w:left w:val="none" w:sz="0" w:space="0" w:color="auto"/>
        <w:bottom w:val="none" w:sz="0" w:space="0" w:color="auto"/>
        <w:right w:val="none" w:sz="0" w:space="0" w:color="auto"/>
      </w:divBdr>
    </w:div>
    <w:div w:id="203411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ndudiniThennakoon/SE4050-DL/tree/labsheet7"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Thennakoon T.M.I.C. it21170966</dc:creator>
  <cp:keywords/>
  <dc:description/>
  <cp:lastModifiedBy>Thennakoon T.M.I.C. it21170966</cp:lastModifiedBy>
  <cp:revision>1</cp:revision>
  <dcterms:created xsi:type="dcterms:W3CDTF">2024-10-01T04:21:00Z</dcterms:created>
  <dcterms:modified xsi:type="dcterms:W3CDTF">2024-10-01T18:22:00Z</dcterms:modified>
</cp:coreProperties>
</file>