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EE4C6" w14:textId="1B1346A0" w:rsidR="006A5EC9" w:rsidRDefault="00015CEC" w:rsidP="00015CEC">
      <w:pPr>
        <w:rPr>
          <w:b/>
          <w:bCs/>
        </w:rPr>
      </w:pPr>
      <w:r>
        <w:rPr>
          <w:b/>
          <w:bCs/>
        </w:rPr>
        <w:t xml:space="preserve">                                                       </w:t>
      </w:r>
      <w:proofErr w:type="spellStart"/>
      <w:r w:rsidR="006A5EC9" w:rsidRPr="006A5EC9">
        <w:rPr>
          <w:b/>
          <w:bCs/>
        </w:rPr>
        <w:t>DEVTrails</w:t>
      </w:r>
      <w:proofErr w:type="spellEnd"/>
      <w:r w:rsidR="006A5EC9" w:rsidRPr="006A5EC9">
        <w:rPr>
          <w:b/>
          <w:bCs/>
        </w:rPr>
        <w:t xml:space="preserve"> 2026 – Phase 1 (Seed Phase)</w:t>
      </w:r>
    </w:p>
    <w:p w14:paraId="156BEE87" w14:textId="235FB956" w:rsidR="00015CEC" w:rsidRPr="006A5EC9" w:rsidRDefault="00015CEC" w:rsidP="00015CEC">
      <w:pPr>
        <w:ind w:left="1440"/>
        <w:rPr>
          <w:rFonts w:ascii="Arial Rounded MT Bold" w:hAnsi="Arial Rounded MT Bold"/>
          <w:b/>
          <w:bCs/>
          <w:u w:val="single"/>
        </w:rPr>
      </w:pPr>
      <w:r w:rsidRPr="00015CEC">
        <w:rPr>
          <w:b/>
          <w:bCs/>
        </w:rPr>
        <w:t xml:space="preserve"> </w:t>
      </w:r>
      <w:r w:rsidRPr="00015CEC">
        <w:rPr>
          <w:rFonts w:ascii="Arial Rounded MT Bold" w:hAnsi="Arial Rounded MT Bold"/>
          <w:b/>
          <w:bCs/>
        </w:rPr>
        <w:t>“</w:t>
      </w:r>
      <w:r w:rsidRPr="00015CEC">
        <w:rPr>
          <w:rFonts w:ascii="Arial Rounded MT Bold" w:hAnsi="Arial Rounded MT Bold"/>
          <w:b/>
          <w:bCs/>
          <w:color w:val="385623" w:themeColor="accent6" w:themeShade="80"/>
          <w:u w:val="single"/>
        </w:rPr>
        <w:t>Problem Statement: AI-Powered Insurance for India’s Gig Economy</w:t>
      </w:r>
      <w:r w:rsidRPr="00015CEC">
        <w:rPr>
          <w:rFonts w:ascii="Arial Rounded MT Bold" w:hAnsi="Arial Rounded MT Bold"/>
          <w:b/>
          <w:bCs/>
          <w:color w:val="385623" w:themeColor="accent6" w:themeShade="80"/>
          <w:u w:val="single"/>
        </w:rPr>
        <w:t>”</w:t>
      </w:r>
    </w:p>
    <w:p w14:paraId="2B5B666F" w14:textId="2FF643DA" w:rsidR="006A5EC9" w:rsidRPr="006A5EC9" w:rsidRDefault="00015CEC" w:rsidP="00015CEC">
      <w:pPr>
        <w:rPr>
          <w:b/>
          <w:bCs/>
        </w:rPr>
      </w:pPr>
      <w:r>
        <w:rPr>
          <w:b/>
          <w:bCs/>
        </w:rPr>
        <w:t xml:space="preserve">                                                         </w:t>
      </w:r>
      <w:r w:rsidR="006A5EC9" w:rsidRPr="006A5EC9">
        <w:rPr>
          <w:b/>
          <w:bCs/>
        </w:rPr>
        <w:t>Individual Daily Submission – Day 1</w:t>
      </w:r>
    </w:p>
    <w:p w14:paraId="6C757661" w14:textId="41D4E776" w:rsidR="006A5EC9" w:rsidRPr="006A5EC9" w:rsidRDefault="006A5EC9" w:rsidP="006A5EC9">
      <w:pPr>
        <w:rPr>
          <w:b/>
          <w:bCs/>
        </w:rPr>
      </w:pPr>
      <w:r w:rsidRPr="006A5EC9">
        <w:rPr>
          <w:b/>
          <w:bCs/>
        </w:rPr>
        <w:t xml:space="preserve">Name: </w:t>
      </w:r>
      <w:r>
        <w:rPr>
          <w:b/>
          <w:bCs/>
        </w:rPr>
        <w:t>ARUNA T</w:t>
      </w:r>
    </w:p>
    <w:p w14:paraId="714B6112" w14:textId="77777777" w:rsidR="006A5EC9" w:rsidRPr="006A5EC9" w:rsidRDefault="006A5EC9" w:rsidP="006A5EC9">
      <w:pPr>
        <w:rPr>
          <w:b/>
          <w:bCs/>
        </w:rPr>
      </w:pPr>
      <w:r w:rsidRPr="006A5EC9">
        <w:rPr>
          <w:b/>
          <w:bCs/>
        </w:rPr>
        <w:t>Role: AI &amp; Technical Architect</w:t>
      </w:r>
    </w:p>
    <w:p w14:paraId="73D7D6DD" w14:textId="21AA016B" w:rsidR="006A5EC9" w:rsidRPr="006A5EC9" w:rsidRDefault="006A5EC9" w:rsidP="006A5EC9">
      <w:pPr>
        <w:rPr>
          <w:b/>
          <w:bCs/>
        </w:rPr>
      </w:pPr>
      <w:r w:rsidRPr="006A5EC9">
        <w:rPr>
          <w:b/>
          <w:bCs/>
        </w:rPr>
        <w:t>Date: March 4</w:t>
      </w:r>
      <w:r>
        <w:rPr>
          <w:b/>
          <w:bCs/>
        </w:rPr>
        <w:t xml:space="preserve"> 2026</w:t>
      </w:r>
    </w:p>
    <w:p w14:paraId="47D29B4C" w14:textId="63AC9385" w:rsidR="006A5EC9" w:rsidRPr="006A5EC9" w:rsidRDefault="006A5EC9" w:rsidP="006A5EC9">
      <w:pPr>
        <w:rPr>
          <w:b/>
          <w:bCs/>
          <w:sz w:val="24"/>
          <w:szCs w:val="24"/>
          <w:u w:val="single"/>
        </w:rPr>
      </w:pPr>
      <w:r w:rsidRPr="006A5EC9">
        <w:pict w14:anchorId="78697C02">
          <v:rect id="_x0000_i1146" style="width:0;height:1.5pt" o:hralign="center" o:hrstd="t" o:hr="t" fillcolor="#a0a0a0" stroked="f"/>
        </w:pict>
      </w:r>
      <w:r w:rsidRPr="006A5EC9">
        <w:rPr>
          <w:b/>
          <w:bCs/>
          <w:sz w:val="24"/>
          <w:szCs w:val="24"/>
          <w:u w:val="single"/>
        </w:rPr>
        <w:t>1.</w:t>
      </w:r>
      <w:r w:rsidRPr="006A5EC9">
        <w:rPr>
          <w:b/>
          <w:bCs/>
          <w:sz w:val="24"/>
          <w:szCs w:val="24"/>
          <w:u w:val="single"/>
        </w:rPr>
        <w:t xml:space="preserve"> Role Definition</w:t>
      </w:r>
    </w:p>
    <w:p w14:paraId="759CA0C0" w14:textId="77777777" w:rsidR="006A5EC9" w:rsidRPr="006A5EC9" w:rsidRDefault="006A5EC9" w:rsidP="006A5EC9">
      <w:r w:rsidRPr="006A5EC9">
        <w:t>As the AI &amp; Technical Architect of the team, I am responsible for designing the technical backbone of the AI-powered parametric income protection system. My scope includes:</w:t>
      </w:r>
    </w:p>
    <w:p w14:paraId="14CFE668" w14:textId="77777777" w:rsidR="006A5EC9" w:rsidRPr="006A5EC9" w:rsidRDefault="006A5EC9" w:rsidP="006A5EC9">
      <w:pPr>
        <w:numPr>
          <w:ilvl w:val="0"/>
          <w:numId w:val="2"/>
        </w:numPr>
      </w:pPr>
      <w:r w:rsidRPr="006A5EC9">
        <w:t>Validating parametric insurance feasibility</w:t>
      </w:r>
    </w:p>
    <w:p w14:paraId="06C6D29E" w14:textId="77777777" w:rsidR="006A5EC9" w:rsidRPr="006A5EC9" w:rsidRDefault="006A5EC9" w:rsidP="006A5EC9">
      <w:pPr>
        <w:numPr>
          <w:ilvl w:val="0"/>
          <w:numId w:val="2"/>
        </w:numPr>
      </w:pPr>
      <w:r w:rsidRPr="006A5EC9">
        <w:t>Identifying measurable disruption triggers</w:t>
      </w:r>
    </w:p>
    <w:p w14:paraId="148A98AB" w14:textId="77777777" w:rsidR="006A5EC9" w:rsidRPr="006A5EC9" w:rsidRDefault="006A5EC9" w:rsidP="006A5EC9">
      <w:pPr>
        <w:numPr>
          <w:ilvl w:val="0"/>
          <w:numId w:val="2"/>
        </w:numPr>
      </w:pPr>
      <w:r w:rsidRPr="006A5EC9">
        <w:t>Verifying real-time data availability</w:t>
      </w:r>
    </w:p>
    <w:p w14:paraId="240FA47A" w14:textId="77777777" w:rsidR="006A5EC9" w:rsidRPr="006A5EC9" w:rsidRDefault="006A5EC9" w:rsidP="006A5EC9">
      <w:pPr>
        <w:numPr>
          <w:ilvl w:val="0"/>
          <w:numId w:val="2"/>
        </w:numPr>
      </w:pPr>
      <w:r w:rsidRPr="006A5EC9">
        <w:t>Designing automated trigger logic</w:t>
      </w:r>
    </w:p>
    <w:p w14:paraId="07259352" w14:textId="77777777" w:rsidR="006A5EC9" w:rsidRPr="006A5EC9" w:rsidRDefault="006A5EC9" w:rsidP="006A5EC9">
      <w:pPr>
        <w:numPr>
          <w:ilvl w:val="0"/>
          <w:numId w:val="2"/>
        </w:numPr>
      </w:pPr>
      <w:r w:rsidRPr="006A5EC9">
        <w:t>Establishing the foundation for AI-based risk scoring</w:t>
      </w:r>
    </w:p>
    <w:p w14:paraId="479170B4" w14:textId="77777777" w:rsidR="006A5EC9" w:rsidRPr="006A5EC9" w:rsidRDefault="006A5EC9" w:rsidP="006A5EC9">
      <w:r w:rsidRPr="006A5EC9">
        <w:t>This document strictly represents my individual contribution for Day 1.</w:t>
      </w:r>
    </w:p>
    <w:p w14:paraId="319D80E8" w14:textId="77777777" w:rsidR="006A5EC9" w:rsidRPr="006A5EC9" w:rsidRDefault="006A5EC9" w:rsidP="006A5EC9">
      <w:r w:rsidRPr="006A5EC9">
        <w:pict w14:anchorId="01C74D52">
          <v:rect id="_x0000_i1147" style="width:0;height:1.5pt" o:hralign="center" o:hrstd="t" o:hr="t" fillcolor="#a0a0a0" stroked="f"/>
        </w:pict>
      </w:r>
    </w:p>
    <w:p w14:paraId="0267241E" w14:textId="6F678979" w:rsidR="006A5EC9" w:rsidRPr="006A5EC9" w:rsidRDefault="006A5EC9" w:rsidP="006A5EC9">
      <w:pPr>
        <w:rPr>
          <w:b/>
          <w:bCs/>
          <w:sz w:val="24"/>
          <w:szCs w:val="24"/>
          <w:u w:val="single"/>
        </w:rPr>
      </w:pPr>
      <w:r w:rsidRPr="006A5EC9">
        <w:rPr>
          <w:b/>
          <w:bCs/>
          <w:sz w:val="24"/>
          <w:szCs w:val="24"/>
          <w:u w:val="single"/>
        </w:rPr>
        <w:t>2.</w:t>
      </w:r>
      <w:r w:rsidRPr="006A5EC9">
        <w:rPr>
          <w:b/>
          <w:bCs/>
          <w:sz w:val="24"/>
          <w:szCs w:val="24"/>
          <w:u w:val="single"/>
        </w:rPr>
        <w:t xml:space="preserve"> Team Context</w:t>
      </w:r>
    </w:p>
    <w:p w14:paraId="49E15296" w14:textId="77777777" w:rsidR="006A5EC9" w:rsidRPr="006A5EC9" w:rsidRDefault="006A5EC9" w:rsidP="006A5EC9">
      <w:r w:rsidRPr="006A5EC9">
        <w:t>The team finalized the target persona as:</w:t>
      </w:r>
    </w:p>
    <w:p w14:paraId="642A2D78" w14:textId="7DF2EA2E" w:rsidR="006A5EC9" w:rsidRPr="006A5EC9" w:rsidRDefault="006A5EC9" w:rsidP="006A5EC9">
      <w:pPr>
        <w:rPr>
          <w:color w:val="833C0B" w:themeColor="accent2" w:themeShade="80"/>
        </w:rPr>
      </w:pPr>
      <w:r w:rsidRPr="006A5EC9">
        <w:rPr>
          <w:b/>
          <w:bCs/>
          <w:color w:val="833C0B" w:themeColor="accent2" w:themeShade="80"/>
        </w:rPr>
        <w:t>***</w:t>
      </w:r>
      <w:r w:rsidRPr="006A5EC9">
        <w:rPr>
          <w:b/>
          <w:bCs/>
          <w:color w:val="833C0B" w:themeColor="accent2" w:themeShade="80"/>
        </w:rPr>
        <w:t>Peak-Hour Dependent Urban Food Delivery Rider (Bike-Based, Tier-2 City</w:t>
      </w:r>
      <w:proofErr w:type="gramStart"/>
      <w:r w:rsidRPr="006A5EC9">
        <w:rPr>
          <w:b/>
          <w:bCs/>
          <w:color w:val="833C0B" w:themeColor="accent2" w:themeShade="80"/>
        </w:rPr>
        <w:t>).</w:t>
      </w:r>
      <w:r w:rsidRPr="006A5EC9">
        <w:rPr>
          <w:b/>
          <w:bCs/>
          <w:color w:val="833C0B" w:themeColor="accent2" w:themeShade="80"/>
        </w:rPr>
        <w:t>*</w:t>
      </w:r>
      <w:proofErr w:type="gramEnd"/>
      <w:r w:rsidRPr="006A5EC9">
        <w:rPr>
          <w:b/>
          <w:bCs/>
          <w:color w:val="833C0B" w:themeColor="accent2" w:themeShade="80"/>
        </w:rPr>
        <w:t>**</w:t>
      </w:r>
    </w:p>
    <w:p w14:paraId="411F316E" w14:textId="77777777" w:rsidR="006A5EC9" w:rsidRPr="006A5EC9" w:rsidRDefault="006A5EC9" w:rsidP="006A5EC9">
      <w:r w:rsidRPr="006A5EC9">
        <w:t>My objective was to determine whether external disruptions affecting this persona can be:</w:t>
      </w:r>
    </w:p>
    <w:p w14:paraId="64B824D2" w14:textId="77777777" w:rsidR="006A5EC9" w:rsidRPr="006A5EC9" w:rsidRDefault="006A5EC9" w:rsidP="006A5EC9">
      <w:pPr>
        <w:numPr>
          <w:ilvl w:val="0"/>
          <w:numId w:val="3"/>
        </w:numPr>
      </w:pPr>
      <w:r w:rsidRPr="006A5EC9">
        <w:t>Objectively measured</w:t>
      </w:r>
    </w:p>
    <w:p w14:paraId="076980A8" w14:textId="77777777" w:rsidR="006A5EC9" w:rsidRPr="006A5EC9" w:rsidRDefault="006A5EC9" w:rsidP="006A5EC9">
      <w:pPr>
        <w:numPr>
          <w:ilvl w:val="0"/>
          <w:numId w:val="3"/>
        </w:numPr>
      </w:pPr>
      <w:r w:rsidRPr="006A5EC9">
        <w:t>Technically automated</w:t>
      </w:r>
    </w:p>
    <w:p w14:paraId="757963E0" w14:textId="77777777" w:rsidR="006A5EC9" w:rsidRPr="006A5EC9" w:rsidRDefault="006A5EC9" w:rsidP="006A5EC9">
      <w:pPr>
        <w:numPr>
          <w:ilvl w:val="0"/>
          <w:numId w:val="3"/>
        </w:numPr>
      </w:pPr>
      <w:r w:rsidRPr="006A5EC9">
        <w:t>Converted into threshold-based parametric income triggers</w:t>
      </w:r>
    </w:p>
    <w:p w14:paraId="4CF98714" w14:textId="77777777" w:rsidR="006A5EC9" w:rsidRPr="006A5EC9" w:rsidRDefault="006A5EC9" w:rsidP="006A5EC9">
      <w:r w:rsidRPr="006A5EC9">
        <w:pict w14:anchorId="55EDE82D">
          <v:rect id="_x0000_i1148" style="width:0;height:1.5pt" o:hralign="center" o:hrstd="t" o:hr="t" fillcolor="#a0a0a0" stroked="f"/>
        </w:pict>
      </w:r>
    </w:p>
    <w:p w14:paraId="1BBFEA1A" w14:textId="2F02B1EE" w:rsidR="006A5EC9" w:rsidRPr="006A5EC9" w:rsidRDefault="006A5EC9" w:rsidP="006A5EC9">
      <w:pPr>
        <w:rPr>
          <w:b/>
          <w:bCs/>
          <w:sz w:val="24"/>
          <w:szCs w:val="24"/>
          <w:u w:val="single"/>
        </w:rPr>
      </w:pPr>
      <w:r w:rsidRPr="006A5EC9">
        <w:rPr>
          <w:b/>
          <w:bCs/>
          <w:sz w:val="24"/>
          <w:szCs w:val="24"/>
          <w:u w:val="single"/>
        </w:rPr>
        <w:t>3.</w:t>
      </w:r>
      <w:r w:rsidRPr="006A5EC9">
        <w:rPr>
          <w:b/>
          <w:bCs/>
          <w:sz w:val="24"/>
          <w:szCs w:val="24"/>
          <w:u w:val="single"/>
        </w:rPr>
        <w:t xml:space="preserve"> Objective of Day 1</w:t>
      </w:r>
    </w:p>
    <w:p w14:paraId="2C84A723" w14:textId="77777777" w:rsidR="006A5EC9" w:rsidRPr="006A5EC9" w:rsidRDefault="006A5EC9" w:rsidP="006A5EC9">
      <w:r w:rsidRPr="006A5EC9">
        <w:t>The core objective of Day 1 was to validate the structural and technical feasibility of implementing a parametric income protection model specifically tailored to peak-hour dependent food delivery riders.</w:t>
      </w:r>
    </w:p>
    <w:p w14:paraId="780CAC53" w14:textId="77777777" w:rsidR="006A5EC9" w:rsidRPr="006A5EC9" w:rsidRDefault="006A5EC9" w:rsidP="006A5EC9">
      <w:r w:rsidRPr="006A5EC9">
        <w:t>This required answering:</w:t>
      </w:r>
    </w:p>
    <w:p w14:paraId="193BD85A" w14:textId="77777777" w:rsidR="006A5EC9" w:rsidRPr="006A5EC9" w:rsidRDefault="006A5EC9" w:rsidP="006A5EC9">
      <w:pPr>
        <w:numPr>
          <w:ilvl w:val="0"/>
          <w:numId w:val="4"/>
        </w:numPr>
      </w:pPr>
      <w:r w:rsidRPr="006A5EC9">
        <w:t>Is parametric insurance suitable for this persona?</w:t>
      </w:r>
    </w:p>
    <w:p w14:paraId="27E7B343" w14:textId="77777777" w:rsidR="006A5EC9" w:rsidRPr="006A5EC9" w:rsidRDefault="006A5EC9" w:rsidP="006A5EC9">
      <w:pPr>
        <w:numPr>
          <w:ilvl w:val="0"/>
          <w:numId w:val="4"/>
        </w:numPr>
      </w:pPr>
      <w:r w:rsidRPr="006A5EC9">
        <w:t>Can disruption events be measured objectively?</w:t>
      </w:r>
    </w:p>
    <w:p w14:paraId="7ED4DE83" w14:textId="77777777" w:rsidR="006A5EC9" w:rsidRPr="006A5EC9" w:rsidRDefault="006A5EC9" w:rsidP="006A5EC9">
      <w:pPr>
        <w:numPr>
          <w:ilvl w:val="0"/>
          <w:numId w:val="4"/>
        </w:numPr>
      </w:pPr>
      <w:r w:rsidRPr="006A5EC9">
        <w:lastRenderedPageBreak/>
        <w:t>Is real-time data accessible?</w:t>
      </w:r>
    </w:p>
    <w:p w14:paraId="47694B3D" w14:textId="77777777" w:rsidR="006A5EC9" w:rsidRPr="006A5EC9" w:rsidRDefault="006A5EC9" w:rsidP="006A5EC9">
      <w:pPr>
        <w:numPr>
          <w:ilvl w:val="0"/>
          <w:numId w:val="4"/>
        </w:numPr>
      </w:pPr>
      <w:r w:rsidRPr="006A5EC9">
        <w:t>Can trigger logic be automated without manual intervention?</w:t>
      </w:r>
    </w:p>
    <w:p w14:paraId="2D78428C" w14:textId="77777777" w:rsidR="006A5EC9" w:rsidRPr="006A5EC9" w:rsidRDefault="006A5EC9" w:rsidP="006A5EC9">
      <w:r w:rsidRPr="006A5EC9">
        <w:pict w14:anchorId="22F0F8B1">
          <v:rect id="_x0000_i1149" style="width:0;height:1.5pt" o:hralign="center" o:hrstd="t" o:hr="t" fillcolor="#a0a0a0" stroked="f"/>
        </w:pict>
      </w:r>
    </w:p>
    <w:p w14:paraId="799DB119" w14:textId="1FBF12A7" w:rsidR="006A5EC9" w:rsidRPr="006A5EC9" w:rsidRDefault="006A5EC9" w:rsidP="006A5EC9">
      <w:pPr>
        <w:rPr>
          <w:b/>
          <w:bCs/>
          <w:sz w:val="24"/>
          <w:szCs w:val="24"/>
          <w:u w:val="single"/>
        </w:rPr>
      </w:pPr>
      <w:r w:rsidRPr="006A5EC9">
        <w:rPr>
          <w:b/>
          <w:bCs/>
          <w:sz w:val="24"/>
          <w:szCs w:val="24"/>
          <w:u w:val="single"/>
        </w:rPr>
        <w:t>4.</w:t>
      </w:r>
      <w:r w:rsidRPr="006A5EC9">
        <w:rPr>
          <w:b/>
          <w:bCs/>
          <w:sz w:val="24"/>
          <w:szCs w:val="24"/>
          <w:u w:val="single"/>
        </w:rPr>
        <w:t xml:space="preserve"> Work Completed</w:t>
      </w:r>
    </w:p>
    <w:p w14:paraId="31A00DC9" w14:textId="3FC1C0E3" w:rsidR="006A5EC9" w:rsidRPr="006A5EC9" w:rsidRDefault="006A5EC9" w:rsidP="006A5EC9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I.</w:t>
      </w:r>
      <w:r w:rsidRPr="006A5EC9">
        <w:rPr>
          <w:b/>
          <w:bCs/>
          <w:sz w:val="24"/>
          <w:szCs w:val="24"/>
          <w:u w:val="single"/>
        </w:rPr>
        <w:t xml:space="preserve"> Parametric Model Validation</w:t>
      </w:r>
      <w:r>
        <w:rPr>
          <w:b/>
          <w:bCs/>
          <w:sz w:val="24"/>
          <w:szCs w:val="24"/>
          <w:u w:val="single"/>
        </w:rPr>
        <w:t>:</w:t>
      </w:r>
    </w:p>
    <w:p w14:paraId="643D9BAE" w14:textId="77777777" w:rsidR="006A5EC9" w:rsidRPr="006A5EC9" w:rsidRDefault="006A5EC9" w:rsidP="006A5EC9">
      <w:r w:rsidRPr="006A5EC9">
        <w:t xml:space="preserve">I </w:t>
      </w:r>
      <w:proofErr w:type="spellStart"/>
      <w:r w:rsidRPr="006A5EC9">
        <w:t>analyzed</w:t>
      </w:r>
      <w:proofErr w:type="spellEnd"/>
      <w:r w:rsidRPr="006A5EC9">
        <w:t xml:space="preserve"> the operational structure of parametric insurance models and evaluated their applicability to income-loss protection.</w:t>
      </w:r>
    </w:p>
    <w:p w14:paraId="2A8A3CE0" w14:textId="77777777" w:rsidR="006A5EC9" w:rsidRPr="006A5EC9" w:rsidRDefault="006A5EC9" w:rsidP="006A5EC9">
      <w:r w:rsidRPr="006A5EC9">
        <w:t>Key Insight:</w:t>
      </w:r>
    </w:p>
    <w:p w14:paraId="144E2EFA" w14:textId="77777777" w:rsidR="006A5EC9" w:rsidRPr="006A5EC9" w:rsidRDefault="006A5EC9" w:rsidP="006A5EC9">
      <w:r w:rsidRPr="006A5EC9">
        <w:t>Parametric insurance triggers payouts when predefined measurable conditions exceed a threshold, eliminating manual claim filing and subjective verification.</w:t>
      </w:r>
    </w:p>
    <w:p w14:paraId="166CD8E2" w14:textId="77777777" w:rsidR="006A5EC9" w:rsidRPr="006A5EC9" w:rsidRDefault="006A5EC9" w:rsidP="006A5EC9">
      <w:r w:rsidRPr="006A5EC9">
        <w:t>For food delivery riders:</w:t>
      </w:r>
    </w:p>
    <w:p w14:paraId="68C90215" w14:textId="77777777" w:rsidR="006A5EC9" w:rsidRPr="006A5EC9" w:rsidRDefault="006A5EC9" w:rsidP="006A5EC9">
      <w:r w:rsidRPr="006A5EC9">
        <w:t>External Disruption → Reduced Order Flow or Mobility → Lost Peak Window → Income Loss</w:t>
      </w:r>
    </w:p>
    <w:p w14:paraId="0261D160" w14:textId="77777777" w:rsidR="006A5EC9" w:rsidRPr="006A5EC9" w:rsidRDefault="006A5EC9" w:rsidP="006A5EC9">
      <w:r w:rsidRPr="006A5EC9">
        <w:t>Since income loss is directly correlated with measurable environmental events, parametric architecture is structurally appropriate.</w:t>
      </w:r>
    </w:p>
    <w:p w14:paraId="7DA9F902" w14:textId="77777777" w:rsidR="006A5EC9" w:rsidRPr="006A5EC9" w:rsidRDefault="006A5EC9" w:rsidP="006A5EC9">
      <w:r w:rsidRPr="006A5EC9">
        <w:t>This confirms conceptual suitability.</w:t>
      </w:r>
    </w:p>
    <w:p w14:paraId="7CC2B737" w14:textId="77777777" w:rsidR="006A5EC9" w:rsidRPr="006A5EC9" w:rsidRDefault="006A5EC9" w:rsidP="006A5EC9">
      <w:r w:rsidRPr="006A5EC9">
        <w:pict w14:anchorId="11816FD3">
          <v:rect id="_x0000_i1150" style="width:0;height:1.5pt" o:hralign="center" o:hrstd="t" o:hr="t" fillcolor="#a0a0a0" stroked="f"/>
        </w:pict>
      </w:r>
    </w:p>
    <w:p w14:paraId="54FBA2B4" w14:textId="1B3BD74F" w:rsidR="006A5EC9" w:rsidRPr="006A5EC9" w:rsidRDefault="006A5EC9" w:rsidP="006A5EC9">
      <w:pPr>
        <w:rPr>
          <w:b/>
          <w:bCs/>
          <w:sz w:val="24"/>
          <w:szCs w:val="24"/>
          <w:u w:val="single"/>
        </w:rPr>
      </w:pPr>
      <w:r w:rsidRPr="006A5EC9">
        <w:rPr>
          <w:b/>
          <w:bCs/>
          <w:sz w:val="24"/>
          <w:szCs w:val="24"/>
          <w:u w:val="single"/>
        </w:rPr>
        <w:t>II.</w:t>
      </w:r>
      <w:r w:rsidRPr="006A5EC9">
        <w:rPr>
          <w:b/>
          <w:bCs/>
          <w:sz w:val="24"/>
          <w:szCs w:val="24"/>
          <w:u w:val="single"/>
        </w:rPr>
        <w:t xml:space="preserve"> Identification of Measurable Disruption Triggers</w:t>
      </w:r>
    </w:p>
    <w:p w14:paraId="549DB89E" w14:textId="77777777" w:rsidR="006A5EC9" w:rsidRPr="006A5EC9" w:rsidRDefault="006A5EC9" w:rsidP="006A5EC9">
      <w:r w:rsidRPr="006A5EC9">
        <w:t>To enable automation, disruption parameters must be:</w:t>
      </w:r>
    </w:p>
    <w:p w14:paraId="41C06E73" w14:textId="77777777" w:rsidR="006A5EC9" w:rsidRPr="006A5EC9" w:rsidRDefault="006A5EC9" w:rsidP="006A5EC9">
      <w:pPr>
        <w:numPr>
          <w:ilvl w:val="0"/>
          <w:numId w:val="5"/>
        </w:numPr>
      </w:pPr>
      <w:r w:rsidRPr="006A5EC9">
        <w:t>Quantifiable</w:t>
      </w:r>
    </w:p>
    <w:p w14:paraId="0E59FE95" w14:textId="77777777" w:rsidR="006A5EC9" w:rsidRPr="006A5EC9" w:rsidRDefault="006A5EC9" w:rsidP="006A5EC9">
      <w:pPr>
        <w:numPr>
          <w:ilvl w:val="0"/>
          <w:numId w:val="5"/>
        </w:numPr>
      </w:pPr>
      <w:r w:rsidRPr="006A5EC9">
        <w:t>Geo-specific</w:t>
      </w:r>
    </w:p>
    <w:p w14:paraId="2D885493" w14:textId="77777777" w:rsidR="006A5EC9" w:rsidRPr="006A5EC9" w:rsidRDefault="006A5EC9" w:rsidP="006A5EC9">
      <w:pPr>
        <w:numPr>
          <w:ilvl w:val="0"/>
          <w:numId w:val="5"/>
        </w:numPr>
      </w:pPr>
      <w:r w:rsidRPr="006A5EC9">
        <w:t>Threshold-definable</w:t>
      </w:r>
    </w:p>
    <w:p w14:paraId="622158F4" w14:textId="77777777" w:rsidR="006A5EC9" w:rsidRPr="006A5EC9" w:rsidRDefault="006A5EC9" w:rsidP="006A5EC9">
      <w:pPr>
        <w:numPr>
          <w:ilvl w:val="0"/>
          <w:numId w:val="5"/>
        </w:numPr>
      </w:pPr>
      <w:r w:rsidRPr="006A5EC9">
        <w:t>Accessible via API</w:t>
      </w:r>
    </w:p>
    <w:p w14:paraId="345E6268" w14:textId="77777777" w:rsidR="006A5EC9" w:rsidRPr="006A5EC9" w:rsidRDefault="006A5EC9" w:rsidP="006A5EC9">
      <w:r w:rsidRPr="006A5EC9">
        <w:t>The following triggers were shortlisted: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1984"/>
        <w:gridCol w:w="2410"/>
      </w:tblGrid>
      <w:tr w:rsidR="006A5EC9" w:rsidRPr="006A5EC9" w14:paraId="69415ABF" w14:textId="77777777" w:rsidTr="006A5EC9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23F1FA7D" w14:textId="352C2A67" w:rsidR="006A5EC9" w:rsidRPr="006A5EC9" w:rsidRDefault="006A5EC9" w:rsidP="006A5EC9">
            <w:pPr>
              <w:rPr>
                <w:b/>
                <w:bCs/>
              </w:rPr>
            </w:pPr>
            <w:r w:rsidRPr="006A5EC9">
              <w:rPr>
                <w:b/>
                <w:bCs/>
              </w:rPr>
              <w:t>Trigger</w:t>
            </w:r>
          </w:p>
        </w:tc>
        <w:tc>
          <w:tcPr>
            <w:tcW w:w="1954" w:type="dxa"/>
            <w:tcBorders>
              <w:right w:val="single" w:sz="4" w:space="0" w:color="auto"/>
            </w:tcBorders>
            <w:vAlign w:val="center"/>
            <w:hideMark/>
          </w:tcPr>
          <w:p w14:paraId="1523448F" w14:textId="5AB28AA1" w:rsidR="006A5EC9" w:rsidRPr="006A5EC9" w:rsidRDefault="006A5EC9" w:rsidP="006A5EC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6A5EC9">
              <w:rPr>
                <w:b/>
                <w:bCs/>
              </w:rPr>
              <w:t>Measurement Type</w:t>
            </w:r>
          </w:p>
        </w:tc>
        <w:tc>
          <w:tcPr>
            <w:tcW w:w="2365" w:type="dxa"/>
            <w:vAlign w:val="center"/>
            <w:hideMark/>
          </w:tcPr>
          <w:p w14:paraId="0509EFCE" w14:textId="77777777" w:rsidR="006A5EC9" w:rsidRPr="006A5EC9" w:rsidRDefault="006A5EC9" w:rsidP="006A5EC9">
            <w:pPr>
              <w:rPr>
                <w:b/>
                <w:bCs/>
              </w:rPr>
            </w:pPr>
            <w:r w:rsidRPr="006A5EC9">
              <w:rPr>
                <w:b/>
                <w:bCs/>
              </w:rPr>
              <w:t>Automation Feasibility</w:t>
            </w:r>
          </w:p>
        </w:tc>
      </w:tr>
      <w:tr w:rsidR="006A5EC9" w:rsidRPr="006A5EC9" w14:paraId="09E495FC" w14:textId="77777777" w:rsidTr="006A5EC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B4331F9" w14:textId="77777777" w:rsidR="006A5EC9" w:rsidRPr="006A5EC9" w:rsidRDefault="006A5EC9" w:rsidP="006A5EC9">
            <w:r w:rsidRPr="006A5EC9">
              <w:t>Heavy Rainfall</w:t>
            </w:r>
          </w:p>
        </w:tc>
        <w:tc>
          <w:tcPr>
            <w:tcW w:w="1954" w:type="dxa"/>
            <w:vAlign w:val="center"/>
            <w:hideMark/>
          </w:tcPr>
          <w:p w14:paraId="2BE0D61B" w14:textId="77777777" w:rsidR="006A5EC9" w:rsidRPr="006A5EC9" w:rsidRDefault="006A5EC9" w:rsidP="006A5EC9">
            <w:r w:rsidRPr="006A5EC9">
              <w:t>mm</w:t>
            </w:r>
          </w:p>
        </w:tc>
        <w:tc>
          <w:tcPr>
            <w:tcW w:w="2365" w:type="dxa"/>
            <w:vAlign w:val="center"/>
            <w:hideMark/>
          </w:tcPr>
          <w:p w14:paraId="6B828992" w14:textId="77777777" w:rsidR="006A5EC9" w:rsidRPr="006A5EC9" w:rsidRDefault="006A5EC9" w:rsidP="006A5EC9">
            <w:r w:rsidRPr="006A5EC9">
              <w:t>High</w:t>
            </w:r>
          </w:p>
        </w:tc>
      </w:tr>
      <w:tr w:rsidR="006A5EC9" w:rsidRPr="006A5EC9" w14:paraId="51E50AA6" w14:textId="77777777" w:rsidTr="006A5EC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215AA669" w14:textId="77777777" w:rsidR="006A5EC9" w:rsidRPr="006A5EC9" w:rsidRDefault="006A5EC9" w:rsidP="006A5EC9">
            <w:r w:rsidRPr="006A5EC9">
              <w:t>Extreme Heat</w:t>
            </w:r>
          </w:p>
        </w:tc>
        <w:tc>
          <w:tcPr>
            <w:tcW w:w="1954" w:type="dxa"/>
            <w:vAlign w:val="center"/>
            <w:hideMark/>
          </w:tcPr>
          <w:p w14:paraId="2DAED706" w14:textId="77777777" w:rsidR="006A5EC9" w:rsidRPr="006A5EC9" w:rsidRDefault="006A5EC9" w:rsidP="006A5EC9">
            <w:r w:rsidRPr="006A5EC9">
              <w:t>°C</w:t>
            </w:r>
          </w:p>
        </w:tc>
        <w:tc>
          <w:tcPr>
            <w:tcW w:w="2365" w:type="dxa"/>
            <w:vAlign w:val="center"/>
            <w:hideMark/>
          </w:tcPr>
          <w:p w14:paraId="277BC298" w14:textId="77777777" w:rsidR="006A5EC9" w:rsidRPr="006A5EC9" w:rsidRDefault="006A5EC9" w:rsidP="006A5EC9">
            <w:r w:rsidRPr="006A5EC9">
              <w:t>High</w:t>
            </w:r>
          </w:p>
        </w:tc>
      </w:tr>
      <w:tr w:rsidR="006A5EC9" w:rsidRPr="006A5EC9" w14:paraId="500A3135" w14:textId="77777777" w:rsidTr="006A5EC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AD65C71" w14:textId="77777777" w:rsidR="006A5EC9" w:rsidRPr="006A5EC9" w:rsidRDefault="006A5EC9" w:rsidP="006A5EC9">
            <w:r w:rsidRPr="006A5EC9">
              <w:t>AQI</w:t>
            </w:r>
          </w:p>
        </w:tc>
        <w:tc>
          <w:tcPr>
            <w:tcW w:w="1954" w:type="dxa"/>
            <w:vAlign w:val="center"/>
            <w:hideMark/>
          </w:tcPr>
          <w:p w14:paraId="6CA54898" w14:textId="77777777" w:rsidR="006A5EC9" w:rsidRPr="006A5EC9" w:rsidRDefault="006A5EC9" w:rsidP="006A5EC9">
            <w:r w:rsidRPr="006A5EC9">
              <w:t>Index</w:t>
            </w:r>
          </w:p>
        </w:tc>
        <w:tc>
          <w:tcPr>
            <w:tcW w:w="2365" w:type="dxa"/>
            <w:vAlign w:val="center"/>
            <w:hideMark/>
          </w:tcPr>
          <w:p w14:paraId="1BDEDE7D" w14:textId="77777777" w:rsidR="006A5EC9" w:rsidRPr="006A5EC9" w:rsidRDefault="006A5EC9" w:rsidP="006A5EC9">
            <w:r w:rsidRPr="006A5EC9">
              <w:t>High</w:t>
            </w:r>
          </w:p>
        </w:tc>
      </w:tr>
      <w:tr w:rsidR="006A5EC9" w:rsidRPr="006A5EC9" w14:paraId="2654B2A7" w14:textId="77777777" w:rsidTr="006A5EC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20EA941" w14:textId="77777777" w:rsidR="006A5EC9" w:rsidRPr="006A5EC9" w:rsidRDefault="006A5EC9" w:rsidP="006A5EC9">
            <w:r w:rsidRPr="006A5EC9">
              <w:t>Flood Alert</w:t>
            </w:r>
          </w:p>
        </w:tc>
        <w:tc>
          <w:tcPr>
            <w:tcW w:w="1954" w:type="dxa"/>
            <w:vAlign w:val="center"/>
            <w:hideMark/>
          </w:tcPr>
          <w:p w14:paraId="777FE4C6" w14:textId="77777777" w:rsidR="006A5EC9" w:rsidRPr="006A5EC9" w:rsidRDefault="006A5EC9" w:rsidP="006A5EC9">
            <w:r w:rsidRPr="006A5EC9">
              <w:t>Binary</w:t>
            </w:r>
          </w:p>
        </w:tc>
        <w:tc>
          <w:tcPr>
            <w:tcW w:w="2365" w:type="dxa"/>
            <w:vAlign w:val="center"/>
            <w:hideMark/>
          </w:tcPr>
          <w:p w14:paraId="007868AF" w14:textId="77777777" w:rsidR="006A5EC9" w:rsidRPr="006A5EC9" w:rsidRDefault="006A5EC9" w:rsidP="006A5EC9">
            <w:r w:rsidRPr="006A5EC9">
              <w:t>Moderate–High</w:t>
            </w:r>
          </w:p>
        </w:tc>
      </w:tr>
      <w:tr w:rsidR="006A5EC9" w:rsidRPr="006A5EC9" w14:paraId="2B91EBB9" w14:textId="77777777" w:rsidTr="006A5EC9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A568989" w14:textId="77777777" w:rsidR="006A5EC9" w:rsidRPr="006A5EC9" w:rsidRDefault="006A5EC9" w:rsidP="006A5EC9">
            <w:r w:rsidRPr="006A5EC9">
              <w:t>Government Mobility Restriction</w:t>
            </w:r>
          </w:p>
        </w:tc>
        <w:tc>
          <w:tcPr>
            <w:tcW w:w="1954" w:type="dxa"/>
            <w:vAlign w:val="center"/>
            <w:hideMark/>
          </w:tcPr>
          <w:p w14:paraId="04E71C16" w14:textId="77777777" w:rsidR="006A5EC9" w:rsidRPr="006A5EC9" w:rsidRDefault="006A5EC9" w:rsidP="006A5EC9">
            <w:r w:rsidRPr="006A5EC9">
              <w:t>Binary</w:t>
            </w:r>
          </w:p>
        </w:tc>
        <w:tc>
          <w:tcPr>
            <w:tcW w:w="2365" w:type="dxa"/>
            <w:vAlign w:val="center"/>
            <w:hideMark/>
          </w:tcPr>
          <w:p w14:paraId="312D2284" w14:textId="77777777" w:rsidR="006A5EC9" w:rsidRPr="006A5EC9" w:rsidRDefault="006A5EC9" w:rsidP="006A5EC9">
            <w:r w:rsidRPr="006A5EC9">
              <w:t>Moderate</w:t>
            </w:r>
          </w:p>
        </w:tc>
      </w:tr>
    </w:tbl>
    <w:p w14:paraId="180CD829" w14:textId="77777777" w:rsidR="006A5EC9" w:rsidRPr="006A5EC9" w:rsidRDefault="006A5EC9" w:rsidP="006A5EC9">
      <w:r w:rsidRPr="006A5EC9">
        <w:t>These parameters are externally verifiable and suitable for rule-based automation.</w:t>
      </w:r>
    </w:p>
    <w:p w14:paraId="3FCD64B7" w14:textId="77777777" w:rsidR="006A5EC9" w:rsidRPr="006A5EC9" w:rsidRDefault="006A5EC9" w:rsidP="006A5EC9">
      <w:r w:rsidRPr="006A5EC9">
        <w:pict w14:anchorId="2DABBD1B">
          <v:rect id="_x0000_i1151" style="width:0;height:1.5pt" o:hralign="center" o:hrstd="t" o:hr="t" fillcolor="#a0a0a0" stroked="f"/>
        </w:pict>
      </w:r>
    </w:p>
    <w:p w14:paraId="459D8B12" w14:textId="256DCB9F" w:rsidR="006A5EC9" w:rsidRPr="006A5EC9" w:rsidRDefault="006A5EC9" w:rsidP="006A5EC9">
      <w:pPr>
        <w:rPr>
          <w:b/>
          <w:bCs/>
          <w:sz w:val="24"/>
          <w:szCs w:val="24"/>
          <w:u w:val="single"/>
        </w:rPr>
      </w:pPr>
      <w:r w:rsidRPr="006A5EC9">
        <w:rPr>
          <w:b/>
          <w:bCs/>
          <w:sz w:val="24"/>
          <w:szCs w:val="24"/>
          <w:u w:val="single"/>
        </w:rPr>
        <w:lastRenderedPageBreak/>
        <w:t>III.</w:t>
      </w:r>
      <w:r w:rsidRPr="006A5EC9">
        <w:rPr>
          <w:b/>
          <w:bCs/>
          <w:sz w:val="24"/>
          <w:szCs w:val="24"/>
          <w:u w:val="single"/>
        </w:rPr>
        <w:t xml:space="preserve"> Persona-Aligned Trigger Definitions</w:t>
      </w:r>
    </w:p>
    <w:p w14:paraId="47ED17BE" w14:textId="77777777" w:rsidR="006A5EC9" w:rsidRPr="006A5EC9" w:rsidRDefault="006A5EC9" w:rsidP="006A5EC9">
      <w:r w:rsidRPr="006A5EC9">
        <w:t>Unlike generic weather insurance, triggers were customized for peak-hour food delivery dependency.</w:t>
      </w:r>
    </w:p>
    <w:p w14:paraId="6DB4A492" w14:textId="3657B0AB" w:rsidR="006A5EC9" w:rsidRPr="006A5EC9" w:rsidRDefault="006A5EC9" w:rsidP="006A5EC9">
      <w:pPr>
        <w:pStyle w:val="ListParagraph"/>
        <w:numPr>
          <w:ilvl w:val="0"/>
          <w:numId w:val="22"/>
        </w:numPr>
        <w:rPr>
          <w:rFonts w:ascii="Arial Rounded MT Bold" w:hAnsi="Arial Rounded MT Bold"/>
          <w:sz w:val="24"/>
          <w:szCs w:val="24"/>
          <w:u w:val="single"/>
        </w:rPr>
      </w:pPr>
      <w:r w:rsidRPr="006A5EC9">
        <w:rPr>
          <w:rFonts w:ascii="Arial Rounded MT Bold" w:hAnsi="Arial Rounded MT Bold"/>
          <w:sz w:val="24"/>
          <w:szCs w:val="24"/>
          <w:u w:val="single"/>
        </w:rPr>
        <w:t>Heavy Rainfall Trigger</w:t>
      </w:r>
    </w:p>
    <w:p w14:paraId="5EAA7DB4" w14:textId="77777777" w:rsidR="006A5EC9" w:rsidRPr="006A5EC9" w:rsidRDefault="006A5EC9" w:rsidP="006A5EC9">
      <w:pPr>
        <w:ind w:left="720" w:firstLine="720"/>
        <w:rPr>
          <w:b/>
          <w:bCs/>
        </w:rPr>
      </w:pPr>
      <w:r w:rsidRPr="006A5EC9">
        <w:rPr>
          <w:b/>
          <w:bCs/>
        </w:rPr>
        <w:t xml:space="preserve">Condition: </w:t>
      </w:r>
    </w:p>
    <w:p w14:paraId="461A58FE" w14:textId="5BA640A7" w:rsidR="006A5EC9" w:rsidRPr="006A5EC9" w:rsidRDefault="006A5EC9" w:rsidP="006A5EC9">
      <w:pPr>
        <w:ind w:left="720" w:firstLine="720"/>
      </w:pPr>
      <w:r>
        <w:t xml:space="preserve">                      </w:t>
      </w:r>
      <w:r w:rsidRPr="006A5EC9">
        <w:t>Rainfall &gt; 80 mm within a 3–</w:t>
      </w:r>
      <w:proofErr w:type="gramStart"/>
      <w:r w:rsidRPr="006A5EC9">
        <w:t>6 hour</w:t>
      </w:r>
      <w:proofErr w:type="gramEnd"/>
      <w:r w:rsidRPr="006A5EC9">
        <w:t xml:space="preserve"> window overlapping peak hours</w:t>
      </w:r>
    </w:p>
    <w:p w14:paraId="7BD4EE19" w14:textId="77777777" w:rsidR="006A5EC9" w:rsidRPr="006A5EC9" w:rsidRDefault="006A5EC9" w:rsidP="006A5EC9">
      <w:pPr>
        <w:ind w:left="720" w:firstLine="720"/>
        <w:rPr>
          <w:b/>
          <w:bCs/>
        </w:rPr>
      </w:pPr>
      <w:r w:rsidRPr="006A5EC9">
        <w:rPr>
          <w:b/>
          <w:bCs/>
        </w:rPr>
        <w:t>Impact:</w:t>
      </w:r>
    </w:p>
    <w:p w14:paraId="32BF2F84" w14:textId="77777777" w:rsidR="006A5EC9" w:rsidRPr="006A5EC9" w:rsidRDefault="006A5EC9" w:rsidP="006A5EC9">
      <w:pPr>
        <w:numPr>
          <w:ilvl w:val="0"/>
          <w:numId w:val="6"/>
        </w:numPr>
        <w:tabs>
          <w:tab w:val="num" w:pos="720"/>
        </w:tabs>
      </w:pPr>
      <w:r w:rsidRPr="006A5EC9">
        <w:t>Increased cancellations</w:t>
      </w:r>
    </w:p>
    <w:p w14:paraId="6B8EAD4C" w14:textId="77777777" w:rsidR="006A5EC9" w:rsidRPr="006A5EC9" w:rsidRDefault="006A5EC9" w:rsidP="006A5EC9">
      <w:pPr>
        <w:numPr>
          <w:ilvl w:val="0"/>
          <w:numId w:val="6"/>
        </w:numPr>
        <w:tabs>
          <w:tab w:val="num" w:pos="720"/>
        </w:tabs>
      </w:pPr>
      <w:r w:rsidRPr="006A5EC9">
        <w:t>Reduced rider mobility</w:t>
      </w:r>
    </w:p>
    <w:p w14:paraId="5B9B2E59" w14:textId="77777777" w:rsidR="006A5EC9" w:rsidRPr="006A5EC9" w:rsidRDefault="006A5EC9" w:rsidP="006A5EC9">
      <w:pPr>
        <w:numPr>
          <w:ilvl w:val="0"/>
          <w:numId w:val="6"/>
        </w:numPr>
        <w:tabs>
          <w:tab w:val="num" w:pos="720"/>
        </w:tabs>
      </w:pPr>
      <w:r w:rsidRPr="006A5EC9">
        <w:t>Lower order density</w:t>
      </w:r>
    </w:p>
    <w:p w14:paraId="6B4E0257" w14:textId="50ACAB5F" w:rsidR="006A5EC9" w:rsidRPr="006A5EC9" w:rsidRDefault="006A5EC9" w:rsidP="006A5EC9">
      <w:pPr>
        <w:ind w:left="720" w:firstLine="720"/>
      </w:pPr>
      <w:r w:rsidRPr="006A5EC9">
        <w:rPr>
          <w:b/>
          <w:bCs/>
        </w:rPr>
        <w:t>Income Effect:</w:t>
      </w:r>
      <w:r w:rsidRPr="006A5EC9">
        <w:br/>
      </w:r>
      <w:r>
        <w:t xml:space="preserve">                                     </w:t>
      </w:r>
      <w:r w:rsidRPr="006A5EC9">
        <w:t>Loss of high-value peak-hour earnings (non-recoverable).</w:t>
      </w:r>
    </w:p>
    <w:p w14:paraId="2ABCC708" w14:textId="77777777" w:rsidR="006A5EC9" w:rsidRPr="006A5EC9" w:rsidRDefault="006A5EC9" w:rsidP="006A5EC9">
      <w:r w:rsidRPr="006A5EC9">
        <w:pict w14:anchorId="30828B47">
          <v:rect id="_x0000_i1152" style="width:0;height:1.5pt" o:hralign="center" o:hrstd="t" o:hr="t" fillcolor="#a0a0a0" stroked="f"/>
        </w:pict>
      </w:r>
    </w:p>
    <w:p w14:paraId="272C4876" w14:textId="77777777" w:rsidR="006A5EC9" w:rsidRPr="006A5EC9" w:rsidRDefault="006A5EC9" w:rsidP="006A5EC9">
      <w:pPr>
        <w:pStyle w:val="ListParagraph"/>
        <w:numPr>
          <w:ilvl w:val="0"/>
          <w:numId w:val="23"/>
        </w:numPr>
        <w:rPr>
          <w:rFonts w:ascii="Arial Rounded MT Bold" w:hAnsi="Arial Rounded MT Bold"/>
          <w:sz w:val="24"/>
          <w:szCs w:val="24"/>
          <w:u w:val="single"/>
        </w:rPr>
      </w:pPr>
      <w:r w:rsidRPr="006A5EC9">
        <w:rPr>
          <w:rFonts w:ascii="Arial Rounded MT Bold" w:hAnsi="Arial Rounded MT Bold"/>
          <w:sz w:val="24"/>
          <w:szCs w:val="24"/>
          <w:u w:val="single"/>
        </w:rPr>
        <w:t>Extreme Heat Trigger</w:t>
      </w:r>
    </w:p>
    <w:p w14:paraId="35DE2FEF" w14:textId="77777777" w:rsidR="006A5EC9" w:rsidRPr="006A5EC9" w:rsidRDefault="006A5EC9" w:rsidP="006A5EC9">
      <w:pPr>
        <w:ind w:left="720" w:firstLine="720"/>
        <w:rPr>
          <w:b/>
          <w:bCs/>
        </w:rPr>
      </w:pPr>
      <w:r w:rsidRPr="006A5EC9">
        <w:rPr>
          <w:b/>
          <w:bCs/>
        </w:rPr>
        <w:t xml:space="preserve">Condition: </w:t>
      </w:r>
    </w:p>
    <w:p w14:paraId="68E4A670" w14:textId="72AE160E" w:rsidR="006A5EC9" w:rsidRPr="006A5EC9" w:rsidRDefault="006A5EC9" w:rsidP="006A5EC9">
      <w:pPr>
        <w:ind w:left="2160"/>
      </w:pPr>
      <w:r>
        <w:t xml:space="preserve">       </w:t>
      </w:r>
      <w:r w:rsidRPr="006A5EC9">
        <w:t>Temperature &gt; 42°C sustained for 4 hours during peak window</w:t>
      </w:r>
    </w:p>
    <w:p w14:paraId="26D21325" w14:textId="77777777" w:rsidR="006A5EC9" w:rsidRPr="006A5EC9" w:rsidRDefault="006A5EC9" w:rsidP="006A5EC9">
      <w:pPr>
        <w:ind w:left="720" w:firstLine="720"/>
        <w:rPr>
          <w:b/>
          <w:bCs/>
        </w:rPr>
      </w:pPr>
      <w:r w:rsidRPr="006A5EC9">
        <w:rPr>
          <w:b/>
          <w:bCs/>
        </w:rPr>
        <w:t>Impact:</w:t>
      </w:r>
    </w:p>
    <w:p w14:paraId="643540F7" w14:textId="77777777" w:rsidR="006A5EC9" w:rsidRPr="006A5EC9" w:rsidRDefault="006A5EC9" w:rsidP="006A5EC9">
      <w:pPr>
        <w:numPr>
          <w:ilvl w:val="0"/>
          <w:numId w:val="7"/>
        </w:numPr>
        <w:tabs>
          <w:tab w:val="num" w:pos="720"/>
        </w:tabs>
      </w:pPr>
      <w:r w:rsidRPr="006A5EC9">
        <w:t>Reduced rider endurance</w:t>
      </w:r>
    </w:p>
    <w:p w14:paraId="6A0A2B5B" w14:textId="77777777" w:rsidR="006A5EC9" w:rsidRPr="006A5EC9" w:rsidRDefault="006A5EC9" w:rsidP="006A5EC9">
      <w:pPr>
        <w:numPr>
          <w:ilvl w:val="0"/>
          <w:numId w:val="7"/>
        </w:numPr>
        <w:tabs>
          <w:tab w:val="num" w:pos="720"/>
        </w:tabs>
      </w:pPr>
      <w:r w:rsidRPr="006A5EC9">
        <w:t>Operational advisories</w:t>
      </w:r>
    </w:p>
    <w:p w14:paraId="232E23EB" w14:textId="77777777" w:rsidR="006A5EC9" w:rsidRPr="006A5EC9" w:rsidRDefault="006A5EC9" w:rsidP="006A5EC9">
      <w:pPr>
        <w:numPr>
          <w:ilvl w:val="0"/>
          <w:numId w:val="7"/>
        </w:numPr>
        <w:tabs>
          <w:tab w:val="num" w:pos="720"/>
        </w:tabs>
      </w:pPr>
      <w:r w:rsidRPr="006A5EC9">
        <w:t>Lower delivery throughput</w:t>
      </w:r>
    </w:p>
    <w:p w14:paraId="3C24AA64" w14:textId="77777777" w:rsidR="006A5EC9" w:rsidRPr="006A5EC9" w:rsidRDefault="006A5EC9" w:rsidP="006A5EC9">
      <w:r w:rsidRPr="006A5EC9">
        <w:pict w14:anchorId="1B25EDCC">
          <v:rect id="_x0000_i1153" style="width:0;height:1.5pt" o:hralign="center" o:hrstd="t" o:hr="t" fillcolor="#a0a0a0" stroked="f"/>
        </w:pict>
      </w:r>
    </w:p>
    <w:p w14:paraId="65A984C2" w14:textId="77777777" w:rsidR="006A5EC9" w:rsidRPr="006A5EC9" w:rsidRDefault="006A5EC9" w:rsidP="006A5EC9">
      <w:pPr>
        <w:pStyle w:val="ListParagraph"/>
        <w:numPr>
          <w:ilvl w:val="0"/>
          <w:numId w:val="24"/>
        </w:numPr>
        <w:rPr>
          <w:rFonts w:ascii="Arial Rounded MT Bold" w:hAnsi="Arial Rounded MT Bold"/>
          <w:sz w:val="24"/>
          <w:szCs w:val="24"/>
          <w:u w:val="single"/>
        </w:rPr>
      </w:pPr>
      <w:r w:rsidRPr="006A5EC9">
        <w:rPr>
          <w:rFonts w:ascii="Arial Rounded MT Bold" w:hAnsi="Arial Rounded MT Bold"/>
          <w:sz w:val="24"/>
          <w:szCs w:val="24"/>
          <w:u w:val="single"/>
        </w:rPr>
        <w:t>Flood Alert Trigger</w:t>
      </w:r>
    </w:p>
    <w:p w14:paraId="0E1622DE" w14:textId="77777777" w:rsidR="006A5EC9" w:rsidRPr="006A5EC9" w:rsidRDefault="006A5EC9" w:rsidP="006A5EC9">
      <w:pPr>
        <w:ind w:left="720" w:firstLine="720"/>
        <w:rPr>
          <w:b/>
          <w:bCs/>
        </w:rPr>
      </w:pPr>
      <w:r w:rsidRPr="006A5EC9">
        <w:rPr>
          <w:b/>
          <w:bCs/>
        </w:rPr>
        <w:t xml:space="preserve">Condition: </w:t>
      </w:r>
    </w:p>
    <w:p w14:paraId="3356FCCA" w14:textId="71B507E7" w:rsidR="006A5EC9" w:rsidRPr="006A5EC9" w:rsidRDefault="006A5EC9" w:rsidP="006A5EC9">
      <w:pPr>
        <w:ind w:left="720" w:firstLine="720"/>
      </w:pPr>
      <w:r>
        <w:t xml:space="preserve">                     </w:t>
      </w:r>
      <w:r w:rsidRPr="006A5EC9">
        <w:t>Official flood alert in rider’s delivery zone</w:t>
      </w:r>
    </w:p>
    <w:p w14:paraId="2B2CA3F5" w14:textId="77777777" w:rsidR="006A5EC9" w:rsidRPr="006A5EC9" w:rsidRDefault="006A5EC9" w:rsidP="006A5EC9">
      <w:pPr>
        <w:ind w:left="720" w:firstLine="720"/>
        <w:rPr>
          <w:b/>
          <w:bCs/>
        </w:rPr>
      </w:pPr>
      <w:r w:rsidRPr="006A5EC9">
        <w:rPr>
          <w:b/>
          <w:bCs/>
        </w:rPr>
        <w:t>Impact:</w:t>
      </w:r>
    </w:p>
    <w:p w14:paraId="6A9AA7EC" w14:textId="77777777" w:rsidR="006A5EC9" w:rsidRPr="006A5EC9" w:rsidRDefault="006A5EC9" w:rsidP="006A5EC9">
      <w:pPr>
        <w:numPr>
          <w:ilvl w:val="0"/>
          <w:numId w:val="8"/>
        </w:numPr>
        <w:tabs>
          <w:tab w:val="num" w:pos="720"/>
        </w:tabs>
      </w:pPr>
      <w:r w:rsidRPr="006A5EC9">
        <w:t>Road inaccessibility</w:t>
      </w:r>
    </w:p>
    <w:p w14:paraId="4A28F23C" w14:textId="77777777" w:rsidR="006A5EC9" w:rsidRPr="006A5EC9" w:rsidRDefault="006A5EC9" w:rsidP="006A5EC9">
      <w:pPr>
        <w:numPr>
          <w:ilvl w:val="0"/>
          <w:numId w:val="8"/>
        </w:numPr>
        <w:tabs>
          <w:tab w:val="num" w:pos="720"/>
        </w:tabs>
      </w:pPr>
      <w:r w:rsidRPr="006A5EC9">
        <w:t>Delivery suspension</w:t>
      </w:r>
    </w:p>
    <w:p w14:paraId="1FE1B80C" w14:textId="77777777" w:rsidR="006A5EC9" w:rsidRPr="006A5EC9" w:rsidRDefault="006A5EC9" w:rsidP="006A5EC9">
      <w:pPr>
        <w:numPr>
          <w:ilvl w:val="0"/>
          <w:numId w:val="8"/>
        </w:numPr>
        <w:tabs>
          <w:tab w:val="num" w:pos="720"/>
        </w:tabs>
      </w:pPr>
      <w:r w:rsidRPr="006A5EC9">
        <w:t>Full peak-hour disruption</w:t>
      </w:r>
    </w:p>
    <w:p w14:paraId="315E6C71" w14:textId="77777777" w:rsidR="006A5EC9" w:rsidRPr="006A5EC9" w:rsidRDefault="006A5EC9" w:rsidP="006A5EC9">
      <w:r w:rsidRPr="006A5EC9">
        <w:pict w14:anchorId="19207E22">
          <v:rect id="_x0000_i1154" style="width:0;height:1.5pt" o:hralign="center" o:hrstd="t" o:hr="t" fillcolor="#a0a0a0" stroked="f"/>
        </w:pict>
      </w:r>
    </w:p>
    <w:p w14:paraId="0E72FADA" w14:textId="198BCE1D" w:rsidR="006A5EC9" w:rsidRPr="006A5EC9" w:rsidRDefault="006A5EC9" w:rsidP="006A5EC9">
      <w:pPr>
        <w:rPr>
          <w:b/>
          <w:bCs/>
        </w:rPr>
      </w:pPr>
      <w:r w:rsidRPr="006A5EC9">
        <w:rPr>
          <w:b/>
          <w:bCs/>
          <w:sz w:val="24"/>
          <w:szCs w:val="24"/>
          <w:u w:val="single"/>
        </w:rPr>
        <w:t>IV.</w:t>
      </w:r>
      <w:r w:rsidRPr="006A5EC9">
        <w:rPr>
          <w:b/>
          <w:bCs/>
          <w:sz w:val="24"/>
          <w:szCs w:val="24"/>
          <w:u w:val="single"/>
        </w:rPr>
        <w:t xml:space="preserve"> Peak-Hour Aware Trigger Engine</w:t>
      </w:r>
      <w:r w:rsidRPr="006A5EC9">
        <w:rPr>
          <w:b/>
          <w:bCs/>
        </w:rPr>
        <w:t xml:space="preserve"> </w:t>
      </w:r>
    </w:p>
    <w:p w14:paraId="6C0E41D4" w14:textId="77777777" w:rsidR="006A5EC9" w:rsidRPr="006A5EC9" w:rsidRDefault="006A5EC9" w:rsidP="006A5EC9">
      <w:pPr>
        <w:rPr>
          <w:i/>
          <w:iCs/>
        </w:rPr>
      </w:pPr>
      <w:r w:rsidRPr="006A5EC9">
        <w:rPr>
          <w:i/>
          <w:iCs/>
        </w:rPr>
        <w:t>A key architectural enhancement introduced on Day 1:</w:t>
      </w:r>
    </w:p>
    <w:p w14:paraId="7A004A8A" w14:textId="77777777" w:rsidR="006A5EC9" w:rsidRPr="006A5EC9" w:rsidRDefault="006A5EC9" w:rsidP="006A5EC9">
      <w:r w:rsidRPr="006A5EC9">
        <w:t>Event + Peak Hour Overlap Validation</w:t>
      </w:r>
    </w:p>
    <w:p w14:paraId="783878F4" w14:textId="77777777" w:rsidR="006A5EC9" w:rsidRPr="006A5EC9" w:rsidRDefault="006A5EC9" w:rsidP="006A5EC9">
      <w:r w:rsidRPr="006A5EC9">
        <w:lastRenderedPageBreak/>
        <w:t>Payout is triggered only when:</w:t>
      </w:r>
    </w:p>
    <w:p w14:paraId="29852D57" w14:textId="77777777" w:rsidR="006A5EC9" w:rsidRPr="006A5EC9" w:rsidRDefault="006A5EC9" w:rsidP="006A5EC9">
      <w:pPr>
        <w:numPr>
          <w:ilvl w:val="0"/>
          <w:numId w:val="9"/>
        </w:numPr>
      </w:pPr>
      <w:r w:rsidRPr="006A5EC9">
        <w:t>Threshold condition is met</w:t>
      </w:r>
    </w:p>
    <w:p w14:paraId="75293074" w14:textId="77777777" w:rsidR="006A5EC9" w:rsidRPr="006A5EC9" w:rsidRDefault="006A5EC9" w:rsidP="006A5EC9">
      <w:pPr>
        <w:numPr>
          <w:ilvl w:val="0"/>
          <w:numId w:val="9"/>
        </w:numPr>
      </w:pPr>
      <w:r w:rsidRPr="006A5EC9">
        <w:t>AND disruption overlaps with identified high-income windows</w:t>
      </w:r>
    </w:p>
    <w:p w14:paraId="4834C7C7" w14:textId="77777777" w:rsidR="006A5EC9" w:rsidRPr="006A5EC9" w:rsidRDefault="006A5EC9" w:rsidP="006A5EC9">
      <w:pPr>
        <w:rPr>
          <w:i/>
          <w:iCs/>
        </w:rPr>
      </w:pPr>
      <w:r w:rsidRPr="006A5EC9">
        <w:rPr>
          <w:i/>
          <w:iCs/>
        </w:rPr>
        <w:t>This ensures:</w:t>
      </w:r>
    </w:p>
    <w:p w14:paraId="2BE0FE07" w14:textId="77777777" w:rsidR="006A5EC9" w:rsidRPr="006A5EC9" w:rsidRDefault="006A5EC9" w:rsidP="006A5EC9">
      <w:pPr>
        <w:numPr>
          <w:ilvl w:val="0"/>
          <w:numId w:val="10"/>
        </w:numPr>
      </w:pPr>
      <w:r w:rsidRPr="006A5EC9">
        <w:t>Income-accurate compensation</w:t>
      </w:r>
    </w:p>
    <w:p w14:paraId="717E191F" w14:textId="77777777" w:rsidR="006A5EC9" w:rsidRPr="006A5EC9" w:rsidRDefault="006A5EC9" w:rsidP="006A5EC9">
      <w:pPr>
        <w:numPr>
          <w:ilvl w:val="0"/>
          <w:numId w:val="10"/>
        </w:numPr>
      </w:pPr>
      <w:r w:rsidRPr="006A5EC9">
        <w:t>Reduced unnecessary payouts</w:t>
      </w:r>
    </w:p>
    <w:p w14:paraId="0D96BE83" w14:textId="77777777" w:rsidR="006A5EC9" w:rsidRPr="006A5EC9" w:rsidRDefault="006A5EC9" w:rsidP="006A5EC9">
      <w:pPr>
        <w:numPr>
          <w:ilvl w:val="0"/>
          <w:numId w:val="10"/>
        </w:numPr>
      </w:pPr>
      <w:r w:rsidRPr="006A5EC9">
        <w:t>Persona-specific optimization</w:t>
      </w:r>
    </w:p>
    <w:p w14:paraId="6B1771FE" w14:textId="77777777" w:rsidR="006A5EC9" w:rsidRPr="006A5EC9" w:rsidRDefault="006A5EC9" w:rsidP="006A5EC9">
      <w:r w:rsidRPr="006A5EC9">
        <w:t>This differentiates the model from generic parametric weather insurance.</w:t>
      </w:r>
    </w:p>
    <w:p w14:paraId="7D7D0545" w14:textId="77777777" w:rsidR="006A5EC9" w:rsidRPr="006A5EC9" w:rsidRDefault="006A5EC9" w:rsidP="006A5EC9">
      <w:r w:rsidRPr="006A5EC9">
        <w:pict w14:anchorId="0E939BB9">
          <v:rect id="_x0000_i1155" style="width:0;height:1.5pt" o:hralign="center" o:hrstd="t" o:hr="t" fillcolor="#a0a0a0" stroked="f"/>
        </w:pict>
      </w:r>
    </w:p>
    <w:p w14:paraId="40402CC4" w14:textId="0A35707D" w:rsidR="006A5EC9" w:rsidRPr="006A5EC9" w:rsidRDefault="00015CEC" w:rsidP="006A5EC9">
      <w:pPr>
        <w:rPr>
          <w:b/>
          <w:bCs/>
          <w:sz w:val="24"/>
          <w:szCs w:val="24"/>
          <w:u w:val="single"/>
        </w:rPr>
      </w:pPr>
      <w:r w:rsidRPr="00015CEC">
        <w:rPr>
          <w:b/>
          <w:bCs/>
          <w:sz w:val="24"/>
          <w:szCs w:val="24"/>
          <w:u w:val="single"/>
        </w:rPr>
        <w:t>V.</w:t>
      </w:r>
      <w:r w:rsidR="006A5EC9" w:rsidRPr="006A5EC9">
        <w:rPr>
          <w:b/>
          <w:bCs/>
          <w:sz w:val="24"/>
          <w:szCs w:val="24"/>
          <w:u w:val="single"/>
        </w:rPr>
        <w:t xml:space="preserve"> Data Availability &amp; Automation Feasibility</w:t>
      </w:r>
    </w:p>
    <w:p w14:paraId="7902290D" w14:textId="77777777" w:rsidR="006A5EC9" w:rsidRPr="006A5EC9" w:rsidRDefault="006A5EC9" w:rsidP="006A5EC9">
      <w:r w:rsidRPr="006A5EC9">
        <w:t>I validated that:</w:t>
      </w:r>
    </w:p>
    <w:p w14:paraId="62EDCD5C" w14:textId="77777777" w:rsidR="006A5EC9" w:rsidRPr="006A5EC9" w:rsidRDefault="006A5EC9" w:rsidP="006A5EC9">
      <w:pPr>
        <w:numPr>
          <w:ilvl w:val="0"/>
          <w:numId w:val="11"/>
        </w:numPr>
      </w:pPr>
      <w:r w:rsidRPr="006A5EC9">
        <w:t>Rainfall and temperature data are available via real-time weather APIs</w:t>
      </w:r>
    </w:p>
    <w:p w14:paraId="57EC2327" w14:textId="77777777" w:rsidR="006A5EC9" w:rsidRPr="006A5EC9" w:rsidRDefault="006A5EC9" w:rsidP="006A5EC9">
      <w:pPr>
        <w:numPr>
          <w:ilvl w:val="0"/>
          <w:numId w:val="11"/>
        </w:numPr>
      </w:pPr>
      <w:r w:rsidRPr="006A5EC9">
        <w:t>AQI values are publicly accessible</w:t>
      </w:r>
    </w:p>
    <w:p w14:paraId="190D7C1E" w14:textId="77777777" w:rsidR="006A5EC9" w:rsidRPr="006A5EC9" w:rsidRDefault="006A5EC9" w:rsidP="006A5EC9">
      <w:pPr>
        <w:numPr>
          <w:ilvl w:val="0"/>
          <w:numId w:val="11"/>
        </w:numPr>
      </w:pPr>
      <w:r w:rsidRPr="006A5EC9">
        <w:t>Flood alerts and mobility restrictions can be integrated via alert feeds or simulated event flags</w:t>
      </w:r>
    </w:p>
    <w:p w14:paraId="355F426C" w14:textId="77777777" w:rsidR="006A5EC9" w:rsidRPr="006A5EC9" w:rsidRDefault="006A5EC9" w:rsidP="006A5EC9">
      <w:pPr>
        <w:numPr>
          <w:ilvl w:val="0"/>
          <w:numId w:val="11"/>
        </w:numPr>
      </w:pPr>
      <w:r w:rsidRPr="006A5EC9">
        <w:t>Geo-mapping between rider policy and disruption zone is technically feasible</w:t>
      </w:r>
    </w:p>
    <w:p w14:paraId="2283F391" w14:textId="77777777" w:rsidR="006A5EC9" w:rsidRPr="006A5EC9" w:rsidRDefault="006A5EC9" w:rsidP="006A5EC9">
      <w:r w:rsidRPr="006A5EC9">
        <w:t>Trigger monitoring can be implemented using periodic API polling with rule-based evaluation logic.</w:t>
      </w:r>
    </w:p>
    <w:p w14:paraId="3B23BC58" w14:textId="77777777" w:rsidR="006A5EC9" w:rsidRPr="006A5EC9" w:rsidRDefault="006A5EC9" w:rsidP="006A5EC9">
      <w:r w:rsidRPr="006A5EC9">
        <w:t>This confirms implementation feasibility within hackathon scope.</w:t>
      </w:r>
    </w:p>
    <w:p w14:paraId="64FD5E6C" w14:textId="77777777" w:rsidR="006A5EC9" w:rsidRPr="006A5EC9" w:rsidRDefault="006A5EC9" w:rsidP="006A5EC9">
      <w:r w:rsidRPr="006A5EC9">
        <w:pict w14:anchorId="4FC9B29E">
          <v:rect id="_x0000_i1156" style="width:0;height:1.5pt" o:hralign="center" o:hrstd="t" o:hr="t" fillcolor="#a0a0a0" stroked="f"/>
        </w:pict>
      </w:r>
    </w:p>
    <w:p w14:paraId="671C48FF" w14:textId="2F4A929D" w:rsidR="006A5EC9" w:rsidRPr="006A5EC9" w:rsidRDefault="00015CEC" w:rsidP="006A5EC9">
      <w:pPr>
        <w:rPr>
          <w:b/>
          <w:bCs/>
          <w:sz w:val="24"/>
          <w:szCs w:val="24"/>
          <w:u w:val="single"/>
        </w:rPr>
      </w:pPr>
      <w:r w:rsidRPr="00015CEC">
        <w:rPr>
          <w:b/>
          <w:bCs/>
          <w:sz w:val="24"/>
          <w:szCs w:val="24"/>
          <w:u w:val="single"/>
        </w:rPr>
        <w:t>5.</w:t>
      </w:r>
      <w:r w:rsidR="006A5EC9" w:rsidRPr="006A5EC9">
        <w:rPr>
          <w:b/>
          <w:bCs/>
          <w:sz w:val="24"/>
          <w:szCs w:val="24"/>
          <w:u w:val="single"/>
        </w:rPr>
        <w:t xml:space="preserve"> Technical Decisions Taken</w:t>
      </w:r>
    </w:p>
    <w:p w14:paraId="432950D4" w14:textId="77777777" w:rsidR="006A5EC9" w:rsidRPr="006A5EC9" w:rsidRDefault="006A5EC9" w:rsidP="006A5EC9">
      <w:r w:rsidRPr="006A5EC9">
        <w:t>During Day 1, the following architectural decisions were made:</w:t>
      </w:r>
    </w:p>
    <w:p w14:paraId="230EA7F7" w14:textId="77777777" w:rsidR="006A5EC9" w:rsidRPr="006A5EC9" w:rsidRDefault="006A5EC9" w:rsidP="006A5EC9">
      <w:pPr>
        <w:numPr>
          <w:ilvl w:val="0"/>
          <w:numId w:val="12"/>
        </w:numPr>
      </w:pPr>
      <w:r w:rsidRPr="006A5EC9">
        <w:t>Adopt rule-based parametric trigger evaluation</w:t>
      </w:r>
    </w:p>
    <w:p w14:paraId="044E6522" w14:textId="77777777" w:rsidR="006A5EC9" w:rsidRPr="006A5EC9" w:rsidRDefault="006A5EC9" w:rsidP="006A5EC9">
      <w:pPr>
        <w:numPr>
          <w:ilvl w:val="0"/>
          <w:numId w:val="12"/>
        </w:numPr>
      </w:pPr>
      <w:r w:rsidRPr="006A5EC9">
        <w:t>Integrate peak-hour overlap logic</w:t>
      </w:r>
    </w:p>
    <w:p w14:paraId="4E8A77E2" w14:textId="77777777" w:rsidR="006A5EC9" w:rsidRPr="006A5EC9" w:rsidRDefault="006A5EC9" w:rsidP="006A5EC9">
      <w:pPr>
        <w:numPr>
          <w:ilvl w:val="0"/>
          <w:numId w:val="12"/>
        </w:numPr>
      </w:pPr>
      <w:r w:rsidRPr="006A5EC9">
        <w:t>Use geo-tagged policy linkage</w:t>
      </w:r>
    </w:p>
    <w:p w14:paraId="3125EB39" w14:textId="77777777" w:rsidR="006A5EC9" w:rsidRPr="006A5EC9" w:rsidRDefault="006A5EC9" w:rsidP="006A5EC9">
      <w:pPr>
        <w:numPr>
          <w:ilvl w:val="0"/>
          <w:numId w:val="12"/>
        </w:numPr>
      </w:pPr>
      <w:r w:rsidRPr="006A5EC9">
        <w:t>Design modular trigger evaluation engine</w:t>
      </w:r>
    </w:p>
    <w:p w14:paraId="16BDC68C" w14:textId="77777777" w:rsidR="006A5EC9" w:rsidRPr="006A5EC9" w:rsidRDefault="006A5EC9" w:rsidP="006A5EC9">
      <w:pPr>
        <w:numPr>
          <w:ilvl w:val="0"/>
          <w:numId w:val="12"/>
        </w:numPr>
      </w:pPr>
      <w:r w:rsidRPr="006A5EC9">
        <w:t>Plan hourly API polling mechanism</w:t>
      </w:r>
    </w:p>
    <w:p w14:paraId="09769E5D" w14:textId="77777777" w:rsidR="006A5EC9" w:rsidRPr="006A5EC9" w:rsidRDefault="006A5EC9" w:rsidP="006A5EC9">
      <w:r w:rsidRPr="006A5EC9">
        <w:t>These decisions establish a scalable technical direction.</w:t>
      </w:r>
    </w:p>
    <w:p w14:paraId="26A5FD6D" w14:textId="77777777" w:rsidR="006A5EC9" w:rsidRPr="006A5EC9" w:rsidRDefault="006A5EC9" w:rsidP="006A5EC9">
      <w:r w:rsidRPr="006A5EC9">
        <w:pict w14:anchorId="07D629E6">
          <v:rect id="_x0000_i1157" style="width:0;height:1.5pt" o:hralign="center" o:hrstd="t" o:hr="t" fillcolor="#a0a0a0" stroked="f"/>
        </w:pict>
      </w:r>
    </w:p>
    <w:p w14:paraId="48F7F572" w14:textId="6A50122F" w:rsidR="006A5EC9" w:rsidRPr="006A5EC9" w:rsidRDefault="00015CEC" w:rsidP="006A5EC9">
      <w:pPr>
        <w:rPr>
          <w:b/>
          <w:bCs/>
          <w:sz w:val="24"/>
          <w:szCs w:val="24"/>
          <w:u w:val="single"/>
        </w:rPr>
      </w:pPr>
      <w:r w:rsidRPr="00015CEC">
        <w:rPr>
          <w:b/>
          <w:bCs/>
          <w:sz w:val="24"/>
          <w:szCs w:val="24"/>
          <w:u w:val="single"/>
        </w:rPr>
        <w:t>6.</w:t>
      </w:r>
      <w:r w:rsidR="006A5EC9" w:rsidRPr="006A5EC9">
        <w:rPr>
          <w:b/>
          <w:bCs/>
          <w:sz w:val="24"/>
          <w:szCs w:val="24"/>
          <w:u w:val="single"/>
        </w:rPr>
        <w:t xml:space="preserve"> Assumptions &amp; Design Constraints Identified</w:t>
      </w:r>
    </w:p>
    <w:p w14:paraId="6B8FEEC1" w14:textId="77777777" w:rsidR="006A5EC9" w:rsidRPr="006A5EC9" w:rsidRDefault="006A5EC9" w:rsidP="006A5EC9">
      <w:r w:rsidRPr="006A5EC9">
        <w:t>To ensure clarity and transparency, the following assumptions were documented:</w:t>
      </w:r>
    </w:p>
    <w:p w14:paraId="0BC741E0" w14:textId="77777777" w:rsidR="006A5EC9" w:rsidRPr="006A5EC9" w:rsidRDefault="006A5EC9" w:rsidP="006A5EC9">
      <w:pPr>
        <w:numPr>
          <w:ilvl w:val="0"/>
          <w:numId w:val="13"/>
        </w:numPr>
      </w:pPr>
      <w:r w:rsidRPr="006A5EC9">
        <w:t>Daily income range assumed between ₹800–₹1500</w:t>
      </w:r>
    </w:p>
    <w:p w14:paraId="7636E73E" w14:textId="77777777" w:rsidR="006A5EC9" w:rsidRPr="006A5EC9" w:rsidRDefault="006A5EC9" w:rsidP="006A5EC9">
      <w:pPr>
        <w:numPr>
          <w:ilvl w:val="0"/>
          <w:numId w:val="13"/>
        </w:numPr>
      </w:pPr>
      <w:r w:rsidRPr="006A5EC9">
        <w:lastRenderedPageBreak/>
        <w:t>60–70% earnings concentrated in peak windows</w:t>
      </w:r>
    </w:p>
    <w:p w14:paraId="3352308F" w14:textId="77777777" w:rsidR="006A5EC9" w:rsidRPr="006A5EC9" w:rsidRDefault="006A5EC9" w:rsidP="006A5EC9">
      <w:pPr>
        <w:numPr>
          <w:ilvl w:val="0"/>
          <w:numId w:val="13"/>
        </w:numPr>
      </w:pPr>
      <w:r w:rsidRPr="006A5EC9">
        <w:t>API refresh frequency assumed hourly</w:t>
      </w:r>
    </w:p>
    <w:p w14:paraId="731D9B50" w14:textId="77777777" w:rsidR="006A5EC9" w:rsidRPr="006A5EC9" w:rsidRDefault="006A5EC9" w:rsidP="006A5EC9">
      <w:pPr>
        <w:numPr>
          <w:ilvl w:val="0"/>
          <w:numId w:val="13"/>
        </w:numPr>
      </w:pPr>
      <w:r w:rsidRPr="006A5EC9">
        <w:t>Trigger thresholds are preliminary and require historical calibration</w:t>
      </w:r>
    </w:p>
    <w:p w14:paraId="51DC4333" w14:textId="77777777" w:rsidR="006A5EC9" w:rsidRPr="006A5EC9" w:rsidRDefault="006A5EC9" w:rsidP="006A5EC9">
      <w:pPr>
        <w:numPr>
          <w:ilvl w:val="0"/>
          <w:numId w:val="13"/>
        </w:numPr>
      </w:pPr>
      <w:r w:rsidRPr="006A5EC9">
        <w:t xml:space="preserve">Weekly micro-premium structure will depend on disruption frequency </w:t>
      </w:r>
      <w:proofErr w:type="spellStart"/>
      <w:r w:rsidRPr="006A5EC9">
        <w:t>modeling</w:t>
      </w:r>
      <w:proofErr w:type="spellEnd"/>
    </w:p>
    <w:p w14:paraId="0A0ACE2D" w14:textId="77777777" w:rsidR="006A5EC9" w:rsidRPr="006A5EC9" w:rsidRDefault="006A5EC9" w:rsidP="006A5EC9">
      <w:r w:rsidRPr="006A5EC9">
        <w:t>These assumptions will be refined in Phase 2.</w:t>
      </w:r>
    </w:p>
    <w:p w14:paraId="5B94553C" w14:textId="77777777" w:rsidR="006A5EC9" w:rsidRPr="006A5EC9" w:rsidRDefault="006A5EC9" w:rsidP="006A5EC9">
      <w:r w:rsidRPr="006A5EC9">
        <w:pict w14:anchorId="3E120F82">
          <v:rect id="_x0000_i1158" style="width:0;height:1.5pt" o:hralign="center" o:hrstd="t" o:hr="t" fillcolor="#a0a0a0" stroked="f"/>
        </w:pict>
      </w:r>
    </w:p>
    <w:p w14:paraId="6496C42C" w14:textId="297E2C9F" w:rsidR="006A5EC9" w:rsidRPr="006A5EC9" w:rsidRDefault="00015CEC" w:rsidP="006A5EC9">
      <w:pPr>
        <w:rPr>
          <w:b/>
          <w:bCs/>
          <w:sz w:val="24"/>
          <w:szCs w:val="24"/>
          <w:u w:val="single"/>
        </w:rPr>
      </w:pPr>
      <w:r w:rsidRPr="00015CEC">
        <w:rPr>
          <w:b/>
          <w:bCs/>
          <w:sz w:val="24"/>
          <w:szCs w:val="24"/>
          <w:u w:val="single"/>
        </w:rPr>
        <w:t>7.</w:t>
      </w:r>
      <w:r w:rsidR="006A5EC9" w:rsidRPr="006A5EC9">
        <w:rPr>
          <w:b/>
          <w:bCs/>
          <w:sz w:val="24"/>
          <w:szCs w:val="24"/>
          <w:u w:val="single"/>
        </w:rPr>
        <w:t xml:space="preserve"> Edge Case Considerations</w:t>
      </w:r>
    </w:p>
    <w:p w14:paraId="06F0C2F9" w14:textId="77777777" w:rsidR="006A5EC9" w:rsidRPr="006A5EC9" w:rsidRDefault="006A5EC9" w:rsidP="006A5EC9">
      <w:r w:rsidRPr="006A5EC9">
        <w:t>To strengthen robustness, potential edge cases were identified:</w:t>
      </w:r>
    </w:p>
    <w:p w14:paraId="5D748F04" w14:textId="77777777" w:rsidR="006A5EC9" w:rsidRPr="006A5EC9" w:rsidRDefault="006A5EC9" w:rsidP="006A5EC9">
      <w:pPr>
        <w:numPr>
          <w:ilvl w:val="0"/>
          <w:numId w:val="14"/>
        </w:numPr>
      </w:pPr>
      <w:r w:rsidRPr="006A5EC9">
        <w:t>Rainfall exceeds threshold but demand unexpectedly increases</w:t>
      </w:r>
    </w:p>
    <w:p w14:paraId="5B9F6E02" w14:textId="77777777" w:rsidR="006A5EC9" w:rsidRPr="006A5EC9" w:rsidRDefault="006A5EC9" w:rsidP="006A5EC9">
      <w:pPr>
        <w:numPr>
          <w:ilvl w:val="0"/>
          <w:numId w:val="14"/>
        </w:numPr>
      </w:pPr>
      <w:r w:rsidRPr="006A5EC9">
        <w:t>Rider voluntarily logs off during disruption</w:t>
      </w:r>
    </w:p>
    <w:p w14:paraId="0E4C2F9A" w14:textId="77777777" w:rsidR="006A5EC9" w:rsidRPr="006A5EC9" w:rsidRDefault="006A5EC9" w:rsidP="006A5EC9">
      <w:pPr>
        <w:numPr>
          <w:ilvl w:val="0"/>
          <w:numId w:val="14"/>
        </w:numPr>
      </w:pPr>
      <w:r w:rsidRPr="006A5EC9">
        <w:t>Disruption occurs outside peak window</w:t>
      </w:r>
    </w:p>
    <w:p w14:paraId="1BCAD780" w14:textId="77777777" w:rsidR="006A5EC9" w:rsidRPr="006A5EC9" w:rsidRDefault="006A5EC9" w:rsidP="006A5EC9">
      <w:pPr>
        <w:numPr>
          <w:ilvl w:val="0"/>
          <w:numId w:val="14"/>
        </w:numPr>
      </w:pPr>
      <w:r w:rsidRPr="006A5EC9">
        <w:t>Temporary API data unavailability</w:t>
      </w:r>
    </w:p>
    <w:p w14:paraId="4FBA17F3" w14:textId="77777777" w:rsidR="006A5EC9" w:rsidRPr="006A5EC9" w:rsidRDefault="006A5EC9" w:rsidP="006A5EC9">
      <w:pPr>
        <w:numPr>
          <w:ilvl w:val="0"/>
          <w:numId w:val="14"/>
        </w:numPr>
      </w:pPr>
      <w:r w:rsidRPr="006A5EC9">
        <w:t>Overlapping trigger events (e.g., heat + pollution)</w:t>
      </w:r>
    </w:p>
    <w:p w14:paraId="3135A5F0" w14:textId="77777777" w:rsidR="006A5EC9" w:rsidRPr="006A5EC9" w:rsidRDefault="006A5EC9" w:rsidP="006A5EC9">
      <w:r w:rsidRPr="006A5EC9">
        <w:t>Future system design will include:</w:t>
      </w:r>
    </w:p>
    <w:p w14:paraId="722BA7CD" w14:textId="77777777" w:rsidR="006A5EC9" w:rsidRPr="006A5EC9" w:rsidRDefault="006A5EC9" w:rsidP="006A5EC9">
      <w:pPr>
        <w:numPr>
          <w:ilvl w:val="0"/>
          <w:numId w:val="15"/>
        </w:numPr>
      </w:pPr>
      <w:r w:rsidRPr="006A5EC9">
        <w:t>Rider activity validation</w:t>
      </w:r>
    </w:p>
    <w:p w14:paraId="0FD1457B" w14:textId="77777777" w:rsidR="006A5EC9" w:rsidRPr="006A5EC9" w:rsidRDefault="006A5EC9" w:rsidP="006A5EC9">
      <w:pPr>
        <w:numPr>
          <w:ilvl w:val="0"/>
          <w:numId w:val="15"/>
        </w:numPr>
      </w:pPr>
      <w:r w:rsidRPr="006A5EC9">
        <w:t>Peak-hour time validation</w:t>
      </w:r>
    </w:p>
    <w:p w14:paraId="6A6349A3" w14:textId="77777777" w:rsidR="006A5EC9" w:rsidRPr="006A5EC9" w:rsidRDefault="006A5EC9" w:rsidP="006A5EC9">
      <w:pPr>
        <w:numPr>
          <w:ilvl w:val="0"/>
          <w:numId w:val="15"/>
        </w:numPr>
      </w:pPr>
      <w:r w:rsidRPr="006A5EC9">
        <w:t>Redundant data source consideration</w:t>
      </w:r>
    </w:p>
    <w:p w14:paraId="7E0CD6C4" w14:textId="77777777" w:rsidR="006A5EC9" w:rsidRPr="006A5EC9" w:rsidRDefault="006A5EC9" w:rsidP="006A5EC9">
      <w:pPr>
        <w:numPr>
          <w:ilvl w:val="0"/>
          <w:numId w:val="15"/>
        </w:numPr>
      </w:pPr>
      <w:r w:rsidRPr="006A5EC9">
        <w:t>Trigger prioritization logic</w:t>
      </w:r>
    </w:p>
    <w:p w14:paraId="4D981444" w14:textId="77777777" w:rsidR="006A5EC9" w:rsidRPr="006A5EC9" w:rsidRDefault="006A5EC9" w:rsidP="006A5EC9">
      <w:r w:rsidRPr="006A5EC9">
        <w:t>This ensures fraud minimization and operational integrity.</w:t>
      </w:r>
    </w:p>
    <w:p w14:paraId="5E4E404E" w14:textId="77777777" w:rsidR="006A5EC9" w:rsidRPr="006A5EC9" w:rsidRDefault="006A5EC9" w:rsidP="006A5EC9">
      <w:r w:rsidRPr="006A5EC9">
        <w:pict w14:anchorId="55E9B57B">
          <v:rect id="_x0000_i1159" style="width:0;height:1.5pt" o:hralign="center" o:hrstd="t" o:hr="t" fillcolor="#a0a0a0" stroked="f"/>
        </w:pict>
      </w:r>
    </w:p>
    <w:p w14:paraId="7B05D4BD" w14:textId="112CB5A1" w:rsidR="006A5EC9" w:rsidRPr="006A5EC9" w:rsidRDefault="00015CEC" w:rsidP="006A5EC9">
      <w:pPr>
        <w:rPr>
          <w:b/>
          <w:bCs/>
          <w:sz w:val="24"/>
          <w:szCs w:val="24"/>
          <w:u w:val="single"/>
        </w:rPr>
      </w:pPr>
      <w:r w:rsidRPr="00015CEC">
        <w:rPr>
          <w:b/>
          <w:bCs/>
          <w:sz w:val="24"/>
          <w:szCs w:val="24"/>
          <w:u w:val="single"/>
        </w:rPr>
        <w:t>8.</w:t>
      </w:r>
      <w:r w:rsidR="006A5EC9" w:rsidRPr="006A5EC9">
        <w:rPr>
          <w:b/>
          <w:bCs/>
          <w:sz w:val="24"/>
          <w:szCs w:val="24"/>
          <w:u w:val="single"/>
        </w:rPr>
        <w:t xml:space="preserve"> Scalability Considerations</w:t>
      </w:r>
    </w:p>
    <w:p w14:paraId="29BF3FC9" w14:textId="77777777" w:rsidR="006A5EC9" w:rsidRPr="006A5EC9" w:rsidRDefault="006A5EC9" w:rsidP="006A5EC9">
      <w:r w:rsidRPr="006A5EC9">
        <w:t>The architecture is designed to support:</w:t>
      </w:r>
    </w:p>
    <w:p w14:paraId="28FED5DE" w14:textId="77777777" w:rsidR="006A5EC9" w:rsidRPr="006A5EC9" w:rsidRDefault="006A5EC9" w:rsidP="006A5EC9">
      <w:pPr>
        <w:numPr>
          <w:ilvl w:val="0"/>
          <w:numId w:val="16"/>
        </w:numPr>
      </w:pPr>
      <w:r w:rsidRPr="006A5EC9">
        <w:t>Multi-city deployment</w:t>
      </w:r>
    </w:p>
    <w:p w14:paraId="535F62F0" w14:textId="77777777" w:rsidR="006A5EC9" w:rsidRPr="006A5EC9" w:rsidRDefault="006A5EC9" w:rsidP="006A5EC9">
      <w:pPr>
        <w:numPr>
          <w:ilvl w:val="0"/>
          <w:numId w:val="16"/>
        </w:numPr>
      </w:pPr>
      <w:r w:rsidRPr="006A5EC9">
        <w:t>Region-specific threshold calibration</w:t>
      </w:r>
    </w:p>
    <w:p w14:paraId="0D63815C" w14:textId="77777777" w:rsidR="006A5EC9" w:rsidRPr="006A5EC9" w:rsidRDefault="006A5EC9" w:rsidP="006A5EC9">
      <w:pPr>
        <w:numPr>
          <w:ilvl w:val="0"/>
          <w:numId w:val="16"/>
        </w:numPr>
      </w:pPr>
      <w:r w:rsidRPr="006A5EC9">
        <w:t>Modular addition of new disruption triggers</w:t>
      </w:r>
    </w:p>
    <w:p w14:paraId="3D6656AD" w14:textId="77777777" w:rsidR="006A5EC9" w:rsidRPr="006A5EC9" w:rsidRDefault="006A5EC9" w:rsidP="006A5EC9">
      <w:pPr>
        <w:numPr>
          <w:ilvl w:val="0"/>
          <w:numId w:val="16"/>
        </w:numPr>
      </w:pPr>
      <w:r w:rsidRPr="006A5EC9">
        <w:t>Integration of historical frequency into AI risk scoring</w:t>
      </w:r>
    </w:p>
    <w:p w14:paraId="1A1803CA" w14:textId="77777777" w:rsidR="006A5EC9" w:rsidRPr="006A5EC9" w:rsidRDefault="006A5EC9" w:rsidP="006A5EC9">
      <w:pPr>
        <w:numPr>
          <w:ilvl w:val="0"/>
          <w:numId w:val="16"/>
        </w:numPr>
      </w:pPr>
      <w:r w:rsidRPr="006A5EC9">
        <w:t>Future extension to other gig personas</w:t>
      </w:r>
    </w:p>
    <w:p w14:paraId="2656272A" w14:textId="77777777" w:rsidR="006A5EC9" w:rsidRPr="006A5EC9" w:rsidRDefault="006A5EC9" w:rsidP="006A5EC9">
      <w:r w:rsidRPr="006A5EC9">
        <w:t>This ensures long-term scalability beyond initial prototype.</w:t>
      </w:r>
    </w:p>
    <w:p w14:paraId="5229345F" w14:textId="77777777" w:rsidR="006A5EC9" w:rsidRPr="006A5EC9" w:rsidRDefault="006A5EC9" w:rsidP="006A5EC9">
      <w:r w:rsidRPr="006A5EC9">
        <w:pict w14:anchorId="01E425ED">
          <v:rect id="_x0000_i1160" style="width:0;height:1.5pt" o:hralign="center" o:hrstd="t" o:hr="t" fillcolor="#a0a0a0" stroked="f"/>
        </w:pict>
      </w:r>
    </w:p>
    <w:p w14:paraId="11CB109C" w14:textId="544E3B06" w:rsidR="006A5EC9" w:rsidRPr="006A5EC9" w:rsidRDefault="00015CEC" w:rsidP="006A5EC9">
      <w:pPr>
        <w:rPr>
          <w:b/>
          <w:bCs/>
          <w:sz w:val="24"/>
          <w:szCs w:val="24"/>
          <w:u w:val="single"/>
        </w:rPr>
      </w:pPr>
      <w:r w:rsidRPr="00015CEC">
        <w:rPr>
          <w:b/>
          <w:bCs/>
          <w:sz w:val="24"/>
          <w:szCs w:val="24"/>
          <w:u w:val="single"/>
        </w:rPr>
        <w:t>9.</w:t>
      </w:r>
      <w:r w:rsidR="006A5EC9" w:rsidRPr="006A5EC9">
        <w:rPr>
          <w:b/>
          <w:bCs/>
          <w:sz w:val="24"/>
          <w:szCs w:val="24"/>
          <w:u w:val="single"/>
        </w:rPr>
        <w:t xml:space="preserve"> Deliverables Generated</w:t>
      </w:r>
    </w:p>
    <w:p w14:paraId="3648D9F5" w14:textId="77777777" w:rsidR="006A5EC9" w:rsidRPr="006A5EC9" w:rsidRDefault="006A5EC9" w:rsidP="006A5EC9">
      <w:pPr>
        <w:numPr>
          <w:ilvl w:val="0"/>
          <w:numId w:val="17"/>
        </w:numPr>
      </w:pPr>
      <w:r w:rsidRPr="006A5EC9">
        <w:t>Parametric Model Validation Framework</w:t>
      </w:r>
    </w:p>
    <w:p w14:paraId="23DE6911" w14:textId="77777777" w:rsidR="006A5EC9" w:rsidRPr="006A5EC9" w:rsidRDefault="006A5EC9" w:rsidP="006A5EC9">
      <w:pPr>
        <w:numPr>
          <w:ilvl w:val="0"/>
          <w:numId w:val="17"/>
        </w:numPr>
      </w:pPr>
      <w:r w:rsidRPr="006A5EC9">
        <w:lastRenderedPageBreak/>
        <w:t>Trigger Specification Draft</w:t>
      </w:r>
    </w:p>
    <w:p w14:paraId="26717B95" w14:textId="77777777" w:rsidR="006A5EC9" w:rsidRPr="006A5EC9" w:rsidRDefault="006A5EC9" w:rsidP="006A5EC9">
      <w:pPr>
        <w:numPr>
          <w:ilvl w:val="0"/>
          <w:numId w:val="17"/>
        </w:numPr>
      </w:pPr>
      <w:r w:rsidRPr="006A5EC9">
        <w:t>Peak-Hour Aware Logic Design</w:t>
      </w:r>
    </w:p>
    <w:p w14:paraId="6A9EC4C4" w14:textId="77777777" w:rsidR="006A5EC9" w:rsidRPr="006A5EC9" w:rsidRDefault="006A5EC9" w:rsidP="006A5EC9">
      <w:pPr>
        <w:numPr>
          <w:ilvl w:val="0"/>
          <w:numId w:val="17"/>
        </w:numPr>
      </w:pPr>
      <w:r w:rsidRPr="006A5EC9">
        <w:t>Data Feasibility Assessment</w:t>
      </w:r>
    </w:p>
    <w:p w14:paraId="67EF7189" w14:textId="77777777" w:rsidR="006A5EC9" w:rsidRPr="006A5EC9" w:rsidRDefault="006A5EC9" w:rsidP="006A5EC9">
      <w:pPr>
        <w:numPr>
          <w:ilvl w:val="0"/>
          <w:numId w:val="17"/>
        </w:numPr>
      </w:pPr>
      <w:r w:rsidRPr="006A5EC9">
        <w:t xml:space="preserve">Risk </w:t>
      </w:r>
      <w:proofErr w:type="spellStart"/>
      <w:r w:rsidRPr="006A5EC9">
        <w:t>Modeling</w:t>
      </w:r>
      <w:proofErr w:type="spellEnd"/>
      <w:r w:rsidRPr="006A5EC9">
        <w:t xml:space="preserve"> Preparation Notes</w:t>
      </w:r>
    </w:p>
    <w:p w14:paraId="67E388E8" w14:textId="77777777" w:rsidR="006A5EC9" w:rsidRPr="006A5EC9" w:rsidRDefault="006A5EC9" w:rsidP="006A5EC9">
      <w:r w:rsidRPr="006A5EC9">
        <w:pict w14:anchorId="288F9A57">
          <v:rect id="_x0000_i1161" style="width:0;height:1.5pt" o:hralign="center" o:hrstd="t" o:hr="t" fillcolor="#a0a0a0" stroked="f"/>
        </w:pict>
      </w:r>
    </w:p>
    <w:p w14:paraId="1F081AF4" w14:textId="0B2652D5" w:rsidR="006A5EC9" w:rsidRPr="006A5EC9" w:rsidRDefault="00015CEC" w:rsidP="006A5EC9">
      <w:pPr>
        <w:rPr>
          <w:rFonts w:cstheme="minorHAnsi"/>
          <w:b/>
          <w:bCs/>
          <w:sz w:val="24"/>
          <w:szCs w:val="24"/>
          <w:u w:val="single"/>
        </w:rPr>
      </w:pPr>
      <w:r w:rsidRPr="00015CEC">
        <w:rPr>
          <w:rFonts w:cstheme="minorHAnsi"/>
          <w:b/>
          <w:bCs/>
          <w:sz w:val="24"/>
          <w:szCs w:val="24"/>
          <w:u w:val="single"/>
        </w:rPr>
        <w:t>10.</w:t>
      </w:r>
      <w:r w:rsidR="006A5EC9" w:rsidRPr="006A5EC9">
        <w:rPr>
          <w:rFonts w:cstheme="minorHAnsi"/>
          <w:b/>
          <w:bCs/>
          <w:sz w:val="24"/>
          <w:szCs w:val="24"/>
          <w:u w:val="single"/>
        </w:rPr>
        <w:t xml:space="preserve"> Outcome of Day 1</w:t>
      </w:r>
    </w:p>
    <w:p w14:paraId="14FEC0FC" w14:textId="77777777" w:rsidR="006A5EC9" w:rsidRPr="006A5EC9" w:rsidRDefault="006A5EC9" w:rsidP="006A5EC9">
      <w:r w:rsidRPr="006A5EC9">
        <w:t>Day 1 successfully established:</w:t>
      </w:r>
    </w:p>
    <w:p w14:paraId="0C3E3BD2" w14:textId="77777777" w:rsidR="006A5EC9" w:rsidRPr="006A5EC9" w:rsidRDefault="006A5EC9" w:rsidP="006A5EC9">
      <w:r w:rsidRPr="006A5EC9">
        <w:rPr>
          <w:rFonts w:ascii="Segoe UI Symbol" w:hAnsi="Segoe UI Symbol" w:cs="Segoe UI Symbol"/>
        </w:rPr>
        <w:t>✔</w:t>
      </w:r>
      <w:r w:rsidRPr="006A5EC9">
        <w:t xml:space="preserve"> Structural suitability of parametric insurance</w:t>
      </w:r>
      <w:r w:rsidRPr="006A5EC9">
        <w:br/>
      </w:r>
      <w:r w:rsidRPr="006A5EC9">
        <w:rPr>
          <w:rFonts w:ascii="Segoe UI Symbol" w:hAnsi="Segoe UI Symbol" w:cs="Segoe UI Symbol"/>
        </w:rPr>
        <w:t>✔</w:t>
      </w:r>
      <w:r w:rsidRPr="006A5EC9">
        <w:t xml:space="preserve"> Measurable and automatable disruption triggers</w:t>
      </w:r>
      <w:r w:rsidRPr="006A5EC9">
        <w:br/>
      </w:r>
      <w:r w:rsidRPr="006A5EC9">
        <w:rPr>
          <w:rFonts w:ascii="Segoe UI Symbol" w:hAnsi="Segoe UI Symbol" w:cs="Segoe UI Symbol"/>
        </w:rPr>
        <w:t>✔</w:t>
      </w:r>
      <w:r w:rsidRPr="006A5EC9">
        <w:t xml:space="preserve"> Peak-hour optimized logic design</w:t>
      </w:r>
      <w:r w:rsidRPr="006A5EC9">
        <w:br/>
      </w:r>
      <w:r w:rsidRPr="006A5EC9">
        <w:rPr>
          <w:rFonts w:ascii="Segoe UI Symbol" w:hAnsi="Segoe UI Symbol" w:cs="Segoe UI Symbol"/>
        </w:rPr>
        <w:t>✔</w:t>
      </w:r>
      <w:r w:rsidRPr="006A5EC9">
        <w:t xml:space="preserve"> Technical feasibility validation</w:t>
      </w:r>
      <w:r w:rsidRPr="006A5EC9">
        <w:br/>
      </w:r>
      <w:r w:rsidRPr="006A5EC9">
        <w:rPr>
          <w:rFonts w:ascii="Segoe UI Symbol" w:hAnsi="Segoe UI Symbol" w:cs="Segoe UI Symbol"/>
        </w:rPr>
        <w:t>✔</w:t>
      </w:r>
      <w:r w:rsidRPr="006A5EC9">
        <w:t xml:space="preserve"> Risk-awareness and scalability planning</w:t>
      </w:r>
    </w:p>
    <w:p w14:paraId="4A89AA93" w14:textId="77777777" w:rsidR="006A5EC9" w:rsidRPr="006A5EC9" w:rsidRDefault="006A5EC9" w:rsidP="006A5EC9">
      <w:r w:rsidRPr="006A5EC9">
        <w:t>This provides a solid foundation for:</w:t>
      </w:r>
    </w:p>
    <w:p w14:paraId="1E61A797" w14:textId="77777777" w:rsidR="006A5EC9" w:rsidRPr="006A5EC9" w:rsidRDefault="006A5EC9" w:rsidP="006A5EC9">
      <w:pPr>
        <w:numPr>
          <w:ilvl w:val="0"/>
          <w:numId w:val="18"/>
        </w:numPr>
      </w:pPr>
      <w:r w:rsidRPr="006A5EC9">
        <w:t>AI-based risk scoring design (Day 2)</w:t>
      </w:r>
    </w:p>
    <w:p w14:paraId="23670BB2" w14:textId="77777777" w:rsidR="006A5EC9" w:rsidRPr="006A5EC9" w:rsidRDefault="006A5EC9" w:rsidP="006A5EC9">
      <w:pPr>
        <w:numPr>
          <w:ilvl w:val="0"/>
          <w:numId w:val="18"/>
        </w:numPr>
      </w:pPr>
      <w:r w:rsidRPr="006A5EC9">
        <w:t xml:space="preserve">Dynamic weekly premium </w:t>
      </w:r>
      <w:proofErr w:type="spellStart"/>
      <w:r w:rsidRPr="006A5EC9">
        <w:t>modeling</w:t>
      </w:r>
      <w:proofErr w:type="spellEnd"/>
    </w:p>
    <w:p w14:paraId="43387C36" w14:textId="77777777" w:rsidR="006A5EC9" w:rsidRPr="006A5EC9" w:rsidRDefault="006A5EC9" w:rsidP="006A5EC9">
      <w:pPr>
        <w:numPr>
          <w:ilvl w:val="0"/>
          <w:numId w:val="18"/>
        </w:numPr>
      </w:pPr>
      <w:r w:rsidRPr="006A5EC9">
        <w:t>Trigger engine implementation</w:t>
      </w:r>
    </w:p>
    <w:p w14:paraId="0DE951B8" w14:textId="2418B5A2" w:rsidR="006A5EC9" w:rsidRPr="006A5EC9" w:rsidRDefault="006A5EC9" w:rsidP="006A5EC9">
      <w:r w:rsidRPr="006A5EC9">
        <w:pict w14:anchorId="2820B9A6">
          <v:rect id="_x0000_i1162" style="width:0;height:1.5pt" o:hralign="center" o:hrstd="t" o:hr="t" fillcolor="#a0a0a0" stroked="f"/>
        </w:pict>
      </w:r>
      <w:r w:rsidR="00015CEC" w:rsidRPr="00015CEC">
        <w:rPr>
          <w:b/>
          <w:bCs/>
          <w:sz w:val="24"/>
          <w:szCs w:val="24"/>
          <w:u w:val="single"/>
        </w:rPr>
        <w:t>11.</w:t>
      </w:r>
      <w:r w:rsidRPr="006A5EC9">
        <w:rPr>
          <w:b/>
          <w:bCs/>
          <w:sz w:val="24"/>
          <w:szCs w:val="24"/>
          <w:u w:val="single"/>
        </w:rPr>
        <w:t xml:space="preserve"> Next Step</w:t>
      </w:r>
      <w:r w:rsidRPr="006A5EC9">
        <w:rPr>
          <w:b/>
          <w:bCs/>
          <w:sz w:val="24"/>
          <w:szCs w:val="24"/>
        </w:rPr>
        <w:t xml:space="preserve"> </w:t>
      </w:r>
    </w:p>
    <w:p w14:paraId="4AF0C5FA" w14:textId="77777777" w:rsidR="006A5EC9" w:rsidRPr="006A5EC9" w:rsidRDefault="006A5EC9" w:rsidP="006A5EC9">
      <w:r w:rsidRPr="006A5EC9">
        <w:t>The next phase of my work will focus on:</w:t>
      </w:r>
    </w:p>
    <w:p w14:paraId="11E7E243" w14:textId="77777777" w:rsidR="006A5EC9" w:rsidRPr="006A5EC9" w:rsidRDefault="006A5EC9" w:rsidP="006A5EC9">
      <w:pPr>
        <w:numPr>
          <w:ilvl w:val="0"/>
          <w:numId w:val="19"/>
        </w:numPr>
      </w:pPr>
      <w:r w:rsidRPr="006A5EC9">
        <w:t>Designing weighted AI risk scoring framework</w:t>
      </w:r>
    </w:p>
    <w:p w14:paraId="07DFE109" w14:textId="77777777" w:rsidR="006A5EC9" w:rsidRPr="006A5EC9" w:rsidRDefault="006A5EC9" w:rsidP="006A5EC9">
      <w:pPr>
        <w:numPr>
          <w:ilvl w:val="0"/>
          <w:numId w:val="19"/>
        </w:numPr>
      </w:pPr>
      <w:r w:rsidRPr="006A5EC9">
        <w:t>Linking disruption frequency to premium calculation</w:t>
      </w:r>
    </w:p>
    <w:p w14:paraId="32C8CEB1" w14:textId="77777777" w:rsidR="006A5EC9" w:rsidRPr="006A5EC9" w:rsidRDefault="006A5EC9" w:rsidP="006A5EC9">
      <w:pPr>
        <w:numPr>
          <w:ilvl w:val="0"/>
          <w:numId w:val="19"/>
        </w:numPr>
      </w:pPr>
      <w:r w:rsidRPr="006A5EC9">
        <w:t>Developing structured risk-to-pricing mapping logic</w:t>
      </w:r>
    </w:p>
    <w:p w14:paraId="5CAE2D86" w14:textId="77777777" w:rsidR="006A5EC9" w:rsidRPr="006A5EC9" w:rsidRDefault="006A5EC9" w:rsidP="006A5EC9">
      <w:r w:rsidRPr="006A5EC9">
        <w:pict w14:anchorId="0A7EEF13">
          <v:rect id="_x0000_i1163" style="width:0;height:1.5pt" o:hralign="center" o:hrstd="t" o:hr="t" fillcolor="#a0a0a0" stroked="f"/>
        </w:pict>
      </w:r>
    </w:p>
    <w:p w14:paraId="211543A0" w14:textId="77777777" w:rsidR="006A5EC9" w:rsidRPr="006A5EC9" w:rsidRDefault="006A5EC9" w:rsidP="006A5EC9">
      <w:r w:rsidRPr="006A5EC9">
        <w:t>This document represents my individual technical contribution for Day 1 under the AI &amp; Technical Architect role.</w:t>
      </w:r>
    </w:p>
    <w:p w14:paraId="47D011B7" w14:textId="77777777" w:rsidR="006A5EC9" w:rsidRPr="006A5EC9" w:rsidRDefault="006A5EC9" w:rsidP="006A5EC9">
      <w:r w:rsidRPr="006A5EC9">
        <w:pict w14:anchorId="42A6503E">
          <v:rect id="_x0000_i1164" style="width:0;height:1.5pt" o:hralign="center" o:hrstd="t" o:hr="t" fillcolor="#a0a0a0" stroked="f"/>
        </w:pict>
      </w:r>
    </w:p>
    <w:p w14:paraId="64162733" w14:textId="77777777" w:rsidR="000C26F6" w:rsidRDefault="000C26F6"/>
    <w:sectPr w:rsidR="000C2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605B"/>
    <w:multiLevelType w:val="multilevel"/>
    <w:tmpl w:val="BF28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E1CAD"/>
    <w:multiLevelType w:val="multilevel"/>
    <w:tmpl w:val="A426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91A37"/>
    <w:multiLevelType w:val="hybridMultilevel"/>
    <w:tmpl w:val="B03A22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C5D7C"/>
    <w:multiLevelType w:val="multilevel"/>
    <w:tmpl w:val="6BF6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E4DC7"/>
    <w:multiLevelType w:val="multilevel"/>
    <w:tmpl w:val="14FA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A7892"/>
    <w:multiLevelType w:val="multilevel"/>
    <w:tmpl w:val="A0C0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F371C"/>
    <w:multiLevelType w:val="multilevel"/>
    <w:tmpl w:val="E8E67594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2485D"/>
    <w:multiLevelType w:val="multilevel"/>
    <w:tmpl w:val="BE3E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33B77"/>
    <w:multiLevelType w:val="multilevel"/>
    <w:tmpl w:val="1892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93FAA"/>
    <w:multiLevelType w:val="multilevel"/>
    <w:tmpl w:val="2C14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B087F"/>
    <w:multiLevelType w:val="hybridMultilevel"/>
    <w:tmpl w:val="60EA70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4460E4"/>
    <w:multiLevelType w:val="multilevel"/>
    <w:tmpl w:val="AE126A7E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372ED"/>
    <w:multiLevelType w:val="multilevel"/>
    <w:tmpl w:val="70922C2C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30D03"/>
    <w:multiLevelType w:val="multilevel"/>
    <w:tmpl w:val="DFE6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76EFB"/>
    <w:multiLevelType w:val="multilevel"/>
    <w:tmpl w:val="A124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AA4B0F"/>
    <w:multiLevelType w:val="hybridMultilevel"/>
    <w:tmpl w:val="372036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A157E0"/>
    <w:multiLevelType w:val="multilevel"/>
    <w:tmpl w:val="CE5A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A0AD9"/>
    <w:multiLevelType w:val="multilevel"/>
    <w:tmpl w:val="B8DA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85FB2"/>
    <w:multiLevelType w:val="multilevel"/>
    <w:tmpl w:val="0CEAB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2E3054"/>
    <w:multiLevelType w:val="hybridMultilevel"/>
    <w:tmpl w:val="5ABE86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86242E"/>
    <w:multiLevelType w:val="multilevel"/>
    <w:tmpl w:val="8812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442769"/>
    <w:multiLevelType w:val="multilevel"/>
    <w:tmpl w:val="5D60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D55D33"/>
    <w:multiLevelType w:val="multilevel"/>
    <w:tmpl w:val="590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794896"/>
    <w:multiLevelType w:val="multilevel"/>
    <w:tmpl w:val="C11A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08013">
    <w:abstractNumId w:val="13"/>
  </w:num>
  <w:num w:numId="2" w16cid:durableId="837112426">
    <w:abstractNumId w:val="7"/>
  </w:num>
  <w:num w:numId="3" w16cid:durableId="2142771100">
    <w:abstractNumId w:val="17"/>
  </w:num>
  <w:num w:numId="4" w16cid:durableId="428627660">
    <w:abstractNumId w:val="18"/>
  </w:num>
  <w:num w:numId="5" w16cid:durableId="531578098">
    <w:abstractNumId w:val="3"/>
  </w:num>
  <w:num w:numId="6" w16cid:durableId="274677317">
    <w:abstractNumId w:val="12"/>
  </w:num>
  <w:num w:numId="7" w16cid:durableId="185025955">
    <w:abstractNumId w:val="6"/>
  </w:num>
  <w:num w:numId="8" w16cid:durableId="1761483547">
    <w:abstractNumId w:val="11"/>
  </w:num>
  <w:num w:numId="9" w16cid:durableId="1628704065">
    <w:abstractNumId w:val="23"/>
  </w:num>
  <w:num w:numId="10" w16cid:durableId="1645429616">
    <w:abstractNumId w:val="5"/>
  </w:num>
  <w:num w:numId="11" w16cid:durableId="297608266">
    <w:abstractNumId w:val="16"/>
  </w:num>
  <w:num w:numId="12" w16cid:durableId="119231776">
    <w:abstractNumId w:val="20"/>
  </w:num>
  <w:num w:numId="13" w16cid:durableId="1379356185">
    <w:abstractNumId w:val="22"/>
  </w:num>
  <w:num w:numId="14" w16cid:durableId="598829594">
    <w:abstractNumId w:val="14"/>
  </w:num>
  <w:num w:numId="15" w16cid:durableId="1971745668">
    <w:abstractNumId w:val="8"/>
  </w:num>
  <w:num w:numId="16" w16cid:durableId="736363486">
    <w:abstractNumId w:val="21"/>
  </w:num>
  <w:num w:numId="17" w16cid:durableId="352148516">
    <w:abstractNumId w:val="1"/>
  </w:num>
  <w:num w:numId="18" w16cid:durableId="1872298067">
    <w:abstractNumId w:val="9"/>
  </w:num>
  <w:num w:numId="19" w16cid:durableId="1387609385">
    <w:abstractNumId w:val="4"/>
  </w:num>
  <w:num w:numId="20" w16cid:durableId="460929243">
    <w:abstractNumId w:val="0"/>
  </w:num>
  <w:num w:numId="21" w16cid:durableId="785930089">
    <w:abstractNumId w:val="10"/>
  </w:num>
  <w:num w:numId="22" w16cid:durableId="913588024">
    <w:abstractNumId w:val="2"/>
  </w:num>
  <w:num w:numId="23" w16cid:durableId="972367753">
    <w:abstractNumId w:val="19"/>
  </w:num>
  <w:num w:numId="24" w16cid:durableId="9114284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EC9"/>
    <w:rsid w:val="00015CEC"/>
    <w:rsid w:val="000C26F6"/>
    <w:rsid w:val="00217B63"/>
    <w:rsid w:val="00354A45"/>
    <w:rsid w:val="006A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CA2FE"/>
  <w15:chartTrackingRefBased/>
  <w15:docId w15:val="{78EF54DD-E816-4961-948C-A0572132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E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E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E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E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E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E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E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E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E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E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E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1043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ARUNA</dc:creator>
  <cp:keywords/>
  <dc:description/>
  <cp:lastModifiedBy>T ARUNA</cp:lastModifiedBy>
  <cp:revision>1</cp:revision>
  <dcterms:created xsi:type="dcterms:W3CDTF">2026-03-04T05:41:00Z</dcterms:created>
  <dcterms:modified xsi:type="dcterms:W3CDTF">2026-03-04T05:57:00Z</dcterms:modified>
</cp:coreProperties>
</file>