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maestro-logo.png"/>
                    <pic:cNvPicPr/>
                  </pic:nvPicPr>
                  <pic:blipFill>
                    <a:blip r:embed="rId9"/>
                    <a:stretch>
                      <a:fillRect/>
                    </a:stretch>
                  </pic:blipFill>
                  <pic:spPr>
                    <a:xfrm>
                      <a:off x="0" y="0"/>
                      <a:ext cx="2377440" cy="2377440"/>
                    </a:xfrm>
                    <a:prstGeom prst="rect"/>
                  </pic:spPr>
                </pic:pic>
              </a:graphicData>
            </a:graphic>
          </wp:inline>
        </w:drawing>
      </w:r>
    </w:p>
    <w:p/>
    <w:p/>
    <w:p>
      <w:pPr>
        <w:jc w:val="center"/>
      </w:pPr>
      <w:r>
        <w:rPr>
          <w:b/>
          <w:color w:val="1F375B"/>
          <w:sz w:val="80"/>
        </w:rPr>
        <w:t>MAESTRO</w:t>
      </w:r>
    </w:p>
    <w:p>
      <w:pPr>
        <w:jc w:val="center"/>
      </w:pPr>
      <w:r>
        <w:rPr>
          <w:color w:val="C87A1E"/>
          <w:sz w:val="30"/>
        </w:rPr>
        <w:t>Modular Ontology Stack for Future-Proof Manufacturing</w:t>
      </w:r>
    </w:p>
    <w:p>
      <w:pPr>
        <w:jc w:val="center"/>
      </w:pPr>
      <w:r>
        <w:rPr>
          <w:i/>
          <w:color w:val="555555"/>
          <w:sz w:val="26"/>
        </w:rPr>
        <w:t>Technical Overview &amp; Module Reference</w:t>
      </w:r>
    </w:p>
    <w:p/>
    <w:p/>
    <w:p/>
    <w:p/>
    <w:p/>
    <w:p/>
    <w:p>
      <w:pPr>
        <w:jc w:val="center"/>
      </w:pPr>
      <w:r>
        <w:rPr>
          <w:sz w:val="22"/>
        </w:rPr>
        <w:t>Version 0.3.0</w:t>
      </w:r>
    </w:p>
    <w:p>
      <w:pPr>
        <w:jc w:val="center"/>
      </w:pPr>
      <w:r>
        <w:rPr>
          <w:sz w:val="22"/>
        </w:rPr>
        <w:t>Author: Melwin Xavier</w:t>
      </w:r>
    </w:p>
    <w:p>
      <w:pPr>
        <w:jc w:val="center"/>
      </w:pPr>
      <w:r>
        <w:rPr>
          <w:sz w:val="22"/>
        </w:rPr>
        <w:t>Date: 2026-06-15</w:t>
      </w:r>
    </w:p>
    <w:p>
      <w:pPr>
        <w:jc w:val="center"/>
      </w:pPr>
      <w:r>
        <w:rPr>
          <w:sz w:val="22"/>
        </w:rPr>
        <w:t>Audience: stakeholder handover</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p>
      <w:r>
        <w:t>MAESTRO is a modular, standards-aligned ontology for Industry 4.0/5.0 manufacturing. It describes a manufacturing system as a knowledge graph (RDF/OWL) so that software — including reasoners and AI agents — can answer questions such as “can this plant make this product?” and “which resources and skills are needed?” without any vendor-specific glue code.</w:t>
      </w:r>
    </w:p>
    <w:p>
      <w:r>
        <w:t>Its central idea is an inversion of the traditional Machine → Function model. Instead of hard-coding what a machine does, MAESTRO separates four concerns: a Capability (what is possible, vendor-neutral), a Skill (the logical behaviour that realises it), an Execution adapter (the technology that implements the skill — ROS, PLC, IEC 61499, OPC UA), and a Resource (the physical asset). Because these are decoupled, you can swap a robot, change a controller, or expose a skill as a service without rewriting the model.</w:t>
      </w:r>
    </w:p>
    <w:p>
      <w:r>
        <w:t>This document describes MAESTRO version 0.3.0: its nine-layer architecture, each of the 24 ontology modules with its current classes and fields, the reasoning pipeline, a worked example, and the planned future work for validation and extension.</w:t>
      </w:r>
    </w:p>
    <w:p>
      <w:pPr>
        <w:pStyle w:val="Heading1"/>
      </w:pPr>
      <w:r>
        <w:t>2. Architecture overview — the nine-layer stack</w:t>
      </w:r>
    </w:p>
    <w:p>
      <w:r>
        <w:t>MAESTRO is organised as a nine-layer semantic stack. Each layer talks only to the layer immediately below it, and each layer is replaceable in isolation. From top to bottom: Product (what is made), Process (how), Capability (what the plant can do), Skill (logical behaviour), Orchestration (the SPARQL/SHACL/LLM reasoning fabric), Execution (ROS, PLC, IEC 61499, OPC UA, AAS), Resource (physical machines), Motion (kinematic primitives), and the Physical Factory itself.</w:t>
      </w:r>
    </w:p>
    <w:p>
      <w:pPr>
        <w:jc w:val="center"/>
      </w:pPr>
      <w:r>
        <w:drawing>
          <wp:inline xmlns:a="http://schemas.openxmlformats.org/drawingml/2006/main" xmlns:pic="http://schemas.openxmlformats.org/drawingml/2006/picture">
            <wp:extent cx="5760720" cy="8555241"/>
            <wp:docPr id="2" name="Picture 2"/>
            <wp:cNvGraphicFramePr>
              <a:graphicFrameLocks noChangeAspect="1"/>
            </wp:cNvGraphicFramePr>
            <a:graphic>
              <a:graphicData uri="http://schemas.openxmlformats.org/drawingml/2006/picture">
                <pic:pic>
                  <pic:nvPicPr>
                    <pic:cNvPr id="0" name="01-semantic-stack.png"/>
                    <pic:cNvPicPr/>
                  </pic:nvPicPr>
                  <pic:blipFill>
                    <a:blip r:embed="rId10"/>
                    <a:stretch>
                      <a:fillRect/>
                    </a:stretch>
                  </pic:blipFill>
                  <pic:spPr>
                    <a:xfrm>
                      <a:off x="0" y="0"/>
                      <a:ext cx="5760720" cy="8555241"/>
                    </a:xfrm>
                    <a:prstGeom prst="rect"/>
                  </pic:spPr>
                </pic:pic>
              </a:graphicData>
            </a:graphic>
          </wp:inline>
        </w:drawing>
      </w:r>
    </w:p>
    <w:p>
      <w:pPr>
        <w:jc w:val="center"/>
      </w:pPr>
      <w:r>
        <w:rPr>
          <w:i/>
          <w:color w:val="555555"/>
          <w:sz w:val="18"/>
        </w:rPr>
        <w:t>Figure 1 — The nine-layer semantic stack.</w:t>
      </w:r>
    </w:p>
    <w:p>
      <w:r>
        <w:t>Three boundaries do most of the work and are the reason the stack stays future-proof:</w:t>
      </w:r>
    </w:p>
    <w:p>
      <w:pPr>
        <w:pStyle w:val="ListBullet"/>
      </w:pPr>
      <w:r>
        <w:t>Capability ↔ Skill — separates what is possible (vendor-neutral intent) from how it is achieved (logical behaviour).</w:t>
      </w:r>
    </w:p>
    <w:p>
      <w:pPr>
        <w:pStyle w:val="ListBullet"/>
      </w:pPr>
      <w:r>
        <w:t>Skill ↔ Execution — separates technology-neutral behaviour from technology-specific implementation (ROS / PLC / IEC 61499 / OPC UA).</w:t>
      </w:r>
    </w:p>
    <w:p>
      <w:pPr>
        <w:pStyle w:val="ListBullet"/>
      </w:pPr>
      <w:r>
        <w:t>Resource ↔ Motion — separates the physical asset from the geometric and kinematic semantics of how it moves.</w:t>
      </w:r>
    </w:p>
    <w:p>
      <w:pPr>
        <w:pStyle w:val="Heading1"/>
      </w:pPr>
      <w:r>
        <w:t>3. The modular stack and import graph</w:t>
      </w:r>
    </w:p>
    <w:p>
      <w:r>
        <w:t>The vocabulary is split into 24 small TTL modules grouped by concern and tied together by a single umbrella file, maestro.ttl, which imports them all. Every module imports only what it needs (most depend just on core), which keeps the stack easy to extend: a new concern is a new file plus one owl:imports line. All modules share the permanent namespace base https://w3id.org/maestro/ and carry version 0.3.0.</w:t>
      </w:r>
    </w:p>
    <w:p>
      <w:pPr>
        <w:jc w:val="center"/>
      </w:pPr>
      <w:r>
        <w:drawing>
          <wp:inline xmlns:a="http://schemas.openxmlformats.org/drawingml/2006/main" xmlns:pic="http://schemas.openxmlformats.org/drawingml/2006/picture">
            <wp:extent cx="5760720" cy="4586204"/>
            <wp:docPr id="3" name="Picture 3"/>
            <wp:cNvGraphicFramePr>
              <a:graphicFrameLocks noChangeAspect="1"/>
            </wp:cNvGraphicFramePr>
            <a:graphic>
              <a:graphicData uri="http://schemas.openxmlformats.org/drawingml/2006/picture">
                <pic:pic>
                  <pic:nvPicPr>
                    <pic:cNvPr id="0" name="02-modular-stack.png"/>
                    <pic:cNvPicPr/>
                  </pic:nvPicPr>
                  <pic:blipFill>
                    <a:blip r:embed="rId11"/>
                    <a:stretch>
                      <a:fillRect/>
                    </a:stretch>
                  </pic:blipFill>
                  <pic:spPr>
                    <a:xfrm>
                      <a:off x="0" y="0"/>
                      <a:ext cx="5760720" cy="4586204"/>
                    </a:xfrm>
                    <a:prstGeom prst="rect"/>
                  </pic:spPr>
                </pic:pic>
              </a:graphicData>
            </a:graphic>
          </wp:inline>
        </w:drawing>
      </w:r>
    </w:p>
    <w:p>
      <w:pPr>
        <w:jc w:val="center"/>
      </w:pPr>
      <w:r>
        <w:rPr>
          <w:i/>
          <w:color w:val="555555"/>
          <w:sz w:val="18"/>
        </w:rPr>
        <w:t>Figure 2 — The 24 modules and the umbrella import graph.</w:t>
      </w:r>
    </w:p>
    <w:p>
      <w:pPr>
        <w:pStyle w:val="Heading1"/>
      </w:pPr>
      <w:r>
        <w:t>4. Module-by-module reference</w:t>
      </w:r>
    </w:p>
    <w:p>
      <w:r>
        <w:t>Each module below lists its purpose, its namespace prefix and IRI, and the classes, properties and notable individuals it currently defines. Tables are generated directly from the TTL source, so they reflect the live ontology.</w:t>
      </w:r>
    </w:p>
    <w:p>
      <w:pPr>
        <w:pStyle w:val="Heading2"/>
      </w:pPr>
      <w:r>
        <w:t>4.1  Core</w:t>
      </w:r>
    </w:p>
    <w:p>
      <w:r>
        <w:t>The single root every other module builds on.</w:t>
      </w:r>
    </w:p>
    <w:p>
      <w:pPr>
        <w:pStyle w:val="Heading3"/>
      </w:pPr>
      <w:r>
        <w:t>Manufacturing Core  (core:)</w:t>
      </w:r>
    </w:p>
    <w:p>
      <w:r>
        <w:rPr>
          <w:b/>
        </w:rPr>
        <w:t xml:space="preserve">File: </w:t>
      </w:r>
      <w:r>
        <w:t xml:space="preserve">ontologies/core/manufacturing-core.ttl    </w:t>
      </w:r>
      <w:r>
        <w:rPr>
          <w:b/>
        </w:rPr>
        <w:t xml:space="preserve">Namespace: </w:t>
      </w:r>
      <w:r>
        <w:t>https://w3id.org/maestro/core#</w:t>
      </w:r>
    </w:p>
    <w:p>
      <w:r>
        <w:t>The root abstractions of the whole stack. Everything is an Entity, split into PhysicalEntity and LogicalEntity. The five manufacturing pillars — Resource, Skill, Capability, Process, Product — and the universal relations that bind them (provides, realizes, requiresCapability, implements, controls) live here.</w:t>
      </w:r>
    </w:p>
    <w:p>
      <w:pPr>
        <w:jc w:val="center"/>
      </w:pPr>
      <w:r>
        <w:drawing>
          <wp:inline xmlns:a="http://schemas.openxmlformats.org/drawingml/2006/main" xmlns:pic="http://schemas.openxmlformats.org/drawingml/2006/picture">
            <wp:extent cx="5486400" cy="3821336"/>
            <wp:docPr id="4" name="Picture 4"/>
            <wp:cNvGraphicFramePr>
              <a:graphicFrameLocks noChangeAspect="1"/>
            </wp:cNvGraphicFramePr>
            <a:graphic>
              <a:graphicData uri="http://schemas.openxmlformats.org/drawingml/2006/picture">
                <pic:pic>
                  <pic:nvPicPr>
                    <pic:cNvPr id="0" name="10-class-alignment.png"/>
                    <pic:cNvPicPr/>
                  </pic:nvPicPr>
                  <pic:blipFill>
                    <a:blip r:embed="rId12"/>
                    <a:stretch>
                      <a:fillRect/>
                    </a:stretch>
                  </pic:blipFill>
                  <pic:spPr>
                    <a:xfrm>
                      <a:off x="0" y="0"/>
                      <a:ext cx="5486400" cy="3821336"/>
                    </a:xfrm>
                    <a:prstGeom prst="rect"/>
                  </pic:spPr>
                </pic:pic>
              </a:graphicData>
            </a:graphic>
          </wp:inline>
        </w:drawing>
      </w:r>
    </w:p>
    <w:p>
      <w:pPr>
        <w:jc w:val="center"/>
      </w:pPr>
      <w:r>
        <w:rPr>
          <w:i/>
          <w:color w:val="555555"/>
          <w:sz w:val="18"/>
        </w:rPr>
        <w:t>Figure — Manufacturing Core (10-class-alignment.png).</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core:Capability</w:t>
            </w:r>
          </w:p>
        </w:tc>
        <w:tc>
          <w:tcPr>
            <w:tcW w:type="dxa" w:w="2448"/>
          </w:tcPr>
          <w:p>
            <w:r/>
            <w:r>
              <w:rPr>
                <w:sz w:val="17"/>
              </w:rPr>
              <w:t>core:LogicalEntity</w:t>
            </w:r>
          </w:p>
        </w:tc>
        <w:tc>
          <w:tcPr>
            <w:tcW w:type="dxa" w:w="4320"/>
          </w:tcPr>
          <w:p>
            <w:r/>
            <w:r>
              <w:rPr>
                <w:sz w:val="17"/>
              </w:rPr>
              <w:t>A manufacturing possibility (what a plant CAN do). Realised by Skills.</w:t>
            </w:r>
          </w:p>
        </w:tc>
      </w:tr>
      <w:tr>
        <w:tc>
          <w:tcPr>
            <w:tcW w:type="dxa" w:w="2448"/>
          </w:tcPr>
          <w:p>
            <w:r/>
            <w:r>
              <w:rPr>
                <w:sz w:val="17"/>
              </w:rPr>
              <w:t>core:Constraint</w:t>
            </w:r>
          </w:p>
        </w:tc>
        <w:tc>
          <w:tcPr>
            <w:tcW w:type="dxa" w:w="2448"/>
          </w:tcPr>
          <w:p>
            <w:r/>
            <w:r>
              <w:rPr>
                <w:sz w:val="17"/>
              </w:rPr>
              <w:t>core:LogicalEntity</w:t>
            </w:r>
          </w:p>
        </w:tc>
        <w:tc>
          <w:tcPr>
            <w:tcW w:type="dxa" w:w="4320"/>
          </w:tcPr>
          <w:p>
            <w:r/>
            <w:r>
              <w:rPr>
                <w:sz w:val="17"/>
              </w:rPr>
              <w:t>A restriction on Skills, Resources, or Processes.</w:t>
            </w:r>
          </w:p>
        </w:tc>
      </w:tr>
      <w:tr>
        <w:tc>
          <w:tcPr>
            <w:tcW w:type="dxa" w:w="2448"/>
          </w:tcPr>
          <w:p>
            <w:r/>
            <w:r>
              <w:rPr>
                <w:sz w:val="17"/>
              </w:rPr>
              <w:t>core:ControlComponent</w:t>
            </w:r>
          </w:p>
        </w:tc>
        <w:tc>
          <w:tcPr>
            <w:tcW w:type="dxa" w:w="2448"/>
          </w:tcPr>
          <w:p>
            <w:r/>
            <w:r>
              <w:rPr>
                <w:sz w:val="17"/>
              </w:rPr>
              <w:t>core:LogicalEntity</w:t>
            </w:r>
          </w:p>
        </w:tc>
        <w:tc>
          <w:tcPr>
            <w:tcW w:type="dxa" w:w="4320"/>
          </w:tcPr>
          <w:p>
            <w:r/>
            <w:r>
              <w:rPr>
                <w:sz w:val="17"/>
              </w:rPr>
              <w:t>A software/hardware element that implements Skills and controls Resources (e.g. ROS node, PLC FB, IEC 61499 FB, OPC UA method).</w:t>
            </w:r>
          </w:p>
        </w:tc>
      </w:tr>
      <w:tr>
        <w:tc>
          <w:tcPr>
            <w:tcW w:type="dxa" w:w="2448"/>
          </w:tcPr>
          <w:p>
            <w:r/>
            <w:r>
              <w:rPr>
                <w:sz w:val="17"/>
              </w:rPr>
              <w:t>core:Entity</w:t>
            </w:r>
          </w:p>
        </w:tc>
        <w:tc>
          <w:tcPr>
            <w:tcW w:type="dxa" w:w="2448"/>
          </w:tcPr>
          <w:p>
            <w:r/>
            <w:r>
              <w:rPr>
                <w:sz w:val="17"/>
              </w:rPr>
              <w:t>—</w:t>
            </w:r>
          </w:p>
        </w:tc>
        <w:tc>
          <w:tcPr>
            <w:tcW w:type="dxa" w:w="4320"/>
          </w:tcPr>
          <w:p>
            <w:r/>
            <w:r>
              <w:rPr>
                <w:sz w:val="17"/>
              </w:rPr>
              <w:t>The most general class. Anything modelled in MAESTRO is an Entity.</w:t>
            </w:r>
          </w:p>
        </w:tc>
      </w:tr>
      <w:tr>
        <w:tc>
          <w:tcPr>
            <w:tcW w:type="dxa" w:w="2448"/>
          </w:tcPr>
          <w:p>
            <w:r/>
            <w:r>
              <w:rPr>
                <w:sz w:val="17"/>
              </w:rPr>
              <w:t>core:Event</w:t>
            </w:r>
          </w:p>
        </w:tc>
        <w:tc>
          <w:tcPr>
            <w:tcW w:type="dxa" w:w="2448"/>
          </w:tcPr>
          <w:p>
            <w:r/>
            <w:r>
              <w:rPr>
                <w:sz w:val="17"/>
              </w:rPr>
              <w:t>core:LogicalEntity</w:t>
            </w:r>
          </w:p>
        </w:tc>
        <w:tc>
          <w:tcPr>
            <w:tcW w:type="dxa" w:w="4320"/>
          </w:tcPr>
          <w:p>
            <w:r/>
            <w:r>
              <w:rPr>
                <w:sz w:val="17"/>
              </w:rPr>
              <w:t>A point-in-time occurrence in the manufacturing system.</w:t>
            </w:r>
          </w:p>
        </w:tc>
      </w:tr>
      <w:tr>
        <w:tc>
          <w:tcPr>
            <w:tcW w:type="dxa" w:w="2448"/>
          </w:tcPr>
          <w:p>
            <w:r/>
            <w:r>
              <w:rPr>
                <w:sz w:val="17"/>
              </w:rPr>
              <w:t>core:LogicalEntity</w:t>
            </w:r>
          </w:p>
        </w:tc>
        <w:tc>
          <w:tcPr>
            <w:tcW w:type="dxa" w:w="2448"/>
          </w:tcPr>
          <w:p>
            <w:r/>
            <w:r>
              <w:rPr>
                <w:sz w:val="17"/>
              </w:rPr>
              <w:t>core:Entity</w:t>
            </w:r>
          </w:p>
        </w:tc>
        <w:tc>
          <w:tcPr>
            <w:tcW w:type="dxa" w:w="4320"/>
          </w:tcPr>
          <w:p>
            <w:r/>
            <w:r>
              <w:rPr>
                <w:sz w:val="17"/>
              </w:rPr>
              <w:t>An entity that exists only in the information model.</w:t>
            </w:r>
          </w:p>
        </w:tc>
      </w:tr>
      <w:tr>
        <w:tc>
          <w:tcPr>
            <w:tcW w:type="dxa" w:w="2448"/>
          </w:tcPr>
          <w:p>
            <w:r/>
            <w:r>
              <w:rPr>
                <w:sz w:val="17"/>
              </w:rPr>
              <w:t>core:PhysicalEntity</w:t>
            </w:r>
          </w:p>
        </w:tc>
        <w:tc>
          <w:tcPr>
            <w:tcW w:type="dxa" w:w="2448"/>
          </w:tcPr>
          <w:p>
            <w:r/>
            <w:r>
              <w:rPr>
                <w:sz w:val="17"/>
              </w:rPr>
              <w:t>core:Entity</w:t>
            </w:r>
          </w:p>
        </w:tc>
        <w:tc>
          <w:tcPr>
            <w:tcW w:type="dxa" w:w="4320"/>
          </w:tcPr>
          <w:p>
            <w:r/>
            <w:r>
              <w:rPr>
                <w:sz w:val="17"/>
              </w:rPr>
              <w:t>An entity that has a physical realisation (mass, location).</w:t>
            </w:r>
          </w:p>
        </w:tc>
      </w:tr>
      <w:tr>
        <w:tc>
          <w:tcPr>
            <w:tcW w:type="dxa" w:w="2448"/>
          </w:tcPr>
          <w:p>
            <w:r/>
            <w:r>
              <w:rPr>
                <w:sz w:val="17"/>
              </w:rPr>
              <w:t>core:Plant</w:t>
            </w:r>
          </w:p>
        </w:tc>
        <w:tc>
          <w:tcPr>
            <w:tcW w:type="dxa" w:w="2448"/>
          </w:tcPr>
          <w:p>
            <w:r/>
            <w:r>
              <w:rPr>
                <w:sz w:val="17"/>
              </w:rPr>
              <w:t>core:PhysicalEntity</w:t>
            </w:r>
          </w:p>
        </w:tc>
        <w:tc>
          <w:tcPr>
            <w:tcW w:type="dxa" w:w="4320"/>
          </w:tcPr>
          <w:p>
            <w:r/>
            <w:r>
              <w:rPr>
                <w:sz w:val="17"/>
              </w:rPr>
              <w:t>An aggregation of Resources forming a manufacturing facility.</w:t>
            </w:r>
          </w:p>
        </w:tc>
      </w:tr>
      <w:tr>
        <w:tc>
          <w:tcPr>
            <w:tcW w:type="dxa" w:w="2448"/>
          </w:tcPr>
          <w:p>
            <w:r/>
            <w:r>
              <w:rPr>
                <w:sz w:val="17"/>
              </w:rPr>
              <w:t>core:Process</w:t>
            </w:r>
          </w:p>
        </w:tc>
        <w:tc>
          <w:tcPr>
            <w:tcW w:type="dxa" w:w="2448"/>
          </w:tcPr>
          <w:p>
            <w:r/>
            <w:r>
              <w:rPr>
                <w:sz w:val="17"/>
              </w:rPr>
              <w:t>core:LogicalEntity</w:t>
            </w:r>
          </w:p>
        </w:tc>
        <w:tc>
          <w:tcPr>
            <w:tcW w:type="dxa" w:w="4320"/>
          </w:tcPr>
          <w:p>
            <w:r/>
            <w:r>
              <w:rPr>
                <w:sz w:val="17"/>
              </w:rPr>
              <w:t>Manufacturing logic. Requires Capabilities to be executed.</w:t>
            </w:r>
          </w:p>
        </w:tc>
      </w:tr>
      <w:tr>
        <w:tc>
          <w:tcPr>
            <w:tcW w:type="dxa" w:w="2448"/>
          </w:tcPr>
          <w:p>
            <w:r/>
            <w:r>
              <w:rPr>
                <w:sz w:val="17"/>
              </w:rPr>
              <w:t>core:Product</w:t>
            </w:r>
          </w:p>
        </w:tc>
        <w:tc>
          <w:tcPr>
            <w:tcW w:type="dxa" w:w="2448"/>
          </w:tcPr>
          <w:p>
            <w:r/>
            <w:r>
              <w:rPr>
                <w:sz w:val="17"/>
              </w:rPr>
              <w:t>core:LogicalEntity</w:t>
            </w:r>
          </w:p>
        </w:tc>
        <w:tc>
          <w:tcPr>
            <w:tcW w:type="dxa" w:w="4320"/>
          </w:tcPr>
          <w:p>
            <w:r/>
            <w:r>
              <w:rPr>
                <w:sz w:val="17"/>
              </w:rPr>
              <w:t>A product, part, or assembly that requires manufacturing Processes.</w:t>
            </w:r>
          </w:p>
        </w:tc>
      </w:tr>
      <w:tr>
        <w:tc>
          <w:tcPr>
            <w:tcW w:type="dxa" w:w="2448"/>
          </w:tcPr>
          <w:p>
            <w:r/>
            <w:r>
              <w:rPr>
                <w:sz w:val="17"/>
              </w:rPr>
              <w:t>core:Resource</w:t>
            </w:r>
          </w:p>
        </w:tc>
        <w:tc>
          <w:tcPr>
            <w:tcW w:type="dxa" w:w="2448"/>
          </w:tcPr>
          <w:p>
            <w:r/>
            <w:r>
              <w:rPr>
                <w:sz w:val="17"/>
              </w:rPr>
              <w:t>core:PhysicalEntity</w:t>
            </w:r>
          </w:p>
        </w:tc>
        <w:tc>
          <w:tcPr>
            <w:tcW w:type="dxa" w:w="4320"/>
          </w:tcPr>
          <w:p>
            <w:r/>
            <w:r>
              <w:rPr>
                <w:sz w:val="17"/>
              </w:rPr>
              <w:t>Any physical manufacturing asset (machine, robot, sensor, actuator, tool).</w:t>
            </w:r>
          </w:p>
        </w:tc>
      </w:tr>
      <w:tr>
        <w:tc>
          <w:tcPr>
            <w:tcW w:type="dxa" w:w="2448"/>
          </w:tcPr>
          <w:p>
            <w:r/>
            <w:r>
              <w:rPr>
                <w:sz w:val="17"/>
              </w:rPr>
              <w:t>core:Skill</w:t>
            </w:r>
          </w:p>
        </w:tc>
        <w:tc>
          <w:tcPr>
            <w:tcW w:type="dxa" w:w="2448"/>
          </w:tcPr>
          <w:p>
            <w:r/>
            <w:r>
              <w:rPr>
                <w:sz w:val="17"/>
              </w:rPr>
              <w:t>core:LogicalEntity</w:t>
            </w:r>
          </w:p>
        </w:tc>
        <w:tc>
          <w:tcPr>
            <w:tcW w:type="dxa" w:w="4320"/>
          </w:tcPr>
          <w:p>
            <w:r/>
            <w:r>
              <w:rPr>
                <w:sz w:val="17"/>
              </w:rPr>
              <w:t>A logical, executable behaviour. Implemented by ControlComponents; provided by Resources.</w:t>
            </w:r>
          </w:p>
        </w:tc>
      </w:tr>
      <w:tr>
        <w:tc>
          <w:tcPr>
            <w:tcW w:type="dxa" w:w="2448"/>
          </w:tcPr>
          <w:p>
            <w:r/>
            <w:r>
              <w:rPr>
                <w:sz w:val="17"/>
              </w:rPr>
              <w:t>core:State</w:t>
            </w:r>
          </w:p>
        </w:tc>
        <w:tc>
          <w:tcPr>
            <w:tcW w:type="dxa" w:w="2448"/>
          </w:tcPr>
          <w:p>
            <w:r/>
            <w:r>
              <w:rPr>
                <w:sz w:val="17"/>
              </w:rPr>
              <w:t>core:LogicalEntity</w:t>
            </w:r>
          </w:p>
        </w:tc>
        <w:tc>
          <w:tcPr>
            <w:tcW w:type="dxa" w:w="4320"/>
          </w:tcPr>
          <w:p>
            <w:r/>
            <w:r>
              <w:rPr>
                <w:sz w:val="17"/>
              </w:rPr>
              <w:t>A discrete operational condition of a Resource or ControlComponent.</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core:canManufacture</w:t>
            </w:r>
          </w:p>
        </w:tc>
        <w:tc>
          <w:tcPr>
            <w:tcW w:type="dxa" w:w="1008"/>
          </w:tcPr>
          <w:p>
            <w:r/>
            <w:r>
              <w:rPr>
                <w:sz w:val="17"/>
              </w:rPr>
              <w:t>Object</w:t>
            </w:r>
          </w:p>
        </w:tc>
        <w:tc>
          <w:tcPr>
            <w:tcW w:type="dxa" w:w="2880"/>
          </w:tcPr>
          <w:p>
            <w:r/>
            <w:r>
              <w:rPr>
                <w:sz w:val="17"/>
              </w:rPr>
              <w:t>core:Plant → core:Product</w:t>
            </w:r>
          </w:p>
        </w:tc>
        <w:tc>
          <w:tcPr>
            <w:tcW w:type="dxa" w:w="3024"/>
          </w:tcPr>
          <w:p>
            <w:r/>
            <w:r>
              <w:rPr>
                <w:sz w:val="17"/>
              </w:rPr>
              <w:t>Inferred relation: a Plant can manufacture a Product. Materialised by rules/manufacturing-ability.rq.</w:t>
            </w:r>
          </w:p>
        </w:tc>
      </w:tr>
      <w:tr>
        <w:tc>
          <w:tcPr>
            <w:tcW w:type="dxa" w:w="2304"/>
          </w:tcPr>
          <w:p>
            <w:r/>
            <w:r>
              <w:rPr>
                <w:sz w:val="17"/>
              </w:rPr>
              <w:t>core:canPerform</w:t>
            </w:r>
          </w:p>
        </w:tc>
        <w:tc>
          <w:tcPr>
            <w:tcW w:type="dxa" w:w="1008"/>
          </w:tcPr>
          <w:p>
            <w:r/>
            <w:r>
              <w:rPr>
                <w:sz w:val="17"/>
              </w:rPr>
              <w:t>Object</w:t>
            </w:r>
          </w:p>
        </w:tc>
        <w:tc>
          <w:tcPr>
            <w:tcW w:type="dxa" w:w="2880"/>
          </w:tcPr>
          <w:p>
            <w:r/>
            <w:r>
              <w:rPr>
                <w:sz w:val="17"/>
              </w:rPr>
              <w:t>core:Resource → core:Capability</w:t>
            </w:r>
          </w:p>
        </w:tc>
        <w:tc>
          <w:tcPr>
            <w:tcW w:type="dxa" w:w="3024"/>
          </w:tcPr>
          <w:p>
            <w:r/>
            <w:r>
              <w:rPr>
                <w:sz w:val="17"/>
              </w:rPr>
              <w:t>Inferred relation: a Resource is capable of performing a Capability. Materialised by rules/capability-inference.rq.</w:t>
            </w:r>
          </w:p>
        </w:tc>
      </w:tr>
      <w:tr>
        <w:tc>
          <w:tcPr>
            <w:tcW w:type="dxa" w:w="2304"/>
          </w:tcPr>
          <w:p>
            <w:r/>
            <w:r>
              <w:rPr>
                <w:sz w:val="17"/>
              </w:rPr>
              <w:t>core:communicatesThrough</w:t>
            </w:r>
          </w:p>
        </w:tc>
        <w:tc>
          <w:tcPr>
            <w:tcW w:type="dxa" w:w="1008"/>
          </w:tcPr>
          <w:p>
            <w:r/>
            <w:r>
              <w:rPr>
                <w:sz w:val="17"/>
              </w:rPr>
              <w:t>Object</w:t>
            </w:r>
          </w:p>
        </w:tc>
        <w:tc>
          <w:tcPr>
            <w:tcW w:type="dxa" w:w="2880"/>
          </w:tcPr>
          <w:p>
            <w:r/>
            <w:r>
              <w:rPr>
                <w:sz w:val="17"/>
              </w:rPr>
              <w:t>core:ControlComponent → —</w:t>
            </w:r>
          </w:p>
        </w:tc>
        <w:tc>
          <w:tcPr>
            <w:tcW w:type="dxa" w:w="3024"/>
          </w:tcPr>
          <w:p>
            <w:r/>
            <w:r>
              <w:rPr>
                <w:sz w:val="17"/>
              </w:rPr>
              <w:t>A ControlComponent communicates with a Resource through a communication channel. Range is com:Channel (kept open here to avoid pulling communication.ttl into core).</w:t>
            </w:r>
          </w:p>
        </w:tc>
      </w:tr>
      <w:tr>
        <w:tc>
          <w:tcPr>
            <w:tcW w:type="dxa" w:w="2304"/>
          </w:tcPr>
          <w:p>
            <w:r/>
            <w:r>
              <w:rPr>
                <w:sz w:val="17"/>
              </w:rPr>
              <w:t>core:composedOfSkill</w:t>
            </w:r>
          </w:p>
        </w:tc>
        <w:tc>
          <w:tcPr>
            <w:tcW w:type="dxa" w:w="1008"/>
          </w:tcPr>
          <w:p>
            <w:r/>
            <w:r>
              <w:rPr>
                <w:sz w:val="17"/>
              </w:rPr>
              <w:t>Object</w:t>
            </w:r>
          </w:p>
        </w:tc>
        <w:tc>
          <w:tcPr>
            <w:tcW w:type="dxa" w:w="2880"/>
          </w:tcPr>
          <w:p>
            <w:r/>
            <w:r>
              <w:rPr>
                <w:sz w:val="17"/>
              </w:rPr>
              <w:t>core:Skill → core:Skill</w:t>
            </w:r>
          </w:p>
        </w:tc>
        <w:tc>
          <w:tcPr>
            <w:tcW w:type="dxa" w:w="3024"/>
          </w:tcPr>
          <w:p>
            <w:r/>
            <w:r>
              <w:rPr>
                <w:sz w:val="17"/>
              </w:rPr>
              <w:t>A composite Skill is composed of another Skill. Transitive.</w:t>
            </w:r>
          </w:p>
        </w:tc>
      </w:tr>
      <w:tr>
        <w:tc>
          <w:tcPr>
            <w:tcW w:type="dxa" w:w="2304"/>
          </w:tcPr>
          <w:p>
            <w:r/>
            <w:r>
              <w:rPr>
                <w:sz w:val="17"/>
              </w:rPr>
              <w:t>core:connectedTo</w:t>
            </w:r>
          </w:p>
        </w:tc>
        <w:tc>
          <w:tcPr>
            <w:tcW w:type="dxa" w:w="1008"/>
          </w:tcPr>
          <w:p>
            <w:r/>
            <w:r>
              <w:rPr>
                <w:sz w:val="17"/>
              </w:rPr>
              <w:t>Object</w:t>
            </w:r>
          </w:p>
        </w:tc>
        <w:tc>
          <w:tcPr>
            <w:tcW w:type="dxa" w:w="2880"/>
          </w:tcPr>
          <w:p>
            <w:r/>
            <w:r>
              <w:rPr>
                <w:sz w:val="17"/>
              </w:rPr>
              <w:t>core:Entity → core:Entity</w:t>
            </w:r>
          </w:p>
        </w:tc>
        <w:tc>
          <w:tcPr>
            <w:tcW w:type="dxa" w:w="3024"/>
          </w:tcPr>
          <w:p>
            <w:r/>
            <w:r>
              <w:rPr>
                <w:sz w:val="17"/>
              </w:rPr>
              <w:t>Physical or logical connectivity between two entities. Symmetric.</w:t>
            </w:r>
          </w:p>
        </w:tc>
      </w:tr>
      <w:tr>
        <w:tc>
          <w:tcPr>
            <w:tcW w:type="dxa" w:w="2304"/>
          </w:tcPr>
          <w:p>
            <w:r/>
            <w:r>
              <w:rPr>
                <w:sz w:val="17"/>
              </w:rPr>
              <w:t>core:consumes</w:t>
            </w:r>
          </w:p>
        </w:tc>
        <w:tc>
          <w:tcPr>
            <w:tcW w:type="dxa" w:w="1008"/>
          </w:tcPr>
          <w:p>
            <w:r/>
            <w:r>
              <w:rPr>
                <w:sz w:val="17"/>
              </w:rPr>
              <w:t>Object</w:t>
            </w:r>
          </w:p>
        </w:tc>
        <w:tc>
          <w:tcPr>
            <w:tcW w:type="dxa" w:w="2880"/>
          </w:tcPr>
          <w:p>
            <w:r/>
            <w:r>
              <w:rPr>
                <w:sz w:val="17"/>
              </w:rPr>
              <w:t>core:Entity → core:Event</w:t>
            </w:r>
          </w:p>
        </w:tc>
        <w:tc>
          <w:tcPr>
            <w:tcW w:type="dxa" w:w="3024"/>
          </w:tcPr>
          <w:p>
            <w:r/>
            <w:r>
              <w:rPr>
                <w:sz w:val="17"/>
              </w:rPr>
              <w:t>An Entity consumes an Event.</w:t>
            </w:r>
          </w:p>
        </w:tc>
      </w:tr>
      <w:tr>
        <w:tc>
          <w:tcPr>
            <w:tcW w:type="dxa" w:w="2304"/>
          </w:tcPr>
          <w:p>
            <w:r/>
            <w:r>
              <w:rPr>
                <w:sz w:val="17"/>
              </w:rPr>
              <w:t>core:controls</w:t>
            </w:r>
          </w:p>
        </w:tc>
        <w:tc>
          <w:tcPr>
            <w:tcW w:type="dxa" w:w="1008"/>
          </w:tcPr>
          <w:p>
            <w:r/>
            <w:r>
              <w:rPr>
                <w:sz w:val="17"/>
              </w:rPr>
              <w:t>Object</w:t>
            </w:r>
          </w:p>
        </w:tc>
        <w:tc>
          <w:tcPr>
            <w:tcW w:type="dxa" w:w="2880"/>
          </w:tcPr>
          <w:p>
            <w:r/>
            <w:r>
              <w:rPr>
                <w:sz w:val="17"/>
              </w:rPr>
              <w:t>core:ControlComponent → core:Resource</w:t>
            </w:r>
          </w:p>
        </w:tc>
        <w:tc>
          <w:tcPr>
            <w:tcW w:type="dxa" w:w="3024"/>
          </w:tcPr>
          <w:p>
            <w:r/>
            <w:r>
              <w:rPr>
                <w:sz w:val="17"/>
              </w:rPr>
              <w:t>A ControlComponent controls a Resource.</w:t>
            </w:r>
          </w:p>
        </w:tc>
      </w:tr>
      <w:tr>
        <w:tc>
          <w:tcPr>
            <w:tcW w:type="dxa" w:w="2304"/>
          </w:tcPr>
          <w:p>
            <w:r/>
            <w:r>
              <w:rPr>
                <w:sz w:val="17"/>
              </w:rPr>
              <w:t>core:dependsOn</w:t>
            </w:r>
          </w:p>
        </w:tc>
        <w:tc>
          <w:tcPr>
            <w:tcW w:type="dxa" w:w="1008"/>
          </w:tcPr>
          <w:p>
            <w:r/>
            <w:r>
              <w:rPr>
                <w:sz w:val="17"/>
              </w:rPr>
              <w:t>Object</w:t>
            </w:r>
          </w:p>
        </w:tc>
        <w:tc>
          <w:tcPr>
            <w:tcW w:type="dxa" w:w="2880"/>
          </w:tcPr>
          <w:p>
            <w:r/>
            <w:r>
              <w:rPr>
                <w:sz w:val="17"/>
              </w:rPr>
              <w:t>core:Entity → core:Entity</w:t>
            </w:r>
          </w:p>
        </w:tc>
        <w:tc>
          <w:tcPr>
            <w:tcW w:type="dxa" w:w="3024"/>
          </w:tcPr>
          <w:p>
            <w:r/>
            <w:r>
              <w:rPr>
                <w:sz w:val="17"/>
              </w:rPr>
              <w:t>Generic dependency relation.</w:t>
            </w:r>
          </w:p>
        </w:tc>
      </w:tr>
      <w:tr>
        <w:tc>
          <w:tcPr>
            <w:tcW w:type="dxa" w:w="2304"/>
          </w:tcPr>
          <w:p>
            <w:r/>
            <w:r>
              <w:rPr>
                <w:sz w:val="17"/>
              </w:rPr>
              <w:t>core:deployedOn</w:t>
            </w:r>
          </w:p>
        </w:tc>
        <w:tc>
          <w:tcPr>
            <w:tcW w:type="dxa" w:w="1008"/>
          </w:tcPr>
          <w:p>
            <w:r/>
            <w:r>
              <w:rPr>
                <w:sz w:val="17"/>
              </w:rPr>
              <w:t>Object</w:t>
            </w:r>
          </w:p>
        </w:tc>
        <w:tc>
          <w:tcPr>
            <w:tcW w:type="dxa" w:w="2880"/>
          </w:tcPr>
          <w:p>
            <w:r/>
            <w:r>
              <w:rPr>
                <w:sz w:val="17"/>
              </w:rPr>
              <w:t>core:ControlComponent → core:Resource</w:t>
            </w:r>
          </w:p>
        </w:tc>
        <w:tc>
          <w:tcPr>
            <w:tcW w:type="dxa" w:w="3024"/>
          </w:tcPr>
          <w:p>
            <w:r/>
            <w:r>
              <w:rPr>
                <w:sz w:val="17"/>
              </w:rPr>
              <w:t>A logical ControlComponent is deployed on a physical controller or compute Resource.</w:t>
            </w:r>
          </w:p>
        </w:tc>
      </w:tr>
      <w:tr>
        <w:tc>
          <w:tcPr>
            <w:tcW w:type="dxa" w:w="2304"/>
          </w:tcPr>
          <w:p>
            <w:r/>
            <w:r>
              <w:rPr>
                <w:sz w:val="17"/>
              </w:rPr>
              <w:t>core:description</w:t>
            </w:r>
          </w:p>
        </w:tc>
        <w:tc>
          <w:tcPr>
            <w:tcW w:type="dxa" w:w="1008"/>
          </w:tcPr>
          <w:p>
            <w:r/>
            <w:r>
              <w:rPr>
                <w:sz w:val="17"/>
              </w:rPr>
              <w:t>Data</w:t>
            </w:r>
          </w:p>
        </w:tc>
        <w:tc>
          <w:tcPr>
            <w:tcW w:type="dxa" w:w="2880"/>
          </w:tcPr>
          <w:p>
            <w:r/>
            <w:r>
              <w:rPr>
                <w:sz w:val="17"/>
              </w:rPr>
              <w:t>core:Entity → xsd:string</w:t>
            </w:r>
          </w:p>
        </w:tc>
        <w:tc>
          <w:tcPr>
            <w:tcW w:type="dxa" w:w="3024"/>
          </w:tcPr>
          <w:p>
            <w:r/>
            <w:r>
              <w:rPr>
                <w:sz w:val="17"/>
              </w:rPr>
            </w:r>
          </w:p>
        </w:tc>
      </w:tr>
      <w:tr>
        <w:tc>
          <w:tcPr>
            <w:tcW w:type="dxa" w:w="2304"/>
          </w:tcPr>
          <w:p>
            <w:r/>
            <w:r>
              <w:rPr>
                <w:sz w:val="17"/>
              </w:rPr>
              <w:t>core:emits</w:t>
            </w:r>
          </w:p>
        </w:tc>
        <w:tc>
          <w:tcPr>
            <w:tcW w:type="dxa" w:w="1008"/>
          </w:tcPr>
          <w:p>
            <w:r/>
            <w:r>
              <w:rPr>
                <w:sz w:val="17"/>
              </w:rPr>
              <w:t>Object</w:t>
            </w:r>
          </w:p>
        </w:tc>
        <w:tc>
          <w:tcPr>
            <w:tcW w:type="dxa" w:w="2880"/>
          </w:tcPr>
          <w:p>
            <w:r/>
            <w:r>
              <w:rPr>
                <w:sz w:val="17"/>
              </w:rPr>
              <w:t>core:Entity → core:Event</w:t>
            </w:r>
          </w:p>
        </w:tc>
        <w:tc>
          <w:tcPr>
            <w:tcW w:type="dxa" w:w="3024"/>
          </w:tcPr>
          <w:p>
            <w:r/>
            <w:r>
              <w:rPr>
                <w:sz w:val="17"/>
              </w:rPr>
              <w:t>An Entity emits an Event.</w:t>
            </w:r>
          </w:p>
        </w:tc>
      </w:tr>
      <w:tr>
        <w:tc>
          <w:tcPr>
            <w:tcW w:type="dxa" w:w="2304"/>
          </w:tcPr>
          <w:p>
            <w:r/>
            <w:r>
              <w:rPr>
                <w:sz w:val="17"/>
              </w:rPr>
              <w:t>core:executes</w:t>
            </w:r>
          </w:p>
        </w:tc>
        <w:tc>
          <w:tcPr>
            <w:tcW w:type="dxa" w:w="1008"/>
          </w:tcPr>
          <w:p>
            <w:r/>
            <w:r>
              <w:rPr>
                <w:sz w:val="17"/>
              </w:rPr>
              <w:t>Object</w:t>
            </w:r>
          </w:p>
        </w:tc>
        <w:tc>
          <w:tcPr>
            <w:tcW w:type="dxa" w:w="2880"/>
          </w:tcPr>
          <w:p>
            <w:r/>
            <w:r>
              <w:rPr>
                <w:sz w:val="17"/>
              </w:rPr>
              <w:t>core:ControlComponent → —</w:t>
            </w:r>
          </w:p>
        </w:tc>
        <w:tc>
          <w:tcPr>
            <w:tcW w:type="dxa" w:w="3024"/>
          </w:tcPr>
          <w:p>
            <w:r/>
            <w:r>
              <w:rPr>
                <w:sz w:val="17"/>
              </w:rPr>
              <w:t>A ControlComponent executes a Process or Skill at runtime. Range is core:Skill or core:Process — left open via union (not asserted to keep OWL2-RL clean).</w:t>
            </w:r>
          </w:p>
        </w:tc>
      </w:tr>
      <w:tr>
        <w:tc>
          <w:tcPr>
            <w:tcW w:type="dxa" w:w="2304"/>
          </w:tcPr>
          <w:p>
            <w:r/>
            <w:r>
              <w:rPr>
                <w:sz w:val="17"/>
              </w:rPr>
              <w:t>core:hasPart</w:t>
            </w:r>
          </w:p>
        </w:tc>
        <w:tc>
          <w:tcPr>
            <w:tcW w:type="dxa" w:w="1008"/>
          </w:tcPr>
          <w:p>
            <w:r/>
            <w:r>
              <w:rPr>
                <w:sz w:val="17"/>
              </w:rPr>
              <w:t>Object</w:t>
            </w:r>
          </w:p>
        </w:tc>
        <w:tc>
          <w:tcPr>
            <w:tcW w:type="dxa" w:w="2880"/>
          </w:tcPr>
          <w:p>
            <w:r/>
            <w:r>
              <w:rPr>
                <w:sz w:val="17"/>
              </w:rPr>
              <w:t>core:Entity → core:Entity</w:t>
            </w:r>
          </w:p>
        </w:tc>
        <w:tc>
          <w:tcPr>
            <w:tcW w:type="dxa" w:w="3024"/>
          </w:tcPr>
          <w:p>
            <w:r/>
            <w:r>
              <w:rPr>
                <w:sz w:val="17"/>
              </w:rPr>
              <w:t>Mereological part-of relation. Transitive: Plant hasPart Cell, Cell hasPart Robot entails Plant hasPart Robot.</w:t>
            </w:r>
          </w:p>
        </w:tc>
      </w:tr>
      <w:tr>
        <w:tc>
          <w:tcPr>
            <w:tcW w:type="dxa" w:w="2304"/>
          </w:tcPr>
          <w:p>
            <w:r/>
            <w:r>
              <w:rPr>
                <w:sz w:val="17"/>
              </w:rPr>
              <w:t>core:hasPlantCapability</w:t>
            </w:r>
          </w:p>
        </w:tc>
        <w:tc>
          <w:tcPr>
            <w:tcW w:type="dxa" w:w="1008"/>
          </w:tcPr>
          <w:p>
            <w:r/>
            <w:r>
              <w:rPr>
                <w:sz w:val="17"/>
              </w:rPr>
              <w:t>Object</w:t>
            </w:r>
          </w:p>
        </w:tc>
        <w:tc>
          <w:tcPr>
            <w:tcW w:type="dxa" w:w="2880"/>
          </w:tcPr>
          <w:p>
            <w:r/>
            <w:r>
              <w:rPr>
                <w:sz w:val="17"/>
              </w:rPr>
              <w:t>core:Plant → core:Capability</w:t>
            </w:r>
          </w:p>
        </w:tc>
        <w:tc>
          <w:tcPr>
            <w:tcW w:type="dxa" w:w="3024"/>
          </w:tcPr>
          <w:p>
            <w:r/>
            <w:r>
              <w:rPr>
                <w:sz w:val="17"/>
              </w:rPr>
              <w:t>Plant-level capability. Use this instead of core:canPerform on Plant individuals (canPerform is Resource-scoped).</w:t>
            </w:r>
          </w:p>
        </w:tc>
      </w:tr>
      <w:tr>
        <w:tc>
          <w:tcPr>
            <w:tcW w:type="dxa" w:w="2304"/>
          </w:tcPr>
          <w:p>
            <w:r/>
            <w:r>
              <w:rPr>
                <w:sz w:val="17"/>
              </w:rPr>
              <w:t>core:hasState</w:t>
            </w:r>
          </w:p>
        </w:tc>
        <w:tc>
          <w:tcPr>
            <w:tcW w:type="dxa" w:w="1008"/>
          </w:tcPr>
          <w:p>
            <w:r/>
            <w:r>
              <w:rPr>
                <w:sz w:val="17"/>
              </w:rPr>
              <w:t>Object</w:t>
            </w:r>
          </w:p>
        </w:tc>
        <w:tc>
          <w:tcPr>
            <w:tcW w:type="dxa" w:w="2880"/>
          </w:tcPr>
          <w:p>
            <w:r/>
            <w:r>
              <w:rPr>
                <w:sz w:val="17"/>
              </w:rPr>
              <w:t>core:Entity → core:State</w:t>
            </w:r>
          </w:p>
        </w:tc>
        <w:tc>
          <w:tcPr>
            <w:tcW w:type="dxa" w:w="3024"/>
          </w:tcPr>
          <w:p>
            <w:r/>
            <w:r>
              <w:rPr>
                <w:sz w:val="17"/>
              </w:rPr>
              <w:t>Runtime operational State of an Entity. Use only inside a runtime named graph — see decisions/0002-runtime-graph-separation.md.</w:t>
            </w:r>
          </w:p>
        </w:tc>
      </w:tr>
      <w:tr>
        <w:tc>
          <w:tcPr>
            <w:tcW w:type="dxa" w:w="2304"/>
          </w:tcPr>
          <w:p>
            <w:r/>
            <w:r>
              <w:rPr>
                <w:sz w:val="17"/>
              </w:rPr>
              <w:t>core:hosts</w:t>
            </w:r>
          </w:p>
        </w:tc>
        <w:tc>
          <w:tcPr>
            <w:tcW w:type="dxa" w:w="1008"/>
          </w:tcPr>
          <w:p>
            <w:r/>
            <w:r>
              <w:rPr>
                <w:sz w:val="17"/>
              </w:rPr>
              <w:t>Object</w:t>
            </w:r>
          </w:p>
        </w:tc>
        <w:tc>
          <w:tcPr>
            <w:tcW w:type="dxa" w:w="2880"/>
          </w:tcPr>
          <w:p>
            <w:r/>
            <w:r>
              <w:rPr>
                <w:sz w:val="17"/>
              </w:rPr>
              <w:t>core:Resource → core:LogicalEntity</w:t>
            </w:r>
          </w:p>
        </w:tc>
        <w:tc>
          <w:tcPr>
            <w:tcW w:type="dxa" w:w="3024"/>
          </w:tcPr>
          <w:p>
            <w:r/>
            <w:r>
              <w:rPr>
                <w:sz w:val="17"/>
              </w:rPr>
              <w:t>A physical Resource hosts a logical artefact (a ControlComponent, an IEC 61499 RuntimeResource, an OPC UA Server).</w:t>
            </w:r>
          </w:p>
        </w:tc>
      </w:tr>
      <w:tr>
        <w:tc>
          <w:tcPr>
            <w:tcW w:type="dxa" w:w="2304"/>
          </w:tcPr>
          <w:p>
            <w:r/>
            <w:r>
              <w:rPr>
                <w:sz w:val="17"/>
              </w:rPr>
              <w:t>core:identifier</w:t>
            </w:r>
          </w:p>
        </w:tc>
        <w:tc>
          <w:tcPr>
            <w:tcW w:type="dxa" w:w="1008"/>
          </w:tcPr>
          <w:p>
            <w:r/>
            <w:r>
              <w:rPr>
                <w:sz w:val="17"/>
              </w:rPr>
              <w:t>Data</w:t>
            </w:r>
          </w:p>
        </w:tc>
        <w:tc>
          <w:tcPr>
            <w:tcW w:type="dxa" w:w="2880"/>
          </w:tcPr>
          <w:p>
            <w:r/>
            <w:r>
              <w:rPr>
                <w:sz w:val="17"/>
              </w:rPr>
              <w:t>core:Entity → xsd:string</w:t>
            </w:r>
          </w:p>
        </w:tc>
        <w:tc>
          <w:tcPr>
            <w:tcW w:type="dxa" w:w="3024"/>
          </w:tcPr>
          <w:p>
            <w:r/>
            <w:r>
              <w:rPr>
                <w:sz w:val="17"/>
              </w:rPr>
              <w:t>Globally unique identifier (e.g. AAS shortId, OPC UA NodeId). Functional (each entity has at most one) and inverse-functional (each identifier names at most one entity).</w:t>
            </w:r>
          </w:p>
        </w:tc>
      </w:tr>
      <w:tr>
        <w:tc>
          <w:tcPr>
            <w:tcW w:type="dxa" w:w="2304"/>
          </w:tcPr>
          <w:p>
            <w:r/>
            <w:r>
              <w:rPr>
                <w:sz w:val="17"/>
              </w:rPr>
              <w:t>core:implementedBy</w:t>
            </w:r>
          </w:p>
        </w:tc>
        <w:tc>
          <w:tcPr>
            <w:tcW w:type="dxa" w:w="1008"/>
          </w:tcPr>
          <w:p>
            <w:r/>
            <w:r>
              <w:rPr>
                <w:sz w:val="17"/>
              </w:rPr>
              <w:t>Object</w:t>
            </w:r>
          </w:p>
        </w:tc>
        <w:tc>
          <w:tcPr>
            <w:tcW w:type="dxa" w:w="2880"/>
          </w:tcPr>
          <w:p>
            <w:r/>
            <w:r>
              <w:rPr>
                <w:sz w:val="17"/>
              </w:rPr>
              <w:t>core:Skill → core:ControlComponent</w:t>
            </w:r>
          </w:p>
        </w:tc>
        <w:tc>
          <w:tcPr>
            <w:tcW w:type="dxa" w:w="3024"/>
          </w:tcPr>
          <w:p>
            <w:r/>
            <w:r>
              <w:rPr>
                <w:sz w:val="17"/>
              </w:rPr>
              <w:t>Inverse of core:implements.</w:t>
            </w:r>
          </w:p>
        </w:tc>
      </w:tr>
      <w:tr>
        <w:tc>
          <w:tcPr>
            <w:tcW w:type="dxa" w:w="2304"/>
          </w:tcPr>
          <w:p>
            <w:r/>
            <w:r>
              <w:rPr>
                <w:sz w:val="17"/>
              </w:rPr>
              <w:t>core:implements</w:t>
            </w:r>
          </w:p>
        </w:tc>
        <w:tc>
          <w:tcPr>
            <w:tcW w:type="dxa" w:w="1008"/>
          </w:tcPr>
          <w:p>
            <w:r/>
            <w:r>
              <w:rPr>
                <w:sz w:val="17"/>
              </w:rPr>
              <w:t>Object</w:t>
            </w:r>
          </w:p>
        </w:tc>
        <w:tc>
          <w:tcPr>
            <w:tcW w:type="dxa" w:w="2880"/>
          </w:tcPr>
          <w:p>
            <w:r/>
            <w:r>
              <w:rPr>
                <w:sz w:val="17"/>
              </w:rPr>
              <w:t>core:ControlComponent → core:Skill</w:t>
            </w:r>
          </w:p>
        </w:tc>
        <w:tc>
          <w:tcPr>
            <w:tcW w:type="dxa" w:w="3024"/>
          </w:tcPr>
          <w:p>
            <w:r/>
            <w:r>
              <w:rPr>
                <w:sz w:val="17"/>
              </w:rPr>
              <w:t>A ControlComponent implements a Skill (concrete realisation).</w:t>
            </w:r>
          </w:p>
        </w:tc>
      </w:tr>
      <w:tr>
        <w:tc>
          <w:tcPr>
            <w:tcW w:type="dxa" w:w="2304"/>
          </w:tcPr>
          <w:p>
            <w:r/>
            <w:r>
              <w:rPr>
                <w:sz w:val="17"/>
              </w:rPr>
              <w:t>core:partOf</w:t>
            </w:r>
          </w:p>
        </w:tc>
        <w:tc>
          <w:tcPr>
            <w:tcW w:type="dxa" w:w="1008"/>
          </w:tcPr>
          <w:p>
            <w:r/>
            <w:r>
              <w:rPr>
                <w:sz w:val="17"/>
              </w:rPr>
              <w:t>Object</w:t>
            </w:r>
          </w:p>
        </w:tc>
        <w:tc>
          <w:tcPr>
            <w:tcW w:type="dxa" w:w="2880"/>
          </w:tcPr>
          <w:p>
            <w:r/>
            <w:r>
              <w:rPr>
                <w:sz w:val="17"/>
              </w:rPr>
              <w:t>core:Entity → core:Entity</w:t>
            </w:r>
          </w:p>
        </w:tc>
        <w:tc>
          <w:tcPr>
            <w:tcW w:type="dxa" w:w="3024"/>
          </w:tcPr>
          <w:p>
            <w:r/>
            <w:r>
              <w:rPr>
                <w:sz w:val="17"/>
              </w:rPr>
              <w:t>Inverse mereological relation. Transitive.</w:t>
            </w:r>
          </w:p>
        </w:tc>
      </w:tr>
      <w:tr>
        <w:tc>
          <w:tcPr>
            <w:tcW w:type="dxa" w:w="2304"/>
          </w:tcPr>
          <w:p>
            <w:r/>
            <w:r>
              <w:rPr>
                <w:sz w:val="17"/>
              </w:rPr>
              <w:t>core:providedBy</w:t>
            </w:r>
          </w:p>
        </w:tc>
        <w:tc>
          <w:tcPr>
            <w:tcW w:type="dxa" w:w="1008"/>
          </w:tcPr>
          <w:p>
            <w:r/>
            <w:r>
              <w:rPr>
                <w:sz w:val="17"/>
              </w:rPr>
              <w:t>Object</w:t>
            </w:r>
          </w:p>
        </w:tc>
        <w:tc>
          <w:tcPr>
            <w:tcW w:type="dxa" w:w="2880"/>
          </w:tcPr>
          <w:p>
            <w:r/>
            <w:r>
              <w:rPr>
                <w:sz w:val="17"/>
              </w:rPr>
              <w:t>core:Skill → core:Resource</w:t>
            </w:r>
          </w:p>
        </w:tc>
        <w:tc>
          <w:tcPr>
            <w:tcW w:type="dxa" w:w="3024"/>
          </w:tcPr>
          <w:p>
            <w:r/>
            <w:r>
              <w:rPr>
                <w:sz w:val="17"/>
              </w:rPr>
              <w:t>Inverse of core:provides.</w:t>
            </w:r>
          </w:p>
        </w:tc>
      </w:tr>
      <w:tr>
        <w:tc>
          <w:tcPr>
            <w:tcW w:type="dxa" w:w="2304"/>
          </w:tcPr>
          <w:p>
            <w:r/>
            <w:r>
              <w:rPr>
                <w:sz w:val="17"/>
              </w:rPr>
              <w:t>core:provides</w:t>
            </w:r>
          </w:p>
        </w:tc>
        <w:tc>
          <w:tcPr>
            <w:tcW w:type="dxa" w:w="1008"/>
          </w:tcPr>
          <w:p>
            <w:r/>
            <w:r>
              <w:rPr>
                <w:sz w:val="17"/>
              </w:rPr>
              <w:t>Object</w:t>
            </w:r>
          </w:p>
        </w:tc>
        <w:tc>
          <w:tcPr>
            <w:tcW w:type="dxa" w:w="2880"/>
          </w:tcPr>
          <w:p>
            <w:r/>
            <w:r>
              <w:rPr>
                <w:sz w:val="17"/>
              </w:rPr>
              <w:t>core:Resource → core:Skill</w:t>
            </w:r>
          </w:p>
        </w:tc>
        <w:tc>
          <w:tcPr>
            <w:tcW w:type="dxa" w:w="3024"/>
          </w:tcPr>
          <w:p>
            <w:r/>
            <w:r>
              <w:rPr>
                <w:sz w:val="17"/>
              </w:rPr>
              <w:t>A Resource provides a Skill (offers it for use).</w:t>
            </w:r>
          </w:p>
        </w:tc>
      </w:tr>
      <w:tr>
        <w:tc>
          <w:tcPr>
            <w:tcW w:type="dxa" w:w="2304"/>
          </w:tcPr>
          <w:p>
            <w:r/>
            <w:r>
              <w:rPr>
                <w:sz w:val="17"/>
              </w:rPr>
              <w:t>core:realizedBySkill</w:t>
            </w:r>
          </w:p>
        </w:tc>
        <w:tc>
          <w:tcPr>
            <w:tcW w:type="dxa" w:w="1008"/>
          </w:tcPr>
          <w:p>
            <w:r/>
            <w:r>
              <w:rPr>
                <w:sz w:val="17"/>
              </w:rPr>
              <w:t>Object</w:t>
            </w:r>
          </w:p>
        </w:tc>
        <w:tc>
          <w:tcPr>
            <w:tcW w:type="dxa" w:w="2880"/>
          </w:tcPr>
          <w:p>
            <w:r/>
            <w:r>
              <w:rPr>
                <w:sz w:val="17"/>
              </w:rPr>
              <w:t>core:Capability → core:Skill</w:t>
            </w:r>
          </w:p>
        </w:tc>
        <w:tc>
          <w:tcPr>
            <w:tcW w:type="dxa" w:w="3024"/>
          </w:tcPr>
          <w:p>
            <w:r/>
            <w:r>
              <w:rPr>
                <w:sz w:val="17"/>
              </w:rPr>
              <w:t>A Capability is realized by a reusable Skill specification.</w:t>
            </w:r>
          </w:p>
        </w:tc>
      </w:tr>
      <w:tr>
        <w:tc>
          <w:tcPr>
            <w:tcW w:type="dxa" w:w="2304"/>
          </w:tcPr>
          <w:p>
            <w:r/>
            <w:r>
              <w:rPr>
                <w:sz w:val="17"/>
              </w:rPr>
              <w:t>core:realizes</w:t>
            </w:r>
          </w:p>
        </w:tc>
        <w:tc>
          <w:tcPr>
            <w:tcW w:type="dxa" w:w="1008"/>
          </w:tcPr>
          <w:p>
            <w:r/>
            <w:r>
              <w:rPr>
                <w:sz w:val="17"/>
              </w:rPr>
              <w:t>Object</w:t>
            </w:r>
          </w:p>
        </w:tc>
        <w:tc>
          <w:tcPr>
            <w:tcW w:type="dxa" w:w="2880"/>
          </w:tcPr>
          <w:p>
            <w:r/>
            <w:r>
              <w:rPr>
                <w:sz w:val="17"/>
              </w:rPr>
              <w:t>core:Skill → core:Capability</w:t>
            </w:r>
          </w:p>
        </w:tc>
        <w:tc>
          <w:tcPr>
            <w:tcW w:type="dxa" w:w="3024"/>
          </w:tcPr>
          <w:p>
            <w:r/>
            <w:r>
              <w:rPr>
                <w:sz w:val="17"/>
              </w:rPr>
              <w:t>A Skill realises a Capability.</w:t>
            </w:r>
          </w:p>
        </w:tc>
      </w:tr>
      <w:tr>
        <w:tc>
          <w:tcPr>
            <w:tcW w:type="dxa" w:w="2304"/>
          </w:tcPr>
          <w:p>
            <w:r/>
            <w:r>
              <w:rPr>
                <w:sz w:val="17"/>
              </w:rPr>
              <w:t>core:requiresCapability</w:t>
            </w:r>
          </w:p>
        </w:tc>
        <w:tc>
          <w:tcPr>
            <w:tcW w:type="dxa" w:w="1008"/>
          </w:tcPr>
          <w:p>
            <w:r/>
            <w:r>
              <w:rPr>
                <w:sz w:val="17"/>
              </w:rPr>
              <w:t>Object</w:t>
            </w:r>
          </w:p>
        </w:tc>
        <w:tc>
          <w:tcPr>
            <w:tcW w:type="dxa" w:w="2880"/>
          </w:tcPr>
          <w:p>
            <w:r/>
            <w:r>
              <w:rPr>
                <w:sz w:val="17"/>
              </w:rPr>
              <w:t>core:Process → core:Capability</w:t>
            </w:r>
          </w:p>
        </w:tc>
        <w:tc>
          <w:tcPr>
            <w:tcW w:type="dxa" w:w="3024"/>
          </w:tcPr>
          <w:p>
            <w:r/>
            <w:r>
              <w:rPr>
                <w:sz w:val="17"/>
              </w:rPr>
              <w:t>A Process requires a Capability.</w:t>
            </w:r>
          </w:p>
        </w:tc>
      </w:tr>
      <w:tr>
        <w:tc>
          <w:tcPr>
            <w:tcW w:type="dxa" w:w="2304"/>
          </w:tcPr>
          <w:p>
            <w:r/>
            <w:r>
              <w:rPr>
                <w:sz w:val="17"/>
              </w:rPr>
              <w:t>core:requiresMotion</w:t>
            </w:r>
          </w:p>
        </w:tc>
        <w:tc>
          <w:tcPr>
            <w:tcW w:type="dxa" w:w="1008"/>
          </w:tcPr>
          <w:p>
            <w:r/>
            <w:r>
              <w:rPr>
                <w:sz w:val="17"/>
              </w:rPr>
              <w:t>Object</w:t>
            </w:r>
          </w:p>
        </w:tc>
        <w:tc>
          <w:tcPr>
            <w:tcW w:type="dxa" w:w="2880"/>
          </w:tcPr>
          <w:p>
            <w:r/>
            <w:r>
              <w:rPr>
                <w:sz w:val="17"/>
              </w:rPr>
              <w:t>core:Skill → core:LogicalEntity</w:t>
            </w:r>
          </w:p>
        </w:tc>
        <w:tc>
          <w:tcPr>
            <w:tcW w:type="dxa" w:w="3024"/>
          </w:tcPr>
          <w:p>
            <w:r/>
            <w:r>
              <w:rPr>
                <w:sz w:val="17"/>
              </w:rPr>
              <w:t>A Skill requires a technology-neutral motion specification. Range narrowed to motion:Motion in motion.ttl.</w:t>
            </w:r>
          </w:p>
        </w:tc>
      </w:tr>
      <w:tr>
        <w:tc>
          <w:tcPr>
            <w:tcW w:type="dxa" w:w="2304"/>
          </w:tcPr>
          <w:p>
            <w:r/>
            <w:r>
              <w:rPr>
                <w:sz w:val="17"/>
              </w:rPr>
              <w:t>core:version</w:t>
            </w:r>
          </w:p>
        </w:tc>
        <w:tc>
          <w:tcPr>
            <w:tcW w:type="dxa" w:w="1008"/>
          </w:tcPr>
          <w:p>
            <w:r/>
            <w:r>
              <w:rPr>
                <w:sz w:val="17"/>
              </w:rPr>
              <w:t>Data</w:t>
            </w:r>
          </w:p>
        </w:tc>
        <w:tc>
          <w:tcPr>
            <w:tcW w:type="dxa" w:w="2880"/>
          </w:tcPr>
          <w:p>
            <w:r/>
            <w:r>
              <w:rPr>
                <w:sz w:val="17"/>
              </w:rPr>
              <w:t>core:Entity → xsd:string</w:t>
            </w:r>
          </w:p>
        </w:tc>
        <w:tc>
          <w:tcPr>
            <w:tcW w:type="dxa" w:w="3024"/>
          </w:tcPr>
          <w:p>
            <w:r/>
            <w:r>
              <w:rPr>
                <w:sz w:val="17"/>
              </w:rPr>
            </w:r>
          </w:p>
        </w:tc>
      </w:tr>
    </w:tbl>
    <w:p>
      <w:pPr>
        <w:pStyle w:val="Heading2"/>
      </w:pPr>
      <w:r>
        <w:t>4.2  Physical layer</w:t>
      </w:r>
    </w:p>
    <w:p>
      <w:r>
        <w:t>What physically exists on the shop floor and how it moves.</w:t>
      </w:r>
    </w:p>
    <w:p>
      <w:pPr>
        <w:pStyle w:val="Heading3"/>
      </w:pPr>
      <w:r>
        <w:t>Resource  (res:)</w:t>
      </w:r>
    </w:p>
    <w:p>
      <w:r>
        <w:rPr>
          <w:b/>
        </w:rPr>
        <w:t xml:space="preserve">File: </w:t>
      </w:r>
      <w:r>
        <w:t xml:space="preserve">ontologies/physical/resource.ttl    </w:t>
      </w:r>
      <w:r>
        <w:rPr>
          <w:b/>
        </w:rPr>
        <w:t xml:space="preserve">Namespace: </w:t>
      </w:r>
      <w:r>
        <w:t>https://w3id.org/maestro/resource#</w:t>
      </w:r>
    </w:p>
    <w:p>
      <w:r>
        <w:t>Physical manufacturing assets: machines, robots and cobots, conveyors, CNC and laser units, tools and grippers, actuators, and the controller hardware (PLC, industrial PC) that hosts control components.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res:Actuator</w:t>
            </w:r>
          </w:p>
        </w:tc>
        <w:tc>
          <w:tcPr>
            <w:tcW w:type="dxa" w:w="2448"/>
          </w:tcPr>
          <w:p>
            <w:r/>
            <w:r>
              <w:rPr>
                <w:sz w:val="17"/>
              </w:rPr>
              <w:t>core:Resource</w:t>
            </w:r>
          </w:p>
        </w:tc>
        <w:tc>
          <w:tcPr>
            <w:tcW w:type="dxa" w:w="4320"/>
          </w:tcPr>
          <w:p>
            <w:r/>
            <w:r>
              <w:rPr>
                <w:sz w:val="17"/>
              </w:rPr>
            </w:r>
          </w:p>
        </w:tc>
      </w:tr>
      <w:tr>
        <w:tc>
          <w:tcPr>
            <w:tcW w:type="dxa" w:w="2448"/>
          </w:tcPr>
          <w:p>
            <w:r/>
            <w:r>
              <w:rPr>
                <w:sz w:val="17"/>
              </w:rPr>
              <w:t>res:AGV</w:t>
            </w:r>
          </w:p>
        </w:tc>
        <w:tc>
          <w:tcPr>
            <w:tcW w:type="dxa" w:w="2448"/>
          </w:tcPr>
          <w:p>
            <w:r/>
            <w:r>
              <w:rPr>
                <w:sz w:val="17"/>
              </w:rPr>
              <w:t>res:Machine</w:t>
            </w:r>
          </w:p>
        </w:tc>
        <w:tc>
          <w:tcPr>
            <w:tcW w:type="dxa" w:w="4320"/>
          </w:tcPr>
          <w:p>
            <w:r/>
            <w:r>
              <w:rPr>
                <w:sz w:val="17"/>
              </w:rPr>
              <w:t>Automated Guided Vehicle.</w:t>
            </w:r>
          </w:p>
        </w:tc>
      </w:tr>
      <w:tr>
        <w:tc>
          <w:tcPr>
            <w:tcW w:type="dxa" w:w="2448"/>
          </w:tcPr>
          <w:p>
            <w:r/>
            <w:r>
              <w:rPr>
                <w:sz w:val="17"/>
              </w:rPr>
              <w:t>res:AssemblyStation</w:t>
            </w:r>
          </w:p>
        </w:tc>
        <w:tc>
          <w:tcPr>
            <w:tcW w:type="dxa" w:w="2448"/>
          </w:tcPr>
          <w:p>
            <w:r/>
            <w:r>
              <w:rPr>
                <w:sz w:val="17"/>
              </w:rPr>
              <w:t>res:Machine</w:t>
            </w:r>
          </w:p>
        </w:tc>
        <w:tc>
          <w:tcPr>
            <w:tcW w:type="dxa" w:w="4320"/>
          </w:tcPr>
          <w:p>
            <w:r/>
            <w:r>
              <w:rPr>
                <w:sz w:val="17"/>
              </w:rPr>
              <w:t>Workstation where assembly operations take place.</w:t>
            </w:r>
          </w:p>
        </w:tc>
      </w:tr>
      <w:tr>
        <w:tc>
          <w:tcPr>
            <w:tcW w:type="dxa" w:w="2448"/>
          </w:tcPr>
          <w:p>
            <w:r/>
            <w:r>
              <w:rPr>
                <w:sz w:val="17"/>
              </w:rPr>
              <w:t>res:CNC</w:t>
            </w:r>
          </w:p>
        </w:tc>
        <w:tc>
          <w:tcPr>
            <w:tcW w:type="dxa" w:w="2448"/>
          </w:tcPr>
          <w:p>
            <w:r/>
            <w:r>
              <w:rPr>
                <w:sz w:val="17"/>
              </w:rPr>
              <w:t>res:Machine</w:t>
            </w:r>
          </w:p>
        </w:tc>
        <w:tc>
          <w:tcPr>
            <w:tcW w:type="dxa" w:w="4320"/>
          </w:tcPr>
          <w:p>
            <w:r/>
            <w:r>
              <w:rPr>
                <w:sz w:val="17"/>
              </w:rPr>
              <w:t>Computer Numerical Control machining centre.</w:t>
            </w:r>
          </w:p>
        </w:tc>
      </w:tr>
      <w:tr>
        <w:tc>
          <w:tcPr>
            <w:tcW w:type="dxa" w:w="2448"/>
          </w:tcPr>
          <w:p>
            <w:r/>
            <w:r>
              <w:rPr>
                <w:sz w:val="17"/>
              </w:rPr>
              <w:t>res:Cobot</w:t>
            </w:r>
          </w:p>
        </w:tc>
        <w:tc>
          <w:tcPr>
            <w:tcW w:type="dxa" w:w="2448"/>
          </w:tcPr>
          <w:p>
            <w:r/>
            <w:r>
              <w:rPr>
                <w:sz w:val="17"/>
              </w:rPr>
              <w:t>res:Robot</w:t>
            </w:r>
          </w:p>
        </w:tc>
        <w:tc>
          <w:tcPr>
            <w:tcW w:type="dxa" w:w="4320"/>
          </w:tcPr>
          <w:p>
            <w:r/>
            <w:r>
              <w:rPr>
                <w:sz w:val="17"/>
              </w:rPr>
              <w:t>A collaborative robot designed for safe human interaction.</w:t>
            </w:r>
          </w:p>
        </w:tc>
      </w:tr>
      <w:tr>
        <w:tc>
          <w:tcPr>
            <w:tcW w:type="dxa" w:w="2448"/>
          </w:tcPr>
          <w:p>
            <w:r/>
            <w:r>
              <w:rPr>
                <w:sz w:val="17"/>
              </w:rPr>
              <w:t>res:ControllerDevice</w:t>
            </w:r>
          </w:p>
        </w:tc>
        <w:tc>
          <w:tcPr>
            <w:tcW w:type="dxa" w:w="2448"/>
          </w:tcPr>
          <w:p>
            <w:r/>
            <w:r>
              <w:rPr>
                <w:sz w:val="17"/>
              </w:rPr>
              <w:t>core:Resource</w:t>
            </w:r>
          </w:p>
        </w:tc>
        <w:tc>
          <w:tcPr>
            <w:tcW w:type="dxa" w:w="4320"/>
          </w:tcPr>
          <w:p>
            <w:r/>
            <w:r>
              <w:rPr>
                <w:sz w:val="17"/>
              </w:rPr>
              <w:t>Physical controller or compute hardware that hosts logical ControlComponents.</w:t>
            </w:r>
          </w:p>
        </w:tc>
      </w:tr>
      <w:tr>
        <w:tc>
          <w:tcPr>
            <w:tcW w:type="dxa" w:w="2448"/>
          </w:tcPr>
          <w:p>
            <w:r/>
            <w:r>
              <w:rPr>
                <w:sz w:val="17"/>
              </w:rPr>
              <w:t>res:Conveyor</w:t>
            </w:r>
          </w:p>
        </w:tc>
        <w:tc>
          <w:tcPr>
            <w:tcW w:type="dxa" w:w="2448"/>
          </w:tcPr>
          <w:p>
            <w:r/>
            <w:r>
              <w:rPr>
                <w:sz w:val="17"/>
              </w:rPr>
              <w:t>res:Machine</w:t>
            </w:r>
          </w:p>
        </w:tc>
        <w:tc>
          <w:tcPr>
            <w:tcW w:type="dxa" w:w="4320"/>
          </w:tcPr>
          <w:p>
            <w:r/>
            <w:r>
              <w:rPr>
                <w:sz w:val="17"/>
              </w:rPr>
              <w:t>Material handling conveyor.</w:t>
            </w:r>
          </w:p>
        </w:tc>
      </w:tr>
      <w:tr>
        <w:tc>
          <w:tcPr>
            <w:tcW w:type="dxa" w:w="2448"/>
          </w:tcPr>
          <w:p>
            <w:r/>
            <w:r>
              <w:rPr>
                <w:sz w:val="17"/>
              </w:rPr>
              <w:t>res:Gripper</w:t>
            </w:r>
          </w:p>
        </w:tc>
        <w:tc>
          <w:tcPr>
            <w:tcW w:type="dxa" w:w="2448"/>
          </w:tcPr>
          <w:p>
            <w:r/>
            <w:r>
              <w:rPr>
                <w:sz w:val="17"/>
              </w:rPr>
              <w:t>res:Tool</w:t>
            </w:r>
          </w:p>
        </w:tc>
        <w:tc>
          <w:tcPr>
            <w:tcW w:type="dxa" w:w="4320"/>
          </w:tcPr>
          <w:p>
            <w:r/>
            <w:r>
              <w:rPr>
                <w:sz w:val="17"/>
              </w:rPr>
            </w:r>
          </w:p>
        </w:tc>
      </w:tr>
      <w:tr>
        <w:tc>
          <w:tcPr>
            <w:tcW w:type="dxa" w:w="2448"/>
          </w:tcPr>
          <w:p>
            <w:r/>
            <w:r>
              <w:rPr>
                <w:sz w:val="17"/>
              </w:rPr>
              <w:t>res:IndustrialPC</w:t>
            </w:r>
          </w:p>
        </w:tc>
        <w:tc>
          <w:tcPr>
            <w:tcW w:type="dxa" w:w="2448"/>
          </w:tcPr>
          <w:p>
            <w:r/>
            <w:r>
              <w:rPr>
                <w:sz w:val="17"/>
              </w:rPr>
              <w:t>res:ControllerDevice</w:t>
            </w:r>
          </w:p>
        </w:tc>
        <w:tc>
          <w:tcPr>
            <w:tcW w:type="dxa" w:w="4320"/>
          </w:tcPr>
          <w:p>
            <w:r/>
            <w:r>
              <w:rPr>
                <w:sz w:val="17"/>
              </w:rPr>
              <w:t>Industrial compute hardware that hosts logical ControlComponents.</w:t>
            </w:r>
          </w:p>
        </w:tc>
      </w:tr>
      <w:tr>
        <w:tc>
          <w:tcPr>
            <w:tcW w:type="dxa" w:w="2448"/>
          </w:tcPr>
          <w:p>
            <w:r/>
            <w:r>
              <w:rPr>
                <w:sz w:val="17"/>
              </w:rPr>
              <w:t>res:LaserUnit</w:t>
            </w:r>
          </w:p>
        </w:tc>
        <w:tc>
          <w:tcPr>
            <w:tcW w:type="dxa" w:w="2448"/>
          </w:tcPr>
          <w:p>
            <w:r/>
            <w:r>
              <w:rPr>
                <w:sz w:val="17"/>
              </w:rPr>
              <w:t>res:Machine</w:t>
            </w:r>
          </w:p>
        </w:tc>
        <w:tc>
          <w:tcPr>
            <w:tcW w:type="dxa" w:w="4320"/>
          </w:tcPr>
          <w:p>
            <w:r/>
            <w:r>
              <w:rPr>
                <w:sz w:val="17"/>
              </w:rPr>
              <w:t>Laser machining / marking / welding unit.</w:t>
            </w:r>
          </w:p>
        </w:tc>
      </w:tr>
      <w:tr>
        <w:tc>
          <w:tcPr>
            <w:tcW w:type="dxa" w:w="2448"/>
          </w:tcPr>
          <w:p>
            <w:r/>
            <w:r>
              <w:rPr>
                <w:sz w:val="17"/>
              </w:rPr>
              <w:t>res:Machine</w:t>
            </w:r>
          </w:p>
        </w:tc>
        <w:tc>
          <w:tcPr>
            <w:tcW w:type="dxa" w:w="2448"/>
          </w:tcPr>
          <w:p>
            <w:r/>
            <w:r>
              <w:rPr>
                <w:sz w:val="17"/>
              </w:rPr>
              <w:t>core:Resource</w:t>
            </w:r>
          </w:p>
        </w:tc>
        <w:tc>
          <w:tcPr>
            <w:tcW w:type="dxa" w:w="4320"/>
          </w:tcPr>
          <w:p>
            <w:r/>
            <w:r>
              <w:rPr>
                <w:sz w:val="17"/>
              </w:rPr>
              <w:t>A general manufacturing machine.</w:t>
            </w:r>
          </w:p>
        </w:tc>
      </w:tr>
      <w:tr>
        <w:tc>
          <w:tcPr>
            <w:tcW w:type="dxa" w:w="2448"/>
          </w:tcPr>
          <w:p>
            <w:r/>
            <w:r>
              <w:rPr>
                <w:sz w:val="17"/>
              </w:rPr>
              <w:t>res:PLC</w:t>
            </w:r>
          </w:p>
        </w:tc>
        <w:tc>
          <w:tcPr>
            <w:tcW w:type="dxa" w:w="2448"/>
          </w:tcPr>
          <w:p>
            <w:r/>
            <w:r>
              <w:rPr>
                <w:sz w:val="17"/>
              </w:rPr>
              <w:t>res:ControllerDevice</w:t>
            </w:r>
          </w:p>
        </w:tc>
        <w:tc>
          <w:tcPr>
            <w:tcW w:type="dxa" w:w="4320"/>
          </w:tcPr>
          <w:p>
            <w:r/>
            <w:r>
              <w:rPr>
                <w:sz w:val="17"/>
              </w:rPr>
              <w:t>Programmable Logic Controller hardware. PLC programs and Function Blocks are logical ControlComponents deployed on this hardware.</w:t>
            </w:r>
          </w:p>
        </w:tc>
      </w:tr>
      <w:tr>
        <w:tc>
          <w:tcPr>
            <w:tcW w:type="dxa" w:w="2448"/>
          </w:tcPr>
          <w:p>
            <w:r/>
            <w:r>
              <w:rPr>
                <w:sz w:val="17"/>
              </w:rPr>
              <w:t>res:Robot</w:t>
            </w:r>
          </w:p>
        </w:tc>
        <w:tc>
          <w:tcPr>
            <w:tcW w:type="dxa" w:w="2448"/>
          </w:tcPr>
          <w:p>
            <w:r/>
            <w:r>
              <w:rPr>
                <w:sz w:val="17"/>
              </w:rPr>
              <w:t>res:Machine</w:t>
            </w:r>
          </w:p>
        </w:tc>
        <w:tc>
          <w:tcPr>
            <w:tcW w:type="dxa" w:w="4320"/>
          </w:tcPr>
          <w:p>
            <w:r/>
            <w:r>
              <w:rPr>
                <w:sz w:val="17"/>
              </w:rPr>
              <w:t>An articulated, programmable, multi-axis machine.</w:t>
            </w:r>
          </w:p>
        </w:tc>
      </w:tr>
      <w:tr>
        <w:tc>
          <w:tcPr>
            <w:tcW w:type="dxa" w:w="2448"/>
          </w:tcPr>
          <w:p>
            <w:r/>
            <w:r>
              <w:rPr>
                <w:sz w:val="17"/>
              </w:rPr>
              <w:t>res:ServoMotor</w:t>
            </w:r>
          </w:p>
        </w:tc>
        <w:tc>
          <w:tcPr>
            <w:tcW w:type="dxa" w:w="2448"/>
          </w:tcPr>
          <w:p>
            <w:r/>
            <w:r>
              <w:rPr>
                <w:sz w:val="17"/>
              </w:rPr>
              <w:t>res:Actuator</w:t>
            </w:r>
          </w:p>
        </w:tc>
        <w:tc>
          <w:tcPr>
            <w:tcW w:type="dxa" w:w="4320"/>
          </w:tcPr>
          <w:p>
            <w:r/>
            <w:r>
              <w:rPr>
                <w:sz w:val="17"/>
              </w:rPr>
            </w:r>
          </w:p>
        </w:tc>
      </w:tr>
      <w:tr>
        <w:tc>
          <w:tcPr>
            <w:tcW w:type="dxa" w:w="2448"/>
          </w:tcPr>
          <w:p>
            <w:r/>
            <w:r>
              <w:rPr>
                <w:sz w:val="17"/>
              </w:rPr>
              <w:t>res:Tool</w:t>
            </w:r>
          </w:p>
        </w:tc>
        <w:tc>
          <w:tcPr>
            <w:tcW w:type="dxa" w:w="2448"/>
          </w:tcPr>
          <w:p>
            <w:r/>
            <w:r>
              <w:rPr>
                <w:sz w:val="17"/>
              </w:rPr>
              <w:t>core:Resource</w:t>
            </w:r>
          </w:p>
        </w:tc>
        <w:tc>
          <w:tcPr>
            <w:tcW w:type="dxa" w:w="4320"/>
          </w:tcPr>
          <w:p>
            <w:r/>
            <w:r>
              <w:rPr>
                <w:sz w:val="17"/>
              </w:rPr>
            </w:r>
          </w:p>
        </w:tc>
      </w:tr>
      <w:tr>
        <w:tc>
          <w:tcPr>
            <w:tcW w:type="dxa" w:w="2448"/>
          </w:tcPr>
          <w:p>
            <w:r/>
            <w:r>
              <w:rPr>
                <w:sz w:val="17"/>
              </w:rPr>
              <w:t>res:ToolChanger</w:t>
            </w:r>
          </w:p>
        </w:tc>
        <w:tc>
          <w:tcPr>
            <w:tcW w:type="dxa" w:w="2448"/>
          </w:tcPr>
          <w:p>
            <w:r/>
            <w:r>
              <w:rPr>
                <w:sz w:val="17"/>
              </w:rPr>
              <w:t>res:Tool</w:t>
            </w:r>
          </w:p>
        </w:tc>
        <w:tc>
          <w:tcPr>
            <w:tcW w:type="dxa" w:w="4320"/>
          </w:tcPr>
          <w:p>
            <w:r/>
            <w:r>
              <w:rPr>
                <w:sz w:val="17"/>
              </w:rPr>
            </w:r>
          </w:p>
        </w:tc>
      </w:tr>
      <w:tr>
        <w:tc>
          <w:tcPr>
            <w:tcW w:type="dxa" w:w="2448"/>
          </w:tcPr>
          <w:p>
            <w:r/>
            <w:r>
              <w:rPr>
                <w:sz w:val="17"/>
              </w:rPr>
              <w:t>res:TransferArm</w:t>
            </w:r>
          </w:p>
        </w:tc>
        <w:tc>
          <w:tcPr>
            <w:tcW w:type="dxa" w:w="2448"/>
          </w:tcPr>
          <w:p>
            <w:r/>
            <w:r>
              <w:rPr>
                <w:sz w:val="17"/>
              </w:rPr>
              <w:t>res:Robot</w:t>
            </w:r>
          </w:p>
        </w:tc>
        <w:tc>
          <w:tcPr>
            <w:tcW w:type="dxa" w:w="4320"/>
          </w:tcPr>
          <w:p>
            <w:r/>
            <w:r>
              <w:rPr>
                <w:sz w:val="17"/>
              </w:rPr>
              <w:t>A robotic arm specialised for transfer / pick-and-place tasks.</w:t>
            </w:r>
          </w:p>
        </w:tc>
      </w:tr>
      <w:tr>
        <w:tc>
          <w:tcPr>
            <w:tcW w:type="dxa" w:w="2448"/>
          </w:tcPr>
          <w:p>
            <w:r/>
            <w:r>
              <w:rPr>
                <w:sz w:val="17"/>
              </w:rPr>
              <w:t>res:VacuumUnit</w:t>
            </w:r>
          </w:p>
        </w:tc>
        <w:tc>
          <w:tcPr>
            <w:tcW w:type="dxa" w:w="2448"/>
          </w:tcPr>
          <w:p>
            <w:r/>
            <w:r>
              <w:rPr>
                <w:sz w:val="17"/>
              </w:rPr>
              <w:t>res:Tool</w:t>
            </w:r>
          </w:p>
        </w:tc>
        <w:tc>
          <w:tcPr>
            <w:tcW w:type="dxa" w:w="4320"/>
          </w:tcPr>
          <w:p>
            <w:r/>
            <w:r>
              <w:rPr>
                <w:sz w:val="17"/>
              </w:rPr>
              <w:t>Vacuum end-effector for pick operations.</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res:manufacturer</w:t>
            </w:r>
          </w:p>
        </w:tc>
        <w:tc>
          <w:tcPr>
            <w:tcW w:type="dxa" w:w="1008"/>
          </w:tcPr>
          <w:p>
            <w:r/>
            <w:r>
              <w:rPr>
                <w:sz w:val="17"/>
              </w:rPr>
              <w:t>Data</w:t>
            </w:r>
          </w:p>
        </w:tc>
        <w:tc>
          <w:tcPr>
            <w:tcW w:type="dxa" w:w="2880"/>
          </w:tcPr>
          <w:p>
            <w:r/>
            <w:r>
              <w:rPr>
                <w:sz w:val="17"/>
              </w:rPr>
              <w:t>— → xsd:string</w:t>
            </w:r>
          </w:p>
        </w:tc>
        <w:tc>
          <w:tcPr>
            <w:tcW w:type="dxa" w:w="3024"/>
          </w:tcPr>
          <w:p>
            <w:r/>
            <w:r>
              <w:rPr>
                <w:sz w:val="17"/>
              </w:rPr>
            </w:r>
          </w:p>
        </w:tc>
      </w:tr>
      <w:tr>
        <w:tc>
          <w:tcPr>
            <w:tcW w:type="dxa" w:w="2304"/>
          </w:tcPr>
          <w:p>
            <w:r/>
            <w:r>
              <w:rPr>
                <w:sz w:val="17"/>
              </w:rPr>
              <w:t>res:model</w:t>
            </w:r>
          </w:p>
        </w:tc>
        <w:tc>
          <w:tcPr>
            <w:tcW w:type="dxa" w:w="1008"/>
          </w:tcPr>
          <w:p>
            <w:r/>
            <w:r>
              <w:rPr>
                <w:sz w:val="17"/>
              </w:rPr>
              <w:t>Data</w:t>
            </w:r>
          </w:p>
        </w:tc>
        <w:tc>
          <w:tcPr>
            <w:tcW w:type="dxa" w:w="2880"/>
          </w:tcPr>
          <w:p>
            <w:r/>
            <w:r>
              <w:rPr>
                <w:sz w:val="17"/>
              </w:rPr>
              <w:t>— → xsd:string</w:t>
            </w:r>
          </w:p>
        </w:tc>
        <w:tc>
          <w:tcPr>
            <w:tcW w:type="dxa" w:w="3024"/>
          </w:tcPr>
          <w:p>
            <w:r/>
            <w:r>
              <w:rPr>
                <w:sz w:val="17"/>
              </w:rPr>
            </w:r>
          </w:p>
        </w:tc>
      </w:tr>
      <w:tr>
        <w:tc>
          <w:tcPr>
            <w:tcW w:type="dxa" w:w="2304"/>
          </w:tcPr>
          <w:p>
            <w:r/>
            <w:r>
              <w:rPr>
                <w:sz w:val="17"/>
              </w:rPr>
              <w:t>res:payload</w:t>
            </w:r>
          </w:p>
        </w:tc>
        <w:tc>
          <w:tcPr>
            <w:tcW w:type="dxa" w:w="1008"/>
          </w:tcPr>
          <w:p>
            <w:r/>
            <w:r>
              <w:rPr>
                <w:sz w:val="17"/>
              </w:rPr>
              <w:t>Object</w:t>
            </w:r>
          </w:p>
        </w:tc>
        <w:tc>
          <w:tcPr>
            <w:tcW w:type="dxa" w:w="2880"/>
          </w:tcPr>
          <w:p>
            <w:r/>
            <w:r>
              <w:rPr>
                <w:sz w:val="17"/>
              </w:rPr>
              <w:t>res:Robot → unit:Quantity</w:t>
            </w:r>
          </w:p>
        </w:tc>
        <w:tc>
          <w:tcPr>
            <w:tcW w:type="dxa" w:w="3024"/>
          </w:tcPr>
          <w:p>
            <w:r/>
            <w:r>
              <w:rPr>
                <w:sz w:val="17"/>
              </w:rPr>
              <w:t>Maximum payload as an explicit quantity value.</w:t>
            </w:r>
          </w:p>
        </w:tc>
      </w:tr>
      <w:tr>
        <w:tc>
          <w:tcPr>
            <w:tcW w:type="dxa" w:w="2304"/>
          </w:tcPr>
          <w:p>
            <w:r/>
            <w:r>
              <w:rPr>
                <w:sz w:val="17"/>
              </w:rPr>
              <w:t>res:payloadKg</w:t>
            </w:r>
          </w:p>
        </w:tc>
        <w:tc>
          <w:tcPr>
            <w:tcW w:type="dxa" w:w="1008"/>
          </w:tcPr>
          <w:p>
            <w:r/>
            <w:r>
              <w:rPr>
                <w:sz w:val="17"/>
              </w:rPr>
              <w:t>Data</w:t>
            </w:r>
          </w:p>
        </w:tc>
        <w:tc>
          <w:tcPr>
            <w:tcW w:type="dxa" w:w="2880"/>
          </w:tcPr>
          <w:p>
            <w:r/>
            <w:r>
              <w:rPr>
                <w:sz w:val="17"/>
              </w:rPr>
              <w:t>— → xsd:float</w:t>
            </w:r>
          </w:p>
        </w:tc>
        <w:tc>
          <w:tcPr>
            <w:tcW w:type="dxa" w:w="3024"/>
          </w:tcPr>
          <w:p>
            <w:r/>
            <w:r>
              <w:rPr>
                <w:sz w:val="17"/>
              </w:rPr>
              <w:t>Maximum payload of a robot or handling resource, in kilograms.</w:t>
            </w:r>
          </w:p>
        </w:tc>
      </w:tr>
      <w:tr>
        <w:tc>
          <w:tcPr>
            <w:tcW w:type="dxa" w:w="2304"/>
          </w:tcPr>
          <w:p>
            <w:r/>
            <w:r>
              <w:rPr>
                <w:sz w:val="17"/>
              </w:rPr>
              <w:t>res:reach</w:t>
            </w:r>
          </w:p>
        </w:tc>
        <w:tc>
          <w:tcPr>
            <w:tcW w:type="dxa" w:w="1008"/>
          </w:tcPr>
          <w:p>
            <w:r/>
            <w:r>
              <w:rPr>
                <w:sz w:val="17"/>
              </w:rPr>
              <w:t>Object</w:t>
            </w:r>
          </w:p>
        </w:tc>
        <w:tc>
          <w:tcPr>
            <w:tcW w:type="dxa" w:w="2880"/>
          </w:tcPr>
          <w:p>
            <w:r/>
            <w:r>
              <w:rPr>
                <w:sz w:val="17"/>
              </w:rPr>
              <w:t>res:Robot → unit:Quantity</w:t>
            </w:r>
          </w:p>
        </w:tc>
        <w:tc>
          <w:tcPr>
            <w:tcW w:type="dxa" w:w="3024"/>
          </w:tcPr>
          <w:p>
            <w:r/>
            <w:r>
              <w:rPr>
                <w:sz w:val="17"/>
              </w:rPr>
              <w:t>Robot reach as an explicit quantity value.</w:t>
            </w:r>
          </w:p>
        </w:tc>
      </w:tr>
      <w:tr>
        <w:tc>
          <w:tcPr>
            <w:tcW w:type="dxa" w:w="2304"/>
          </w:tcPr>
          <w:p>
            <w:r/>
            <w:r>
              <w:rPr>
                <w:sz w:val="17"/>
              </w:rPr>
              <w:t>res:reachMm</w:t>
            </w:r>
          </w:p>
        </w:tc>
        <w:tc>
          <w:tcPr>
            <w:tcW w:type="dxa" w:w="1008"/>
          </w:tcPr>
          <w:p>
            <w:r/>
            <w:r>
              <w:rPr>
                <w:sz w:val="17"/>
              </w:rPr>
              <w:t>Data</w:t>
            </w:r>
          </w:p>
        </w:tc>
        <w:tc>
          <w:tcPr>
            <w:tcW w:type="dxa" w:w="2880"/>
          </w:tcPr>
          <w:p>
            <w:r/>
            <w:r>
              <w:rPr>
                <w:sz w:val="17"/>
              </w:rPr>
              <w:t>— → xsd:float</w:t>
            </w:r>
          </w:p>
        </w:tc>
        <w:tc>
          <w:tcPr>
            <w:tcW w:type="dxa" w:w="3024"/>
          </w:tcPr>
          <w:p>
            <w:r/>
            <w:r>
              <w:rPr>
                <w:sz w:val="17"/>
              </w:rPr>
              <w:t>Robot reach in millimetres.</w:t>
            </w:r>
          </w:p>
        </w:tc>
      </w:tr>
      <w:tr>
        <w:tc>
          <w:tcPr>
            <w:tcW w:type="dxa" w:w="2304"/>
          </w:tcPr>
          <w:p>
            <w:r/>
            <w:r>
              <w:rPr>
                <w:sz w:val="17"/>
              </w:rPr>
              <w:t>res:serialNumber</w:t>
            </w:r>
          </w:p>
        </w:tc>
        <w:tc>
          <w:tcPr>
            <w:tcW w:type="dxa" w:w="1008"/>
          </w:tcPr>
          <w:p>
            <w:r/>
            <w:r>
              <w:rPr>
                <w:sz w:val="17"/>
              </w:rPr>
              <w:t>Data</w:t>
            </w:r>
          </w:p>
        </w:tc>
        <w:tc>
          <w:tcPr>
            <w:tcW w:type="dxa" w:w="2880"/>
          </w:tcPr>
          <w:p>
            <w:r/>
            <w:r>
              <w:rPr>
                <w:sz w:val="17"/>
              </w:rPr>
              <w:t>— → xsd:string</w:t>
            </w:r>
          </w:p>
        </w:tc>
        <w:tc>
          <w:tcPr>
            <w:tcW w:type="dxa" w:w="3024"/>
          </w:tcPr>
          <w:p>
            <w:r/>
            <w:r>
              <w:rPr>
                <w:sz w:val="17"/>
              </w:rPr>
            </w:r>
          </w:p>
        </w:tc>
      </w:tr>
    </w:tbl>
    <w:p>
      <w:pPr>
        <w:pStyle w:val="Heading3"/>
      </w:pPr>
      <w:r>
        <w:t>Motion  (motion:)</w:t>
      </w:r>
    </w:p>
    <w:p>
      <w:r>
        <w:rPr>
          <w:b/>
        </w:rPr>
        <w:t xml:space="preserve">File: </w:t>
      </w:r>
      <w:r>
        <w:t xml:space="preserve">ontologies/physical/motion.ttl    </w:t>
      </w:r>
      <w:r>
        <w:rPr>
          <w:b/>
        </w:rPr>
        <w:t xml:space="preserve">Namespace: </w:t>
      </w:r>
      <w:r>
        <w:t>https://w3id.org/maestro/motion#</w:t>
      </w:r>
    </w:p>
    <w:p>
      <w:r>
        <w:t>Technology-neutral geometric and kinematic primitives — linear, rotational, joint, Cartesian, synchronized, trajectory and force-controlled motion — kept separate from the resources that execute them.</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motion:Axis</w:t>
            </w:r>
          </w:p>
        </w:tc>
        <w:tc>
          <w:tcPr>
            <w:tcW w:type="dxa" w:w="2448"/>
          </w:tcPr>
          <w:p>
            <w:r/>
            <w:r>
              <w:rPr>
                <w:sz w:val="17"/>
              </w:rPr>
              <w:t>core:LogicalEntity</w:t>
            </w:r>
          </w:p>
        </w:tc>
        <w:tc>
          <w:tcPr>
            <w:tcW w:type="dxa" w:w="4320"/>
          </w:tcPr>
          <w:p>
            <w:r/>
            <w:r>
              <w:rPr>
                <w:sz w:val="17"/>
              </w:rPr>
            </w:r>
          </w:p>
        </w:tc>
      </w:tr>
      <w:tr>
        <w:tc>
          <w:tcPr>
            <w:tcW w:type="dxa" w:w="2448"/>
          </w:tcPr>
          <w:p>
            <w:r/>
            <w:r>
              <w:rPr>
                <w:sz w:val="17"/>
              </w:rPr>
              <w:t>motion:CartesianMotion</w:t>
            </w:r>
          </w:p>
        </w:tc>
        <w:tc>
          <w:tcPr>
            <w:tcW w:type="dxa" w:w="2448"/>
          </w:tcPr>
          <w:p>
            <w:r/>
            <w:r>
              <w:rPr>
                <w:sz w:val="17"/>
              </w:rPr>
              <w:t>motion:Motion</w:t>
            </w:r>
          </w:p>
        </w:tc>
        <w:tc>
          <w:tcPr>
            <w:tcW w:type="dxa" w:w="4320"/>
          </w:tcPr>
          <w:p>
            <w:r/>
            <w:r>
              <w:rPr>
                <w:sz w:val="17"/>
              </w:rPr>
              <w:t>Motion specified in Cartesian/task space.</w:t>
            </w:r>
          </w:p>
        </w:tc>
      </w:tr>
      <w:tr>
        <w:tc>
          <w:tcPr>
            <w:tcW w:type="dxa" w:w="2448"/>
          </w:tcPr>
          <w:p>
            <w:r/>
            <w:r>
              <w:rPr>
                <w:sz w:val="17"/>
              </w:rPr>
              <w:t>motion:CoordinateFrame</w:t>
            </w:r>
          </w:p>
        </w:tc>
        <w:tc>
          <w:tcPr>
            <w:tcW w:type="dxa" w:w="2448"/>
          </w:tcPr>
          <w:p>
            <w:r/>
            <w:r>
              <w:rPr>
                <w:sz w:val="17"/>
              </w:rPr>
              <w:t>core:LogicalEntity</w:t>
            </w:r>
          </w:p>
        </w:tc>
        <w:tc>
          <w:tcPr>
            <w:tcW w:type="dxa" w:w="4320"/>
          </w:tcPr>
          <w:p>
            <w:r/>
            <w:r>
              <w:rPr>
                <w:sz w:val="17"/>
              </w:rPr>
            </w:r>
          </w:p>
        </w:tc>
      </w:tr>
      <w:tr>
        <w:tc>
          <w:tcPr>
            <w:tcW w:type="dxa" w:w="2448"/>
          </w:tcPr>
          <w:p>
            <w:r/>
            <w:r>
              <w:rPr>
                <w:sz w:val="17"/>
              </w:rPr>
              <w:t>motion:ForceControlledMotion</w:t>
            </w:r>
          </w:p>
        </w:tc>
        <w:tc>
          <w:tcPr>
            <w:tcW w:type="dxa" w:w="2448"/>
          </w:tcPr>
          <w:p>
            <w:r/>
            <w:r>
              <w:rPr>
                <w:sz w:val="17"/>
              </w:rPr>
              <w:t>motion:Motion</w:t>
            </w:r>
          </w:p>
        </w:tc>
        <w:tc>
          <w:tcPr>
            <w:tcW w:type="dxa" w:w="4320"/>
          </w:tcPr>
          <w:p>
            <w:r/>
            <w:r>
              <w:rPr>
                <w:sz w:val="17"/>
              </w:rPr>
              <w:t>Motion regulated by force/torque feedback.</w:t>
            </w:r>
          </w:p>
        </w:tc>
      </w:tr>
      <w:tr>
        <w:tc>
          <w:tcPr>
            <w:tcW w:type="dxa" w:w="2448"/>
          </w:tcPr>
          <w:p>
            <w:r/>
            <w:r>
              <w:rPr>
                <w:sz w:val="17"/>
              </w:rPr>
              <w:t>motion:JointMotion</w:t>
            </w:r>
          </w:p>
        </w:tc>
        <w:tc>
          <w:tcPr>
            <w:tcW w:type="dxa" w:w="2448"/>
          </w:tcPr>
          <w:p>
            <w:r/>
            <w:r>
              <w:rPr>
                <w:sz w:val="17"/>
              </w:rPr>
              <w:t>motion:Motion</w:t>
            </w:r>
          </w:p>
        </w:tc>
        <w:tc>
          <w:tcPr>
            <w:tcW w:type="dxa" w:w="4320"/>
          </w:tcPr>
          <w:p>
            <w:r/>
            <w:r>
              <w:rPr>
                <w:sz w:val="17"/>
              </w:rPr>
              <w:t>Motion specified in joint space.</w:t>
            </w:r>
          </w:p>
        </w:tc>
      </w:tr>
      <w:tr>
        <w:tc>
          <w:tcPr>
            <w:tcW w:type="dxa" w:w="2448"/>
          </w:tcPr>
          <w:p>
            <w:r/>
            <w:r>
              <w:rPr>
                <w:sz w:val="17"/>
              </w:rPr>
              <w:t>motion:LinearMotion</w:t>
            </w:r>
          </w:p>
        </w:tc>
        <w:tc>
          <w:tcPr>
            <w:tcW w:type="dxa" w:w="2448"/>
          </w:tcPr>
          <w:p>
            <w:r/>
            <w:r>
              <w:rPr>
                <w:sz w:val="17"/>
              </w:rPr>
              <w:t>motion:Motion</w:t>
            </w:r>
          </w:p>
        </w:tc>
        <w:tc>
          <w:tcPr>
            <w:tcW w:type="dxa" w:w="4320"/>
          </w:tcPr>
          <w:p>
            <w:r/>
            <w:r>
              <w:rPr>
                <w:sz w:val="17"/>
              </w:rPr>
            </w:r>
          </w:p>
        </w:tc>
      </w:tr>
      <w:tr>
        <w:tc>
          <w:tcPr>
            <w:tcW w:type="dxa" w:w="2448"/>
          </w:tcPr>
          <w:p>
            <w:r/>
            <w:r>
              <w:rPr>
                <w:sz w:val="17"/>
              </w:rPr>
              <w:t>motion:Motion</w:t>
            </w:r>
          </w:p>
        </w:tc>
        <w:tc>
          <w:tcPr>
            <w:tcW w:type="dxa" w:w="2448"/>
          </w:tcPr>
          <w:p>
            <w:r/>
            <w:r>
              <w:rPr>
                <w:sz w:val="17"/>
              </w:rPr>
              <w:t>core:LogicalEntity</w:t>
            </w:r>
          </w:p>
        </w:tc>
        <w:tc>
          <w:tcPr>
            <w:tcW w:type="dxa" w:w="4320"/>
          </w:tcPr>
          <w:p>
            <w:r/>
            <w:r>
              <w:rPr>
                <w:sz w:val="17"/>
              </w:rPr>
              <w:t>A geometric/kinematic movement abstraction.</w:t>
            </w:r>
          </w:p>
        </w:tc>
      </w:tr>
      <w:tr>
        <w:tc>
          <w:tcPr>
            <w:tcW w:type="dxa" w:w="2448"/>
          </w:tcPr>
          <w:p>
            <w:r/>
            <w:r>
              <w:rPr>
                <w:sz w:val="17"/>
              </w:rPr>
              <w:t>motion:RotationalMotion</w:t>
            </w:r>
          </w:p>
        </w:tc>
        <w:tc>
          <w:tcPr>
            <w:tcW w:type="dxa" w:w="2448"/>
          </w:tcPr>
          <w:p>
            <w:r/>
            <w:r>
              <w:rPr>
                <w:sz w:val="17"/>
              </w:rPr>
              <w:t>motion:Motion</w:t>
            </w:r>
          </w:p>
        </w:tc>
        <w:tc>
          <w:tcPr>
            <w:tcW w:type="dxa" w:w="4320"/>
          </w:tcPr>
          <w:p>
            <w:r/>
            <w:r>
              <w:rPr>
                <w:sz w:val="17"/>
              </w:rPr>
            </w:r>
          </w:p>
        </w:tc>
      </w:tr>
      <w:tr>
        <w:tc>
          <w:tcPr>
            <w:tcW w:type="dxa" w:w="2448"/>
          </w:tcPr>
          <w:p>
            <w:r/>
            <w:r>
              <w:rPr>
                <w:sz w:val="17"/>
              </w:rPr>
              <w:t>motion:SynchronizedMotion</w:t>
            </w:r>
          </w:p>
        </w:tc>
        <w:tc>
          <w:tcPr>
            <w:tcW w:type="dxa" w:w="2448"/>
          </w:tcPr>
          <w:p>
            <w:r/>
            <w:r>
              <w:rPr>
                <w:sz w:val="17"/>
              </w:rPr>
              <w:t>motion:Motion</w:t>
            </w:r>
          </w:p>
        </w:tc>
        <w:tc>
          <w:tcPr>
            <w:tcW w:type="dxa" w:w="4320"/>
          </w:tcPr>
          <w:p>
            <w:r/>
            <w:r>
              <w:rPr>
                <w:sz w:val="17"/>
              </w:rPr>
              <w:t>Coordinated motion of multiple resources.</w:t>
            </w:r>
          </w:p>
        </w:tc>
      </w:tr>
      <w:tr>
        <w:tc>
          <w:tcPr>
            <w:tcW w:type="dxa" w:w="2448"/>
          </w:tcPr>
          <w:p>
            <w:r/>
            <w:r>
              <w:rPr>
                <w:sz w:val="17"/>
              </w:rPr>
              <w:t>motion:TrajectoryMotion</w:t>
            </w:r>
          </w:p>
        </w:tc>
        <w:tc>
          <w:tcPr>
            <w:tcW w:type="dxa" w:w="2448"/>
          </w:tcPr>
          <w:p>
            <w:r/>
            <w:r>
              <w:rPr>
                <w:sz w:val="17"/>
              </w:rPr>
              <w:t>motion:Motion</w:t>
            </w:r>
          </w:p>
        </w:tc>
        <w:tc>
          <w:tcPr>
            <w:tcW w:type="dxa" w:w="4320"/>
          </w:tcPr>
          <w:p>
            <w:r/>
            <w:r>
              <w:rPr>
                <w:sz w:val="17"/>
              </w:rPr>
              <w:t>Motion defined by a parametric trajectory.</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motion:hasAcceleration</w:t>
            </w:r>
          </w:p>
        </w:tc>
        <w:tc>
          <w:tcPr>
            <w:tcW w:type="dxa" w:w="1008"/>
          </w:tcPr>
          <w:p>
            <w:r/>
            <w:r>
              <w:rPr>
                <w:sz w:val="17"/>
              </w:rPr>
              <w:t>Data</w:t>
            </w:r>
          </w:p>
        </w:tc>
        <w:tc>
          <w:tcPr>
            <w:tcW w:type="dxa" w:w="2880"/>
          </w:tcPr>
          <w:p>
            <w:r/>
            <w:r>
              <w:rPr>
                <w:sz w:val="17"/>
              </w:rPr>
              <w:t>— → xsd:float</w:t>
            </w:r>
          </w:p>
        </w:tc>
        <w:tc>
          <w:tcPr>
            <w:tcW w:type="dxa" w:w="3024"/>
          </w:tcPr>
          <w:p>
            <w:r/>
            <w:r>
              <w:rPr>
                <w:sz w:val="17"/>
              </w:rPr>
            </w:r>
          </w:p>
        </w:tc>
      </w:tr>
      <w:tr>
        <w:tc>
          <w:tcPr>
            <w:tcW w:type="dxa" w:w="2304"/>
          </w:tcPr>
          <w:p>
            <w:r/>
            <w:r>
              <w:rPr>
                <w:sz w:val="17"/>
              </w:rPr>
              <w:t>motion:hasCoordinateFrame</w:t>
            </w:r>
          </w:p>
        </w:tc>
        <w:tc>
          <w:tcPr>
            <w:tcW w:type="dxa" w:w="1008"/>
          </w:tcPr>
          <w:p>
            <w:r/>
            <w:r>
              <w:rPr>
                <w:sz w:val="17"/>
              </w:rPr>
              <w:t>Object</w:t>
            </w:r>
          </w:p>
        </w:tc>
        <w:tc>
          <w:tcPr>
            <w:tcW w:type="dxa" w:w="2880"/>
          </w:tcPr>
          <w:p>
            <w:r/>
            <w:r>
              <w:rPr>
                <w:sz w:val="17"/>
              </w:rPr>
              <w:t>— → motion:CoordinateFrame</w:t>
            </w:r>
          </w:p>
        </w:tc>
        <w:tc>
          <w:tcPr>
            <w:tcW w:type="dxa" w:w="3024"/>
          </w:tcPr>
          <w:p>
            <w:r/>
            <w:r>
              <w:rPr>
                <w:sz w:val="17"/>
              </w:rPr>
            </w:r>
          </w:p>
        </w:tc>
      </w:tr>
      <w:tr>
        <w:tc>
          <w:tcPr>
            <w:tcW w:type="dxa" w:w="2304"/>
          </w:tcPr>
          <w:p>
            <w:r/>
            <w:r>
              <w:rPr>
                <w:sz w:val="17"/>
              </w:rPr>
              <w:t>motion:hasPrecision</w:t>
            </w:r>
          </w:p>
        </w:tc>
        <w:tc>
          <w:tcPr>
            <w:tcW w:type="dxa" w:w="1008"/>
          </w:tcPr>
          <w:p>
            <w:r/>
            <w:r>
              <w:rPr>
                <w:sz w:val="17"/>
              </w:rPr>
              <w:t>Data</w:t>
            </w:r>
          </w:p>
        </w:tc>
        <w:tc>
          <w:tcPr>
            <w:tcW w:type="dxa" w:w="2880"/>
          </w:tcPr>
          <w:p>
            <w:r/>
            <w:r>
              <w:rPr>
                <w:sz w:val="17"/>
              </w:rPr>
              <w:t>— → xsd:float</w:t>
            </w:r>
          </w:p>
        </w:tc>
        <w:tc>
          <w:tcPr>
            <w:tcW w:type="dxa" w:w="3024"/>
          </w:tcPr>
          <w:p>
            <w:r/>
            <w:r>
              <w:rPr>
                <w:sz w:val="17"/>
              </w:rPr>
              <w:t>Repeatability / positioning precision in mm.</w:t>
            </w:r>
          </w:p>
        </w:tc>
      </w:tr>
      <w:tr>
        <w:tc>
          <w:tcPr>
            <w:tcW w:type="dxa" w:w="2304"/>
          </w:tcPr>
          <w:p>
            <w:r/>
            <w:r>
              <w:rPr>
                <w:sz w:val="17"/>
              </w:rPr>
              <w:t>motion:hasVelocity</w:t>
            </w:r>
          </w:p>
        </w:tc>
        <w:tc>
          <w:tcPr>
            <w:tcW w:type="dxa" w:w="1008"/>
          </w:tcPr>
          <w:p>
            <w:r/>
            <w:r>
              <w:rPr>
                <w:sz w:val="17"/>
              </w:rPr>
              <w:t>Data</w:t>
            </w:r>
          </w:p>
        </w:tc>
        <w:tc>
          <w:tcPr>
            <w:tcW w:type="dxa" w:w="2880"/>
          </w:tcPr>
          <w:p>
            <w:r/>
            <w:r>
              <w:rPr>
                <w:sz w:val="17"/>
              </w:rPr>
              <w:t>— → xsd:float</w:t>
            </w:r>
          </w:p>
        </w:tc>
        <w:tc>
          <w:tcPr>
            <w:tcW w:type="dxa" w:w="3024"/>
          </w:tcPr>
          <w:p>
            <w:r/>
            <w:r>
              <w:rPr>
                <w:sz w:val="17"/>
              </w:rPr>
              <w:t>Linear velocity in m/s or angular velocity in rad/s, depending on motion subtype.</w:t>
            </w:r>
          </w:p>
        </w:tc>
      </w:tr>
      <w:tr>
        <w:tc>
          <w:tcPr>
            <w:tcW w:type="dxa" w:w="2304"/>
          </w:tcPr>
          <w:p>
            <w:r/>
            <w:r>
              <w:rPr>
                <w:sz w:val="17"/>
              </w:rPr>
              <w:t>motion:numberOfAxes</w:t>
            </w:r>
          </w:p>
        </w:tc>
        <w:tc>
          <w:tcPr>
            <w:tcW w:type="dxa" w:w="1008"/>
          </w:tcPr>
          <w:p>
            <w:r/>
            <w:r>
              <w:rPr>
                <w:sz w:val="17"/>
              </w:rPr>
              <w:t>Data</w:t>
            </w:r>
          </w:p>
        </w:tc>
        <w:tc>
          <w:tcPr>
            <w:tcW w:type="dxa" w:w="2880"/>
          </w:tcPr>
          <w:p>
            <w:r/>
            <w:r>
              <w:rPr>
                <w:sz w:val="17"/>
              </w:rPr>
              <w:t>— → xsd:integer</w:t>
            </w:r>
          </w:p>
        </w:tc>
        <w:tc>
          <w:tcPr>
            <w:tcW w:type="dxa" w:w="3024"/>
          </w:tcPr>
          <w:p>
            <w:r/>
            <w:r>
              <w:rPr>
                <w:sz w:val="17"/>
              </w:rPr>
            </w:r>
          </w:p>
        </w:tc>
      </w:tr>
      <w:tr>
        <w:tc>
          <w:tcPr>
            <w:tcW w:type="dxa" w:w="2304"/>
          </w:tcPr>
          <w:p>
            <w:r/>
            <w:r>
              <w:rPr>
                <w:sz w:val="17"/>
              </w:rPr>
              <w:t>motion:requiresAxis</w:t>
            </w:r>
          </w:p>
        </w:tc>
        <w:tc>
          <w:tcPr>
            <w:tcW w:type="dxa" w:w="1008"/>
          </w:tcPr>
          <w:p>
            <w:r/>
            <w:r>
              <w:rPr>
                <w:sz w:val="17"/>
              </w:rPr>
              <w:t>Object</w:t>
            </w:r>
          </w:p>
        </w:tc>
        <w:tc>
          <w:tcPr>
            <w:tcW w:type="dxa" w:w="2880"/>
          </w:tcPr>
          <w:p>
            <w:r/>
            <w:r>
              <w:rPr>
                <w:sz w:val="17"/>
              </w:rPr>
              <w:t>— → motion:Axis</w:t>
            </w:r>
          </w:p>
        </w:tc>
        <w:tc>
          <w:tcPr>
            <w:tcW w:type="dxa" w:w="3024"/>
          </w:tcPr>
          <w:p>
            <w:r/>
            <w:r>
              <w:rPr>
                <w:sz w:val="17"/>
              </w:rPr>
            </w:r>
          </w:p>
        </w:tc>
      </w:tr>
    </w:tbl>
    <w:p>
      <w:pPr>
        <w:pStyle w:val="Heading2"/>
      </w:pPr>
      <w:r>
        <w:t>4.3  Logical layer</w:t>
      </w:r>
    </w:p>
    <w:p>
      <w:r>
        <w:t>The vendor-neutral semantics: what is made, how, and what it takes.</w:t>
      </w:r>
    </w:p>
    <w:p>
      <w:pPr>
        <w:pStyle w:val="Heading3"/>
      </w:pPr>
      <w:r>
        <w:t>Skill  (skill:)</w:t>
      </w:r>
    </w:p>
    <w:p>
      <w:r>
        <w:rPr>
          <w:b/>
        </w:rPr>
        <w:t xml:space="preserve">File: </w:t>
      </w:r>
      <w:r>
        <w:t xml:space="preserve">ontologies/logical/skill.ttl    </w:t>
      </w:r>
      <w:r>
        <w:rPr>
          <w:b/>
        </w:rPr>
        <w:t xml:space="preserve">Namespace: </w:t>
      </w:r>
      <w:r>
        <w:t>https://w3id.org/maestro/skill#</w:t>
      </w:r>
    </w:p>
    <w:p>
      <w:r>
        <w:t>The keystone of the stack. A Skill is reusable logical behaviour — it is NOT a ROS node, a PLC function block or an OPC UA method; execution technologies implement skills. Atomic skills are primitives; composite skills are built from other skills via composedOfSkill.</w:t>
      </w:r>
    </w:p>
    <w:p>
      <w:pPr>
        <w:jc w:val="center"/>
      </w:pPr>
      <w:r>
        <w:drawing>
          <wp:inline xmlns:a="http://schemas.openxmlformats.org/drawingml/2006/main" xmlns:pic="http://schemas.openxmlformats.org/drawingml/2006/picture">
            <wp:extent cx="5486400" cy="4193507"/>
            <wp:docPr id="5" name="Picture 5"/>
            <wp:cNvGraphicFramePr>
              <a:graphicFrameLocks noChangeAspect="1"/>
            </wp:cNvGraphicFramePr>
            <a:graphic>
              <a:graphicData uri="http://schemas.openxmlformats.org/drawingml/2006/picture">
                <pic:pic>
                  <pic:nvPicPr>
                    <pic:cNvPr id="0" name="03-skill-hierarchy.png"/>
                    <pic:cNvPicPr/>
                  </pic:nvPicPr>
                  <pic:blipFill>
                    <a:blip r:embed="rId13"/>
                    <a:stretch>
                      <a:fillRect/>
                    </a:stretch>
                  </pic:blipFill>
                  <pic:spPr>
                    <a:xfrm>
                      <a:off x="0" y="0"/>
                      <a:ext cx="5486400" cy="4193507"/>
                    </a:xfrm>
                    <a:prstGeom prst="rect"/>
                  </pic:spPr>
                </pic:pic>
              </a:graphicData>
            </a:graphic>
          </wp:inline>
        </w:drawing>
      </w:r>
    </w:p>
    <w:p>
      <w:pPr>
        <w:jc w:val="center"/>
      </w:pPr>
      <w:r>
        <w:rPr>
          <w:i/>
          <w:color w:val="555555"/>
          <w:sz w:val="18"/>
        </w:rPr>
        <w:t>Figure — Skill (03-skill-hierarchy.png).</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skill:AssemblySkill</w:t>
            </w:r>
          </w:p>
        </w:tc>
        <w:tc>
          <w:tcPr>
            <w:tcW w:type="dxa" w:w="2448"/>
          </w:tcPr>
          <w:p>
            <w:r/>
            <w:r>
              <w:rPr>
                <w:sz w:val="17"/>
              </w:rPr>
              <w:t>skill:CompositeSkill</w:t>
            </w:r>
          </w:p>
        </w:tc>
        <w:tc>
          <w:tcPr>
            <w:tcW w:type="dxa" w:w="4320"/>
          </w:tcPr>
          <w:p>
            <w:r/>
            <w:r>
              <w:rPr>
                <w:sz w:val="17"/>
              </w:rPr>
            </w:r>
          </w:p>
        </w:tc>
      </w:tr>
      <w:tr>
        <w:tc>
          <w:tcPr>
            <w:tcW w:type="dxa" w:w="2448"/>
          </w:tcPr>
          <w:p>
            <w:r/>
            <w:r>
              <w:rPr>
                <w:sz w:val="17"/>
              </w:rPr>
              <w:t>skill:AtomicSkill</w:t>
            </w:r>
          </w:p>
        </w:tc>
        <w:tc>
          <w:tcPr>
            <w:tcW w:type="dxa" w:w="2448"/>
          </w:tcPr>
          <w:p>
            <w:r/>
            <w:r>
              <w:rPr>
                <w:sz w:val="17"/>
              </w:rPr>
              <w:t>core:Skill</w:t>
            </w:r>
          </w:p>
        </w:tc>
        <w:tc>
          <w:tcPr>
            <w:tcW w:type="dxa" w:w="4320"/>
          </w:tcPr>
          <w:p>
            <w:r/>
            <w:r>
              <w:rPr>
                <w:sz w:val="17"/>
              </w:rPr>
              <w:t>An indivisible skill primitive.</w:t>
            </w:r>
          </w:p>
        </w:tc>
      </w:tr>
      <w:tr>
        <w:tc>
          <w:tcPr>
            <w:tcW w:type="dxa" w:w="2448"/>
          </w:tcPr>
          <w:p>
            <w:r/>
            <w:r>
              <w:rPr>
                <w:sz w:val="17"/>
              </w:rPr>
              <w:t>skill:CompositeSkill</w:t>
            </w:r>
          </w:p>
        </w:tc>
        <w:tc>
          <w:tcPr>
            <w:tcW w:type="dxa" w:w="2448"/>
          </w:tcPr>
          <w:p>
            <w:r/>
            <w:r>
              <w:rPr>
                <w:sz w:val="17"/>
              </w:rPr>
              <w:t>core:Skill</w:t>
            </w:r>
          </w:p>
        </w:tc>
        <w:tc>
          <w:tcPr>
            <w:tcW w:type="dxa" w:w="4320"/>
          </w:tcPr>
          <w:p>
            <w:r/>
            <w:r>
              <w:rPr>
                <w:sz w:val="17"/>
              </w:rPr>
              <w:t>A skill built by composing other skills via skill:composedOfSkill.</w:t>
            </w:r>
          </w:p>
        </w:tc>
      </w:tr>
      <w:tr>
        <w:tc>
          <w:tcPr>
            <w:tcW w:type="dxa" w:w="2448"/>
          </w:tcPr>
          <w:p>
            <w:r/>
            <w:r>
              <w:rPr>
                <w:sz w:val="17"/>
              </w:rPr>
              <w:t>skill:CoordinationSkill</w:t>
            </w:r>
          </w:p>
        </w:tc>
        <w:tc>
          <w:tcPr>
            <w:tcW w:type="dxa" w:w="2448"/>
          </w:tcPr>
          <w:p>
            <w:r/>
            <w:r>
              <w:rPr>
                <w:sz w:val="17"/>
              </w:rPr>
              <w:t>skill:CompositeSkill</w:t>
            </w:r>
          </w:p>
        </w:tc>
        <w:tc>
          <w:tcPr>
            <w:tcW w:type="dxa" w:w="4320"/>
          </w:tcPr>
          <w:p>
            <w:r/>
            <w:r>
              <w:rPr>
                <w:sz w:val="17"/>
              </w:rPr>
            </w:r>
          </w:p>
        </w:tc>
      </w:tr>
      <w:tr>
        <w:tc>
          <w:tcPr>
            <w:tcW w:type="dxa" w:w="2448"/>
          </w:tcPr>
          <w:p>
            <w:r/>
            <w:r>
              <w:rPr>
                <w:sz w:val="17"/>
              </w:rPr>
              <w:t>skill:HandlingSkill</w:t>
            </w:r>
          </w:p>
        </w:tc>
        <w:tc>
          <w:tcPr>
            <w:tcW w:type="dxa" w:w="2448"/>
          </w:tcPr>
          <w:p>
            <w:r/>
            <w:r>
              <w:rPr>
                <w:sz w:val="17"/>
              </w:rPr>
              <w:t>skill:AtomicSkill</w:t>
            </w:r>
          </w:p>
        </w:tc>
        <w:tc>
          <w:tcPr>
            <w:tcW w:type="dxa" w:w="4320"/>
          </w:tcPr>
          <w:p>
            <w:r/>
            <w:r>
              <w:rPr>
                <w:sz w:val="17"/>
              </w:rPr>
              <w:t>VDI 2860 handling skills (orient, position, deposit, secure).</w:t>
            </w:r>
          </w:p>
        </w:tc>
      </w:tr>
      <w:tr>
        <w:tc>
          <w:tcPr>
            <w:tcW w:type="dxa" w:w="2448"/>
          </w:tcPr>
          <w:p>
            <w:r/>
            <w:r>
              <w:rPr>
                <w:sz w:val="17"/>
              </w:rPr>
              <w:t>skill:InspectionSkill</w:t>
            </w:r>
          </w:p>
        </w:tc>
        <w:tc>
          <w:tcPr>
            <w:tcW w:type="dxa" w:w="2448"/>
          </w:tcPr>
          <w:p>
            <w:r/>
            <w:r>
              <w:rPr>
                <w:sz w:val="17"/>
              </w:rPr>
              <w:t>skill:AtomicSkill</w:t>
            </w:r>
          </w:p>
        </w:tc>
        <w:tc>
          <w:tcPr>
            <w:tcW w:type="dxa" w:w="4320"/>
          </w:tcPr>
          <w:p>
            <w:r/>
            <w:r>
              <w:rPr>
                <w:sz w:val="17"/>
              </w:rPr>
            </w:r>
          </w:p>
        </w:tc>
      </w:tr>
      <w:tr>
        <w:tc>
          <w:tcPr>
            <w:tcW w:type="dxa" w:w="2448"/>
          </w:tcPr>
          <w:p>
            <w:r/>
            <w:r>
              <w:rPr>
                <w:sz w:val="17"/>
              </w:rPr>
              <w:t>skill:ManipulationSkill</w:t>
            </w:r>
          </w:p>
        </w:tc>
        <w:tc>
          <w:tcPr>
            <w:tcW w:type="dxa" w:w="2448"/>
          </w:tcPr>
          <w:p>
            <w:r/>
            <w:r>
              <w:rPr>
                <w:sz w:val="17"/>
              </w:rPr>
              <w:t>skill:AtomicSkill</w:t>
            </w:r>
          </w:p>
        </w:tc>
        <w:tc>
          <w:tcPr>
            <w:tcW w:type="dxa" w:w="4320"/>
          </w:tcPr>
          <w:p>
            <w:r/>
            <w:r>
              <w:rPr>
                <w:sz w:val="17"/>
              </w:rPr>
              <w:t>Skills that change the spatial relation between a resource and a workpiece (grasp, pick, place, release).</w:t>
            </w:r>
          </w:p>
        </w:tc>
      </w:tr>
      <w:tr>
        <w:tc>
          <w:tcPr>
            <w:tcW w:type="dxa" w:w="2448"/>
          </w:tcPr>
          <w:p>
            <w:r/>
            <w:r>
              <w:rPr>
                <w:sz w:val="17"/>
              </w:rPr>
              <w:t>skill:MotionSkill</w:t>
            </w:r>
          </w:p>
        </w:tc>
        <w:tc>
          <w:tcPr>
            <w:tcW w:type="dxa" w:w="2448"/>
          </w:tcPr>
          <w:p>
            <w:r/>
            <w:r>
              <w:rPr>
                <w:sz w:val="17"/>
              </w:rPr>
              <w:t>skill:AtomicSkill</w:t>
            </w:r>
          </w:p>
        </w:tc>
        <w:tc>
          <w:tcPr>
            <w:tcW w:type="dxa" w:w="4320"/>
          </w:tcPr>
          <w:p>
            <w:r/>
            <w:r>
              <w:rPr>
                <w:sz w:val="17"/>
              </w:rPr>
              <w:t>Skills that produce kinematic motion (move linear, move joint, …).</w:t>
            </w:r>
          </w:p>
        </w:tc>
      </w:tr>
      <w:tr>
        <w:tc>
          <w:tcPr>
            <w:tcW w:type="dxa" w:w="2448"/>
          </w:tcPr>
          <w:p>
            <w:r/>
            <w:r>
              <w:rPr>
                <w:sz w:val="17"/>
              </w:rPr>
              <w:t>skill:ProcessSkill</w:t>
            </w:r>
          </w:p>
        </w:tc>
        <w:tc>
          <w:tcPr>
            <w:tcW w:type="dxa" w:w="2448"/>
          </w:tcPr>
          <w:p>
            <w:r/>
            <w:r>
              <w:rPr>
                <w:sz w:val="17"/>
              </w:rPr>
              <w:t>skill:CompositeSkill</w:t>
            </w:r>
          </w:p>
        </w:tc>
        <w:tc>
          <w:tcPr>
            <w:tcW w:type="dxa" w:w="4320"/>
          </w:tcPr>
          <w:p>
            <w:r/>
            <w:r>
              <w:rPr>
                <w:sz w:val="17"/>
              </w:rPr>
            </w:r>
          </w:p>
        </w:tc>
      </w:tr>
      <w:tr>
        <w:tc>
          <w:tcPr>
            <w:tcW w:type="dxa" w:w="2448"/>
          </w:tcPr>
          <w:p>
            <w:r/>
            <w:r>
              <w:rPr>
                <w:sz w:val="17"/>
              </w:rPr>
              <w:t>skill:TransferSkill</w:t>
            </w:r>
          </w:p>
        </w:tc>
        <w:tc>
          <w:tcPr>
            <w:tcW w:type="dxa" w:w="2448"/>
          </w:tcPr>
          <w:p>
            <w:r/>
            <w:r>
              <w:rPr>
                <w:sz w:val="17"/>
              </w:rPr>
              <w:t>skill:CompositeSkill</w:t>
            </w:r>
          </w:p>
        </w:tc>
        <w:tc>
          <w:tcPr>
            <w:tcW w:type="dxa" w:w="4320"/>
          </w:tcPr>
          <w:p>
            <w:r/>
            <w:r>
              <w:rPr>
                <w:sz w:val="17"/>
              </w:rPr>
              <w:t>A composite skill: pick at A, move to B, place at B.</w:t>
            </w:r>
          </w:p>
        </w:tc>
      </w:tr>
      <w:tr>
        <w:tc>
          <w:tcPr>
            <w:tcW w:type="dxa" w:w="2448"/>
          </w:tcPr>
          <w:p>
            <w:r/>
            <w:r>
              <w:rPr>
                <w:sz w:val="17"/>
              </w:rPr>
              <w:t>skill:WeldingSkill</w:t>
            </w:r>
          </w:p>
        </w:tc>
        <w:tc>
          <w:tcPr>
            <w:tcW w:type="dxa" w:w="2448"/>
          </w:tcPr>
          <w:p>
            <w:r/>
            <w:r>
              <w:rPr>
                <w:sz w:val="17"/>
              </w:rPr>
              <w:t>skill:CompositeSkill</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skill:composedOfSkill</w:t>
            </w:r>
          </w:p>
        </w:tc>
        <w:tc>
          <w:tcPr>
            <w:tcW w:type="dxa" w:w="1008"/>
          </w:tcPr>
          <w:p>
            <w:r/>
            <w:r>
              <w:rPr>
                <w:sz w:val="17"/>
              </w:rPr>
              <w:t>Object</w:t>
            </w:r>
          </w:p>
        </w:tc>
        <w:tc>
          <w:tcPr>
            <w:tcW w:type="dxa" w:w="2880"/>
          </w:tcPr>
          <w:p>
            <w:r/>
            <w:r>
              <w:rPr>
                <w:sz w:val="17"/>
              </w:rPr>
              <w:t>core:Skill → core:Skill</w:t>
            </w:r>
          </w:p>
        </w:tc>
        <w:tc>
          <w:tcPr>
            <w:tcW w:type="dxa" w:w="3024"/>
          </w:tcPr>
          <w:p>
            <w:r/>
            <w:r>
              <w:rPr>
                <w:sz w:val="17"/>
              </w:rPr>
              <w:t>A composite Skill has another Skill as a constituent step.</w:t>
            </w:r>
          </w:p>
        </w:tc>
      </w:tr>
      <w:tr>
        <w:tc>
          <w:tcPr>
            <w:tcW w:type="dxa" w:w="2304"/>
          </w:tcPr>
          <w:p>
            <w:r/>
            <w:r>
              <w:rPr>
                <w:sz w:val="17"/>
              </w:rPr>
              <w:t>skill:expectedDurationSeconds</w:t>
            </w:r>
          </w:p>
        </w:tc>
        <w:tc>
          <w:tcPr>
            <w:tcW w:type="dxa" w:w="1008"/>
          </w:tcPr>
          <w:p>
            <w:r/>
            <w:r>
              <w:rPr>
                <w:sz w:val="17"/>
              </w:rPr>
              <w:t>Data</w:t>
            </w:r>
          </w:p>
        </w:tc>
        <w:tc>
          <w:tcPr>
            <w:tcW w:type="dxa" w:w="2880"/>
          </w:tcPr>
          <w:p>
            <w:r/>
            <w:r>
              <w:rPr>
                <w:sz w:val="17"/>
              </w:rPr>
              <w:t>core:Skill → xsd:float</w:t>
            </w:r>
          </w:p>
        </w:tc>
        <w:tc>
          <w:tcPr>
            <w:tcW w:type="dxa" w:w="3024"/>
          </w:tcPr>
          <w:p>
            <w:r/>
            <w:r>
              <w:rPr>
                <w:sz w:val="17"/>
              </w:rPr>
            </w:r>
          </w:p>
        </w:tc>
      </w:tr>
      <w:tr>
        <w:tc>
          <w:tcPr>
            <w:tcW w:type="dxa" w:w="2304"/>
          </w:tcPr>
          <w:p>
            <w:r/>
            <w:r>
              <w:rPr>
                <w:sz w:val="17"/>
              </w:rPr>
              <w:t>skill:hasParameter</w:t>
            </w:r>
          </w:p>
        </w:tc>
        <w:tc>
          <w:tcPr>
            <w:tcW w:type="dxa" w:w="1008"/>
          </w:tcPr>
          <w:p>
            <w:r/>
            <w:r>
              <w:rPr>
                <w:sz w:val="17"/>
              </w:rPr>
              <w:t>Object</w:t>
            </w:r>
          </w:p>
        </w:tc>
        <w:tc>
          <w:tcPr>
            <w:tcW w:type="dxa" w:w="2880"/>
          </w:tcPr>
          <w:p>
            <w:r/>
            <w:r>
              <w:rPr>
                <w:sz w:val="17"/>
              </w:rPr>
              <w:t>core:Skill → —</w:t>
            </w:r>
          </w:p>
        </w:tc>
        <w:tc>
          <w:tcPr>
            <w:tcW w:type="dxa" w:w="3024"/>
          </w:tcPr>
          <w:p>
            <w:r/>
            <w:r>
              <w:rPr>
                <w:sz w:val="17"/>
              </w:rPr>
            </w:r>
          </w:p>
        </w:tc>
      </w:tr>
      <w:tr>
        <w:tc>
          <w:tcPr>
            <w:tcW w:type="dxa" w:w="2304"/>
          </w:tcPr>
          <w:p>
            <w:r/>
            <w:r>
              <w:rPr>
                <w:sz w:val="17"/>
              </w:rPr>
              <w:t>skill:hasPostcondition</w:t>
            </w:r>
          </w:p>
        </w:tc>
        <w:tc>
          <w:tcPr>
            <w:tcW w:type="dxa" w:w="1008"/>
          </w:tcPr>
          <w:p>
            <w:r/>
            <w:r>
              <w:rPr>
                <w:sz w:val="17"/>
              </w:rPr>
              <w:t>Object</w:t>
            </w:r>
          </w:p>
        </w:tc>
        <w:tc>
          <w:tcPr>
            <w:tcW w:type="dxa" w:w="2880"/>
          </w:tcPr>
          <w:p>
            <w:r/>
            <w:r>
              <w:rPr>
                <w:sz w:val="17"/>
              </w:rPr>
              <w:t>core:Skill → core:State</w:t>
            </w:r>
          </w:p>
        </w:tc>
        <w:tc>
          <w:tcPr>
            <w:tcW w:type="dxa" w:w="3024"/>
          </w:tcPr>
          <w:p>
            <w:r/>
            <w:r>
              <w:rPr>
                <w:sz w:val="17"/>
              </w:rPr>
            </w:r>
          </w:p>
        </w:tc>
      </w:tr>
      <w:tr>
        <w:tc>
          <w:tcPr>
            <w:tcW w:type="dxa" w:w="2304"/>
          </w:tcPr>
          <w:p>
            <w:r/>
            <w:r>
              <w:rPr>
                <w:sz w:val="17"/>
              </w:rPr>
              <w:t>skill:hasPrecondition</w:t>
            </w:r>
          </w:p>
        </w:tc>
        <w:tc>
          <w:tcPr>
            <w:tcW w:type="dxa" w:w="1008"/>
          </w:tcPr>
          <w:p>
            <w:r/>
            <w:r>
              <w:rPr>
                <w:sz w:val="17"/>
              </w:rPr>
              <w:t>Object</w:t>
            </w:r>
          </w:p>
        </w:tc>
        <w:tc>
          <w:tcPr>
            <w:tcW w:type="dxa" w:w="2880"/>
          </w:tcPr>
          <w:p>
            <w:r/>
            <w:r>
              <w:rPr>
                <w:sz w:val="17"/>
              </w:rPr>
              <w:t>core:Skill → core:State</w:t>
            </w:r>
          </w:p>
        </w:tc>
        <w:tc>
          <w:tcPr>
            <w:tcW w:type="dxa" w:w="3024"/>
          </w:tcPr>
          <w:p>
            <w:r/>
            <w:r>
              <w:rPr>
                <w:sz w:val="17"/>
              </w:rPr>
            </w:r>
          </w:p>
        </w:tc>
      </w:tr>
      <w:tr>
        <w:tc>
          <w:tcPr>
            <w:tcW w:type="dxa" w:w="2304"/>
          </w:tcPr>
          <w:p>
            <w:r/>
            <w:r>
              <w:rPr>
                <w:sz w:val="17"/>
              </w:rPr>
              <w:t>skill:requiresMotion</w:t>
            </w:r>
          </w:p>
        </w:tc>
        <w:tc>
          <w:tcPr>
            <w:tcW w:type="dxa" w:w="1008"/>
          </w:tcPr>
          <w:p>
            <w:r/>
            <w:r>
              <w:rPr>
                <w:sz w:val="17"/>
              </w:rPr>
              <w:t>Object</w:t>
            </w:r>
          </w:p>
        </w:tc>
        <w:tc>
          <w:tcPr>
            <w:tcW w:type="dxa" w:w="2880"/>
          </w:tcPr>
          <w:p>
            <w:r/>
            <w:r>
              <w:rPr>
                <w:sz w:val="17"/>
              </w:rPr>
              <w:t>core:Skill → motion:Motion</w:t>
            </w:r>
          </w:p>
        </w:tc>
        <w:tc>
          <w:tcPr>
            <w:tcW w:type="dxa" w:w="3024"/>
          </w:tcPr>
          <w:p>
            <w:r/>
            <w:r>
              <w:rPr>
                <w:sz w:val="17"/>
              </w:rPr>
              <w:t>A Skill requires a reusable technology-neutral Motion specification.</w:t>
            </w:r>
          </w:p>
        </w:tc>
      </w:tr>
    </w:tbl>
    <w:p>
      <w:pPr>
        <w:pStyle w:val="Heading3"/>
      </w:pPr>
      <w:r>
        <w:t>Capability  (cap:)</w:t>
      </w:r>
    </w:p>
    <w:p>
      <w:r>
        <w:rPr>
          <w:b/>
        </w:rPr>
        <w:t xml:space="preserve">File: </w:t>
      </w:r>
      <w:r>
        <w:t xml:space="preserve">ontologies/logical/capability.ttl    </w:t>
      </w:r>
      <w:r>
        <w:rPr>
          <w:b/>
        </w:rPr>
        <w:t xml:space="preserve">Namespace: </w:t>
      </w:r>
      <w:r>
        <w:t>https://w3id.org/maestro/capability#</w:t>
      </w:r>
    </w:p>
    <w:p>
      <w:r>
        <w:t>What a plant can do, expressed vendor-neutrally (TransportCapability, not MoveLeftCapability). Capabilities are organised as a SKOS concept scheme and are realised by one or more Skills.</w:t>
      </w:r>
    </w:p>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cap:realizedBySkill</w:t>
            </w:r>
          </w:p>
        </w:tc>
        <w:tc>
          <w:tcPr>
            <w:tcW w:type="dxa" w:w="1008"/>
          </w:tcPr>
          <w:p>
            <w:r/>
            <w:r>
              <w:rPr>
                <w:sz w:val="17"/>
              </w:rPr>
              <w:t>Object</w:t>
            </w:r>
          </w:p>
        </w:tc>
        <w:tc>
          <w:tcPr>
            <w:tcW w:type="dxa" w:w="2880"/>
          </w:tcPr>
          <w:p>
            <w:r/>
            <w:r>
              <w:rPr>
                <w:sz w:val="17"/>
              </w:rPr>
              <w:t>core:Capability → core:Skill</w:t>
            </w:r>
          </w:p>
        </w:tc>
        <w:tc>
          <w:tcPr>
            <w:tcW w:type="dxa" w:w="3024"/>
          </w:tcPr>
          <w:p>
            <w:r/>
            <w:r>
              <w:rPr>
                <w:sz w:val="17"/>
              </w:rPr>
              <w:t>A Capability specification is realized by a reusable Skill specification.</w:t>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cap:AssemblyCapability</w:t>
            </w:r>
          </w:p>
        </w:tc>
        <w:tc>
          <w:tcPr>
            <w:tcW w:type="dxa" w:w="2448"/>
          </w:tcPr>
          <w:p>
            <w:r/>
            <w:r>
              <w:rPr>
                <w:sz w:val="17"/>
              </w:rPr>
              <w:t>core:Capability, skos:Concept</w:t>
            </w:r>
          </w:p>
        </w:tc>
        <w:tc>
          <w:tcPr>
            <w:tcW w:type="dxa" w:w="4320"/>
          </w:tcPr>
          <w:p>
            <w:r/>
            <w:r>
              <w:rPr>
                <w:sz w:val="17"/>
              </w:rPr>
              <w:t>Ability to combine parts into an assembly.</w:t>
            </w:r>
          </w:p>
        </w:tc>
      </w:tr>
      <w:tr>
        <w:tc>
          <w:tcPr>
            <w:tcW w:type="dxa" w:w="2448"/>
          </w:tcPr>
          <w:p>
            <w:r/>
            <w:r>
              <w:rPr>
                <w:sz w:val="17"/>
              </w:rPr>
              <w:t>cap:CapabilityScheme</w:t>
            </w:r>
          </w:p>
        </w:tc>
        <w:tc>
          <w:tcPr>
            <w:tcW w:type="dxa" w:w="2448"/>
          </w:tcPr>
          <w:p>
            <w:r/>
            <w:r>
              <w:rPr>
                <w:sz w:val="17"/>
              </w:rPr>
              <w:t>skos:ConceptScheme</w:t>
            </w:r>
          </w:p>
        </w:tc>
        <w:tc>
          <w:tcPr>
            <w:tcW w:type="dxa" w:w="4320"/>
          </w:tcPr>
          <w:p>
            <w:r/>
            <w:r>
              <w:rPr>
                <w:sz w:val="17"/>
              </w:rPr>
              <w:t>SKOS organization for reusable manufacturing capability specifications.</w:t>
            </w:r>
          </w:p>
        </w:tc>
      </w:tr>
      <w:tr>
        <w:tc>
          <w:tcPr>
            <w:tcW w:type="dxa" w:w="2448"/>
          </w:tcPr>
          <w:p>
            <w:r/>
            <w:r>
              <w:rPr>
                <w:sz w:val="17"/>
              </w:rPr>
              <w:t>cap:HandlingCapability</w:t>
            </w:r>
          </w:p>
        </w:tc>
        <w:tc>
          <w:tcPr>
            <w:tcW w:type="dxa" w:w="2448"/>
          </w:tcPr>
          <w:p>
            <w:r/>
            <w:r>
              <w:rPr>
                <w:sz w:val="17"/>
              </w:rPr>
              <w:t>core:Capability, skos:Concept</w:t>
            </w:r>
          </w:p>
        </w:tc>
        <w:tc>
          <w:tcPr>
            <w:tcW w:type="dxa" w:w="4320"/>
          </w:tcPr>
          <w:p>
            <w:r/>
            <w:r>
              <w:rPr>
                <w:sz w:val="17"/>
              </w:rPr>
              <w:t>Handling capability</w:t>
            </w:r>
          </w:p>
        </w:tc>
      </w:tr>
      <w:tr>
        <w:tc>
          <w:tcPr>
            <w:tcW w:type="dxa" w:w="2448"/>
          </w:tcPr>
          <w:p>
            <w:r/>
            <w:r>
              <w:rPr>
                <w:sz w:val="17"/>
              </w:rPr>
              <w:t>cap:InspectionCapability</w:t>
            </w:r>
          </w:p>
        </w:tc>
        <w:tc>
          <w:tcPr>
            <w:tcW w:type="dxa" w:w="2448"/>
          </w:tcPr>
          <w:p>
            <w:r/>
            <w:r>
              <w:rPr>
                <w:sz w:val="17"/>
              </w:rPr>
              <w:t>core:Capability, skos:Concept</w:t>
            </w:r>
          </w:p>
        </w:tc>
        <w:tc>
          <w:tcPr>
            <w:tcW w:type="dxa" w:w="4320"/>
          </w:tcPr>
          <w:p>
            <w:r/>
            <w:r>
              <w:rPr>
                <w:sz w:val="17"/>
              </w:rPr>
              <w:t>Inspection capability</w:t>
            </w:r>
          </w:p>
        </w:tc>
      </w:tr>
      <w:tr>
        <w:tc>
          <w:tcPr>
            <w:tcW w:type="dxa" w:w="2448"/>
          </w:tcPr>
          <w:p>
            <w:r/>
            <w:r>
              <w:rPr>
                <w:sz w:val="17"/>
              </w:rPr>
              <w:t>cap:MachiningCapability</w:t>
            </w:r>
          </w:p>
        </w:tc>
        <w:tc>
          <w:tcPr>
            <w:tcW w:type="dxa" w:w="2448"/>
          </w:tcPr>
          <w:p>
            <w:r/>
            <w:r>
              <w:rPr>
                <w:sz w:val="17"/>
              </w:rPr>
              <w:t>core:Capability, skos:Concept</w:t>
            </w:r>
          </w:p>
        </w:tc>
        <w:tc>
          <w:tcPr>
            <w:tcW w:type="dxa" w:w="4320"/>
          </w:tcPr>
          <w:p>
            <w:r/>
            <w:r>
              <w:rPr>
                <w:sz w:val="17"/>
              </w:rPr>
              <w:t>Machining capability</w:t>
            </w:r>
          </w:p>
        </w:tc>
      </w:tr>
      <w:tr>
        <w:tc>
          <w:tcPr>
            <w:tcW w:type="dxa" w:w="2448"/>
          </w:tcPr>
          <w:p>
            <w:r/>
            <w:r>
              <w:rPr>
                <w:sz w:val="17"/>
              </w:rPr>
              <w:t>cap:PackagingCapability</w:t>
            </w:r>
          </w:p>
        </w:tc>
        <w:tc>
          <w:tcPr>
            <w:tcW w:type="dxa" w:w="2448"/>
          </w:tcPr>
          <w:p>
            <w:r/>
            <w:r>
              <w:rPr>
                <w:sz w:val="17"/>
              </w:rPr>
              <w:t>core:Capability, skos:Concept</w:t>
            </w:r>
          </w:p>
        </w:tc>
        <w:tc>
          <w:tcPr>
            <w:tcW w:type="dxa" w:w="4320"/>
          </w:tcPr>
          <w:p>
            <w:r/>
            <w:r>
              <w:rPr>
                <w:sz w:val="17"/>
              </w:rPr>
              <w:t>Packaging capability</w:t>
            </w:r>
          </w:p>
        </w:tc>
      </w:tr>
      <w:tr>
        <w:tc>
          <w:tcPr>
            <w:tcW w:type="dxa" w:w="2448"/>
          </w:tcPr>
          <w:p>
            <w:r/>
            <w:r>
              <w:rPr>
                <w:sz w:val="17"/>
              </w:rPr>
              <w:t>cap:PickPlaceCapability</w:t>
            </w:r>
          </w:p>
        </w:tc>
        <w:tc>
          <w:tcPr>
            <w:tcW w:type="dxa" w:w="2448"/>
          </w:tcPr>
          <w:p>
            <w:r/>
            <w:r>
              <w:rPr>
                <w:sz w:val="17"/>
              </w:rPr>
              <w:t>core:Capability, skos:Concept</w:t>
            </w:r>
          </w:p>
        </w:tc>
        <w:tc>
          <w:tcPr>
            <w:tcW w:type="dxa" w:w="4320"/>
          </w:tcPr>
          <w:p>
            <w:r/>
            <w:r>
              <w:rPr>
                <w:sz w:val="17"/>
              </w:rPr>
              <w:t>Pick a part at location A and place it at location B.</w:t>
            </w:r>
          </w:p>
        </w:tc>
      </w:tr>
      <w:tr>
        <w:tc>
          <w:tcPr>
            <w:tcW w:type="dxa" w:w="2448"/>
          </w:tcPr>
          <w:p>
            <w:r/>
            <w:r>
              <w:rPr>
                <w:sz w:val="17"/>
              </w:rPr>
              <w:t>cap:TestingCapability</w:t>
            </w:r>
          </w:p>
        </w:tc>
        <w:tc>
          <w:tcPr>
            <w:tcW w:type="dxa" w:w="2448"/>
          </w:tcPr>
          <w:p>
            <w:r/>
            <w:r>
              <w:rPr>
                <w:sz w:val="17"/>
              </w:rPr>
              <w:t>core:Capability, skos:Concept</w:t>
            </w:r>
          </w:p>
        </w:tc>
        <w:tc>
          <w:tcPr>
            <w:tcW w:type="dxa" w:w="4320"/>
          </w:tcPr>
          <w:p>
            <w:r/>
            <w:r>
              <w:rPr>
                <w:sz w:val="17"/>
              </w:rPr>
              <w:t>Testing capability</w:t>
            </w:r>
          </w:p>
        </w:tc>
      </w:tr>
      <w:tr>
        <w:tc>
          <w:tcPr>
            <w:tcW w:type="dxa" w:w="2448"/>
          </w:tcPr>
          <w:p>
            <w:r/>
            <w:r>
              <w:rPr>
                <w:sz w:val="17"/>
              </w:rPr>
              <w:t>cap:TransportCapability</w:t>
            </w:r>
          </w:p>
        </w:tc>
        <w:tc>
          <w:tcPr>
            <w:tcW w:type="dxa" w:w="2448"/>
          </w:tcPr>
          <w:p>
            <w:r/>
            <w:r>
              <w:rPr>
                <w:sz w:val="17"/>
              </w:rPr>
              <w:t>core:Capability, skos:Concept</w:t>
            </w:r>
          </w:p>
        </w:tc>
        <w:tc>
          <w:tcPr>
            <w:tcW w:type="dxa" w:w="4320"/>
          </w:tcPr>
          <w:p>
            <w:r/>
            <w:r>
              <w:rPr>
                <w:sz w:val="17"/>
              </w:rPr>
              <w:t>Ability to transport material between locations.</w:t>
            </w:r>
          </w:p>
        </w:tc>
      </w:tr>
      <w:tr>
        <w:tc>
          <w:tcPr>
            <w:tcW w:type="dxa" w:w="2448"/>
          </w:tcPr>
          <w:p>
            <w:r/>
            <w:r>
              <w:rPr>
                <w:sz w:val="17"/>
              </w:rPr>
              <w:t>cap:WeldingCapability</w:t>
            </w:r>
          </w:p>
        </w:tc>
        <w:tc>
          <w:tcPr>
            <w:tcW w:type="dxa" w:w="2448"/>
          </w:tcPr>
          <w:p>
            <w:r/>
            <w:r>
              <w:rPr>
                <w:sz w:val="17"/>
              </w:rPr>
              <w:t>core:Capability, skos:Concept</w:t>
            </w:r>
          </w:p>
        </w:tc>
        <w:tc>
          <w:tcPr>
            <w:tcW w:type="dxa" w:w="4320"/>
          </w:tcPr>
          <w:p>
            <w:r/>
            <w:r>
              <w:rPr>
                <w:sz w:val="17"/>
              </w:rPr>
              <w:t>Welding capability</w:t>
            </w:r>
          </w:p>
        </w:tc>
      </w:tr>
    </w:tbl>
    <w:p>
      <w:pPr>
        <w:pStyle w:val="Heading3"/>
      </w:pPr>
      <w:r>
        <w:t>Process  (proc:)</w:t>
      </w:r>
    </w:p>
    <w:p>
      <w:r>
        <w:rPr>
          <w:b/>
        </w:rPr>
        <w:t xml:space="preserve">File: </w:t>
      </w:r>
      <w:r>
        <w:t xml:space="preserve">ontologies/logical/process.ttl    </w:t>
      </w:r>
      <w:r>
        <w:rPr>
          <w:b/>
        </w:rPr>
        <w:t xml:space="preserve">Namespace: </w:t>
      </w:r>
      <w:r>
        <w:t>https://w3id.org/maestro/process#</w:t>
      </w:r>
    </w:p>
    <w:p>
      <w:r>
        <w:t>The manufacturing process taxonomy aligned to DIN 8580 (primary shaping, forming, separating, joining, coating, property change) plus handling/transport/inspection, with sequencing relations (precedes, follows, parallelWith).</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proc:AssemblyProcess</w:t>
            </w:r>
          </w:p>
        </w:tc>
        <w:tc>
          <w:tcPr>
            <w:tcW w:type="dxa" w:w="2448"/>
          </w:tcPr>
          <w:p>
            <w:r/>
            <w:r>
              <w:rPr>
                <w:sz w:val="17"/>
              </w:rPr>
              <w:t>proc:JoiningProcess</w:t>
            </w:r>
          </w:p>
        </w:tc>
        <w:tc>
          <w:tcPr>
            <w:tcW w:type="dxa" w:w="4320"/>
          </w:tcPr>
          <w:p>
            <w:r/>
            <w:r>
              <w:rPr>
                <w:sz w:val="17"/>
              </w:rPr>
            </w:r>
          </w:p>
        </w:tc>
      </w:tr>
      <w:tr>
        <w:tc>
          <w:tcPr>
            <w:tcW w:type="dxa" w:w="2448"/>
          </w:tcPr>
          <w:p>
            <w:r/>
            <w:r>
              <w:rPr>
                <w:sz w:val="17"/>
              </w:rPr>
              <w:t>proc:Coating</w:t>
            </w:r>
          </w:p>
        </w:tc>
        <w:tc>
          <w:tcPr>
            <w:tcW w:type="dxa" w:w="2448"/>
          </w:tcPr>
          <w:p>
            <w:r/>
            <w:r>
              <w:rPr>
                <w:sz w:val="17"/>
              </w:rPr>
              <w:t>proc:ManufacturingProcess</w:t>
            </w:r>
          </w:p>
        </w:tc>
        <w:tc>
          <w:tcPr>
            <w:tcW w:type="dxa" w:w="4320"/>
          </w:tcPr>
          <w:p>
            <w:r/>
            <w:r>
              <w:rPr>
                <w:sz w:val="17"/>
              </w:rPr>
              <w:t>DIN 8580 Group 5.</w:t>
            </w:r>
          </w:p>
        </w:tc>
      </w:tr>
      <w:tr>
        <w:tc>
          <w:tcPr>
            <w:tcW w:type="dxa" w:w="2448"/>
          </w:tcPr>
          <w:p>
            <w:r/>
            <w:r>
              <w:rPr>
                <w:sz w:val="17"/>
              </w:rPr>
              <w:t>proc:Forming</w:t>
            </w:r>
          </w:p>
        </w:tc>
        <w:tc>
          <w:tcPr>
            <w:tcW w:type="dxa" w:w="2448"/>
          </w:tcPr>
          <w:p>
            <w:r/>
            <w:r>
              <w:rPr>
                <w:sz w:val="17"/>
              </w:rPr>
              <w:t>proc:ManufacturingProcess</w:t>
            </w:r>
          </w:p>
        </w:tc>
        <w:tc>
          <w:tcPr>
            <w:tcW w:type="dxa" w:w="4320"/>
          </w:tcPr>
          <w:p>
            <w:r/>
            <w:r>
              <w:rPr>
                <w:sz w:val="17"/>
              </w:rPr>
              <w:t>DIN 8580 Group 2 — bending, drawing, forging.</w:t>
            </w:r>
          </w:p>
        </w:tc>
      </w:tr>
      <w:tr>
        <w:tc>
          <w:tcPr>
            <w:tcW w:type="dxa" w:w="2448"/>
          </w:tcPr>
          <w:p>
            <w:r/>
            <w:r>
              <w:rPr>
                <w:sz w:val="17"/>
              </w:rPr>
              <w:t>proc:HandlingProcess</w:t>
            </w:r>
          </w:p>
        </w:tc>
        <w:tc>
          <w:tcPr>
            <w:tcW w:type="dxa" w:w="2448"/>
          </w:tcPr>
          <w:p>
            <w:r/>
            <w:r>
              <w:rPr>
                <w:sz w:val="17"/>
              </w:rPr>
              <w:t>proc:ManufacturingProcess</w:t>
            </w:r>
          </w:p>
        </w:tc>
        <w:tc>
          <w:tcPr>
            <w:tcW w:type="dxa" w:w="4320"/>
          </w:tcPr>
          <w:p>
            <w:r/>
            <w:r>
              <w:rPr>
                <w:sz w:val="17"/>
              </w:rPr>
            </w:r>
          </w:p>
        </w:tc>
      </w:tr>
      <w:tr>
        <w:tc>
          <w:tcPr>
            <w:tcW w:type="dxa" w:w="2448"/>
          </w:tcPr>
          <w:p>
            <w:r/>
            <w:r>
              <w:rPr>
                <w:sz w:val="17"/>
              </w:rPr>
              <w:t>proc:InspectionProcess</w:t>
            </w:r>
          </w:p>
        </w:tc>
        <w:tc>
          <w:tcPr>
            <w:tcW w:type="dxa" w:w="2448"/>
          </w:tcPr>
          <w:p>
            <w:r/>
            <w:r>
              <w:rPr>
                <w:sz w:val="17"/>
              </w:rPr>
              <w:t>proc:ManufacturingProcess</w:t>
            </w:r>
          </w:p>
        </w:tc>
        <w:tc>
          <w:tcPr>
            <w:tcW w:type="dxa" w:w="4320"/>
          </w:tcPr>
          <w:p>
            <w:r/>
            <w:r>
              <w:rPr>
                <w:sz w:val="17"/>
              </w:rPr>
            </w:r>
          </w:p>
        </w:tc>
      </w:tr>
      <w:tr>
        <w:tc>
          <w:tcPr>
            <w:tcW w:type="dxa" w:w="2448"/>
          </w:tcPr>
          <w:p>
            <w:r/>
            <w:r>
              <w:rPr>
                <w:sz w:val="17"/>
              </w:rPr>
              <w:t>proc:JoiningProcess</w:t>
            </w:r>
          </w:p>
        </w:tc>
        <w:tc>
          <w:tcPr>
            <w:tcW w:type="dxa" w:w="2448"/>
          </w:tcPr>
          <w:p>
            <w:r/>
            <w:r>
              <w:rPr>
                <w:sz w:val="17"/>
              </w:rPr>
              <w:t>proc:ManufacturingProcess</w:t>
            </w:r>
          </w:p>
        </w:tc>
        <w:tc>
          <w:tcPr>
            <w:tcW w:type="dxa" w:w="4320"/>
          </w:tcPr>
          <w:p>
            <w:r/>
            <w:r>
              <w:rPr>
                <w:sz w:val="17"/>
              </w:rPr>
              <w:t>DIN 8580 Group 4 — welding, screwing, gluing.</w:t>
            </w:r>
          </w:p>
        </w:tc>
      </w:tr>
      <w:tr>
        <w:tc>
          <w:tcPr>
            <w:tcW w:type="dxa" w:w="2448"/>
          </w:tcPr>
          <w:p>
            <w:r/>
            <w:r>
              <w:rPr>
                <w:sz w:val="17"/>
              </w:rPr>
              <w:t>proc:MachiningProcess</w:t>
            </w:r>
          </w:p>
        </w:tc>
        <w:tc>
          <w:tcPr>
            <w:tcW w:type="dxa" w:w="2448"/>
          </w:tcPr>
          <w:p>
            <w:r/>
            <w:r>
              <w:rPr>
                <w:sz w:val="17"/>
              </w:rPr>
              <w:t>proc:Separating</w:t>
            </w:r>
          </w:p>
        </w:tc>
        <w:tc>
          <w:tcPr>
            <w:tcW w:type="dxa" w:w="4320"/>
          </w:tcPr>
          <w:p>
            <w:r/>
            <w:r>
              <w:rPr>
                <w:sz w:val="17"/>
              </w:rPr>
            </w:r>
          </w:p>
        </w:tc>
      </w:tr>
      <w:tr>
        <w:tc>
          <w:tcPr>
            <w:tcW w:type="dxa" w:w="2448"/>
          </w:tcPr>
          <w:p>
            <w:r/>
            <w:r>
              <w:rPr>
                <w:sz w:val="17"/>
              </w:rPr>
              <w:t>proc:ManufacturingProcess</w:t>
            </w:r>
          </w:p>
        </w:tc>
        <w:tc>
          <w:tcPr>
            <w:tcW w:type="dxa" w:w="2448"/>
          </w:tcPr>
          <w:p>
            <w:r/>
            <w:r>
              <w:rPr>
                <w:sz w:val="17"/>
              </w:rPr>
              <w:t>core:Process</w:t>
            </w:r>
          </w:p>
        </w:tc>
        <w:tc>
          <w:tcPr>
            <w:tcW w:type="dxa" w:w="4320"/>
          </w:tcPr>
          <w:p>
            <w:r/>
            <w:r>
              <w:rPr>
                <w:sz w:val="17"/>
              </w:rPr>
            </w:r>
          </w:p>
        </w:tc>
      </w:tr>
      <w:tr>
        <w:tc>
          <w:tcPr>
            <w:tcW w:type="dxa" w:w="2448"/>
          </w:tcPr>
          <w:p>
            <w:r/>
            <w:r>
              <w:rPr>
                <w:sz w:val="17"/>
              </w:rPr>
              <w:t>proc:MaterialPropertyChange</w:t>
            </w:r>
          </w:p>
        </w:tc>
        <w:tc>
          <w:tcPr>
            <w:tcW w:type="dxa" w:w="2448"/>
          </w:tcPr>
          <w:p>
            <w:r/>
            <w:r>
              <w:rPr>
                <w:sz w:val="17"/>
              </w:rPr>
              <w:t>proc:ManufacturingProcess</w:t>
            </w:r>
          </w:p>
        </w:tc>
        <w:tc>
          <w:tcPr>
            <w:tcW w:type="dxa" w:w="4320"/>
          </w:tcPr>
          <w:p>
            <w:r/>
            <w:r>
              <w:rPr>
                <w:sz w:val="17"/>
              </w:rPr>
              <w:t>DIN 8580 Group 6 — heat treatment.</w:t>
            </w:r>
          </w:p>
        </w:tc>
      </w:tr>
      <w:tr>
        <w:tc>
          <w:tcPr>
            <w:tcW w:type="dxa" w:w="2448"/>
          </w:tcPr>
          <w:p>
            <w:r/>
            <w:r>
              <w:rPr>
                <w:sz w:val="17"/>
              </w:rPr>
              <w:t>proc:PrimaryShaping</w:t>
            </w:r>
          </w:p>
        </w:tc>
        <w:tc>
          <w:tcPr>
            <w:tcW w:type="dxa" w:w="2448"/>
          </w:tcPr>
          <w:p>
            <w:r/>
            <w:r>
              <w:rPr>
                <w:sz w:val="17"/>
              </w:rPr>
              <w:t>proc:ManufacturingProcess</w:t>
            </w:r>
          </w:p>
        </w:tc>
        <w:tc>
          <w:tcPr>
            <w:tcW w:type="dxa" w:w="4320"/>
          </w:tcPr>
          <w:p>
            <w:r/>
            <w:r>
              <w:rPr>
                <w:sz w:val="17"/>
              </w:rPr>
              <w:t>DIN 8580 Group 1 — casting, sintering.</w:t>
            </w:r>
          </w:p>
        </w:tc>
      </w:tr>
      <w:tr>
        <w:tc>
          <w:tcPr>
            <w:tcW w:type="dxa" w:w="2448"/>
          </w:tcPr>
          <w:p>
            <w:r/>
            <w:r>
              <w:rPr>
                <w:sz w:val="17"/>
              </w:rPr>
              <w:t>proc:Separating</w:t>
            </w:r>
          </w:p>
        </w:tc>
        <w:tc>
          <w:tcPr>
            <w:tcW w:type="dxa" w:w="2448"/>
          </w:tcPr>
          <w:p>
            <w:r/>
            <w:r>
              <w:rPr>
                <w:sz w:val="17"/>
              </w:rPr>
              <w:t>proc:ManufacturingProcess</w:t>
            </w:r>
          </w:p>
        </w:tc>
        <w:tc>
          <w:tcPr>
            <w:tcW w:type="dxa" w:w="4320"/>
          </w:tcPr>
          <w:p>
            <w:r/>
            <w:r>
              <w:rPr>
                <w:sz w:val="17"/>
              </w:rPr>
              <w:t>DIN 8580 Group 3 — cutting, machining.</w:t>
            </w:r>
          </w:p>
        </w:tc>
      </w:tr>
      <w:tr>
        <w:tc>
          <w:tcPr>
            <w:tcW w:type="dxa" w:w="2448"/>
          </w:tcPr>
          <w:p>
            <w:r/>
            <w:r>
              <w:rPr>
                <w:sz w:val="17"/>
              </w:rPr>
              <w:t>proc:TransportProcess</w:t>
            </w:r>
          </w:p>
        </w:tc>
        <w:tc>
          <w:tcPr>
            <w:tcW w:type="dxa" w:w="2448"/>
          </w:tcPr>
          <w:p>
            <w:r/>
            <w:r>
              <w:rPr>
                <w:sz w:val="17"/>
              </w:rPr>
              <w:t>proc:HandlingProcess</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proc:follows</w:t>
            </w:r>
          </w:p>
        </w:tc>
        <w:tc>
          <w:tcPr>
            <w:tcW w:type="dxa" w:w="1008"/>
          </w:tcPr>
          <w:p>
            <w:r/>
            <w:r>
              <w:rPr>
                <w:sz w:val="17"/>
              </w:rPr>
              <w:t>Object</w:t>
            </w:r>
          </w:p>
        </w:tc>
        <w:tc>
          <w:tcPr>
            <w:tcW w:type="dxa" w:w="2880"/>
          </w:tcPr>
          <w:p>
            <w:r/>
            <w:r>
              <w:rPr>
                <w:sz w:val="17"/>
              </w:rPr>
              <w:t>proc:ManufacturingProcess → proc:ManufacturingProcess</w:t>
            </w:r>
          </w:p>
        </w:tc>
        <w:tc>
          <w:tcPr>
            <w:tcW w:type="dxa" w:w="3024"/>
          </w:tcPr>
          <w:p>
            <w:r/>
            <w:r>
              <w:rPr>
                <w:sz w:val="17"/>
              </w:rPr>
            </w:r>
          </w:p>
        </w:tc>
      </w:tr>
      <w:tr>
        <w:tc>
          <w:tcPr>
            <w:tcW w:type="dxa" w:w="2304"/>
          </w:tcPr>
          <w:p>
            <w:r/>
            <w:r>
              <w:rPr>
                <w:sz w:val="17"/>
              </w:rPr>
              <w:t>proc:parallelWith</w:t>
            </w:r>
          </w:p>
        </w:tc>
        <w:tc>
          <w:tcPr>
            <w:tcW w:type="dxa" w:w="1008"/>
          </w:tcPr>
          <w:p>
            <w:r/>
            <w:r>
              <w:rPr>
                <w:sz w:val="17"/>
              </w:rPr>
              <w:t>Object</w:t>
            </w:r>
          </w:p>
        </w:tc>
        <w:tc>
          <w:tcPr>
            <w:tcW w:type="dxa" w:w="2880"/>
          </w:tcPr>
          <w:p>
            <w:r/>
            <w:r>
              <w:rPr>
                <w:sz w:val="17"/>
              </w:rPr>
              <w:t>proc:ManufacturingProcess → proc:ManufacturingProcess</w:t>
            </w:r>
          </w:p>
        </w:tc>
        <w:tc>
          <w:tcPr>
            <w:tcW w:type="dxa" w:w="3024"/>
          </w:tcPr>
          <w:p>
            <w:r/>
            <w:r>
              <w:rPr>
                <w:sz w:val="17"/>
              </w:rPr>
            </w:r>
          </w:p>
        </w:tc>
      </w:tr>
      <w:tr>
        <w:tc>
          <w:tcPr>
            <w:tcW w:type="dxa" w:w="2304"/>
          </w:tcPr>
          <w:p>
            <w:r/>
            <w:r>
              <w:rPr>
                <w:sz w:val="17"/>
              </w:rPr>
              <w:t>proc:precedes</w:t>
            </w:r>
          </w:p>
        </w:tc>
        <w:tc>
          <w:tcPr>
            <w:tcW w:type="dxa" w:w="1008"/>
          </w:tcPr>
          <w:p>
            <w:r/>
            <w:r>
              <w:rPr>
                <w:sz w:val="17"/>
              </w:rPr>
              <w:t>Object</w:t>
            </w:r>
          </w:p>
        </w:tc>
        <w:tc>
          <w:tcPr>
            <w:tcW w:type="dxa" w:w="2880"/>
          </w:tcPr>
          <w:p>
            <w:r/>
            <w:r>
              <w:rPr>
                <w:sz w:val="17"/>
              </w:rPr>
              <w:t>proc:ManufacturingProcess → proc:ManufacturingProcess</w:t>
            </w:r>
          </w:p>
        </w:tc>
        <w:tc>
          <w:tcPr>
            <w:tcW w:type="dxa" w:w="3024"/>
          </w:tcPr>
          <w:p>
            <w:r/>
            <w:r>
              <w:rPr>
                <w:sz w:val="17"/>
              </w:rPr>
            </w:r>
          </w:p>
        </w:tc>
      </w:tr>
      <w:tr>
        <w:tc>
          <w:tcPr>
            <w:tcW w:type="dxa" w:w="2304"/>
          </w:tcPr>
          <w:p>
            <w:r/>
            <w:r>
              <w:rPr>
                <w:sz w:val="17"/>
              </w:rPr>
              <w:t>proc:producesState</w:t>
            </w:r>
          </w:p>
        </w:tc>
        <w:tc>
          <w:tcPr>
            <w:tcW w:type="dxa" w:w="1008"/>
          </w:tcPr>
          <w:p>
            <w:r/>
            <w:r>
              <w:rPr>
                <w:sz w:val="17"/>
              </w:rPr>
              <w:t>Object</w:t>
            </w:r>
          </w:p>
        </w:tc>
        <w:tc>
          <w:tcPr>
            <w:tcW w:type="dxa" w:w="2880"/>
          </w:tcPr>
          <w:p>
            <w:r/>
            <w:r>
              <w:rPr>
                <w:sz w:val="17"/>
              </w:rPr>
              <w:t>proc:ManufacturingProcess → core:State</w:t>
            </w:r>
          </w:p>
        </w:tc>
        <w:tc>
          <w:tcPr>
            <w:tcW w:type="dxa" w:w="3024"/>
          </w:tcPr>
          <w:p>
            <w:r/>
            <w:r>
              <w:rPr>
                <w:sz w:val="17"/>
              </w:rPr>
            </w:r>
          </w:p>
        </w:tc>
      </w:tr>
      <w:tr>
        <w:tc>
          <w:tcPr>
            <w:tcW w:type="dxa" w:w="2304"/>
          </w:tcPr>
          <w:p>
            <w:r/>
            <w:r>
              <w:rPr>
                <w:sz w:val="17"/>
              </w:rPr>
              <w:t>proc:requiresCapability</w:t>
            </w:r>
          </w:p>
        </w:tc>
        <w:tc>
          <w:tcPr>
            <w:tcW w:type="dxa" w:w="1008"/>
          </w:tcPr>
          <w:p>
            <w:r/>
            <w:r>
              <w:rPr>
                <w:sz w:val="17"/>
              </w:rPr>
              <w:t>Object</w:t>
            </w:r>
          </w:p>
        </w:tc>
        <w:tc>
          <w:tcPr>
            <w:tcW w:type="dxa" w:w="2880"/>
          </w:tcPr>
          <w:p>
            <w:r/>
            <w:r>
              <w:rPr>
                <w:sz w:val="17"/>
              </w:rPr>
              <w:t>proc:ManufacturingProcess → core:Capability</w:t>
            </w:r>
          </w:p>
        </w:tc>
        <w:tc>
          <w:tcPr>
            <w:tcW w:type="dxa" w:w="3024"/>
          </w:tcPr>
          <w:p>
            <w:r/>
            <w:r>
              <w:rPr>
                <w:sz w:val="17"/>
              </w:rPr>
            </w:r>
          </w:p>
        </w:tc>
      </w:tr>
    </w:tbl>
    <w:p>
      <w:pPr>
        <w:pStyle w:val="Heading3"/>
      </w:pPr>
      <w:r>
        <w:t>Product  (prod:)</w:t>
      </w:r>
    </w:p>
    <w:p>
      <w:r>
        <w:rPr>
          <w:b/>
        </w:rPr>
        <w:t xml:space="preserve">File: </w:t>
      </w:r>
      <w:r>
        <w:t xml:space="preserve">ontologies/logical/product.ttl    </w:t>
      </w:r>
      <w:r>
        <w:rPr>
          <w:b/>
        </w:rPr>
        <w:t xml:space="preserve">Namespace: </w:t>
      </w:r>
      <w:r>
        <w:t>https://w3id.org/maestro/product#</w:t>
      </w:r>
    </w:p>
    <w:p>
      <w:r>
        <w:t>Products, parts and assemblies, plus the features, tolerances and materials that drive which processes a product requires.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prod:Assembly</w:t>
            </w:r>
          </w:p>
        </w:tc>
        <w:tc>
          <w:tcPr>
            <w:tcW w:type="dxa" w:w="2448"/>
          </w:tcPr>
          <w:p>
            <w:r/>
            <w:r>
              <w:rPr>
                <w:sz w:val="17"/>
              </w:rPr>
              <w:t>core:Product</w:t>
            </w:r>
          </w:p>
        </w:tc>
        <w:tc>
          <w:tcPr>
            <w:tcW w:type="dxa" w:w="4320"/>
          </w:tcPr>
          <w:p>
            <w:r/>
            <w:r>
              <w:rPr>
                <w:sz w:val="17"/>
              </w:rPr>
              <w:t>A Product composed of multiple Parts and/or sub-Assemblies.</w:t>
            </w:r>
          </w:p>
        </w:tc>
      </w:tr>
      <w:tr>
        <w:tc>
          <w:tcPr>
            <w:tcW w:type="dxa" w:w="2448"/>
          </w:tcPr>
          <w:p>
            <w:r/>
            <w:r>
              <w:rPr>
                <w:sz w:val="17"/>
              </w:rPr>
              <w:t>prod:Feature</w:t>
            </w:r>
          </w:p>
        </w:tc>
        <w:tc>
          <w:tcPr>
            <w:tcW w:type="dxa" w:w="2448"/>
          </w:tcPr>
          <w:p>
            <w:r/>
            <w:r>
              <w:rPr>
                <w:sz w:val="17"/>
              </w:rPr>
              <w:t>core:LogicalEntity</w:t>
            </w:r>
          </w:p>
        </w:tc>
        <w:tc>
          <w:tcPr>
            <w:tcW w:type="dxa" w:w="4320"/>
          </w:tcPr>
          <w:p>
            <w:r/>
            <w:r>
              <w:rPr>
                <w:sz w:val="17"/>
              </w:rPr>
              <w:t>A geometric or functional feature of a Product (hole, slot, surface).</w:t>
            </w:r>
          </w:p>
        </w:tc>
      </w:tr>
      <w:tr>
        <w:tc>
          <w:tcPr>
            <w:tcW w:type="dxa" w:w="2448"/>
          </w:tcPr>
          <w:p>
            <w:r/>
            <w:r>
              <w:rPr>
                <w:sz w:val="17"/>
              </w:rPr>
              <w:t>prod:Material</w:t>
            </w:r>
          </w:p>
        </w:tc>
        <w:tc>
          <w:tcPr>
            <w:tcW w:type="dxa" w:w="2448"/>
          </w:tcPr>
          <w:p>
            <w:r/>
            <w:r>
              <w:rPr>
                <w:sz w:val="17"/>
              </w:rPr>
              <w:t>core:LogicalEntity</w:t>
            </w:r>
          </w:p>
        </w:tc>
        <w:tc>
          <w:tcPr>
            <w:tcW w:type="dxa" w:w="4320"/>
          </w:tcPr>
          <w:p>
            <w:r/>
            <w:r>
              <w:rPr>
                <w:sz w:val="17"/>
              </w:rPr>
            </w:r>
          </w:p>
        </w:tc>
      </w:tr>
      <w:tr>
        <w:tc>
          <w:tcPr>
            <w:tcW w:type="dxa" w:w="2448"/>
          </w:tcPr>
          <w:p>
            <w:r/>
            <w:r>
              <w:rPr>
                <w:sz w:val="17"/>
              </w:rPr>
              <w:t>prod:Part</w:t>
            </w:r>
          </w:p>
        </w:tc>
        <w:tc>
          <w:tcPr>
            <w:tcW w:type="dxa" w:w="2448"/>
          </w:tcPr>
          <w:p>
            <w:r/>
            <w:r>
              <w:rPr>
                <w:sz w:val="17"/>
              </w:rPr>
              <w:t>core:Product</w:t>
            </w:r>
          </w:p>
        </w:tc>
        <w:tc>
          <w:tcPr>
            <w:tcW w:type="dxa" w:w="4320"/>
          </w:tcPr>
          <w:p>
            <w:r/>
            <w:r>
              <w:rPr>
                <w:sz w:val="17"/>
              </w:rPr>
              <w:t>An atomic manufactured item — not further decomposed in this model.</w:t>
            </w:r>
          </w:p>
        </w:tc>
      </w:tr>
      <w:tr>
        <w:tc>
          <w:tcPr>
            <w:tcW w:type="dxa" w:w="2448"/>
          </w:tcPr>
          <w:p>
            <w:r/>
            <w:r>
              <w:rPr>
                <w:sz w:val="17"/>
              </w:rPr>
              <w:t>prod:Tolerance</w:t>
            </w:r>
          </w:p>
        </w:tc>
        <w:tc>
          <w:tcPr>
            <w:tcW w:type="dxa" w:w="2448"/>
          </w:tcPr>
          <w:p>
            <w:r/>
            <w:r>
              <w:rPr>
                <w:sz w:val="17"/>
              </w:rPr>
              <w:t>core:LogicalEntity</w:t>
            </w:r>
          </w:p>
        </w:tc>
        <w:tc>
          <w:tcPr>
            <w:tcW w:type="dxa" w:w="4320"/>
          </w:tcPr>
          <w:p>
            <w:r/>
            <w:r>
              <w:rPr>
                <w:sz w:val="17"/>
              </w:rPr>
              <w:t>A dimensional, geometric, or surface tolerance specification.</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prod:hasFeature</w:t>
            </w:r>
          </w:p>
        </w:tc>
        <w:tc>
          <w:tcPr>
            <w:tcW w:type="dxa" w:w="1008"/>
          </w:tcPr>
          <w:p>
            <w:r/>
            <w:r>
              <w:rPr>
                <w:sz w:val="17"/>
              </w:rPr>
              <w:t>Object</w:t>
            </w:r>
          </w:p>
        </w:tc>
        <w:tc>
          <w:tcPr>
            <w:tcW w:type="dxa" w:w="2880"/>
          </w:tcPr>
          <w:p>
            <w:r/>
            <w:r>
              <w:rPr>
                <w:sz w:val="17"/>
              </w:rPr>
              <w:t>core:Product → prod:Feature</w:t>
            </w:r>
          </w:p>
        </w:tc>
        <w:tc>
          <w:tcPr>
            <w:tcW w:type="dxa" w:w="3024"/>
          </w:tcPr>
          <w:p>
            <w:r/>
            <w:r>
              <w:rPr>
                <w:sz w:val="17"/>
              </w:rPr>
            </w:r>
          </w:p>
        </w:tc>
      </w:tr>
      <w:tr>
        <w:tc>
          <w:tcPr>
            <w:tcW w:type="dxa" w:w="2304"/>
          </w:tcPr>
          <w:p>
            <w:r/>
            <w:r>
              <w:rPr>
                <w:sz w:val="17"/>
              </w:rPr>
              <w:t>prod:hasTolerance</w:t>
            </w:r>
          </w:p>
        </w:tc>
        <w:tc>
          <w:tcPr>
            <w:tcW w:type="dxa" w:w="1008"/>
          </w:tcPr>
          <w:p>
            <w:r/>
            <w:r>
              <w:rPr>
                <w:sz w:val="17"/>
              </w:rPr>
              <w:t>Object</w:t>
            </w:r>
          </w:p>
        </w:tc>
        <w:tc>
          <w:tcPr>
            <w:tcW w:type="dxa" w:w="2880"/>
          </w:tcPr>
          <w:p>
            <w:r/>
            <w:r>
              <w:rPr>
                <w:sz w:val="17"/>
              </w:rPr>
              <w:t>prod:Feature → prod:Tolerance</w:t>
            </w:r>
          </w:p>
        </w:tc>
        <w:tc>
          <w:tcPr>
            <w:tcW w:type="dxa" w:w="3024"/>
          </w:tcPr>
          <w:p>
            <w:r/>
            <w:r>
              <w:rPr>
                <w:sz w:val="17"/>
              </w:rPr>
            </w:r>
          </w:p>
        </w:tc>
      </w:tr>
      <w:tr>
        <w:tc>
          <w:tcPr>
            <w:tcW w:type="dxa" w:w="2304"/>
          </w:tcPr>
          <w:p>
            <w:r/>
            <w:r>
              <w:rPr>
                <w:sz w:val="17"/>
              </w:rPr>
              <w:t>prod:madeOf</w:t>
            </w:r>
          </w:p>
        </w:tc>
        <w:tc>
          <w:tcPr>
            <w:tcW w:type="dxa" w:w="1008"/>
          </w:tcPr>
          <w:p>
            <w:r/>
            <w:r>
              <w:rPr>
                <w:sz w:val="17"/>
              </w:rPr>
              <w:t>Object</w:t>
            </w:r>
          </w:p>
        </w:tc>
        <w:tc>
          <w:tcPr>
            <w:tcW w:type="dxa" w:w="2880"/>
          </w:tcPr>
          <w:p>
            <w:r/>
            <w:r>
              <w:rPr>
                <w:sz w:val="17"/>
              </w:rPr>
              <w:t>core:Product → prod:Material</w:t>
            </w:r>
          </w:p>
        </w:tc>
        <w:tc>
          <w:tcPr>
            <w:tcW w:type="dxa" w:w="3024"/>
          </w:tcPr>
          <w:p>
            <w:r/>
            <w:r>
              <w:rPr>
                <w:sz w:val="17"/>
              </w:rPr>
            </w:r>
          </w:p>
        </w:tc>
      </w:tr>
      <w:tr>
        <w:tc>
          <w:tcPr>
            <w:tcW w:type="dxa" w:w="2304"/>
          </w:tcPr>
          <w:p>
            <w:r/>
            <w:r>
              <w:rPr>
                <w:sz w:val="17"/>
              </w:rPr>
              <w:t>prod:mass</w:t>
            </w:r>
          </w:p>
        </w:tc>
        <w:tc>
          <w:tcPr>
            <w:tcW w:type="dxa" w:w="1008"/>
          </w:tcPr>
          <w:p>
            <w:r/>
            <w:r>
              <w:rPr>
                <w:sz w:val="17"/>
              </w:rPr>
              <w:t>Object</w:t>
            </w:r>
          </w:p>
        </w:tc>
        <w:tc>
          <w:tcPr>
            <w:tcW w:type="dxa" w:w="2880"/>
          </w:tcPr>
          <w:p>
            <w:r/>
            <w:r>
              <w:rPr>
                <w:sz w:val="17"/>
              </w:rPr>
              <w:t>core:Product → unit:Quantity</w:t>
            </w:r>
          </w:p>
        </w:tc>
        <w:tc>
          <w:tcPr>
            <w:tcW w:type="dxa" w:w="3024"/>
          </w:tcPr>
          <w:p>
            <w:r/>
            <w:r>
              <w:rPr>
                <w:sz w:val="17"/>
              </w:rPr>
              <w:t>Product mass as a unit-bearing quantity.</w:t>
            </w:r>
          </w:p>
        </w:tc>
      </w:tr>
      <w:tr>
        <w:tc>
          <w:tcPr>
            <w:tcW w:type="dxa" w:w="2304"/>
          </w:tcPr>
          <w:p>
            <w:r/>
            <w:r>
              <w:rPr>
                <w:sz w:val="17"/>
              </w:rPr>
              <w:t>prod:massKg</w:t>
            </w:r>
          </w:p>
        </w:tc>
        <w:tc>
          <w:tcPr>
            <w:tcW w:type="dxa" w:w="1008"/>
          </w:tcPr>
          <w:p>
            <w:r/>
            <w:r>
              <w:rPr>
                <w:sz w:val="17"/>
              </w:rPr>
              <w:t>Data</w:t>
            </w:r>
          </w:p>
        </w:tc>
        <w:tc>
          <w:tcPr>
            <w:tcW w:type="dxa" w:w="2880"/>
          </w:tcPr>
          <w:p>
            <w:r/>
            <w:r>
              <w:rPr>
                <w:sz w:val="17"/>
              </w:rPr>
              <w:t>core:Product → xsd:float</w:t>
            </w:r>
          </w:p>
        </w:tc>
        <w:tc>
          <w:tcPr>
            <w:tcW w:type="dxa" w:w="3024"/>
          </w:tcPr>
          <w:p>
            <w:r/>
            <w:r>
              <w:rPr>
                <w:sz w:val="17"/>
              </w:rPr>
              <w:t>Deprecated unit-suffixed datatype property. Use prod:mass with unit:Quantity instead.</w:t>
            </w:r>
          </w:p>
        </w:tc>
      </w:tr>
      <w:tr>
        <w:tc>
          <w:tcPr>
            <w:tcW w:type="dxa" w:w="2304"/>
          </w:tcPr>
          <w:p>
            <w:r/>
            <w:r>
              <w:rPr>
                <w:sz w:val="17"/>
              </w:rPr>
              <w:t>prod:requiresProcess</w:t>
            </w:r>
          </w:p>
        </w:tc>
        <w:tc>
          <w:tcPr>
            <w:tcW w:type="dxa" w:w="1008"/>
          </w:tcPr>
          <w:p>
            <w:r/>
            <w:r>
              <w:rPr>
                <w:sz w:val="17"/>
              </w:rPr>
              <w:t>Object</w:t>
            </w:r>
          </w:p>
        </w:tc>
        <w:tc>
          <w:tcPr>
            <w:tcW w:type="dxa" w:w="2880"/>
          </w:tcPr>
          <w:p>
            <w:r/>
            <w:r>
              <w:rPr>
                <w:sz w:val="17"/>
              </w:rPr>
              <w:t>core:Product → proc:ManufacturingProcess</w:t>
            </w:r>
          </w:p>
        </w:tc>
        <w:tc>
          <w:tcPr>
            <w:tcW w:type="dxa" w:w="3024"/>
          </w:tcPr>
          <w:p>
            <w:r/>
            <w:r>
              <w:rPr>
                <w:sz w:val="17"/>
              </w:rPr>
              <w:t>A Product requires a Manufacturing Process to be produced.</w:t>
            </w:r>
          </w:p>
        </w:tc>
      </w:tr>
    </w:tbl>
    <w:p>
      <w:pPr>
        <w:pStyle w:val="Heading2"/>
      </w:pPr>
      <w:r>
        <w:t>4.4  Execution adapters</w:t>
      </w:r>
    </w:p>
    <w:p>
      <w:r>
        <w:t>Technology-specific bindings that implement logical skills.</w:t>
      </w:r>
    </w:p>
    <w:p>
      <w:pPr>
        <w:pStyle w:val="Heading3"/>
      </w:pPr>
      <w:r>
        <w:t>ROS / ROS 2  (ros:)</w:t>
      </w:r>
    </w:p>
    <w:p>
      <w:r>
        <w:rPr>
          <w:b/>
        </w:rPr>
        <w:t xml:space="preserve">File: </w:t>
      </w:r>
      <w:r>
        <w:t xml:space="preserve">ontologies/execution/ros.ttl    </w:t>
      </w:r>
      <w:r>
        <w:rPr>
          <w:b/>
        </w:rPr>
        <w:t xml:space="preserve">Namespace: </w:t>
      </w:r>
      <w:r>
        <w:t>https://w3id.org/maestro/ros#</w:t>
      </w:r>
    </w:p>
    <w:p>
      <w:r>
        <w:t>ROS nodes, topics, services, actions, parameters, TF frames and MoveIt controllers. ROS nodes implement skills and control resources.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ros:MoveItController</w:t>
            </w:r>
          </w:p>
        </w:tc>
        <w:tc>
          <w:tcPr>
            <w:tcW w:type="dxa" w:w="2448"/>
          </w:tcPr>
          <w:p>
            <w:r/>
            <w:r>
              <w:rPr>
                <w:sz w:val="17"/>
              </w:rPr>
              <w:t>ros:ROSNode</w:t>
            </w:r>
          </w:p>
        </w:tc>
        <w:tc>
          <w:tcPr>
            <w:tcW w:type="dxa" w:w="4320"/>
          </w:tcPr>
          <w:p>
            <w:r/>
            <w:r>
              <w:rPr>
                <w:sz w:val="17"/>
              </w:rPr>
            </w:r>
          </w:p>
        </w:tc>
      </w:tr>
      <w:tr>
        <w:tc>
          <w:tcPr>
            <w:tcW w:type="dxa" w:w="2448"/>
          </w:tcPr>
          <w:p>
            <w:r/>
            <w:r>
              <w:rPr>
                <w:sz w:val="17"/>
              </w:rPr>
              <w:t>ros:ROSAction</w:t>
            </w:r>
          </w:p>
        </w:tc>
        <w:tc>
          <w:tcPr>
            <w:tcW w:type="dxa" w:w="2448"/>
          </w:tcPr>
          <w:p>
            <w:r/>
            <w:r>
              <w:rPr>
                <w:sz w:val="17"/>
              </w:rPr>
              <w:t>core:LogicalEntity</w:t>
            </w:r>
          </w:p>
        </w:tc>
        <w:tc>
          <w:tcPr>
            <w:tcW w:type="dxa" w:w="4320"/>
          </w:tcPr>
          <w:p>
            <w:r/>
            <w:r>
              <w:rPr>
                <w:sz w:val="17"/>
              </w:rPr>
            </w:r>
          </w:p>
        </w:tc>
      </w:tr>
      <w:tr>
        <w:tc>
          <w:tcPr>
            <w:tcW w:type="dxa" w:w="2448"/>
          </w:tcPr>
          <w:p>
            <w:r/>
            <w:r>
              <w:rPr>
                <w:sz w:val="17"/>
              </w:rPr>
              <w:t>ros:ROSNode</w:t>
            </w:r>
          </w:p>
        </w:tc>
        <w:tc>
          <w:tcPr>
            <w:tcW w:type="dxa" w:w="2448"/>
          </w:tcPr>
          <w:p>
            <w:r/>
            <w:r>
              <w:rPr>
                <w:sz w:val="17"/>
              </w:rPr>
              <w:t>core:ControlComponent</w:t>
            </w:r>
          </w:p>
        </w:tc>
        <w:tc>
          <w:tcPr>
            <w:tcW w:type="dxa" w:w="4320"/>
          </w:tcPr>
          <w:p>
            <w:r/>
            <w:r>
              <w:rPr>
                <w:sz w:val="17"/>
              </w:rPr>
            </w:r>
          </w:p>
        </w:tc>
      </w:tr>
      <w:tr>
        <w:tc>
          <w:tcPr>
            <w:tcW w:type="dxa" w:w="2448"/>
          </w:tcPr>
          <w:p>
            <w:r/>
            <w:r>
              <w:rPr>
                <w:sz w:val="17"/>
              </w:rPr>
              <w:t>ros:ROSParameter</w:t>
            </w:r>
          </w:p>
        </w:tc>
        <w:tc>
          <w:tcPr>
            <w:tcW w:type="dxa" w:w="2448"/>
          </w:tcPr>
          <w:p>
            <w:r/>
            <w:r>
              <w:rPr>
                <w:sz w:val="17"/>
              </w:rPr>
              <w:t>core:LogicalEntity</w:t>
            </w:r>
          </w:p>
        </w:tc>
        <w:tc>
          <w:tcPr>
            <w:tcW w:type="dxa" w:w="4320"/>
          </w:tcPr>
          <w:p>
            <w:r/>
            <w:r>
              <w:rPr>
                <w:sz w:val="17"/>
              </w:rPr>
            </w:r>
          </w:p>
        </w:tc>
      </w:tr>
      <w:tr>
        <w:tc>
          <w:tcPr>
            <w:tcW w:type="dxa" w:w="2448"/>
          </w:tcPr>
          <w:p>
            <w:r/>
            <w:r>
              <w:rPr>
                <w:sz w:val="17"/>
              </w:rPr>
              <w:t>ros:ROSService</w:t>
            </w:r>
          </w:p>
        </w:tc>
        <w:tc>
          <w:tcPr>
            <w:tcW w:type="dxa" w:w="2448"/>
          </w:tcPr>
          <w:p>
            <w:r/>
            <w:r>
              <w:rPr>
                <w:sz w:val="17"/>
              </w:rPr>
              <w:t>core:LogicalEntity</w:t>
            </w:r>
          </w:p>
        </w:tc>
        <w:tc>
          <w:tcPr>
            <w:tcW w:type="dxa" w:w="4320"/>
          </w:tcPr>
          <w:p>
            <w:r/>
            <w:r>
              <w:rPr>
                <w:sz w:val="17"/>
              </w:rPr>
            </w:r>
          </w:p>
        </w:tc>
      </w:tr>
      <w:tr>
        <w:tc>
          <w:tcPr>
            <w:tcW w:type="dxa" w:w="2448"/>
          </w:tcPr>
          <w:p>
            <w:r/>
            <w:r>
              <w:rPr>
                <w:sz w:val="17"/>
              </w:rPr>
              <w:t>ros:ROSTopic</w:t>
            </w:r>
          </w:p>
        </w:tc>
        <w:tc>
          <w:tcPr>
            <w:tcW w:type="dxa" w:w="2448"/>
          </w:tcPr>
          <w:p>
            <w:r/>
            <w:r>
              <w:rPr>
                <w:sz w:val="17"/>
              </w:rPr>
              <w:t>core:LogicalEntity</w:t>
            </w:r>
          </w:p>
        </w:tc>
        <w:tc>
          <w:tcPr>
            <w:tcW w:type="dxa" w:w="4320"/>
          </w:tcPr>
          <w:p>
            <w:r/>
            <w:r>
              <w:rPr>
                <w:sz w:val="17"/>
              </w:rPr>
            </w:r>
          </w:p>
        </w:tc>
      </w:tr>
      <w:tr>
        <w:tc>
          <w:tcPr>
            <w:tcW w:type="dxa" w:w="2448"/>
          </w:tcPr>
          <w:p>
            <w:r/>
            <w:r>
              <w:rPr>
                <w:sz w:val="17"/>
              </w:rPr>
              <w:t>ros:TFFrame</w:t>
            </w:r>
          </w:p>
        </w:tc>
        <w:tc>
          <w:tcPr>
            <w:tcW w:type="dxa" w:w="2448"/>
          </w:tcPr>
          <w:p>
            <w:r/>
            <w:r>
              <w:rPr>
                <w:sz w:val="17"/>
              </w:rPr>
              <w:t>core:LogicalEntity</w:t>
            </w:r>
          </w:p>
        </w:tc>
        <w:tc>
          <w:tcPr>
            <w:tcW w:type="dxa" w:w="4320"/>
          </w:tcPr>
          <w:p>
            <w:r/>
            <w:r>
              <w:rPr>
                <w:sz w:val="17"/>
              </w:rPr>
              <w:t>A coordinate frame published on the ROS /tf tree.</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ros:advertisesAction</w:t>
            </w:r>
          </w:p>
        </w:tc>
        <w:tc>
          <w:tcPr>
            <w:tcW w:type="dxa" w:w="1008"/>
          </w:tcPr>
          <w:p>
            <w:r/>
            <w:r>
              <w:rPr>
                <w:sz w:val="17"/>
              </w:rPr>
              <w:t>Object</w:t>
            </w:r>
          </w:p>
        </w:tc>
        <w:tc>
          <w:tcPr>
            <w:tcW w:type="dxa" w:w="2880"/>
          </w:tcPr>
          <w:p>
            <w:r/>
            <w:r>
              <w:rPr>
                <w:sz w:val="17"/>
              </w:rPr>
              <w:t>ros:ROSNode → ros:ROSAction</w:t>
            </w:r>
          </w:p>
        </w:tc>
        <w:tc>
          <w:tcPr>
            <w:tcW w:type="dxa" w:w="3024"/>
          </w:tcPr>
          <w:p>
            <w:r/>
            <w:r>
              <w:rPr>
                <w:sz w:val="17"/>
              </w:rPr>
            </w:r>
          </w:p>
        </w:tc>
      </w:tr>
      <w:tr>
        <w:tc>
          <w:tcPr>
            <w:tcW w:type="dxa" w:w="2304"/>
          </w:tcPr>
          <w:p>
            <w:r/>
            <w:r>
              <w:rPr>
                <w:sz w:val="17"/>
              </w:rPr>
              <w:t>ros:advertisesService</w:t>
            </w:r>
          </w:p>
        </w:tc>
        <w:tc>
          <w:tcPr>
            <w:tcW w:type="dxa" w:w="1008"/>
          </w:tcPr>
          <w:p>
            <w:r/>
            <w:r>
              <w:rPr>
                <w:sz w:val="17"/>
              </w:rPr>
              <w:t>Object</w:t>
            </w:r>
          </w:p>
        </w:tc>
        <w:tc>
          <w:tcPr>
            <w:tcW w:type="dxa" w:w="2880"/>
          </w:tcPr>
          <w:p>
            <w:r/>
            <w:r>
              <w:rPr>
                <w:sz w:val="17"/>
              </w:rPr>
              <w:t>ros:ROSNode → ros:ROSService</w:t>
            </w:r>
          </w:p>
        </w:tc>
        <w:tc>
          <w:tcPr>
            <w:tcW w:type="dxa" w:w="3024"/>
          </w:tcPr>
          <w:p>
            <w:r/>
            <w:r>
              <w:rPr>
                <w:sz w:val="17"/>
              </w:rPr>
            </w:r>
          </w:p>
        </w:tc>
      </w:tr>
      <w:tr>
        <w:tc>
          <w:tcPr>
            <w:tcW w:type="dxa" w:w="2304"/>
          </w:tcPr>
          <w:p>
            <w:r/>
            <w:r>
              <w:rPr>
                <w:sz w:val="17"/>
              </w:rPr>
              <w:t>ros:controlsResource</w:t>
            </w:r>
          </w:p>
        </w:tc>
        <w:tc>
          <w:tcPr>
            <w:tcW w:type="dxa" w:w="1008"/>
          </w:tcPr>
          <w:p>
            <w:r/>
            <w:r>
              <w:rPr>
                <w:sz w:val="17"/>
              </w:rPr>
              <w:t>Object</w:t>
            </w:r>
          </w:p>
        </w:tc>
        <w:tc>
          <w:tcPr>
            <w:tcW w:type="dxa" w:w="2880"/>
          </w:tcPr>
          <w:p>
            <w:r/>
            <w:r>
              <w:rPr>
                <w:sz w:val="17"/>
              </w:rPr>
              <w:t>ros:ROSNode → core:Resource</w:t>
            </w:r>
          </w:p>
        </w:tc>
        <w:tc>
          <w:tcPr>
            <w:tcW w:type="dxa" w:w="3024"/>
          </w:tcPr>
          <w:p>
            <w:r/>
            <w:r>
              <w:rPr>
                <w:sz w:val="17"/>
              </w:rPr>
            </w:r>
          </w:p>
        </w:tc>
      </w:tr>
      <w:tr>
        <w:tc>
          <w:tcPr>
            <w:tcW w:type="dxa" w:w="2304"/>
          </w:tcPr>
          <w:p>
            <w:r/>
            <w:r>
              <w:rPr>
                <w:sz w:val="17"/>
              </w:rPr>
              <w:t>ros:implementsSkill</w:t>
            </w:r>
          </w:p>
        </w:tc>
        <w:tc>
          <w:tcPr>
            <w:tcW w:type="dxa" w:w="1008"/>
          </w:tcPr>
          <w:p>
            <w:r/>
            <w:r>
              <w:rPr>
                <w:sz w:val="17"/>
              </w:rPr>
              <w:t>Object</w:t>
            </w:r>
          </w:p>
        </w:tc>
        <w:tc>
          <w:tcPr>
            <w:tcW w:type="dxa" w:w="2880"/>
          </w:tcPr>
          <w:p>
            <w:r/>
            <w:r>
              <w:rPr>
                <w:sz w:val="17"/>
              </w:rPr>
              <w:t>ros:ROSNode → core:Skill</w:t>
            </w:r>
          </w:p>
        </w:tc>
        <w:tc>
          <w:tcPr>
            <w:tcW w:type="dxa" w:w="3024"/>
          </w:tcPr>
          <w:p>
            <w:r/>
            <w:r>
              <w:rPr>
                <w:sz w:val="17"/>
              </w:rPr>
            </w:r>
          </w:p>
        </w:tc>
      </w:tr>
      <w:tr>
        <w:tc>
          <w:tcPr>
            <w:tcW w:type="dxa" w:w="2304"/>
          </w:tcPr>
          <w:p>
            <w:r/>
            <w:r>
              <w:rPr>
                <w:sz w:val="17"/>
              </w:rPr>
              <w:t>ros:publishes</w:t>
            </w:r>
          </w:p>
        </w:tc>
        <w:tc>
          <w:tcPr>
            <w:tcW w:type="dxa" w:w="1008"/>
          </w:tcPr>
          <w:p>
            <w:r/>
            <w:r>
              <w:rPr>
                <w:sz w:val="17"/>
              </w:rPr>
              <w:t>Object</w:t>
            </w:r>
          </w:p>
        </w:tc>
        <w:tc>
          <w:tcPr>
            <w:tcW w:type="dxa" w:w="2880"/>
          </w:tcPr>
          <w:p>
            <w:r/>
            <w:r>
              <w:rPr>
                <w:sz w:val="17"/>
              </w:rPr>
              <w:t>ros:ROSNode → ros:ROSTopic</w:t>
            </w:r>
          </w:p>
        </w:tc>
        <w:tc>
          <w:tcPr>
            <w:tcW w:type="dxa" w:w="3024"/>
          </w:tcPr>
          <w:p>
            <w:r/>
            <w:r>
              <w:rPr>
                <w:sz w:val="17"/>
              </w:rPr>
            </w:r>
          </w:p>
        </w:tc>
      </w:tr>
      <w:tr>
        <w:tc>
          <w:tcPr>
            <w:tcW w:type="dxa" w:w="2304"/>
          </w:tcPr>
          <w:p>
            <w:r/>
            <w:r>
              <w:rPr>
                <w:sz w:val="17"/>
              </w:rPr>
              <w:t>ros:rosVersion</w:t>
            </w:r>
          </w:p>
        </w:tc>
        <w:tc>
          <w:tcPr>
            <w:tcW w:type="dxa" w:w="1008"/>
          </w:tcPr>
          <w:p>
            <w:r/>
            <w:r>
              <w:rPr>
                <w:sz w:val="17"/>
              </w:rPr>
              <w:t>Data</w:t>
            </w:r>
          </w:p>
        </w:tc>
        <w:tc>
          <w:tcPr>
            <w:tcW w:type="dxa" w:w="2880"/>
          </w:tcPr>
          <w:p>
            <w:r/>
            <w:r>
              <w:rPr>
                <w:sz w:val="17"/>
              </w:rPr>
              <w:t>— → xsd:string</w:t>
            </w:r>
          </w:p>
        </w:tc>
        <w:tc>
          <w:tcPr>
            <w:tcW w:type="dxa" w:w="3024"/>
          </w:tcPr>
          <w:p>
            <w:r/>
            <w:r>
              <w:rPr>
                <w:sz w:val="17"/>
              </w:rPr>
              <w:t>ROS distribution / version (e.g. 'humble', 'iron', 'jazzy').</w:t>
            </w:r>
          </w:p>
        </w:tc>
      </w:tr>
      <w:tr>
        <w:tc>
          <w:tcPr>
            <w:tcW w:type="dxa" w:w="2304"/>
          </w:tcPr>
          <w:p>
            <w:r/>
            <w:r>
              <w:rPr>
                <w:sz w:val="17"/>
              </w:rPr>
              <w:t>ros:subscribes</w:t>
            </w:r>
          </w:p>
        </w:tc>
        <w:tc>
          <w:tcPr>
            <w:tcW w:type="dxa" w:w="1008"/>
          </w:tcPr>
          <w:p>
            <w:r/>
            <w:r>
              <w:rPr>
                <w:sz w:val="17"/>
              </w:rPr>
              <w:t>Object</w:t>
            </w:r>
          </w:p>
        </w:tc>
        <w:tc>
          <w:tcPr>
            <w:tcW w:type="dxa" w:w="2880"/>
          </w:tcPr>
          <w:p>
            <w:r/>
            <w:r>
              <w:rPr>
                <w:sz w:val="17"/>
              </w:rPr>
              <w:t>ros:ROSNode → ros:ROSTopic</w:t>
            </w:r>
          </w:p>
        </w:tc>
        <w:tc>
          <w:tcPr>
            <w:tcW w:type="dxa" w:w="3024"/>
          </w:tcPr>
          <w:p>
            <w:r/>
            <w:r>
              <w:rPr>
                <w:sz w:val="17"/>
              </w:rPr>
            </w:r>
          </w:p>
        </w:tc>
      </w:tr>
    </w:tbl>
    <w:p>
      <w:pPr>
        <w:pStyle w:val="Heading3"/>
      </w:pPr>
      <w:r>
        <w:t>IEC 61131-3 (PLC)  (plc:)</w:t>
      </w:r>
    </w:p>
    <w:p>
      <w:r>
        <w:rPr>
          <w:b/>
        </w:rPr>
        <w:t xml:space="preserve">File: </w:t>
      </w:r>
      <w:r>
        <w:t xml:space="preserve">ontologies/execution/iec61131.ttl    </w:t>
      </w:r>
      <w:r>
        <w:rPr>
          <w:b/>
        </w:rPr>
        <w:t xml:space="preserve">Namespace: </w:t>
      </w:r>
      <w:r>
        <w:t>https://w3id.org/maestro/iec61131#</w:t>
      </w:r>
    </w:p>
    <w:p>
      <w:r>
        <w:t>Classic PLC world: programs, tasks, function blocks, functions and variables, with the five IEC 61131-3 languages (LD, ST, FBD, SFC, IL) as individuals.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plc:Function</w:t>
            </w:r>
          </w:p>
        </w:tc>
        <w:tc>
          <w:tcPr>
            <w:tcW w:type="dxa" w:w="2448"/>
          </w:tcPr>
          <w:p>
            <w:r/>
            <w:r>
              <w:rPr>
                <w:sz w:val="17"/>
              </w:rPr>
              <w:t>core:ControlComponent</w:t>
            </w:r>
          </w:p>
        </w:tc>
        <w:tc>
          <w:tcPr>
            <w:tcW w:type="dxa" w:w="4320"/>
          </w:tcPr>
          <w:p>
            <w:r/>
            <w:r>
              <w:rPr>
                <w:sz w:val="17"/>
              </w:rPr>
            </w:r>
          </w:p>
        </w:tc>
      </w:tr>
      <w:tr>
        <w:tc>
          <w:tcPr>
            <w:tcW w:type="dxa" w:w="2448"/>
          </w:tcPr>
          <w:p>
            <w:r/>
            <w:r>
              <w:rPr>
                <w:sz w:val="17"/>
              </w:rPr>
              <w:t>plc:FunctionBlock</w:t>
            </w:r>
          </w:p>
        </w:tc>
        <w:tc>
          <w:tcPr>
            <w:tcW w:type="dxa" w:w="2448"/>
          </w:tcPr>
          <w:p>
            <w:r/>
            <w:r>
              <w:rPr>
                <w:sz w:val="17"/>
              </w:rPr>
              <w:t>core:ControlComponent</w:t>
            </w:r>
          </w:p>
        </w:tc>
        <w:tc>
          <w:tcPr>
            <w:tcW w:type="dxa" w:w="4320"/>
          </w:tcPr>
          <w:p>
            <w:r/>
            <w:r>
              <w:rPr>
                <w:sz w:val="17"/>
              </w:rPr>
              <w:t>An IEC 61131-3 Function Block (FB).</w:t>
            </w:r>
          </w:p>
        </w:tc>
      </w:tr>
      <w:tr>
        <w:tc>
          <w:tcPr>
            <w:tcW w:type="dxa" w:w="2448"/>
          </w:tcPr>
          <w:p>
            <w:r/>
            <w:r>
              <w:rPr>
                <w:sz w:val="17"/>
              </w:rPr>
              <w:t>plc:Language</w:t>
            </w:r>
          </w:p>
        </w:tc>
        <w:tc>
          <w:tcPr>
            <w:tcW w:type="dxa" w:w="2448"/>
          </w:tcPr>
          <w:p>
            <w:r/>
            <w:r>
              <w:rPr>
                <w:sz w:val="17"/>
              </w:rPr>
              <w:t>—</w:t>
            </w:r>
          </w:p>
        </w:tc>
        <w:tc>
          <w:tcPr>
            <w:tcW w:type="dxa" w:w="4320"/>
          </w:tcPr>
          <w:p>
            <w:r/>
            <w:r>
              <w:rPr>
                <w:sz w:val="17"/>
              </w:rPr>
            </w:r>
          </w:p>
        </w:tc>
      </w:tr>
      <w:tr>
        <w:tc>
          <w:tcPr>
            <w:tcW w:type="dxa" w:w="2448"/>
          </w:tcPr>
          <w:p>
            <w:r/>
            <w:r>
              <w:rPr>
                <w:sz w:val="17"/>
              </w:rPr>
              <w:t>plc:PLCProgram</w:t>
            </w:r>
          </w:p>
        </w:tc>
        <w:tc>
          <w:tcPr>
            <w:tcW w:type="dxa" w:w="2448"/>
          </w:tcPr>
          <w:p>
            <w:r/>
            <w:r>
              <w:rPr>
                <w:sz w:val="17"/>
              </w:rPr>
              <w:t>core:ControlComponent</w:t>
            </w:r>
          </w:p>
        </w:tc>
        <w:tc>
          <w:tcPr>
            <w:tcW w:type="dxa" w:w="4320"/>
          </w:tcPr>
          <w:p>
            <w:r/>
            <w:r>
              <w:rPr>
                <w:sz w:val="17"/>
              </w:rPr>
            </w:r>
          </w:p>
        </w:tc>
      </w:tr>
      <w:tr>
        <w:tc>
          <w:tcPr>
            <w:tcW w:type="dxa" w:w="2448"/>
          </w:tcPr>
          <w:p>
            <w:r/>
            <w:r>
              <w:rPr>
                <w:sz w:val="17"/>
              </w:rPr>
              <w:t>plc:Task</w:t>
            </w:r>
          </w:p>
        </w:tc>
        <w:tc>
          <w:tcPr>
            <w:tcW w:type="dxa" w:w="2448"/>
          </w:tcPr>
          <w:p>
            <w:r/>
            <w:r>
              <w:rPr>
                <w:sz w:val="17"/>
              </w:rPr>
              <w:t>core:LogicalEntity</w:t>
            </w:r>
          </w:p>
        </w:tc>
        <w:tc>
          <w:tcPr>
            <w:tcW w:type="dxa" w:w="4320"/>
          </w:tcPr>
          <w:p>
            <w:r/>
            <w:r>
              <w:rPr>
                <w:sz w:val="17"/>
              </w:rPr>
            </w:r>
          </w:p>
        </w:tc>
      </w:tr>
      <w:tr>
        <w:tc>
          <w:tcPr>
            <w:tcW w:type="dxa" w:w="2448"/>
          </w:tcPr>
          <w:p>
            <w:r/>
            <w:r>
              <w:rPr>
                <w:sz w:val="17"/>
              </w:rPr>
              <w:t>plc:Variable</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plc:controlsResource</w:t>
            </w:r>
          </w:p>
        </w:tc>
        <w:tc>
          <w:tcPr>
            <w:tcW w:type="dxa" w:w="1008"/>
          </w:tcPr>
          <w:p>
            <w:r/>
            <w:r>
              <w:rPr>
                <w:sz w:val="17"/>
              </w:rPr>
              <w:t>Object</w:t>
            </w:r>
          </w:p>
        </w:tc>
        <w:tc>
          <w:tcPr>
            <w:tcW w:type="dxa" w:w="2880"/>
          </w:tcPr>
          <w:p>
            <w:r/>
            <w:r>
              <w:rPr>
                <w:sz w:val="17"/>
              </w:rPr>
              <w:t>plc:FunctionBlock → core:Resource</w:t>
            </w:r>
          </w:p>
        </w:tc>
        <w:tc>
          <w:tcPr>
            <w:tcW w:type="dxa" w:w="3024"/>
          </w:tcPr>
          <w:p>
            <w:r/>
            <w:r>
              <w:rPr>
                <w:sz w:val="17"/>
              </w:rPr>
            </w:r>
          </w:p>
        </w:tc>
      </w:tr>
      <w:tr>
        <w:tc>
          <w:tcPr>
            <w:tcW w:type="dxa" w:w="2304"/>
          </w:tcPr>
          <w:p>
            <w:r/>
            <w:r>
              <w:rPr>
                <w:sz w:val="17"/>
              </w:rPr>
              <w:t>plc:cycleTimeMs</w:t>
            </w:r>
          </w:p>
        </w:tc>
        <w:tc>
          <w:tcPr>
            <w:tcW w:type="dxa" w:w="1008"/>
          </w:tcPr>
          <w:p>
            <w:r/>
            <w:r>
              <w:rPr>
                <w:sz w:val="17"/>
              </w:rPr>
              <w:t>Data</w:t>
            </w:r>
          </w:p>
        </w:tc>
        <w:tc>
          <w:tcPr>
            <w:tcW w:type="dxa" w:w="2880"/>
          </w:tcPr>
          <w:p>
            <w:r/>
            <w:r>
              <w:rPr>
                <w:sz w:val="17"/>
              </w:rPr>
              <w:t>plc:Task → xsd:float</w:t>
            </w:r>
          </w:p>
        </w:tc>
        <w:tc>
          <w:tcPr>
            <w:tcW w:type="dxa" w:w="3024"/>
          </w:tcPr>
          <w:p>
            <w:r/>
            <w:r>
              <w:rPr>
                <w:sz w:val="17"/>
              </w:rPr>
            </w:r>
          </w:p>
        </w:tc>
      </w:tr>
      <w:tr>
        <w:tc>
          <w:tcPr>
            <w:tcW w:type="dxa" w:w="2304"/>
          </w:tcPr>
          <w:p>
            <w:r/>
            <w:r>
              <w:rPr>
                <w:sz w:val="17"/>
              </w:rPr>
              <w:t>plc:implementsSkill</w:t>
            </w:r>
          </w:p>
        </w:tc>
        <w:tc>
          <w:tcPr>
            <w:tcW w:type="dxa" w:w="1008"/>
          </w:tcPr>
          <w:p>
            <w:r/>
            <w:r>
              <w:rPr>
                <w:sz w:val="17"/>
              </w:rPr>
              <w:t>Object</w:t>
            </w:r>
          </w:p>
        </w:tc>
        <w:tc>
          <w:tcPr>
            <w:tcW w:type="dxa" w:w="2880"/>
          </w:tcPr>
          <w:p>
            <w:r/>
            <w:r>
              <w:rPr>
                <w:sz w:val="17"/>
              </w:rPr>
              <w:t>plc:FunctionBlock → core:Skill</w:t>
            </w:r>
          </w:p>
        </w:tc>
        <w:tc>
          <w:tcPr>
            <w:tcW w:type="dxa" w:w="3024"/>
          </w:tcPr>
          <w:p>
            <w:r/>
            <w:r>
              <w:rPr>
                <w:sz w:val="17"/>
              </w:rPr>
            </w:r>
          </w:p>
        </w:tc>
      </w:tr>
      <w:tr>
        <w:tc>
          <w:tcPr>
            <w:tcW w:type="dxa" w:w="2304"/>
          </w:tcPr>
          <w:p>
            <w:r/>
            <w:r>
              <w:rPr>
                <w:sz w:val="17"/>
              </w:rPr>
              <w:t>plc:writtenIn</w:t>
            </w:r>
          </w:p>
        </w:tc>
        <w:tc>
          <w:tcPr>
            <w:tcW w:type="dxa" w:w="1008"/>
          </w:tcPr>
          <w:p>
            <w:r/>
            <w:r>
              <w:rPr>
                <w:sz w:val="17"/>
              </w:rPr>
              <w:t>Object</w:t>
            </w:r>
          </w:p>
        </w:tc>
        <w:tc>
          <w:tcPr>
            <w:tcW w:type="dxa" w:w="2880"/>
          </w:tcPr>
          <w:p>
            <w:r/>
            <w:r>
              <w:rPr>
                <w:sz w:val="17"/>
              </w:rPr>
              <w:t>— → plc:Language</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plc:FunctionBlockDiagram</w:t>
            </w:r>
          </w:p>
        </w:tc>
        <w:tc>
          <w:tcPr>
            <w:tcW w:type="dxa" w:w="2448"/>
          </w:tcPr>
          <w:p>
            <w:r/>
            <w:r>
              <w:rPr>
                <w:sz w:val="17"/>
              </w:rPr>
              <w:t>plc:Language</w:t>
            </w:r>
          </w:p>
        </w:tc>
        <w:tc>
          <w:tcPr>
            <w:tcW w:type="dxa" w:w="4320"/>
          </w:tcPr>
          <w:p>
            <w:r/>
            <w:r>
              <w:rPr>
                <w:sz w:val="17"/>
              </w:rPr>
            </w:r>
          </w:p>
        </w:tc>
      </w:tr>
      <w:tr>
        <w:tc>
          <w:tcPr>
            <w:tcW w:type="dxa" w:w="2448"/>
          </w:tcPr>
          <w:p>
            <w:r/>
            <w:r>
              <w:rPr>
                <w:sz w:val="17"/>
              </w:rPr>
              <w:t>plc:InstructionList</w:t>
            </w:r>
          </w:p>
        </w:tc>
        <w:tc>
          <w:tcPr>
            <w:tcW w:type="dxa" w:w="2448"/>
          </w:tcPr>
          <w:p>
            <w:r/>
            <w:r>
              <w:rPr>
                <w:sz w:val="17"/>
              </w:rPr>
              <w:t>plc:Language</w:t>
            </w:r>
          </w:p>
        </w:tc>
        <w:tc>
          <w:tcPr>
            <w:tcW w:type="dxa" w:w="4320"/>
          </w:tcPr>
          <w:p>
            <w:r/>
            <w:r>
              <w:rPr>
                <w:sz w:val="17"/>
              </w:rPr>
            </w:r>
          </w:p>
        </w:tc>
      </w:tr>
      <w:tr>
        <w:tc>
          <w:tcPr>
            <w:tcW w:type="dxa" w:w="2448"/>
          </w:tcPr>
          <w:p>
            <w:r/>
            <w:r>
              <w:rPr>
                <w:sz w:val="17"/>
              </w:rPr>
              <w:t>plc:LadderLogic</w:t>
            </w:r>
          </w:p>
        </w:tc>
        <w:tc>
          <w:tcPr>
            <w:tcW w:type="dxa" w:w="2448"/>
          </w:tcPr>
          <w:p>
            <w:r/>
            <w:r>
              <w:rPr>
                <w:sz w:val="17"/>
              </w:rPr>
              <w:t>plc:Language</w:t>
            </w:r>
          </w:p>
        </w:tc>
        <w:tc>
          <w:tcPr>
            <w:tcW w:type="dxa" w:w="4320"/>
          </w:tcPr>
          <w:p>
            <w:r/>
            <w:r>
              <w:rPr>
                <w:sz w:val="17"/>
              </w:rPr>
            </w:r>
          </w:p>
        </w:tc>
      </w:tr>
      <w:tr>
        <w:tc>
          <w:tcPr>
            <w:tcW w:type="dxa" w:w="2448"/>
          </w:tcPr>
          <w:p>
            <w:r/>
            <w:r>
              <w:rPr>
                <w:sz w:val="17"/>
              </w:rPr>
              <w:t>plc:SequentialFunctionChart</w:t>
            </w:r>
          </w:p>
        </w:tc>
        <w:tc>
          <w:tcPr>
            <w:tcW w:type="dxa" w:w="2448"/>
          </w:tcPr>
          <w:p>
            <w:r/>
            <w:r>
              <w:rPr>
                <w:sz w:val="17"/>
              </w:rPr>
              <w:t>plc:Language</w:t>
            </w:r>
          </w:p>
        </w:tc>
        <w:tc>
          <w:tcPr>
            <w:tcW w:type="dxa" w:w="4320"/>
          </w:tcPr>
          <w:p>
            <w:r/>
            <w:r>
              <w:rPr>
                <w:sz w:val="17"/>
              </w:rPr>
            </w:r>
          </w:p>
        </w:tc>
      </w:tr>
      <w:tr>
        <w:tc>
          <w:tcPr>
            <w:tcW w:type="dxa" w:w="2448"/>
          </w:tcPr>
          <w:p>
            <w:r/>
            <w:r>
              <w:rPr>
                <w:sz w:val="17"/>
              </w:rPr>
              <w:t>plc:StructuredText</w:t>
            </w:r>
          </w:p>
        </w:tc>
        <w:tc>
          <w:tcPr>
            <w:tcW w:type="dxa" w:w="2448"/>
          </w:tcPr>
          <w:p>
            <w:r/>
            <w:r>
              <w:rPr>
                <w:sz w:val="17"/>
              </w:rPr>
              <w:t>plc:Language</w:t>
            </w:r>
          </w:p>
        </w:tc>
        <w:tc>
          <w:tcPr>
            <w:tcW w:type="dxa" w:w="4320"/>
          </w:tcPr>
          <w:p>
            <w:r/>
            <w:r>
              <w:rPr>
                <w:sz w:val="17"/>
              </w:rPr>
            </w:r>
          </w:p>
        </w:tc>
      </w:tr>
    </w:tbl>
    <w:p>
      <w:pPr>
        <w:pStyle w:val="Heading3"/>
      </w:pPr>
      <w:r>
        <w:t>IEC 61499  (iec61499:)</w:t>
      </w:r>
    </w:p>
    <w:p>
      <w:r>
        <w:rPr>
          <w:b/>
        </w:rPr>
        <w:t xml:space="preserve">File: </w:t>
      </w:r>
      <w:r>
        <w:t xml:space="preserve">ontologies/execution/iec61499.ttl    </w:t>
      </w:r>
      <w:r>
        <w:rPr>
          <w:b/>
        </w:rPr>
        <w:t xml:space="preserve">Namespace: </w:t>
      </w:r>
      <w:r>
        <w:t>https://w3id.org/maestro/iec61499#</w:t>
      </w:r>
    </w:p>
    <w:p>
      <w:r>
        <w:t>Event-driven distributed control: basic, composite and service-interface function blocks, applications, runtime resources and devices. Kept disjoint from IEC 61131 function blocks.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iec61499:Application</w:t>
            </w:r>
          </w:p>
        </w:tc>
        <w:tc>
          <w:tcPr>
            <w:tcW w:type="dxa" w:w="2448"/>
          </w:tcPr>
          <w:p>
            <w:r/>
            <w:r>
              <w:rPr>
                <w:sz w:val="17"/>
              </w:rPr>
              <w:t>core:LogicalEntity</w:t>
            </w:r>
          </w:p>
        </w:tc>
        <w:tc>
          <w:tcPr>
            <w:tcW w:type="dxa" w:w="4320"/>
          </w:tcPr>
          <w:p>
            <w:r/>
            <w:r>
              <w:rPr>
                <w:sz w:val="17"/>
              </w:rPr>
            </w:r>
          </w:p>
        </w:tc>
      </w:tr>
      <w:tr>
        <w:tc>
          <w:tcPr>
            <w:tcW w:type="dxa" w:w="2448"/>
          </w:tcPr>
          <w:p>
            <w:r/>
            <w:r>
              <w:rPr>
                <w:sz w:val="17"/>
              </w:rPr>
              <w:t>iec61499:BasicFB</w:t>
            </w:r>
          </w:p>
        </w:tc>
        <w:tc>
          <w:tcPr>
            <w:tcW w:type="dxa" w:w="2448"/>
          </w:tcPr>
          <w:p>
            <w:r/>
            <w:r>
              <w:rPr>
                <w:sz w:val="17"/>
              </w:rPr>
              <w:t>iec61499:FunctionBlock</w:t>
            </w:r>
          </w:p>
        </w:tc>
        <w:tc>
          <w:tcPr>
            <w:tcW w:type="dxa" w:w="4320"/>
          </w:tcPr>
          <w:p>
            <w:r/>
            <w:r>
              <w:rPr>
                <w:sz w:val="17"/>
              </w:rPr>
              <w:t>A basic function block defined by an ECC (Execution Control Chart).</w:t>
            </w:r>
          </w:p>
        </w:tc>
      </w:tr>
      <w:tr>
        <w:tc>
          <w:tcPr>
            <w:tcW w:type="dxa" w:w="2448"/>
          </w:tcPr>
          <w:p>
            <w:r/>
            <w:r>
              <w:rPr>
                <w:sz w:val="17"/>
              </w:rPr>
              <w:t>iec61499:CompositeFB</w:t>
            </w:r>
          </w:p>
        </w:tc>
        <w:tc>
          <w:tcPr>
            <w:tcW w:type="dxa" w:w="2448"/>
          </w:tcPr>
          <w:p>
            <w:r/>
            <w:r>
              <w:rPr>
                <w:sz w:val="17"/>
              </w:rPr>
              <w:t>iec61499:FunctionBlock</w:t>
            </w:r>
          </w:p>
        </w:tc>
        <w:tc>
          <w:tcPr>
            <w:tcW w:type="dxa" w:w="4320"/>
          </w:tcPr>
          <w:p>
            <w:r/>
            <w:r>
              <w:rPr>
                <w:sz w:val="17"/>
              </w:rPr>
              <w:t>A composite function block built from interconnected FBs.</w:t>
            </w:r>
          </w:p>
        </w:tc>
      </w:tr>
      <w:tr>
        <w:tc>
          <w:tcPr>
            <w:tcW w:type="dxa" w:w="2448"/>
          </w:tcPr>
          <w:p>
            <w:r/>
            <w:r>
              <w:rPr>
                <w:sz w:val="17"/>
              </w:rPr>
              <w:t>iec61499:Connection</w:t>
            </w:r>
          </w:p>
        </w:tc>
        <w:tc>
          <w:tcPr>
            <w:tcW w:type="dxa" w:w="2448"/>
          </w:tcPr>
          <w:p>
            <w:r/>
            <w:r>
              <w:rPr>
                <w:sz w:val="17"/>
              </w:rPr>
              <w:t>core:LogicalEntity</w:t>
            </w:r>
          </w:p>
        </w:tc>
        <w:tc>
          <w:tcPr>
            <w:tcW w:type="dxa" w:w="4320"/>
          </w:tcPr>
          <w:p>
            <w:r/>
            <w:r>
              <w:rPr>
                <w:sz w:val="17"/>
              </w:rPr>
            </w:r>
          </w:p>
        </w:tc>
      </w:tr>
      <w:tr>
        <w:tc>
          <w:tcPr>
            <w:tcW w:type="dxa" w:w="2448"/>
          </w:tcPr>
          <w:p>
            <w:r/>
            <w:r>
              <w:rPr>
                <w:sz w:val="17"/>
              </w:rPr>
              <w:t>iec61499:Device</w:t>
            </w:r>
          </w:p>
        </w:tc>
        <w:tc>
          <w:tcPr>
            <w:tcW w:type="dxa" w:w="2448"/>
          </w:tcPr>
          <w:p>
            <w:r/>
            <w:r>
              <w:rPr>
                <w:sz w:val="17"/>
              </w:rPr>
              <w:t>core:Resource</w:t>
            </w:r>
          </w:p>
        </w:tc>
        <w:tc>
          <w:tcPr>
            <w:tcW w:type="dxa" w:w="4320"/>
          </w:tcPr>
          <w:p>
            <w:r/>
            <w:r>
              <w:rPr>
                <w:sz w:val="17"/>
              </w:rPr>
              <w:t>A physical computing device that hosts IEC 61499 RuntimeResources. Subsumed under core:Resource (controller hardware) and aligned with res:ControllerDevice.</w:t>
            </w:r>
          </w:p>
        </w:tc>
      </w:tr>
      <w:tr>
        <w:tc>
          <w:tcPr>
            <w:tcW w:type="dxa" w:w="2448"/>
          </w:tcPr>
          <w:p>
            <w:r/>
            <w:r>
              <w:rPr>
                <w:sz w:val="17"/>
              </w:rPr>
              <w:t>iec61499:ExecutionEvent</w:t>
            </w:r>
          </w:p>
        </w:tc>
        <w:tc>
          <w:tcPr>
            <w:tcW w:type="dxa" w:w="2448"/>
          </w:tcPr>
          <w:p>
            <w:r/>
            <w:r>
              <w:rPr>
                <w:sz w:val="17"/>
              </w:rPr>
              <w:t>core:Event</w:t>
            </w:r>
          </w:p>
        </w:tc>
        <w:tc>
          <w:tcPr>
            <w:tcW w:type="dxa" w:w="4320"/>
          </w:tcPr>
          <w:p>
            <w:r/>
            <w:r>
              <w:rPr>
                <w:sz w:val="17"/>
              </w:rPr>
              <w:t>An IEC 61499 execution event (formerly iec61499:Event in 0.2.0). Renamed to avoid collision with core:Event.</w:t>
            </w:r>
          </w:p>
        </w:tc>
      </w:tr>
      <w:tr>
        <w:tc>
          <w:tcPr>
            <w:tcW w:type="dxa" w:w="2448"/>
          </w:tcPr>
          <w:p>
            <w:r/>
            <w:r>
              <w:rPr>
                <w:sz w:val="17"/>
              </w:rPr>
              <w:t>iec61499:FunctionBlock</w:t>
            </w:r>
          </w:p>
        </w:tc>
        <w:tc>
          <w:tcPr>
            <w:tcW w:type="dxa" w:w="2448"/>
          </w:tcPr>
          <w:p>
            <w:r/>
            <w:r>
              <w:rPr>
                <w:sz w:val="17"/>
              </w:rPr>
              <w:t>core:ControlComponent</w:t>
            </w:r>
          </w:p>
        </w:tc>
        <w:tc>
          <w:tcPr>
            <w:tcW w:type="dxa" w:w="4320"/>
          </w:tcPr>
          <w:p>
            <w:r/>
            <w:r>
              <w:rPr>
                <w:sz w:val="17"/>
              </w:rPr>
              <w:t>IEC 61499 function block. Disjoint with plc:FunctionBlock (IEC 61131-3 FB) to prevent accidental dual-typing.</w:t>
            </w:r>
          </w:p>
        </w:tc>
      </w:tr>
      <w:tr>
        <w:tc>
          <w:tcPr>
            <w:tcW w:type="dxa" w:w="2448"/>
          </w:tcPr>
          <w:p>
            <w:r/>
            <w:r>
              <w:rPr>
                <w:sz w:val="17"/>
              </w:rPr>
              <w:t>iec61499:RuntimeResource</w:t>
            </w:r>
          </w:p>
        </w:tc>
        <w:tc>
          <w:tcPr>
            <w:tcW w:type="dxa" w:w="2448"/>
          </w:tcPr>
          <w:p>
            <w:r/>
            <w:r>
              <w:rPr>
                <w:sz w:val="17"/>
              </w:rPr>
              <w:t>core:LogicalEntity</w:t>
            </w:r>
          </w:p>
        </w:tc>
        <w:tc>
          <w:tcPr>
            <w:tcW w:type="dxa" w:w="4320"/>
          </w:tcPr>
          <w:p>
            <w:r/>
            <w:r>
              <w:rPr>
                <w:sz w:val="17"/>
              </w:rPr>
              <w:t>IEC 61499 runtime resource (formerly iec61499:Resource in 0.2.0). Renamed to avoid collision with core:Resource.</w:t>
            </w:r>
          </w:p>
        </w:tc>
      </w:tr>
      <w:tr>
        <w:tc>
          <w:tcPr>
            <w:tcW w:type="dxa" w:w="2448"/>
          </w:tcPr>
          <w:p>
            <w:r/>
            <w:r>
              <w:rPr>
                <w:sz w:val="17"/>
              </w:rPr>
              <w:t>iec61499:ServiceInterfaceFB</w:t>
            </w:r>
          </w:p>
        </w:tc>
        <w:tc>
          <w:tcPr>
            <w:tcW w:type="dxa" w:w="2448"/>
          </w:tcPr>
          <w:p>
            <w:r/>
            <w:r>
              <w:rPr>
                <w:sz w:val="17"/>
              </w:rPr>
              <w:t>iec61499:FunctionBlock</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iec61499:consumesEvent</w:t>
            </w:r>
          </w:p>
        </w:tc>
        <w:tc>
          <w:tcPr>
            <w:tcW w:type="dxa" w:w="1008"/>
          </w:tcPr>
          <w:p>
            <w:r/>
            <w:r>
              <w:rPr>
                <w:sz w:val="17"/>
              </w:rPr>
              <w:t>Object</w:t>
            </w:r>
          </w:p>
        </w:tc>
        <w:tc>
          <w:tcPr>
            <w:tcW w:type="dxa" w:w="2880"/>
          </w:tcPr>
          <w:p>
            <w:r/>
            <w:r>
              <w:rPr>
                <w:sz w:val="17"/>
              </w:rPr>
              <w:t>iec61499:FunctionBlock → iec61499:ExecutionEvent</w:t>
            </w:r>
          </w:p>
        </w:tc>
        <w:tc>
          <w:tcPr>
            <w:tcW w:type="dxa" w:w="3024"/>
          </w:tcPr>
          <w:p>
            <w:r/>
            <w:r>
              <w:rPr>
                <w:sz w:val="17"/>
              </w:rPr>
            </w:r>
          </w:p>
        </w:tc>
      </w:tr>
      <w:tr>
        <w:tc>
          <w:tcPr>
            <w:tcW w:type="dxa" w:w="2304"/>
          </w:tcPr>
          <w:p>
            <w:r/>
            <w:r>
              <w:rPr>
                <w:sz w:val="17"/>
              </w:rPr>
              <w:t>iec61499:controlsResource</w:t>
            </w:r>
          </w:p>
        </w:tc>
        <w:tc>
          <w:tcPr>
            <w:tcW w:type="dxa" w:w="1008"/>
          </w:tcPr>
          <w:p>
            <w:r/>
            <w:r>
              <w:rPr>
                <w:sz w:val="17"/>
              </w:rPr>
              <w:t>Object</w:t>
            </w:r>
          </w:p>
        </w:tc>
        <w:tc>
          <w:tcPr>
            <w:tcW w:type="dxa" w:w="2880"/>
          </w:tcPr>
          <w:p>
            <w:r/>
            <w:r>
              <w:rPr>
                <w:sz w:val="17"/>
              </w:rPr>
              <w:t>iec61499:FunctionBlock → core:Resource</w:t>
            </w:r>
          </w:p>
        </w:tc>
        <w:tc>
          <w:tcPr>
            <w:tcW w:type="dxa" w:w="3024"/>
          </w:tcPr>
          <w:p>
            <w:r/>
            <w:r>
              <w:rPr>
                <w:sz w:val="17"/>
              </w:rPr>
            </w:r>
          </w:p>
        </w:tc>
      </w:tr>
      <w:tr>
        <w:tc>
          <w:tcPr>
            <w:tcW w:type="dxa" w:w="2304"/>
          </w:tcPr>
          <w:p>
            <w:r/>
            <w:r>
              <w:rPr>
                <w:sz w:val="17"/>
              </w:rPr>
              <w:t>iec61499:emitsEvent</w:t>
            </w:r>
          </w:p>
        </w:tc>
        <w:tc>
          <w:tcPr>
            <w:tcW w:type="dxa" w:w="1008"/>
          </w:tcPr>
          <w:p>
            <w:r/>
            <w:r>
              <w:rPr>
                <w:sz w:val="17"/>
              </w:rPr>
              <w:t>Object</w:t>
            </w:r>
          </w:p>
        </w:tc>
        <w:tc>
          <w:tcPr>
            <w:tcW w:type="dxa" w:w="2880"/>
          </w:tcPr>
          <w:p>
            <w:r/>
            <w:r>
              <w:rPr>
                <w:sz w:val="17"/>
              </w:rPr>
              <w:t>iec61499:FunctionBlock → iec61499:ExecutionEvent</w:t>
            </w:r>
          </w:p>
        </w:tc>
        <w:tc>
          <w:tcPr>
            <w:tcW w:type="dxa" w:w="3024"/>
          </w:tcPr>
          <w:p>
            <w:r/>
            <w:r>
              <w:rPr>
                <w:sz w:val="17"/>
              </w:rPr>
            </w:r>
          </w:p>
        </w:tc>
      </w:tr>
      <w:tr>
        <w:tc>
          <w:tcPr>
            <w:tcW w:type="dxa" w:w="2304"/>
          </w:tcPr>
          <w:p>
            <w:r/>
            <w:r>
              <w:rPr>
                <w:sz w:val="17"/>
              </w:rPr>
              <w:t>iec61499:hostsRuntimeResource</w:t>
            </w:r>
          </w:p>
        </w:tc>
        <w:tc>
          <w:tcPr>
            <w:tcW w:type="dxa" w:w="1008"/>
          </w:tcPr>
          <w:p>
            <w:r/>
            <w:r>
              <w:rPr>
                <w:sz w:val="17"/>
              </w:rPr>
              <w:t>Object</w:t>
            </w:r>
          </w:p>
        </w:tc>
        <w:tc>
          <w:tcPr>
            <w:tcW w:type="dxa" w:w="2880"/>
          </w:tcPr>
          <w:p>
            <w:r/>
            <w:r>
              <w:rPr>
                <w:sz w:val="17"/>
              </w:rPr>
              <w:t>iec61499:Device → iec61499:RuntimeResource</w:t>
            </w:r>
          </w:p>
        </w:tc>
        <w:tc>
          <w:tcPr>
            <w:tcW w:type="dxa" w:w="3024"/>
          </w:tcPr>
          <w:p>
            <w:r/>
            <w:r>
              <w:rPr>
                <w:sz w:val="17"/>
              </w:rPr>
            </w:r>
          </w:p>
        </w:tc>
      </w:tr>
      <w:tr>
        <w:tc>
          <w:tcPr>
            <w:tcW w:type="dxa" w:w="2304"/>
          </w:tcPr>
          <w:p>
            <w:r/>
            <w:r>
              <w:rPr>
                <w:sz w:val="17"/>
              </w:rPr>
              <w:t>iec61499:implementsSkill</w:t>
            </w:r>
          </w:p>
        </w:tc>
        <w:tc>
          <w:tcPr>
            <w:tcW w:type="dxa" w:w="1008"/>
          </w:tcPr>
          <w:p>
            <w:r/>
            <w:r>
              <w:rPr>
                <w:sz w:val="17"/>
              </w:rPr>
              <w:t>Object</w:t>
            </w:r>
          </w:p>
        </w:tc>
        <w:tc>
          <w:tcPr>
            <w:tcW w:type="dxa" w:w="2880"/>
          </w:tcPr>
          <w:p>
            <w:r/>
            <w:r>
              <w:rPr>
                <w:sz w:val="17"/>
              </w:rPr>
              <w:t>iec61499:FunctionBlock → core:Skill</w:t>
            </w:r>
          </w:p>
        </w:tc>
        <w:tc>
          <w:tcPr>
            <w:tcW w:type="dxa" w:w="3024"/>
          </w:tcPr>
          <w:p>
            <w:r/>
            <w:r>
              <w:rPr>
                <w:sz w:val="17"/>
              </w:rPr>
            </w:r>
          </w:p>
        </w:tc>
      </w:tr>
    </w:tbl>
    <w:p>
      <w:pPr>
        <w:pStyle w:val="Heading3"/>
      </w:pPr>
      <w:r>
        <w:t>OPC UA  (opcua:)</w:t>
      </w:r>
    </w:p>
    <w:p>
      <w:r>
        <w:rPr>
          <w:b/>
        </w:rPr>
        <w:t xml:space="preserve">File: </w:t>
      </w:r>
      <w:r>
        <w:t xml:space="preserve">ontologies/execution/opcua.ttl    </w:t>
      </w:r>
      <w:r>
        <w:rPr>
          <w:b/>
        </w:rPr>
        <w:t xml:space="preserve">Namespace: </w:t>
      </w:r>
      <w:r>
        <w:t>https://w3id.org/maestro/opcua#</w:t>
      </w:r>
    </w:p>
    <w:p>
      <w:r>
        <w:t>OPC UA servers, nodes, objects, variables and methods, plus a SkillInterface pattern that exposes a MAESTRO Skill over the network.</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opcua:OpcUaMethod</w:t>
            </w:r>
          </w:p>
        </w:tc>
        <w:tc>
          <w:tcPr>
            <w:tcW w:type="dxa" w:w="2448"/>
          </w:tcPr>
          <w:p>
            <w:r/>
            <w:r>
              <w:rPr>
                <w:sz w:val="17"/>
              </w:rPr>
              <w:t>opcua:OpcUaNode</w:t>
            </w:r>
          </w:p>
        </w:tc>
        <w:tc>
          <w:tcPr>
            <w:tcW w:type="dxa" w:w="4320"/>
          </w:tcPr>
          <w:p>
            <w:r/>
            <w:r>
              <w:rPr>
                <w:sz w:val="17"/>
              </w:rPr>
            </w:r>
          </w:p>
        </w:tc>
      </w:tr>
      <w:tr>
        <w:tc>
          <w:tcPr>
            <w:tcW w:type="dxa" w:w="2448"/>
          </w:tcPr>
          <w:p>
            <w:r/>
            <w:r>
              <w:rPr>
                <w:sz w:val="17"/>
              </w:rPr>
              <w:t>opcua:OpcUaNode</w:t>
            </w:r>
          </w:p>
        </w:tc>
        <w:tc>
          <w:tcPr>
            <w:tcW w:type="dxa" w:w="2448"/>
          </w:tcPr>
          <w:p>
            <w:r/>
            <w:r>
              <w:rPr>
                <w:sz w:val="17"/>
              </w:rPr>
              <w:t>core:LogicalEntity</w:t>
            </w:r>
          </w:p>
        </w:tc>
        <w:tc>
          <w:tcPr>
            <w:tcW w:type="dxa" w:w="4320"/>
          </w:tcPr>
          <w:p>
            <w:r/>
            <w:r>
              <w:rPr>
                <w:sz w:val="17"/>
              </w:rPr>
            </w:r>
          </w:p>
        </w:tc>
      </w:tr>
      <w:tr>
        <w:tc>
          <w:tcPr>
            <w:tcW w:type="dxa" w:w="2448"/>
          </w:tcPr>
          <w:p>
            <w:r/>
            <w:r>
              <w:rPr>
                <w:sz w:val="17"/>
              </w:rPr>
              <w:t>opcua:OpcUaObject</w:t>
            </w:r>
          </w:p>
        </w:tc>
        <w:tc>
          <w:tcPr>
            <w:tcW w:type="dxa" w:w="2448"/>
          </w:tcPr>
          <w:p>
            <w:r/>
            <w:r>
              <w:rPr>
                <w:sz w:val="17"/>
              </w:rPr>
              <w:t>opcua:OpcUaNode</w:t>
            </w:r>
          </w:p>
        </w:tc>
        <w:tc>
          <w:tcPr>
            <w:tcW w:type="dxa" w:w="4320"/>
          </w:tcPr>
          <w:p>
            <w:r/>
            <w:r>
              <w:rPr>
                <w:sz w:val="17"/>
              </w:rPr>
            </w:r>
          </w:p>
        </w:tc>
      </w:tr>
      <w:tr>
        <w:tc>
          <w:tcPr>
            <w:tcW w:type="dxa" w:w="2448"/>
          </w:tcPr>
          <w:p>
            <w:r/>
            <w:r>
              <w:rPr>
                <w:sz w:val="17"/>
              </w:rPr>
              <w:t>opcua:OpcUaServer</w:t>
            </w:r>
          </w:p>
        </w:tc>
        <w:tc>
          <w:tcPr>
            <w:tcW w:type="dxa" w:w="2448"/>
          </w:tcPr>
          <w:p>
            <w:r/>
            <w:r>
              <w:rPr>
                <w:sz w:val="17"/>
              </w:rPr>
              <w:t>core:ControlComponent</w:t>
            </w:r>
          </w:p>
        </w:tc>
        <w:tc>
          <w:tcPr>
            <w:tcW w:type="dxa" w:w="4320"/>
          </w:tcPr>
          <w:p>
            <w:r/>
            <w:r>
              <w:rPr>
                <w:sz w:val="17"/>
              </w:rPr>
            </w:r>
          </w:p>
        </w:tc>
      </w:tr>
      <w:tr>
        <w:tc>
          <w:tcPr>
            <w:tcW w:type="dxa" w:w="2448"/>
          </w:tcPr>
          <w:p>
            <w:r/>
            <w:r>
              <w:rPr>
                <w:sz w:val="17"/>
              </w:rPr>
              <w:t>opcua:OpcUaSkillInterface</w:t>
            </w:r>
          </w:p>
        </w:tc>
        <w:tc>
          <w:tcPr>
            <w:tcW w:type="dxa" w:w="2448"/>
          </w:tcPr>
          <w:p>
            <w:r/>
            <w:r>
              <w:rPr>
                <w:sz w:val="17"/>
              </w:rPr>
              <w:t>opcua:OpcUaObject</w:t>
            </w:r>
          </w:p>
        </w:tc>
        <w:tc>
          <w:tcPr>
            <w:tcW w:type="dxa" w:w="4320"/>
          </w:tcPr>
          <w:p>
            <w:r/>
            <w:r>
              <w:rPr>
                <w:sz w:val="17"/>
              </w:rPr>
              <w:t>An OPC UA object that exposes a MAESTRO Skill to network clients. Mirrors the CaSkMan SkillInterface pattern.</w:t>
            </w:r>
          </w:p>
        </w:tc>
      </w:tr>
      <w:tr>
        <w:tc>
          <w:tcPr>
            <w:tcW w:type="dxa" w:w="2448"/>
          </w:tcPr>
          <w:p>
            <w:r/>
            <w:r>
              <w:rPr>
                <w:sz w:val="17"/>
              </w:rPr>
              <w:t>opcua:OpcUaVariable</w:t>
            </w:r>
          </w:p>
        </w:tc>
        <w:tc>
          <w:tcPr>
            <w:tcW w:type="dxa" w:w="2448"/>
          </w:tcPr>
          <w:p>
            <w:r/>
            <w:r>
              <w:rPr>
                <w:sz w:val="17"/>
              </w:rPr>
              <w:t>opcua:OpcUaNode</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opcua:accessibleThrough</w:t>
            </w:r>
          </w:p>
        </w:tc>
        <w:tc>
          <w:tcPr>
            <w:tcW w:type="dxa" w:w="1008"/>
          </w:tcPr>
          <w:p>
            <w:r/>
            <w:r>
              <w:rPr>
                <w:sz w:val="17"/>
              </w:rPr>
              <w:t>Object</w:t>
            </w:r>
          </w:p>
        </w:tc>
        <w:tc>
          <w:tcPr>
            <w:tcW w:type="dxa" w:w="2880"/>
          </w:tcPr>
          <w:p>
            <w:r/>
            <w:r>
              <w:rPr>
                <w:sz w:val="17"/>
              </w:rPr>
              <w:t>core:Skill → opcua:OpcUaSkillInterface</w:t>
            </w:r>
          </w:p>
        </w:tc>
        <w:tc>
          <w:tcPr>
            <w:tcW w:type="dxa" w:w="3024"/>
          </w:tcPr>
          <w:p>
            <w:r/>
            <w:r>
              <w:rPr>
                <w:sz w:val="17"/>
              </w:rPr>
              <w:t>A Skill is accessible through an OPC UA SkillInterface (inverse of opcua:exposes).</w:t>
            </w:r>
          </w:p>
        </w:tc>
      </w:tr>
      <w:tr>
        <w:tc>
          <w:tcPr>
            <w:tcW w:type="dxa" w:w="2304"/>
          </w:tcPr>
          <w:p>
            <w:r/>
            <w:r>
              <w:rPr>
                <w:sz w:val="17"/>
              </w:rPr>
              <w:t>opcua:browseName</w:t>
            </w:r>
          </w:p>
        </w:tc>
        <w:tc>
          <w:tcPr>
            <w:tcW w:type="dxa" w:w="1008"/>
          </w:tcPr>
          <w:p>
            <w:r/>
            <w:r>
              <w:rPr>
                <w:sz w:val="17"/>
              </w:rPr>
              <w:t>Data</w:t>
            </w:r>
          </w:p>
        </w:tc>
        <w:tc>
          <w:tcPr>
            <w:tcW w:type="dxa" w:w="2880"/>
          </w:tcPr>
          <w:p>
            <w:r/>
            <w:r>
              <w:rPr>
                <w:sz w:val="17"/>
              </w:rPr>
              <w:t>opcua:OpcUaNode → xsd:string</w:t>
            </w:r>
          </w:p>
        </w:tc>
        <w:tc>
          <w:tcPr>
            <w:tcW w:type="dxa" w:w="3024"/>
          </w:tcPr>
          <w:p>
            <w:r/>
            <w:r>
              <w:rPr>
                <w:sz w:val="17"/>
              </w:rPr>
            </w:r>
          </w:p>
        </w:tc>
      </w:tr>
      <w:tr>
        <w:tc>
          <w:tcPr>
            <w:tcW w:type="dxa" w:w="2304"/>
          </w:tcPr>
          <w:p>
            <w:r/>
            <w:r>
              <w:rPr>
                <w:sz w:val="17"/>
              </w:rPr>
              <w:t>opcua:exposes</w:t>
            </w:r>
          </w:p>
        </w:tc>
        <w:tc>
          <w:tcPr>
            <w:tcW w:type="dxa" w:w="1008"/>
          </w:tcPr>
          <w:p>
            <w:r/>
            <w:r>
              <w:rPr>
                <w:sz w:val="17"/>
              </w:rPr>
              <w:t>Object</w:t>
            </w:r>
          </w:p>
        </w:tc>
        <w:tc>
          <w:tcPr>
            <w:tcW w:type="dxa" w:w="2880"/>
          </w:tcPr>
          <w:p>
            <w:r/>
            <w:r>
              <w:rPr>
                <w:sz w:val="17"/>
              </w:rPr>
              <w:t>opcua:OpcUaSkillInterface → core:Skill</w:t>
            </w:r>
          </w:p>
        </w:tc>
        <w:tc>
          <w:tcPr>
            <w:tcW w:type="dxa" w:w="3024"/>
          </w:tcPr>
          <w:p>
            <w:r/>
            <w:r>
              <w:rPr>
                <w:sz w:val="17"/>
              </w:rPr>
              <w:t>An OPC UA SkillInterface exposes a Skill.</w:t>
            </w:r>
          </w:p>
        </w:tc>
      </w:tr>
      <w:tr>
        <w:tc>
          <w:tcPr>
            <w:tcW w:type="dxa" w:w="2304"/>
          </w:tcPr>
          <w:p>
            <w:r/>
            <w:r>
              <w:rPr>
                <w:sz w:val="17"/>
              </w:rPr>
              <w:t>opcua:hostsInterface</w:t>
            </w:r>
          </w:p>
        </w:tc>
        <w:tc>
          <w:tcPr>
            <w:tcW w:type="dxa" w:w="1008"/>
          </w:tcPr>
          <w:p>
            <w:r/>
            <w:r>
              <w:rPr>
                <w:sz w:val="17"/>
              </w:rPr>
              <w:t>Object</w:t>
            </w:r>
          </w:p>
        </w:tc>
        <w:tc>
          <w:tcPr>
            <w:tcW w:type="dxa" w:w="2880"/>
          </w:tcPr>
          <w:p>
            <w:r/>
            <w:r>
              <w:rPr>
                <w:sz w:val="17"/>
              </w:rPr>
              <w:t>opcua:OpcUaServer → opcua:OpcUaSkillInterface</w:t>
            </w:r>
          </w:p>
        </w:tc>
        <w:tc>
          <w:tcPr>
            <w:tcW w:type="dxa" w:w="3024"/>
          </w:tcPr>
          <w:p>
            <w:r/>
            <w:r>
              <w:rPr>
                <w:sz w:val="17"/>
              </w:rPr>
            </w:r>
          </w:p>
        </w:tc>
      </w:tr>
      <w:tr>
        <w:tc>
          <w:tcPr>
            <w:tcW w:type="dxa" w:w="2304"/>
          </w:tcPr>
          <w:p>
            <w:r/>
            <w:r>
              <w:rPr>
                <w:sz w:val="17"/>
              </w:rPr>
              <w:t>opcua:implementsSkill</w:t>
            </w:r>
          </w:p>
        </w:tc>
        <w:tc>
          <w:tcPr>
            <w:tcW w:type="dxa" w:w="1008"/>
          </w:tcPr>
          <w:p>
            <w:r/>
            <w:r>
              <w:rPr>
                <w:sz w:val="17"/>
              </w:rPr>
              <w:t>Object</w:t>
            </w:r>
          </w:p>
        </w:tc>
        <w:tc>
          <w:tcPr>
            <w:tcW w:type="dxa" w:w="2880"/>
          </w:tcPr>
          <w:p>
            <w:r/>
            <w:r>
              <w:rPr>
                <w:sz w:val="17"/>
              </w:rPr>
              <w:t>opcua:OpcUaMethod → core:Skill</w:t>
            </w:r>
          </w:p>
        </w:tc>
        <w:tc>
          <w:tcPr>
            <w:tcW w:type="dxa" w:w="3024"/>
          </w:tcPr>
          <w:p>
            <w:r/>
            <w:r>
              <w:rPr>
                <w:sz w:val="17"/>
              </w:rPr>
            </w:r>
          </w:p>
        </w:tc>
      </w:tr>
      <w:tr>
        <w:tc>
          <w:tcPr>
            <w:tcW w:type="dxa" w:w="2304"/>
          </w:tcPr>
          <w:p>
            <w:r/>
            <w:r>
              <w:rPr>
                <w:sz w:val="17"/>
              </w:rPr>
              <w:t>opcua:nodeId</w:t>
            </w:r>
          </w:p>
        </w:tc>
        <w:tc>
          <w:tcPr>
            <w:tcW w:type="dxa" w:w="1008"/>
          </w:tcPr>
          <w:p>
            <w:r/>
            <w:r>
              <w:rPr>
                <w:sz w:val="17"/>
              </w:rPr>
              <w:t>Data</w:t>
            </w:r>
          </w:p>
        </w:tc>
        <w:tc>
          <w:tcPr>
            <w:tcW w:type="dxa" w:w="2880"/>
          </w:tcPr>
          <w:p>
            <w:r/>
            <w:r>
              <w:rPr>
                <w:sz w:val="17"/>
              </w:rPr>
              <w:t>opcua:OpcUaNode → xsd:string</w:t>
            </w:r>
          </w:p>
        </w:tc>
        <w:tc>
          <w:tcPr>
            <w:tcW w:type="dxa" w:w="3024"/>
          </w:tcPr>
          <w:p>
            <w:r/>
            <w:r>
              <w:rPr>
                <w:sz w:val="17"/>
              </w:rPr>
              <w:t>OPC UA NodeId (e.g. 'ns=2;s=Skill.Transfer.Start').</w:t>
            </w:r>
          </w:p>
        </w:tc>
      </w:tr>
    </w:tbl>
    <w:p>
      <w:pPr>
        <w:pStyle w:val="Heading3"/>
      </w:pPr>
      <w:r>
        <w:t>Asset Administration Shell  (aas:)</w:t>
      </w:r>
    </w:p>
    <w:p>
      <w:r>
        <w:rPr>
          <w:b/>
        </w:rPr>
        <w:t xml:space="preserve">File: </w:t>
      </w:r>
      <w:r>
        <w:t xml:space="preserve">ontologies/execution/aas.ttl    </w:t>
      </w:r>
      <w:r>
        <w:rPr>
          <w:b/>
        </w:rPr>
        <w:t xml:space="preserve">Namespace: </w:t>
      </w:r>
      <w:r>
        <w:t>https://w3id.org/maestro/aas#</w:t>
      </w:r>
    </w:p>
    <w:p>
      <w:r>
        <w:t>The Industry 4.0 digital-twin envelope: administration shells, assets, submodels and submodel elements (properties, operations).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aas:Asset</w:t>
            </w:r>
          </w:p>
        </w:tc>
        <w:tc>
          <w:tcPr>
            <w:tcW w:type="dxa" w:w="2448"/>
          </w:tcPr>
          <w:p>
            <w:r/>
            <w:r>
              <w:rPr>
                <w:sz w:val="17"/>
              </w:rPr>
              <w:t>core:PhysicalEntity</w:t>
            </w:r>
          </w:p>
        </w:tc>
        <w:tc>
          <w:tcPr>
            <w:tcW w:type="dxa" w:w="4320"/>
          </w:tcPr>
          <w:p>
            <w:r/>
            <w:r>
              <w:rPr>
                <w:sz w:val="17"/>
              </w:rPr>
            </w:r>
          </w:p>
        </w:tc>
      </w:tr>
      <w:tr>
        <w:tc>
          <w:tcPr>
            <w:tcW w:type="dxa" w:w="2448"/>
          </w:tcPr>
          <w:p>
            <w:r/>
            <w:r>
              <w:rPr>
                <w:sz w:val="17"/>
              </w:rPr>
              <w:t>aas:AssetAdministrationShell</w:t>
            </w:r>
          </w:p>
        </w:tc>
        <w:tc>
          <w:tcPr>
            <w:tcW w:type="dxa" w:w="2448"/>
          </w:tcPr>
          <w:p>
            <w:r/>
            <w:r>
              <w:rPr>
                <w:sz w:val="17"/>
              </w:rPr>
              <w:t>core:LogicalEntity</w:t>
            </w:r>
          </w:p>
        </w:tc>
        <w:tc>
          <w:tcPr>
            <w:tcW w:type="dxa" w:w="4320"/>
          </w:tcPr>
          <w:p>
            <w:r/>
            <w:r>
              <w:rPr>
                <w:sz w:val="17"/>
              </w:rPr>
              <w:t>The digital twin envelope of an Asset.</w:t>
            </w:r>
          </w:p>
        </w:tc>
      </w:tr>
      <w:tr>
        <w:tc>
          <w:tcPr>
            <w:tcW w:type="dxa" w:w="2448"/>
          </w:tcPr>
          <w:p>
            <w:r/>
            <w:r>
              <w:rPr>
                <w:sz w:val="17"/>
              </w:rPr>
              <w:t>aas:Operation</w:t>
            </w:r>
          </w:p>
        </w:tc>
        <w:tc>
          <w:tcPr>
            <w:tcW w:type="dxa" w:w="2448"/>
          </w:tcPr>
          <w:p>
            <w:r/>
            <w:r>
              <w:rPr>
                <w:sz w:val="17"/>
              </w:rPr>
              <w:t>aas:SubmodelElement</w:t>
            </w:r>
          </w:p>
        </w:tc>
        <w:tc>
          <w:tcPr>
            <w:tcW w:type="dxa" w:w="4320"/>
          </w:tcPr>
          <w:p>
            <w:r/>
            <w:r>
              <w:rPr>
                <w:sz w:val="17"/>
              </w:rPr>
            </w:r>
          </w:p>
        </w:tc>
      </w:tr>
      <w:tr>
        <w:tc>
          <w:tcPr>
            <w:tcW w:type="dxa" w:w="2448"/>
          </w:tcPr>
          <w:p>
            <w:r/>
            <w:r>
              <w:rPr>
                <w:sz w:val="17"/>
              </w:rPr>
              <w:t>aas:Property</w:t>
            </w:r>
          </w:p>
        </w:tc>
        <w:tc>
          <w:tcPr>
            <w:tcW w:type="dxa" w:w="2448"/>
          </w:tcPr>
          <w:p>
            <w:r/>
            <w:r>
              <w:rPr>
                <w:sz w:val="17"/>
              </w:rPr>
              <w:t>aas:SubmodelElement</w:t>
            </w:r>
          </w:p>
        </w:tc>
        <w:tc>
          <w:tcPr>
            <w:tcW w:type="dxa" w:w="4320"/>
          </w:tcPr>
          <w:p>
            <w:r/>
            <w:r>
              <w:rPr>
                <w:sz w:val="17"/>
              </w:rPr>
            </w:r>
          </w:p>
        </w:tc>
      </w:tr>
      <w:tr>
        <w:tc>
          <w:tcPr>
            <w:tcW w:type="dxa" w:w="2448"/>
          </w:tcPr>
          <w:p>
            <w:r/>
            <w:r>
              <w:rPr>
                <w:sz w:val="17"/>
              </w:rPr>
              <w:t>aas:Reference</w:t>
            </w:r>
          </w:p>
        </w:tc>
        <w:tc>
          <w:tcPr>
            <w:tcW w:type="dxa" w:w="2448"/>
          </w:tcPr>
          <w:p>
            <w:r/>
            <w:r>
              <w:rPr>
                <w:sz w:val="17"/>
              </w:rPr>
              <w:t>core:LogicalEntity</w:t>
            </w:r>
          </w:p>
        </w:tc>
        <w:tc>
          <w:tcPr>
            <w:tcW w:type="dxa" w:w="4320"/>
          </w:tcPr>
          <w:p>
            <w:r/>
            <w:r>
              <w:rPr>
                <w:sz w:val="17"/>
              </w:rPr>
            </w:r>
          </w:p>
        </w:tc>
      </w:tr>
      <w:tr>
        <w:tc>
          <w:tcPr>
            <w:tcW w:type="dxa" w:w="2448"/>
          </w:tcPr>
          <w:p>
            <w:r/>
            <w:r>
              <w:rPr>
                <w:sz w:val="17"/>
              </w:rPr>
              <w:t>aas:Submodel</w:t>
            </w:r>
          </w:p>
        </w:tc>
        <w:tc>
          <w:tcPr>
            <w:tcW w:type="dxa" w:w="2448"/>
          </w:tcPr>
          <w:p>
            <w:r/>
            <w:r>
              <w:rPr>
                <w:sz w:val="17"/>
              </w:rPr>
              <w:t>core:LogicalEntity</w:t>
            </w:r>
          </w:p>
        </w:tc>
        <w:tc>
          <w:tcPr>
            <w:tcW w:type="dxa" w:w="4320"/>
          </w:tcPr>
          <w:p>
            <w:r/>
            <w:r>
              <w:rPr>
                <w:sz w:val="17"/>
              </w:rPr>
            </w:r>
          </w:p>
        </w:tc>
      </w:tr>
      <w:tr>
        <w:tc>
          <w:tcPr>
            <w:tcW w:type="dxa" w:w="2448"/>
          </w:tcPr>
          <w:p>
            <w:r/>
            <w:r>
              <w:rPr>
                <w:sz w:val="17"/>
              </w:rPr>
              <w:t>aas:SubmodelElement</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aas:hasSubmodel</w:t>
            </w:r>
          </w:p>
        </w:tc>
        <w:tc>
          <w:tcPr>
            <w:tcW w:type="dxa" w:w="1008"/>
          </w:tcPr>
          <w:p>
            <w:r/>
            <w:r>
              <w:rPr>
                <w:sz w:val="17"/>
              </w:rPr>
              <w:t>Object</w:t>
            </w:r>
          </w:p>
        </w:tc>
        <w:tc>
          <w:tcPr>
            <w:tcW w:type="dxa" w:w="2880"/>
          </w:tcPr>
          <w:p>
            <w:r/>
            <w:r>
              <w:rPr>
                <w:sz w:val="17"/>
              </w:rPr>
              <w:t>aas:AssetAdministrationShell → aas:Submodel</w:t>
            </w:r>
          </w:p>
        </w:tc>
        <w:tc>
          <w:tcPr>
            <w:tcW w:type="dxa" w:w="3024"/>
          </w:tcPr>
          <w:p>
            <w:r/>
            <w:r>
              <w:rPr>
                <w:sz w:val="17"/>
              </w:rPr>
            </w:r>
          </w:p>
        </w:tc>
      </w:tr>
      <w:tr>
        <w:tc>
          <w:tcPr>
            <w:tcW w:type="dxa" w:w="2304"/>
          </w:tcPr>
          <w:p>
            <w:r/>
            <w:r>
              <w:rPr>
                <w:sz w:val="17"/>
              </w:rPr>
              <w:t>aas:hasSubmodelElement</w:t>
            </w:r>
          </w:p>
        </w:tc>
        <w:tc>
          <w:tcPr>
            <w:tcW w:type="dxa" w:w="1008"/>
          </w:tcPr>
          <w:p>
            <w:r/>
            <w:r>
              <w:rPr>
                <w:sz w:val="17"/>
              </w:rPr>
              <w:t>Object</w:t>
            </w:r>
          </w:p>
        </w:tc>
        <w:tc>
          <w:tcPr>
            <w:tcW w:type="dxa" w:w="2880"/>
          </w:tcPr>
          <w:p>
            <w:r/>
            <w:r>
              <w:rPr>
                <w:sz w:val="17"/>
              </w:rPr>
              <w:t>aas:Submodel → aas:SubmodelElement</w:t>
            </w:r>
          </w:p>
        </w:tc>
        <w:tc>
          <w:tcPr>
            <w:tcW w:type="dxa" w:w="3024"/>
          </w:tcPr>
          <w:p>
            <w:r/>
            <w:r>
              <w:rPr>
                <w:sz w:val="17"/>
              </w:rPr>
            </w:r>
          </w:p>
        </w:tc>
      </w:tr>
      <w:tr>
        <w:tc>
          <w:tcPr>
            <w:tcW w:type="dxa" w:w="2304"/>
          </w:tcPr>
          <w:p>
            <w:r/>
            <w:r>
              <w:rPr>
                <w:sz w:val="17"/>
              </w:rPr>
              <w:t>aas:idShort</w:t>
            </w:r>
          </w:p>
        </w:tc>
        <w:tc>
          <w:tcPr>
            <w:tcW w:type="dxa" w:w="1008"/>
          </w:tcPr>
          <w:p>
            <w:r/>
            <w:r>
              <w:rPr>
                <w:sz w:val="17"/>
              </w:rPr>
              <w:t>Data</w:t>
            </w:r>
          </w:p>
        </w:tc>
        <w:tc>
          <w:tcPr>
            <w:tcW w:type="dxa" w:w="2880"/>
          </w:tcPr>
          <w:p>
            <w:r/>
            <w:r>
              <w:rPr>
                <w:sz w:val="17"/>
              </w:rPr>
              <w:t>— → xsd:string</w:t>
            </w:r>
          </w:p>
        </w:tc>
        <w:tc>
          <w:tcPr>
            <w:tcW w:type="dxa" w:w="3024"/>
          </w:tcPr>
          <w:p>
            <w:r/>
            <w:r>
              <w:rPr>
                <w:sz w:val="17"/>
              </w:rPr>
            </w:r>
          </w:p>
        </w:tc>
      </w:tr>
      <w:tr>
        <w:tc>
          <w:tcPr>
            <w:tcW w:type="dxa" w:w="2304"/>
          </w:tcPr>
          <w:p>
            <w:r/>
            <w:r>
              <w:rPr>
                <w:sz w:val="17"/>
              </w:rPr>
              <w:t>aas:representsAsset</w:t>
            </w:r>
          </w:p>
        </w:tc>
        <w:tc>
          <w:tcPr>
            <w:tcW w:type="dxa" w:w="1008"/>
          </w:tcPr>
          <w:p>
            <w:r/>
            <w:r>
              <w:rPr>
                <w:sz w:val="17"/>
              </w:rPr>
              <w:t>Object</w:t>
            </w:r>
          </w:p>
        </w:tc>
        <w:tc>
          <w:tcPr>
            <w:tcW w:type="dxa" w:w="2880"/>
          </w:tcPr>
          <w:p>
            <w:r/>
            <w:r>
              <w:rPr>
                <w:sz w:val="17"/>
              </w:rPr>
              <w:t>aas:AssetAdministrationShell → aas:Asset</w:t>
            </w:r>
          </w:p>
        </w:tc>
        <w:tc>
          <w:tcPr>
            <w:tcW w:type="dxa" w:w="3024"/>
          </w:tcPr>
          <w:p>
            <w:r/>
            <w:r>
              <w:rPr>
                <w:sz w:val="17"/>
              </w:rPr>
            </w:r>
          </w:p>
        </w:tc>
      </w:tr>
      <w:tr>
        <w:tc>
          <w:tcPr>
            <w:tcW w:type="dxa" w:w="2304"/>
          </w:tcPr>
          <w:p>
            <w:r/>
            <w:r>
              <w:rPr>
                <w:sz w:val="17"/>
              </w:rPr>
              <w:t>aas:semanticId</w:t>
            </w:r>
          </w:p>
        </w:tc>
        <w:tc>
          <w:tcPr>
            <w:tcW w:type="dxa" w:w="1008"/>
          </w:tcPr>
          <w:p>
            <w:r/>
            <w:r>
              <w:rPr>
                <w:sz w:val="17"/>
              </w:rPr>
              <w:t>Data</w:t>
            </w:r>
          </w:p>
        </w:tc>
        <w:tc>
          <w:tcPr>
            <w:tcW w:type="dxa" w:w="2880"/>
          </w:tcPr>
          <w:p>
            <w:r/>
            <w:r>
              <w:rPr>
                <w:sz w:val="17"/>
              </w:rPr>
              <w:t>— → xsd:string</w:t>
            </w:r>
          </w:p>
        </w:tc>
        <w:tc>
          <w:tcPr>
            <w:tcW w:type="dxa" w:w="3024"/>
          </w:tcPr>
          <w:p>
            <w:r/>
            <w:r>
              <w:rPr>
                <w:sz w:val="17"/>
              </w:rPr>
              <w:t>ECLASS / IEC CDD identifier.</w:t>
            </w:r>
          </w:p>
        </w:tc>
      </w:tr>
    </w:tbl>
    <w:p>
      <w:pPr>
        <w:pStyle w:val="Heading2"/>
      </w:pPr>
      <w:r>
        <w:t>4.5  Runtime layer</w:t>
      </w:r>
    </w:p>
    <w:p>
      <w:r>
        <w:t>Live operational state, kept apart from design-time models.</w:t>
      </w:r>
    </w:p>
    <w:p>
      <w:pPr>
        <w:pStyle w:val="Heading3"/>
      </w:pPr>
      <w:r>
        <w:t>Runtime  (runtime:)</w:t>
      </w:r>
    </w:p>
    <w:p>
      <w:r>
        <w:rPr>
          <w:b/>
        </w:rPr>
        <w:t xml:space="preserve">File: </w:t>
      </w:r>
      <w:r>
        <w:t xml:space="preserve">ontologies/runtime/runtime.ttl    </w:t>
      </w:r>
      <w:r>
        <w:rPr>
          <w:b/>
        </w:rPr>
        <w:t xml:space="preserve">Namespace: </w:t>
      </w:r>
      <w:r>
        <w:t>https://w3id.org/maestro/runtime#</w:t>
      </w:r>
    </w:p>
    <w:p>
      <w:r>
        <w:t>Live behaviour: runtime events, state transitions and snapshots, with PackML-aligned operational states (Available, Busy, Executing, Held, Fault, …) as individuals.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runtime:RuntimeEvent</w:t>
            </w:r>
          </w:p>
        </w:tc>
        <w:tc>
          <w:tcPr>
            <w:tcW w:type="dxa" w:w="2448"/>
          </w:tcPr>
          <w:p>
            <w:r/>
            <w:r>
              <w:rPr>
                <w:sz w:val="17"/>
              </w:rPr>
              <w:t>core:Event</w:t>
            </w:r>
          </w:p>
        </w:tc>
        <w:tc>
          <w:tcPr>
            <w:tcW w:type="dxa" w:w="4320"/>
          </w:tcPr>
          <w:p>
            <w:r/>
            <w:r>
              <w:rPr>
                <w:sz w:val="17"/>
              </w:rPr>
            </w:r>
          </w:p>
        </w:tc>
      </w:tr>
      <w:tr>
        <w:tc>
          <w:tcPr>
            <w:tcW w:type="dxa" w:w="2448"/>
          </w:tcPr>
          <w:p>
            <w:r/>
            <w:r>
              <w:rPr>
                <w:sz w:val="17"/>
              </w:rPr>
              <w:t>runtime:Snapshot</w:t>
            </w:r>
          </w:p>
        </w:tc>
        <w:tc>
          <w:tcPr>
            <w:tcW w:type="dxa" w:w="2448"/>
          </w:tcPr>
          <w:p>
            <w:r/>
            <w:r>
              <w:rPr>
                <w:sz w:val="17"/>
              </w:rPr>
              <w:t>core:LogicalEntity</w:t>
            </w:r>
          </w:p>
        </w:tc>
        <w:tc>
          <w:tcPr>
            <w:tcW w:type="dxa" w:w="4320"/>
          </w:tcPr>
          <w:p>
            <w:r/>
            <w:r>
              <w:rPr>
                <w:sz w:val="17"/>
              </w:rPr>
              <w:t>Marker class for a runtime snapshot ontology / named graph. New in 0.3.0.</w:t>
            </w:r>
          </w:p>
        </w:tc>
      </w:tr>
      <w:tr>
        <w:tc>
          <w:tcPr>
            <w:tcW w:type="dxa" w:w="2448"/>
          </w:tcPr>
          <w:p>
            <w:r/>
            <w:r>
              <w:rPr>
                <w:sz w:val="17"/>
              </w:rPr>
              <w:t>runtime:StateTransition</w:t>
            </w:r>
          </w:p>
        </w:tc>
        <w:tc>
          <w:tcPr>
            <w:tcW w:type="dxa" w:w="2448"/>
          </w:tcPr>
          <w:p>
            <w:r/>
            <w:r>
              <w:rPr>
                <w:sz w:val="17"/>
              </w:rPr>
              <w:t>runtime:RuntimeEvent</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runtime:enteredState</w:t>
            </w:r>
          </w:p>
        </w:tc>
        <w:tc>
          <w:tcPr>
            <w:tcW w:type="dxa" w:w="1008"/>
          </w:tcPr>
          <w:p>
            <w:r/>
            <w:r>
              <w:rPr>
                <w:sz w:val="17"/>
              </w:rPr>
              <w:t>Object</w:t>
            </w:r>
          </w:p>
        </w:tc>
        <w:tc>
          <w:tcPr>
            <w:tcW w:type="dxa" w:w="2880"/>
          </w:tcPr>
          <w:p>
            <w:r/>
            <w:r>
              <w:rPr>
                <w:sz w:val="17"/>
              </w:rPr>
              <w:t>runtime:StateTransition → core:State</w:t>
            </w:r>
          </w:p>
        </w:tc>
        <w:tc>
          <w:tcPr>
            <w:tcW w:type="dxa" w:w="3024"/>
          </w:tcPr>
          <w:p>
            <w:r/>
            <w:r>
              <w:rPr>
                <w:sz w:val="17"/>
              </w:rPr>
            </w:r>
          </w:p>
        </w:tc>
      </w:tr>
      <w:tr>
        <w:tc>
          <w:tcPr>
            <w:tcW w:type="dxa" w:w="2304"/>
          </w:tcPr>
          <w:p>
            <w:r/>
            <w:r>
              <w:rPr>
                <w:sz w:val="17"/>
              </w:rPr>
              <w:t>runtime:fromState</w:t>
            </w:r>
          </w:p>
        </w:tc>
        <w:tc>
          <w:tcPr>
            <w:tcW w:type="dxa" w:w="1008"/>
          </w:tcPr>
          <w:p>
            <w:r/>
            <w:r>
              <w:rPr>
                <w:sz w:val="17"/>
              </w:rPr>
              <w:t>Object</w:t>
            </w:r>
          </w:p>
        </w:tc>
        <w:tc>
          <w:tcPr>
            <w:tcW w:type="dxa" w:w="2880"/>
          </w:tcPr>
          <w:p>
            <w:r/>
            <w:r>
              <w:rPr>
                <w:sz w:val="17"/>
              </w:rPr>
              <w:t>runtime:StateTransition → core:State</w:t>
            </w:r>
          </w:p>
        </w:tc>
        <w:tc>
          <w:tcPr>
            <w:tcW w:type="dxa" w:w="3024"/>
          </w:tcPr>
          <w:p>
            <w:r/>
            <w:r>
              <w:rPr>
                <w:sz w:val="17"/>
              </w:rPr>
            </w:r>
          </w:p>
        </w:tc>
      </w:tr>
      <w:tr>
        <w:tc>
          <w:tcPr>
            <w:tcW w:type="dxa" w:w="2304"/>
          </w:tcPr>
          <w:p>
            <w:r/>
            <w:r>
              <w:rPr>
                <w:sz w:val="17"/>
              </w:rPr>
              <w:t>runtime:snapshotTaken</w:t>
            </w:r>
          </w:p>
        </w:tc>
        <w:tc>
          <w:tcPr>
            <w:tcW w:type="dxa" w:w="1008"/>
          </w:tcPr>
          <w:p>
            <w:r/>
            <w:r>
              <w:rPr>
                <w:sz w:val="17"/>
              </w:rPr>
              <w:t>Data</w:t>
            </w:r>
          </w:p>
        </w:tc>
        <w:tc>
          <w:tcPr>
            <w:tcW w:type="dxa" w:w="2880"/>
          </w:tcPr>
          <w:p>
            <w:r/>
            <w:r>
              <w:rPr>
                <w:sz w:val="17"/>
              </w:rPr>
              <w:t>runtime:Snapshot → xsd:dateTime</w:t>
            </w:r>
          </w:p>
        </w:tc>
        <w:tc>
          <w:tcPr>
            <w:tcW w:type="dxa" w:w="3024"/>
          </w:tcPr>
          <w:p>
            <w:r/>
            <w:r>
              <w:rPr>
                <w:sz w:val="17"/>
              </w:rPr>
              <w:t>Wall-clock timestamp at which the snapshot was captured.</w:t>
            </w:r>
          </w:p>
        </w:tc>
      </w:tr>
      <w:tr>
        <w:tc>
          <w:tcPr>
            <w:tcW w:type="dxa" w:w="2304"/>
          </w:tcPr>
          <w:p>
            <w:r/>
            <w:r>
              <w:rPr>
                <w:sz w:val="17"/>
              </w:rPr>
              <w:t>runtime:timestamp</w:t>
            </w:r>
          </w:p>
        </w:tc>
        <w:tc>
          <w:tcPr>
            <w:tcW w:type="dxa" w:w="1008"/>
          </w:tcPr>
          <w:p>
            <w:r/>
            <w:r>
              <w:rPr>
                <w:sz w:val="17"/>
              </w:rPr>
              <w:t>Data</w:t>
            </w:r>
          </w:p>
        </w:tc>
        <w:tc>
          <w:tcPr>
            <w:tcW w:type="dxa" w:w="2880"/>
          </w:tcPr>
          <w:p>
            <w:r/>
            <w:r>
              <w:rPr>
                <w:sz w:val="17"/>
              </w:rPr>
              <w:t>runtime:RuntimeEvent → xsd:dateTime</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runtime:Aborted</w:t>
            </w:r>
          </w:p>
        </w:tc>
        <w:tc>
          <w:tcPr>
            <w:tcW w:type="dxa" w:w="2448"/>
          </w:tcPr>
          <w:p>
            <w:r/>
            <w:r>
              <w:rPr>
                <w:sz w:val="17"/>
              </w:rPr>
              <w:t>core:State, skos:Concept</w:t>
            </w:r>
          </w:p>
        </w:tc>
        <w:tc>
          <w:tcPr>
            <w:tcW w:type="dxa" w:w="4320"/>
          </w:tcPr>
          <w:p>
            <w:r/>
            <w:r>
              <w:rPr>
                <w:sz w:val="17"/>
              </w:rPr>
              <w:t>Aborted</w:t>
            </w:r>
          </w:p>
        </w:tc>
      </w:tr>
      <w:tr>
        <w:tc>
          <w:tcPr>
            <w:tcW w:type="dxa" w:w="2448"/>
          </w:tcPr>
          <w:p>
            <w:r/>
            <w:r>
              <w:rPr>
                <w:sz w:val="17"/>
              </w:rPr>
              <w:t>runtime:Alarm</w:t>
            </w:r>
          </w:p>
        </w:tc>
        <w:tc>
          <w:tcPr>
            <w:tcW w:type="dxa" w:w="2448"/>
          </w:tcPr>
          <w:p>
            <w:r/>
            <w:r>
              <w:rPr>
                <w:sz w:val="17"/>
              </w:rPr>
              <w:t>core:State, skos:Concept</w:t>
            </w:r>
          </w:p>
        </w:tc>
        <w:tc>
          <w:tcPr>
            <w:tcW w:type="dxa" w:w="4320"/>
          </w:tcPr>
          <w:p>
            <w:r/>
            <w:r>
              <w:rPr>
                <w:sz w:val="17"/>
              </w:rPr>
              <w:t>Alarm</w:t>
            </w:r>
          </w:p>
        </w:tc>
      </w:tr>
      <w:tr>
        <w:tc>
          <w:tcPr>
            <w:tcW w:type="dxa" w:w="2448"/>
          </w:tcPr>
          <w:p>
            <w:r/>
            <w:r>
              <w:rPr>
                <w:sz w:val="17"/>
              </w:rPr>
              <w:t>runtime:Available</w:t>
            </w:r>
          </w:p>
        </w:tc>
        <w:tc>
          <w:tcPr>
            <w:tcW w:type="dxa" w:w="2448"/>
          </w:tcPr>
          <w:p>
            <w:r/>
            <w:r>
              <w:rPr>
                <w:sz w:val="17"/>
              </w:rPr>
              <w:t>core:State, skos:Concept</w:t>
            </w:r>
          </w:p>
        </w:tc>
        <w:tc>
          <w:tcPr>
            <w:tcW w:type="dxa" w:w="4320"/>
          </w:tcPr>
          <w:p>
            <w:r/>
            <w:r>
              <w:rPr>
                <w:sz w:val="17"/>
              </w:rPr>
              <w:t>Resource is ready to accept work.</w:t>
            </w:r>
          </w:p>
        </w:tc>
      </w:tr>
      <w:tr>
        <w:tc>
          <w:tcPr>
            <w:tcW w:type="dxa" w:w="2448"/>
          </w:tcPr>
          <w:p>
            <w:r/>
            <w:r>
              <w:rPr>
                <w:sz w:val="17"/>
              </w:rPr>
              <w:t>runtime:Busy</w:t>
            </w:r>
          </w:p>
        </w:tc>
        <w:tc>
          <w:tcPr>
            <w:tcW w:type="dxa" w:w="2448"/>
          </w:tcPr>
          <w:p>
            <w:r/>
            <w:r>
              <w:rPr>
                <w:sz w:val="17"/>
              </w:rPr>
              <w:t>core:State, skos:Concept</w:t>
            </w:r>
          </w:p>
        </w:tc>
        <w:tc>
          <w:tcPr>
            <w:tcW w:type="dxa" w:w="4320"/>
          </w:tcPr>
          <w:p>
            <w:r/>
            <w:r>
              <w:rPr>
                <w:sz w:val="17"/>
              </w:rPr>
              <w:t>Resource is currently executing a skill.</w:t>
            </w:r>
          </w:p>
        </w:tc>
      </w:tr>
      <w:tr>
        <w:tc>
          <w:tcPr>
            <w:tcW w:type="dxa" w:w="2448"/>
          </w:tcPr>
          <w:p>
            <w:r/>
            <w:r>
              <w:rPr>
                <w:sz w:val="17"/>
              </w:rPr>
              <w:t>runtime:Executing</w:t>
            </w:r>
          </w:p>
        </w:tc>
        <w:tc>
          <w:tcPr>
            <w:tcW w:type="dxa" w:w="2448"/>
          </w:tcPr>
          <w:p>
            <w:r/>
            <w:r>
              <w:rPr>
                <w:sz w:val="17"/>
              </w:rPr>
              <w:t>core:State, skos:Concept</w:t>
            </w:r>
          </w:p>
        </w:tc>
        <w:tc>
          <w:tcPr>
            <w:tcW w:type="dxa" w:w="4320"/>
          </w:tcPr>
          <w:p>
            <w:r/>
            <w:r>
              <w:rPr>
                <w:sz w:val="17"/>
              </w:rPr>
              <w:t>PackML 'Execute' substate.</w:t>
            </w:r>
          </w:p>
        </w:tc>
      </w:tr>
      <w:tr>
        <w:tc>
          <w:tcPr>
            <w:tcW w:type="dxa" w:w="2448"/>
          </w:tcPr>
          <w:p>
            <w:r/>
            <w:r>
              <w:rPr>
                <w:sz w:val="17"/>
              </w:rPr>
              <w:t>runtime:Fault</w:t>
            </w:r>
          </w:p>
        </w:tc>
        <w:tc>
          <w:tcPr>
            <w:tcW w:type="dxa" w:w="2448"/>
          </w:tcPr>
          <w:p>
            <w:r/>
            <w:r>
              <w:rPr>
                <w:sz w:val="17"/>
              </w:rPr>
              <w:t>core:State, skos:Concept</w:t>
            </w:r>
          </w:p>
        </w:tc>
        <w:tc>
          <w:tcPr>
            <w:tcW w:type="dxa" w:w="4320"/>
          </w:tcPr>
          <w:p>
            <w:r/>
            <w:r>
              <w:rPr>
                <w:sz w:val="17"/>
              </w:rPr>
              <w:t>Resource is in a faulted or error state.</w:t>
            </w:r>
          </w:p>
        </w:tc>
      </w:tr>
      <w:tr>
        <w:tc>
          <w:tcPr>
            <w:tcW w:type="dxa" w:w="2448"/>
          </w:tcPr>
          <w:p>
            <w:r/>
            <w:r>
              <w:rPr>
                <w:sz w:val="17"/>
              </w:rPr>
              <w:t>runtime:HealthState</w:t>
            </w:r>
          </w:p>
        </w:tc>
        <w:tc>
          <w:tcPr>
            <w:tcW w:type="dxa" w:w="2448"/>
          </w:tcPr>
          <w:p>
            <w:r/>
            <w:r>
              <w:rPr>
                <w:sz w:val="17"/>
              </w:rPr>
              <w:t>core:State, skos:Concept</w:t>
            </w:r>
          </w:p>
        </w:tc>
        <w:tc>
          <w:tcPr>
            <w:tcW w:type="dxa" w:w="4320"/>
          </w:tcPr>
          <w:p>
            <w:r/>
            <w:r>
              <w:rPr>
                <w:sz w:val="17"/>
              </w:rPr>
              <w:t>Diagnostic health indicator such as healthy, degraded, or failed.</w:t>
            </w:r>
          </w:p>
        </w:tc>
      </w:tr>
      <w:tr>
        <w:tc>
          <w:tcPr>
            <w:tcW w:type="dxa" w:w="2448"/>
          </w:tcPr>
          <w:p>
            <w:r/>
            <w:r>
              <w:rPr>
                <w:sz w:val="17"/>
              </w:rPr>
              <w:t>runtime:Held</w:t>
            </w:r>
          </w:p>
        </w:tc>
        <w:tc>
          <w:tcPr>
            <w:tcW w:type="dxa" w:w="2448"/>
          </w:tcPr>
          <w:p>
            <w:r/>
            <w:r>
              <w:rPr>
                <w:sz w:val="17"/>
              </w:rPr>
              <w:t>core:State, skos:Concept</w:t>
            </w:r>
          </w:p>
        </w:tc>
        <w:tc>
          <w:tcPr>
            <w:tcW w:type="dxa" w:w="4320"/>
          </w:tcPr>
          <w:p>
            <w:r/>
            <w:r>
              <w:rPr>
                <w:sz w:val="17"/>
              </w:rPr>
              <w:t>PackML 'Held' state: execution paused.</w:t>
            </w:r>
          </w:p>
        </w:tc>
      </w:tr>
      <w:tr>
        <w:tc>
          <w:tcPr>
            <w:tcW w:type="dxa" w:w="2448"/>
          </w:tcPr>
          <w:p>
            <w:r/>
            <w:r>
              <w:rPr>
                <w:sz w:val="17"/>
              </w:rPr>
              <w:t>runtime:Idle</w:t>
            </w:r>
          </w:p>
        </w:tc>
        <w:tc>
          <w:tcPr>
            <w:tcW w:type="dxa" w:w="2448"/>
          </w:tcPr>
          <w:p>
            <w:r/>
            <w:r>
              <w:rPr>
                <w:sz w:val="17"/>
              </w:rPr>
              <w:t>core:State, skos:Concept</w:t>
            </w:r>
          </w:p>
        </w:tc>
        <w:tc>
          <w:tcPr>
            <w:tcW w:type="dxa" w:w="4320"/>
          </w:tcPr>
          <w:p>
            <w:r/>
            <w:r>
              <w:rPr>
                <w:sz w:val="17"/>
              </w:rPr>
              <w:t>Idle</w:t>
            </w:r>
          </w:p>
        </w:tc>
      </w:tr>
      <w:tr>
        <w:tc>
          <w:tcPr>
            <w:tcW w:type="dxa" w:w="2448"/>
          </w:tcPr>
          <w:p>
            <w:r/>
            <w:r>
              <w:rPr>
                <w:sz w:val="17"/>
              </w:rPr>
              <w:t>runtime:StateScheme</w:t>
            </w:r>
          </w:p>
        </w:tc>
        <w:tc>
          <w:tcPr>
            <w:tcW w:type="dxa" w:w="2448"/>
          </w:tcPr>
          <w:p>
            <w:r/>
            <w:r>
              <w:rPr>
                <w:sz w:val="17"/>
              </w:rPr>
              <w:t>skos:ConceptScheme</w:t>
            </w:r>
          </w:p>
        </w:tc>
        <w:tc>
          <w:tcPr>
            <w:tcW w:type="dxa" w:w="4320"/>
          </w:tcPr>
          <w:p>
            <w:r/>
            <w:r>
              <w:rPr>
                <w:sz w:val="17"/>
              </w:rPr>
            </w:r>
          </w:p>
        </w:tc>
      </w:tr>
    </w:tbl>
    <w:p>
      <w:pPr>
        <w:pStyle w:val="Heading3"/>
      </w:pPr>
      <w:r>
        <w:t>State machine  (state:)</w:t>
      </w:r>
    </w:p>
    <w:p>
      <w:r>
        <w:rPr>
          <w:b/>
        </w:rPr>
        <w:t xml:space="preserve">File: </w:t>
      </w:r>
      <w:r>
        <w:t xml:space="preserve">ontologies/runtime/state.ttl    </w:t>
      </w:r>
      <w:r>
        <w:rPr>
          <w:b/>
        </w:rPr>
        <w:t xml:space="preserve">Namespace: </w:t>
      </w:r>
      <w:r>
        <w:t>https://w3id.org/maestro/state#</w:t>
      </w:r>
    </w:p>
    <w:p>
      <w:r>
        <w:t>A generic state-machine vocabulary — state machines, transitions, guards, initial and final states — reused across resources and control components.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state:FinalState</w:t>
            </w:r>
          </w:p>
        </w:tc>
        <w:tc>
          <w:tcPr>
            <w:tcW w:type="dxa" w:w="2448"/>
          </w:tcPr>
          <w:p>
            <w:r/>
            <w:r>
              <w:rPr>
                <w:sz w:val="17"/>
              </w:rPr>
              <w:t>core:State</w:t>
            </w:r>
          </w:p>
        </w:tc>
        <w:tc>
          <w:tcPr>
            <w:tcW w:type="dxa" w:w="4320"/>
          </w:tcPr>
          <w:p>
            <w:r/>
            <w:r>
              <w:rPr>
                <w:sz w:val="17"/>
              </w:rPr>
            </w:r>
          </w:p>
        </w:tc>
      </w:tr>
      <w:tr>
        <w:tc>
          <w:tcPr>
            <w:tcW w:type="dxa" w:w="2448"/>
          </w:tcPr>
          <w:p>
            <w:r/>
            <w:r>
              <w:rPr>
                <w:sz w:val="17"/>
              </w:rPr>
              <w:t>state:InitialState</w:t>
            </w:r>
          </w:p>
        </w:tc>
        <w:tc>
          <w:tcPr>
            <w:tcW w:type="dxa" w:w="2448"/>
          </w:tcPr>
          <w:p>
            <w:r/>
            <w:r>
              <w:rPr>
                <w:sz w:val="17"/>
              </w:rPr>
              <w:t>core:State</w:t>
            </w:r>
          </w:p>
        </w:tc>
        <w:tc>
          <w:tcPr>
            <w:tcW w:type="dxa" w:w="4320"/>
          </w:tcPr>
          <w:p>
            <w:r/>
            <w:r>
              <w:rPr>
                <w:sz w:val="17"/>
              </w:rPr>
            </w:r>
          </w:p>
        </w:tc>
      </w:tr>
      <w:tr>
        <w:tc>
          <w:tcPr>
            <w:tcW w:type="dxa" w:w="2448"/>
          </w:tcPr>
          <w:p>
            <w:r/>
            <w:r>
              <w:rPr>
                <w:sz w:val="17"/>
              </w:rPr>
              <w:t>state:StateMachine</w:t>
            </w:r>
          </w:p>
        </w:tc>
        <w:tc>
          <w:tcPr>
            <w:tcW w:type="dxa" w:w="2448"/>
          </w:tcPr>
          <w:p>
            <w:r/>
            <w:r>
              <w:rPr>
                <w:sz w:val="17"/>
              </w:rPr>
              <w:t>core:LogicalEntity</w:t>
            </w:r>
          </w:p>
        </w:tc>
        <w:tc>
          <w:tcPr>
            <w:tcW w:type="dxa" w:w="4320"/>
          </w:tcPr>
          <w:p>
            <w:r/>
            <w:r>
              <w:rPr>
                <w:sz w:val="17"/>
              </w:rPr>
            </w:r>
          </w:p>
        </w:tc>
      </w:tr>
      <w:tr>
        <w:tc>
          <w:tcPr>
            <w:tcW w:type="dxa" w:w="2448"/>
          </w:tcPr>
          <w:p>
            <w:r/>
            <w:r>
              <w:rPr>
                <w:sz w:val="17"/>
              </w:rPr>
              <w:t>state:Transition</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state:guardExpression</w:t>
            </w:r>
          </w:p>
        </w:tc>
        <w:tc>
          <w:tcPr>
            <w:tcW w:type="dxa" w:w="1008"/>
          </w:tcPr>
          <w:p>
            <w:r/>
            <w:r>
              <w:rPr>
                <w:sz w:val="17"/>
              </w:rPr>
              <w:t>Data</w:t>
            </w:r>
          </w:p>
        </w:tc>
        <w:tc>
          <w:tcPr>
            <w:tcW w:type="dxa" w:w="2880"/>
          </w:tcPr>
          <w:p>
            <w:r/>
            <w:r>
              <w:rPr>
                <w:sz w:val="17"/>
              </w:rPr>
              <w:t>state:Transition → xsd:string</w:t>
            </w:r>
          </w:p>
        </w:tc>
        <w:tc>
          <w:tcPr>
            <w:tcW w:type="dxa" w:w="3024"/>
          </w:tcPr>
          <w:p>
            <w:r/>
            <w:r>
              <w:rPr>
                <w:sz w:val="17"/>
              </w:rPr>
            </w:r>
          </w:p>
        </w:tc>
      </w:tr>
      <w:tr>
        <w:tc>
          <w:tcPr>
            <w:tcW w:type="dxa" w:w="2304"/>
          </w:tcPr>
          <w:p>
            <w:r/>
            <w:r>
              <w:rPr>
                <w:sz w:val="17"/>
              </w:rPr>
              <w:t>state:hasStateMachine</w:t>
            </w:r>
          </w:p>
        </w:tc>
        <w:tc>
          <w:tcPr>
            <w:tcW w:type="dxa" w:w="1008"/>
          </w:tcPr>
          <w:p>
            <w:r/>
            <w:r>
              <w:rPr>
                <w:sz w:val="17"/>
              </w:rPr>
              <w:t>Object</w:t>
            </w:r>
          </w:p>
        </w:tc>
        <w:tc>
          <w:tcPr>
            <w:tcW w:type="dxa" w:w="2880"/>
          </w:tcPr>
          <w:p>
            <w:r/>
            <w:r>
              <w:rPr>
                <w:sz w:val="17"/>
              </w:rPr>
              <w:t>— → state:StateMachine</w:t>
            </w:r>
          </w:p>
        </w:tc>
        <w:tc>
          <w:tcPr>
            <w:tcW w:type="dxa" w:w="3024"/>
          </w:tcPr>
          <w:p>
            <w:r/>
            <w:r>
              <w:rPr>
                <w:sz w:val="17"/>
              </w:rPr>
            </w:r>
          </w:p>
        </w:tc>
      </w:tr>
      <w:tr>
        <w:tc>
          <w:tcPr>
            <w:tcW w:type="dxa" w:w="2304"/>
          </w:tcPr>
          <w:p>
            <w:r/>
            <w:r>
              <w:rPr>
                <w:sz w:val="17"/>
              </w:rPr>
              <w:t>state:hasTransition</w:t>
            </w:r>
          </w:p>
        </w:tc>
        <w:tc>
          <w:tcPr>
            <w:tcW w:type="dxa" w:w="1008"/>
          </w:tcPr>
          <w:p>
            <w:r/>
            <w:r>
              <w:rPr>
                <w:sz w:val="17"/>
              </w:rPr>
              <w:t>Object</w:t>
            </w:r>
          </w:p>
        </w:tc>
        <w:tc>
          <w:tcPr>
            <w:tcW w:type="dxa" w:w="2880"/>
          </w:tcPr>
          <w:p>
            <w:r/>
            <w:r>
              <w:rPr>
                <w:sz w:val="17"/>
              </w:rPr>
              <w:t>state:StateMachine → state:Transition</w:t>
            </w:r>
          </w:p>
        </w:tc>
        <w:tc>
          <w:tcPr>
            <w:tcW w:type="dxa" w:w="3024"/>
          </w:tcPr>
          <w:p>
            <w:r/>
            <w:r>
              <w:rPr>
                <w:sz w:val="17"/>
              </w:rPr>
            </w:r>
          </w:p>
        </w:tc>
      </w:tr>
      <w:tr>
        <w:tc>
          <w:tcPr>
            <w:tcW w:type="dxa" w:w="2304"/>
          </w:tcPr>
          <w:p>
            <w:r/>
            <w:r>
              <w:rPr>
                <w:sz w:val="17"/>
              </w:rPr>
              <w:t>state:source</w:t>
            </w:r>
          </w:p>
        </w:tc>
        <w:tc>
          <w:tcPr>
            <w:tcW w:type="dxa" w:w="1008"/>
          </w:tcPr>
          <w:p>
            <w:r/>
            <w:r>
              <w:rPr>
                <w:sz w:val="17"/>
              </w:rPr>
              <w:t>Object</w:t>
            </w:r>
          </w:p>
        </w:tc>
        <w:tc>
          <w:tcPr>
            <w:tcW w:type="dxa" w:w="2880"/>
          </w:tcPr>
          <w:p>
            <w:r/>
            <w:r>
              <w:rPr>
                <w:sz w:val="17"/>
              </w:rPr>
              <w:t>state:Transition → core:State</w:t>
            </w:r>
          </w:p>
        </w:tc>
        <w:tc>
          <w:tcPr>
            <w:tcW w:type="dxa" w:w="3024"/>
          </w:tcPr>
          <w:p>
            <w:r/>
            <w:r>
              <w:rPr>
                <w:sz w:val="17"/>
              </w:rPr>
            </w:r>
          </w:p>
        </w:tc>
      </w:tr>
      <w:tr>
        <w:tc>
          <w:tcPr>
            <w:tcW w:type="dxa" w:w="2304"/>
          </w:tcPr>
          <w:p>
            <w:r/>
            <w:r>
              <w:rPr>
                <w:sz w:val="17"/>
              </w:rPr>
              <w:t>state:target</w:t>
            </w:r>
          </w:p>
        </w:tc>
        <w:tc>
          <w:tcPr>
            <w:tcW w:type="dxa" w:w="1008"/>
          </w:tcPr>
          <w:p>
            <w:r/>
            <w:r>
              <w:rPr>
                <w:sz w:val="17"/>
              </w:rPr>
              <w:t>Object</w:t>
            </w:r>
          </w:p>
        </w:tc>
        <w:tc>
          <w:tcPr>
            <w:tcW w:type="dxa" w:w="2880"/>
          </w:tcPr>
          <w:p>
            <w:r/>
            <w:r>
              <w:rPr>
                <w:sz w:val="17"/>
              </w:rPr>
              <w:t>state:Transition → core:State</w:t>
            </w:r>
          </w:p>
        </w:tc>
        <w:tc>
          <w:tcPr>
            <w:tcW w:type="dxa" w:w="3024"/>
          </w:tcPr>
          <w:p>
            <w:r/>
            <w:r>
              <w:rPr>
                <w:sz w:val="17"/>
              </w:rPr>
            </w:r>
          </w:p>
        </w:tc>
      </w:tr>
    </w:tbl>
    <w:p>
      <w:pPr>
        <w:pStyle w:val="Heading2"/>
      </w:pPr>
      <w:r>
        <w:t>4.6  Cross-cutting concerns</w:t>
      </w:r>
    </w:p>
    <w:p>
      <w:r>
        <w:t>Orthogonal aspects that apply across every layer.</w:t>
      </w:r>
    </w:p>
    <w:p>
      <w:pPr>
        <w:pStyle w:val="Heading3"/>
      </w:pPr>
      <w:r>
        <w:t>Units &amp; quantities  (unit:)</w:t>
      </w:r>
    </w:p>
    <w:p>
      <w:r>
        <w:rPr>
          <w:b/>
        </w:rPr>
        <w:t xml:space="preserve">File: </w:t>
      </w:r>
      <w:r>
        <w:t xml:space="preserve">ontologies/cross-cutting/unit.ttl    </w:t>
      </w:r>
      <w:r>
        <w:rPr>
          <w:b/>
        </w:rPr>
        <w:t xml:space="preserve">Namespace: </w:t>
      </w:r>
      <w:r>
        <w:t>https://w3id.org/maestro/unit#</w:t>
      </w:r>
    </w:p>
    <w:p>
      <w:r>
        <w:t>QUDT-aligned units and unit-bearing quantities, so physical values carry explicit units instead of bare floats.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unit:Quantity</w:t>
            </w:r>
          </w:p>
        </w:tc>
        <w:tc>
          <w:tcPr>
            <w:tcW w:type="dxa" w:w="2448"/>
          </w:tcPr>
          <w:p>
            <w:r/>
            <w:r>
              <w:rPr>
                <w:sz w:val="17"/>
              </w:rPr>
              <w:t>core:LogicalEntity, qudt:Quantity</w:t>
            </w:r>
          </w:p>
        </w:tc>
        <w:tc>
          <w:tcPr>
            <w:tcW w:type="dxa" w:w="4320"/>
          </w:tcPr>
          <w:p>
            <w:r/>
            <w:r>
              <w:rPr>
                <w:sz w:val="17"/>
              </w:rPr>
            </w:r>
          </w:p>
        </w:tc>
      </w:tr>
      <w:tr>
        <w:tc>
          <w:tcPr>
            <w:tcW w:type="dxa" w:w="2448"/>
          </w:tcPr>
          <w:p>
            <w:r/>
            <w:r>
              <w:rPr>
                <w:sz w:val="17"/>
              </w:rPr>
              <w:t>unit:Unit</w:t>
            </w:r>
          </w:p>
        </w:tc>
        <w:tc>
          <w:tcPr>
            <w:tcW w:type="dxa" w:w="2448"/>
          </w:tcPr>
          <w:p>
            <w:r/>
            <w:r>
              <w:rPr>
                <w:sz w:val="17"/>
              </w:rPr>
              <w:t>core:LogicalEntity, qudt:Unit</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unit:hasUnit</w:t>
            </w:r>
          </w:p>
        </w:tc>
        <w:tc>
          <w:tcPr>
            <w:tcW w:type="dxa" w:w="1008"/>
          </w:tcPr>
          <w:p>
            <w:r/>
            <w:r>
              <w:rPr>
                <w:sz w:val="17"/>
              </w:rPr>
              <w:t>Object</w:t>
            </w:r>
          </w:p>
        </w:tc>
        <w:tc>
          <w:tcPr>
            <w:tcW w:type="dxa" w:w="2880"/>
          </w:tcPr>
          <w:p>
            <w:r/>
            <w:r>
              <w:rPr>
                <w:sz w:val="17"/>
              </w:rPr>
              <w:t>— → unit:Unit</w:t>
            </w:r>
          </w:p>
        </w:tc>
        <w:tc>
          <w:tcPr>
            <w:tcW w:type="dxa" w:w="3024"/>
          </w:tcPr>
          <w:p>
            <w:r/>
            <w:r>
              <w:rPr>
                <w:sz w:val="17"/>
              </w:rPr>
            </w:r>
          </w:p>
        </w:tc>
      </w:tr>
      <w:tr>
        <w:tc>
          <w:tcPr>
            <w:tcW w:type="dxa" w:w="2304"/>
          </w:tcPr>
          <w:p>
            <w:r/>
            <w:r>
              <w:rPr>
                <w:sz w:val="17"/>
              </w:rPr>
              <w:t>unit:numericValue</w:t>
            </w:r>
          </w:p>
        </w:tc>
        <w:tc>
          <w:tcPr>
            <w:tcW w:type="dxa" w:w="1008"/>
          </w:tcPr>
          <w:p>
            <w:r/>
            <w:r>
              <w:rPr>
                <w:sz w:val="17"/>
              </w:rPr>
              <w:t>Data</w:t>
            </w:r>
          </w:p>
        </w:tc>
        <w:tc>
          <w:tcPr>
            <w:tcW w:type="dxa" w:w="2880"/>
          </w:tcPr>
          <w:p>
            <w:r/>
            <w:r>
              <w:rPr>
                <w:sz w:val="17"/>
              </w:rPr>
              <w:t>— → xsd:double</w:t>
            </w:r>
          </w:p>
        </w:tc>
        <w:tc>
          <w:tcPr>
            <w:tcW w:type="dxa" w:w="3024"/>
          </w:tcPr>
          <w:p>
            <w:r/>
            <w:r>
              <w:rPr>
                <w:sz w:val="17"/>
              </w:rPr>
            </w:r>
          </w:p>
        </w:tc>
      </w:tr>
      <w:tr>
        <w:tc>
          <w:tcPr>
            <w:tcW w:type="dxa" w:w="2304"/>
          </w:tcPr>
          <w:p>
            <w:r/>
            <w:r>
              <w:rPr>
                <w:sz w:val="17"/>
              </w:rPr>
              <w:t>unit:symbol</w:t>
            </w:r>
          </w:p>
        </w:tc>
        <w:tc>
          <w:tcPr>
            <w:tcW w:type="dxa" w:w="1008"/>
          </w:tcPr>
          <w:p>
            <w:r/>
            <w:r>
              <w:rPr>
                <w:sz w:val="17"/>
              </w:rPr>
              <w:t>Data</w:t>
            </w:r>
          </w:p>
        </w:tc>
        <w:tc>
          <w:tcPr>
            <w:tcW w:type="dxa" w:w="2880"/>
          </w:tcPr>
          <w:p>
            <w:r/>
            <w:r>
              <w:rPr>
                <w:sz w:val="17"/>
              </w:rPr>
              <w:t>unit:Unit → xsd:string</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unit:Degree</w:t>
            </w:r>
          </w:p>
        </w:tc>
        <w:tc>
          <w:tcPr>
            <w:tcW w:type="dxa" w:w="2448"/>
          </w:tcPr>
          <w:p>
            <w:r/>
            <w:r>
              <w:rPr>
                <w:sz w:val="17"/>
              </w:rPr>
              <w:t>unit:Unit</w:t>
            </w:r>
          </w:p>
        </w:tc>
        <w:tc>
          <w:tcPr>
            <w:tcW w:type="dxa" w:w="4320"/>
          </w:tcPr>
          <w:p>
            <w:r/>
            <w:r>
              <w:rPr>
                <w:sz w:val="17"/>
              </w:rPr>
            </w:r>
          </w:p>
        </w:tc>
      </w:tr>
      <w:tr>
        <w:tc>
          <w:tcPr>
            <w:tcW w:type="dxa" w:w="2448"/>
          </w:tcPr>
          <w:p>
            <w:r/>
            <w:r>
              <w:rPr>
                <w:sz w:val="17"/>
              </w:rPr>
              <w:t>unit:DegreeCelsius</w:t>
            </w:r>
          </w:p>
        </w:tc>
        <w:tc>
          <w:tcPr>
            <w:tcW w:type="dxa" w:w="2448"/>
          </w:tcPr>
          <w:p>
            <w:r/>
            <w:r>
              <w:rPr>
                <w:sz w:val="17"/>
              </w:rPr>
              <w:t>unit:Unit</w:t>
            </w:r>
          </w:p>
        </w:tc>
        <w:tc>
          <w:tcPr>
            <w:tcW w:type="dxa" w:w="4320"/>
          </w:tcPr>
          <w:p>
            <w:r/>
            <w:r>
              <w:rPr>
                <w:sz w:val="17"/>
              </w:rPr>
            </w:r>
          </w:p>
        </w:tc>
      </w:tr>
      <w:tr>
        <w:tc>
          <w:tcPr>
            <w:tcW w:type="dxa" w:w="2448"/>
          </w:tcPr>
          <w:p>
            <w:r/>
            <w:r>
              <w:rPr>
                <w:sz w:val="17"/>
              </w:rPr>
              <w:t>unit:Joule</w:t>
            </w:r>
          </w:p>
        </w:tc>
        <w:tc>
          <w:tcPr>
            <w:tcW w:type="dxa" w:w="2448"/>
          </w:tcPr>
          <w:p>
            <w:r/>
            <w:r>
              <w:rPr>
                <w:sz w:val="17"/>
              </w:rPr>
              <w:t>unit:Unit</w:t>
            </w:r>
          </w:p>
        </w:tc>
        <w:tc>
          <w:tcPr>
            <w:tcW w:type="dxa" w:w="4320"/>
          </w:tcPr>
          <w:p>
            <w:r/>
            <w:r>
              <w:rPr>
                <w:sz w:val="17"/>
              </w:rPr>
            </w:r>
          </w:p>
        </w:tc>
      </w:tr>
      <w:tr>
        <w:tc>
          <w:tcPr>
            <w:tcW w:type="dxa" w:w="2448"/>
          </w:tcPr>
          <w:p>
            <w:r/>
            <w:r>
              <w:rPr>
                <w:sz w:val="17"/>
              </w:rPr>
              <w:t>unit:Kelvin</w:t>
            </w:r>
          </w:p>
        </w:tc>
        <w:tc>
          <w:tcPr>
            <w:tcW w:type="dxa" w:w="2448"/>
          </w:tcPr>
          <w:p>
            <w:r/>
            <w:r>
              <w:rPr>
                <w:sz w:val="17"/>
              </w:rPr>
              <w:t>unit:Unit</w:t>
            </w:r>
          </w:p>
        </w:tc>
        <w:tc>
          <w:tcPr>
            <w:tcW w:type="dxa" w:w="4320"/>
          </w:tcPr>
          <w:p>
            <w:r/>
            <w:r>
              <w:rPr>
                <w:sz w:val="17"/>
              </w:rPr>
            </w:r>
          </w:p>
        </w:tc>
      </w:tr>
      <w:tr>
        <w:tc>
          <w:tcPr>
            <w:tcW w:type="dxa" w:w="2448"/>
          </w:tcPr>
          <w:p>
            <w:r/>
            <w:r>
              <w:rPr>
                <w:sz w:val="17"/>
              </w:rPr>
              <w:t>unit:Kilogram</w:t>
            </w:r>
          </w:p>
        </w:tc>
        <w:tc>
          <w:tcPr>
            <w:tcW w:type="dxa" w:w="2448"/>
          </w:tcPr>
          <w:p>
            <w:r/>
            <w:r>
              <w:rPr>
                <w:sz w:val="17"/>
              </w:rPr>
              <w:t>unit:Unit</w:t>
            </w:r>
          </w:p>
        </w:tc>
        <w:tc>
          <w:tcPr>
            <w:tcW w:type="dxa" w:w="4320"/>
          </w:tcPr>
          <w:p>
            <w:r/>
            <w:r>
              <w:rPr>
                <w:sz w:val="17"/>
              </w:rPr>
            </w:r>
          </w:p>
        </w:tc>
      </w:tr>
      <w:tr>
        <w:tc>
          <w:tcPr>
            <w:tcW w:type="dxa" w:w="2448"/>
          </w:tcPr>
          <w:p>
            <w:r/>
            <w:r>
              <w:rPr>
                <w:sz w:val="17"/>
              </w:rPr>
              <w:t>unit:Metre</w:t>
            </w:r>
          </w:p>
        </w:tc>
        <w:tc>
          <w:tcPr>
            <w:tcW w:type="dxa" w:w="2448"/>
          </w:tcPr>
          <w:p>
            <w:r/>
            <w:r>
              <w:rPr>
                <w:sz w:val="17"/>
              </w:rPr>
              <w:t>unit:Unit</w:t>
            </w:r>
          </w:p>
        </w:tc>
        <w:tc>
          <w:tcPr>
            <w:tcW w:type="dxa" w:w="4320"/>
          </w:tcPr>
          <w:p>
            <w:r/>
            <w:r>
              <w:rPr>
                <w:sz w:val="17"/>
              </w:rPr>
            </w:r>
          </w:p>
        </w:tc>
      </w:tr>
      <w:tr>
        <w:tc>
          <w:tcPr>
            <w:tcW w:type="dxa" w:w="2448"/>
          </w:tcPr>
          <w:p>
            <w:r/>
            <w:r>
              <w:rPr>
                <w:sz w:val="17"/>
              </w:rPr>
              <w:t>unit:MetrePerSecond</w:t>
            </w:r>
          </w:p>
        </w:tc>
        <w:tc>
          <w:tcPr>
            <w:tcW w:type="dxa" w:w="2448"/>
          </w:tcPr>
          <w:p>
            <w:r/>
            <w:r>
              <w:rPr>
                <w:sz w:val="17"/>
              </w:rPr>
              <w:t>unit:Unit</w:t>
            </w:r>
          </w:p>
        </w:tc>
        <w:tc>
          <w:tcPr>
            <w:tcW w:type="dxa" w:w="4320"/>
          </w:tcPr>
          <w:p>
            <w:r/>
            <w:r>
              <w:rPr>
                <w:sz w:val="17"/>
              </w:rPr>
            </w:r>
          </w:p>
        </w:tc>
      </w:tr>
      <w:tr>
        <w:tc>
          <w:tcPr>
            <w:tcW w:type="dxa" w:w="2448"/>
          </w:tcPr>
          <w:p>
            <w:r/>
            <w:r>
              <w:rPr>
                <w:sz w:val="17"/>
              </w:rPr>
              <w:t>unit:Millimetre</w:t>
            </w:r>
          </w:p>
        </w:tc>
        <w:tc>
          <w:tcPr>
            <w:tcW w:type="dxa" w:w="2448"/>
          </w:tcPr>
          <w:p>
            <w:r/>
            <w:r>
              <w:rPr>
                <w:sz w:val="17"/>
              </w:rPr>
              <w:t>unit:Unit</w:t>
            </w:r>
          </w:p>
        </w:tc>
        <w:tc>
          <w:tcPr>
            <w:tcW w:type="dxa" w:w="4320"/>
          </w:tcPr>
          <w:p>
            <w:r/>
            <w:r>
              <w:rPr>
                <w:sz w:val="17"/>
              </w:rPr>
            </w:r>
          </w:p>
        </w:tc>
      </w:tr>
      <w:tr>
        <w:tc>
          <w:tcPr>
            <w:tcW w:type="dxa" w:w="2448"/>
          </w:tcPr>
          <w:p>
            <w:r/>
            <w:r>
              <w:rPr>
                <w:sz w:val="17"/>
              </w:rPr>
              <w:t>unit:Newton</w:t>
            </w:r>
          </w:p>
        </w:tc>
        <w:tc>
          <w:tcPr>
            <w:tcW w:type="dxa" w:w="2448"/>
          </w:tcPr>
          <w:p>
            <w:r/>
            <w:r>
              <w:rPr>
                <w:sz w:val="17"/>
              </w:rPr>
              <w:t>unit:Unit</w:t>
            </w:r>
          </w:p>
        </w:tc>
        <w:tc>
          <w:tcPr>
            <w:tcW w:type="dxa" w:w="4320"/>
          </w:tcPr>
          <w:p>
            <w:r/>
            <w:r>
              <w:rPr>
                <w:sz w:val="17"/>
              </w:rPr>
            </w:r>
          </w:p>
        </w:tc>
      </w:tr>
      <w:tr>
        <w:tc>
          <w:tcPr>
            <w:tcW w:type="dxa" w:w="2448"/>
          </w:tcPr>
          <w:p>
            <w:r/>
            <w:r>
              <w:rPr>
                <w:sz w:val="17"/>
              </w:rPr>
              <w:t>unit:Pascal</w:t>
            </w:r>
          </w:p>
        </w:tc>
        <w:tc>
          <w:tcPr>
            <w:tcW w:type="dxa" w:w="2448"/>
          </w:tcPr>
          <w:p>
            <w:r/>
            <w:r>
              <w:rPr>
                <w:sz w:val="17"/>
              </w:rPr>
              <w:t>unit:Unit</w:t>
            </w:r>
          </w:p>
        </w:tc>
        <w:tc>
          <w:tcPr>
            <w:tcW w:type="dxa" w:w="4320"/>
          </w:tcPr>
          <w:p>
            <w:r/>
            <w:r>
              <w:rPr>
                <w:sz w:val="17"/>
              </w:rPr>
            </w:r>
          </w:p>
        </w:tc>
      </w:tr>
      <w:tr>
        <w:tc>
          <w:tcPr>
            <w:tcW w:type="dxa" w:w="2448"/>
          </w:tcPr>
          <w:p>
            <w:r/>
            <w:r>
              <w:rPr>
                <w:sz w:val="17"/>
              </w:rPr>
              <w:t>unit:Radian</w:t>
            </w:r>
          </w:p>
        </w:tc>
        <w:tc>
          <w:tcPr>
            <w:tcW w:type="dxa" w:w="2448"/>
          </w:tcPr>
          <w:p>
            <w:r/>
            <w:r>
              <w:rPr>
                <w:sz w:val="17"/>
              </w:rPr>
              <w:t>unit:Unit</w:t>
            </w:r>
          </w:p>
        </w:tc>
        <w:tc>
          <w:tcPr>
            <w:tcW w:type="dxa" w:w="4320"/>
          </w:tcPr>
          <w:p>
            <w:r/>
            <w:r>
              <w:rPr>
                <w:sz w:val="17"/>
              </w:rPr>
            </w:r>
          </w:p>
        </w:tc>
      </w:tr>
      <w:tr>
        <w:tc>
          <w:tcPr>
            <w:tcW w:type="dxa" w:w="2448"/>
          </w:tcPr>
          <w:p>
            <w:r/>
            <w:r>
              <w:rPr>
                <w:sz w:val="17"/>
              </w:rPr>
              <w:t>unit:Second</w:t>
            </w:r>
          </w:p>
        </w:tc>
        <w:tc>
          <w:tcPr>
            <w:tcW w:type="dxa" w:w="2448"/>
          </w:tcPr>
          <w:p>
            <w:r/>
            <w:r>
              <w:rPr>
                <w:sz w:val="17"/>
              </w:rPr>
              <w:t>unit:Unit</w:t>
            </w:r>
          </w:p>
        </w:tc>
        <w:tc>
          <w:tcPr>
            <w:tcW w:type="dxa" w:w="4320"/>
          </w:tcPr>
          <w:p>
            <w:r/>
            <w:r>
              <w:rPr>
                <w:sz w:val="17"/>
              </w:rPr>
            </w:r>
          </w:p>
        </w:tc>
      </w:tr>
      <w:tr>
        <w:tc>
          <w:tcPr>
            <w:tcW w:type="dxa" w:w="2448"/>
          </w:tcPr>
          <w:p>
            <w:r/>
            <w:r>
              <w:rPr>
                <w:sz w:val="17"/>
              </w:rPr>
              <w:t>unit:Watt</w:t>
            </w:r>
          </w:p>
        </w:tc>
        <w:tc>
          <w:tcPr>
            <w:tcW w:type="dxa" w:w="2448"/>
          </w:tcPr>
          <w:p>
            <w:r/>
            <w:r>
              <w:rPr>
                <w:sz w:val="17"/>
              </w:rPr>
              <w:t>unit:Unit</w:t>
            </w:r>
          </w:p>
        </w:tc>
        <w:tc>
          <w:tcPr>
            <w:tcW w:type="dxa" w:w="4320"/>
          </w:tcPr>
          <w:p>
            <w:r/>
            <w:r>
              <w:rPr>
                <w:sz w:val="17"/>
              </w:rPr>
            </w:r>
          </w:p>
        </w:tc>
      </w:tr>
    </w:tbl>
    <w:p>
      <w:pPr>
        <w:pStyle w:val="Heading3"/>
      </w:pPr>
      <w:r>
        <w:t>Sensors  (sensor:)</w:t>
      </w:r>
    </w:p>
    <w:p>
      <w:r>
        <w:rPr>
          <w:b/>
        </w:rPr>
        <w:t xml:space="preserve">File: </w:t>
      </w:r>
      <w:r>
        <w:t xml:space="preserve">ontologies/cross-cutting/sensor.ttl    </w:t>
      </w:r>
      <w:r>
        <w:rPr>
          <w:b/>
        </w:rPr>
        <w:t xml:space="preserve">Namespace: </w:t>
      </w:r>
      <w:r>
        <w:t>https://w3id.org/maestro/sensor#</w:t>
      </w:r>
    </w:p>
    <w:p>
      <w:r>
        <w:t>W3C SOSA/SSN-aligned sensors and observations, with industrial sensor types (temperature, pressure, vibration, force, torque, proximity, vision).</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sensor:FeatureOfInterest</w:t>
            </w:r>
          </w:p>
        </w:tc>
        <w:tc>
          <w:tcPr>
            <w:tcW w:type="dxa" w:w="2448"/>
          </w:tcPr>
          <w:p>
            <w:r/>
            <w:r>
              <w:rPr>
                <w:sz w:val="17"/>
              </w:rPr>
              <w:t>core:LogicalEntity, sosa:FeatureOfInterest</w:t>
            </w:r>
          </w:p>
        </w:tc>
        <w:tc>
          <w:tcPr>
            <w:tcW w:type="dxa" w:w="4320"/>
          </w:tcPr>
          <w:p>
            <w:r/>
            <w:r>
              <w:rPr>
                <w:sz w:val="17"/>
              </w:rPr>
            </w:r>
          </w:p>
        </w:tc>
      </w:tr>
      <w:tr>
        <w:tc>
          <w:tcPr>
            <w:tcW w:type="dxa" w:w="2448"/>
          </w:tcPr>
          <w:p>
            <w:r/>
            <w:r>
              <w:rPr>
                <w:sz w:val="17"/>
              </w:rPr>
              <w:t>sensor:ObservableProperty</w:t>
            </w:r>
          </w:p>
        </w:tc>
        <w:tc>
          <w:tcPr>
            <w:tcW w:type="dxa" w:w="2448"/>
          </w:tcPr>
          <w:p>
            <w:r/>
            <w:r>
              <w:rPr>
                <w:sz w:val="17"/>
              </w:rPr>
              <w:t>core:LogicalEntity, sosa:ObservableProperty</w:t>
            </w:r>
          </w:p>
        </w:tc>
        <w:tc>
          <w:tcPr>
            <w:tcW w:type="dxa" w:w="4320"/>
          </w:tcPr>
          <w:p>
            <w:r/>
            <w:r>
              <w:rPr>
                <w:sz w:val="17"/>
              </w:rPr>
            </w:r>
          </w:p>
        </w:tc>
      </w:tr>
      <w:tr>
        <w:tc>
          <w:tcPr>
            <w:tcW w:type="dxa" w:w="2448"/>
          </w:tcPr>
          <w:p>
            <w:r/>
            <w:r>
              <w:rPr>
                <w:sz w:val="17"/>
              </w:rPr>
              <w:t>sensor:Observation</w:t>
            </w:r>
          </w:p>
        </w:tc>
        <w:tc>
          <w:tcPr>
            <w:tcW w:type="dxa" w:w="2448"/>
          </w:tcPr>
          <w:p>
            <w:r/>
            <w:r>
              <w:rPr>
                <w:sz w:val="17"/>
              </w:rPr>
              <w:t>core:Event, sosa:Observation</w:t>
            </w:r>
          </w:p>
        </w:tc>
        <w:tc>
          <w:tcPr>
            <w:tcW w:type="dxa" w:w="4320"/>
          </w:tcPr>
          <w:p>
            <w:r/>
            <w:r>
              <w:rPr>
                <w:sz w:val="17"/>
              </w:rPr>
              <w:t>A sensor observation. Subclass of core:Event so it joins the MAESTRO eventing model.</w:t>
            </w:r>
          </w:p>
        </w:tc>
      </w:tr>
      <w:tr>
        <w:tc>
          <w:tcPr>
            <w:tcW w:type="dxa" w:w="2448"/>
          </w:tcPr>
          <w:p>
            <w:r/>
            <w:r>
              <w:rPr>
                <w:sz w:val="17"/>
              </w:rPr>
              <w:t>sensor:Sensor</w:t>
            </w:r>
          </w:p>
        </w:tc>
        <w:tc>
          <w:tcPr>
            <w:tcW w:type="dxa" w:w="2448"/>
          </w:tcPr>
          <w:p>
            <w:r/>
            <w:r>
              <w:rPr>
                <w:sz w:val="17"/>
              </w:rPr>
              <w:t>core:Resource, sosa:Sensor</w:t>
            </w:r>
          </w:p>
        </w:tc>
        <w:tc>
          <w:tcPr>
            <w:tcW w:type="dxa" w:w="4320"/>
          </w:tcPr>
          <w:p>
            <w:r/>
            <w:r>
              <w:rPr>
                <w:sz w:val="17"/>
              </w:rPr>
              <w:t>Physical sensor. Subclass of both core:Resource and sosa:Sensor so SOSA-native graphs federate cleanly.</w:t>
            </w:r>
          </w:p>
        </w:tc>
      </w:tr>
    </w:tbl>
    <w:p>
      <w:pPr>
        <w:pStyle w:val="Heading3"/>
      </w:pPr>
      <w:r>
        <w:t>Communication  (com:)</w:t>
      </w:r>
    </w:p>
    <w:p>
      <w:r>
        <w:rPr>
          <w:b/>
        </w:rPr>
        <w:t xml:space="preserve">File: </w:t>
      </w:r>
      <w:r>
        <w:t xml:space="preserve">ontologies/cross-cutting/communication.ttl    </w:t>
      </w:r>
      <w:r>
        <w:rPr>
          <w:b/>
        </w:rPr>
        <w:t xml:space="preserve">Namespace: </w:t>
      </w:r>
      <w:r>
        <w:t>https://w3id.org/maestro/communication#</w:t>
      </w:r>
    </w:p>
    <w:p>
      <w:r>
        <w:t>Protocols, channels and endpoints — OPC UA, DDS, MQTT, PROFINET, EtherCAT, Modbus, HTTP — that connect control components.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com:Channel</w:t>
            </w:r>
          </w:p>
        </w:tc>
        <w:tc>
          <w:tcPr>
            <w:tcW w:type="dxa" w:w="2448"/>
          </w:tcPr>
          <w:p>
            <w:r/>
            <w:r>
              <w:rPr>
                <w:sz w:val="17"/>
              </w:rPr>
              <w:t>core:LogicalEntity</w:t>
            </w:r>
          </w:p>
        </w:tc>
        <w:tc>
          <w:tcPr>
            <w:tcW w:type="dxa" w:w="4320"/>
          </w:tcPr>
          <w:p>
            <w:r/>
            <w:r>
              <w:rPr>
                <w:sz w:val="17"/>
              </w:rPr>
              <w:t>A bidirectional communication channel using a Protocol.</w:t>
            </w:r>
          </w:p>
        </w:tc>
      </w:tr>
      <w:tr>
        <w:tc>
          <w:tcPr>
            <w:tcW w:type="dxa" w:w="2448"/>
          </w:tcPr>
          <w:p>
            <w:r/>
            <w:r>
              <w:rPr>
                <w:sz w:val="17"/>
              </w:rPr>
              <w:t>com:Endpoint</w:t>
            </w:r>
          </w:p>
        </w:tc>
        <w:tc>
          <w:tcPr>
            <w:tcW w:type="dxa" w:w="2448"/>
          </w:tcPr>
          <w:p>
            <w:r/>
            <w:r>
              <w:rPr>
                <w:sz w:val="17"/>
              </w:rPr>
              <w:t>core:LogicalEntity</w:t>
            </w:r>
          </w:p>
        </w:tc>
        <w:tc>
          <w:tcPr>
            <w:tcW w:type="dxa" w:w="4320"/>
          </w:tcPr>
          <w:p>
            <w:r/>
            <w:r>
              <w:rPr>
                <w:sz w:val="17"/>
              </w:rPr>
            </w:r>
          </w:p>
        </w:tc>
      </w:tr>
      <w:tr>
        <w:tc>
          <w:tcPr>
            <w:tcW w:type="dxa" w:w="2448"/>
          </w:tcPr>
          <w:p>
            <w:r/>
            <w:r>
              <w:rPr>
                <w:sz w:val="17"/>
              </w:rPr>
              <w:t>com:Protocol</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com:address</w:t>
            </w:r>
          </w:p>
        </w:tc>
        <w:tc>
          <w:tcPr>
            <w:tcW w:type="dxa" w:w="1008"/>
          </w:tcPr>
          <w:p>
            <w:r/>
            <w:r>
              <w:rPr>
                <w:sz w:val="17"/>
              </w:rPr>
              <w:t>Data</w:t>
            </w:r>
          </w:p>
        </w:tc>
        <w:tc>
          <w:tcPr>
            <w:tcW w:type="dxa" w:w="2880"/>
          </w:tcPr>
          <w:p>
            <w:r/>
            <w:r>
              <w:rPr>
                <w:sz w:val="17"/>
              </w:rPr>
              <w:t>com:Endpoint → xsd:string</w:t>
            </w:r>
          </w:p>
        </w:tc>
        <w:tc>
          <w:tcPr>
            <w:tcW w:type="dxa" w:w="3024"/>
          </w:tcPr>
          <w:p>
            <w:r/>
            <w:r>
              <w:rPr>
                <w:sz w:val="17"/>
              </w:rPr>
              <w:t>URI/URL of the endpoint (e.g. 'opc.tcp://plc1:4840').</w:t>
            </w:r>
          </w:p>
        </w:tc>
      </w:tr>
      <w:tr>
        <w:tc>
          <w:tcPr>
            <w:tcW w:type="dxa" w:w="2304"/>
          </w:tcPr>
          <w:p>
            <w:r/>
            <w:r>
              <w:rPr>
                <w:sz w:val="17"/>
              </w:rPr>
              <w:t>com:hasEndpoint</w:t>
            </w:r>
          </w:p>
        </w:tc>
        <w:tc>
          <w:tcPr>
            <w:tcW w:type="dxa" w:w="1008"/>
          </w:tcPr>
          <w:p>
            <w:r/>
            <w:r>
              <w:rPr>
                <w:sz w:val="17"/>
              </w:rPr>
              <w:t>Object</w:t>
            </w:r>
          </w:p>
        </w:tc>
        <w:tc>
          <w:tcPr>
            <w:tcW w:type="dxa" w:w="2880"/>
          </w:tcPr>
          <w:p>
            <w:r/>
            <w:r>
              <w:rPr>
                <w:sz w:val="17"/>
              </w:rPr>
              <w:t>com:Channel → com:Endpoint</w:t>
            </w:r>
          </w:p>
        </w:tc>
        <w:tc>
          <w:tcPr>
            <w:tcW w:type="dxa" w:w="3024"/>
          </w:tcPr>
          <w:p>
            <w:r/>
            <w:r>
              <w:rPr>
                <w:sz w:val="17"/>
              </w:rPr>
            </w:r>
          </w:p>
        </w:tc>
      </w:tr>
      <w:tr>
        <w:tc>
          <w:tcPr>
            <w:tcW w:type="dxa" w:w="2304"/>
          </w:tcPr>
          <w:p>
            <w:r/>
            <w:r>
              <w:rPr>
                <w:sz w:val="17"/>
              </w:rPr>
              <w:t>com:port</w:t>
            </w:r>
          </w:p>
        </w:tc>
        <w:tc>
          <w:tcPr>
            <w:tcW w:type="dxa" w:w="1008"/>
          </w:tcPr>
          <w:p>
            <w:r/>
            <w:r>
              <w:rPr>
                <w:sz w:val="17"/>
              </w:rPr>
              <w:t>Data</w:t>
            </w:r>
          </w:p>
        </w:tc>
        <w:tc>
          <w:tcPr>
            <w:tcW w:type="dxa" w:w="2880"/>
          </w:tcPr>
          <w:p>
            <w:r/>
            <w:r>
              <w:rPr>
                <w:sz w:val="17"/>
              </w:rPr>
              <w:t>com:Endpoint → xsd:integer</w:t>
            </w:r>
          </w:p>
        </w:tc>
        <w:tc>
          <w:tcPr>
            <w:tcW w:type="dxa" w:w="3024"/>
          </w:tcPr>
          <w:p>
            <w:r/>
            <w:r>
              <w:rPr>
                <w:sz w:val="17"/>
              </w:rPr>
            </w:r>
          </w:p>
        </w:tc>
      </w:tr>
      <w:tr>
        <w:tc>
          <w:tcPr>
            <w:tcW w:type="dxa" w:w="2304"/>
          </w:tcPr>
          <w:p>
            <w:r/>
            <w:r>
              <w:rPr>
                <w:sz w:val="17"/>
              </w:rPr>
              <w:t>com:usesProtocol</w:t>
            </w:r>
          </w:p>
        </w:tc>
        <w:tc>
          <w:tcPr>
            <w:tcW w:type="dxa" w:w="1008"/>
          </w:tcPr>
          <w:p>
            <w:r/>
            <w:r>
              <w:rPr>
                <w:sz w:val="17"/>
              </w:rPr>
              <w:t>Object</w:t>
            </w:r>
          </w:p>
        </w:tc>
        <w:tc>
          <w:tcPr>
            <w:tcW w:type="dxa" w:w="2880"/>
          </w:tcPr>
          <w:p>
            <w:r/>
            <w:r>
              <w:rPr>
                <w:sz w:val="17"/>
              </w:rPr>
              <w:t>com:Channel → com:Protocol</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com:DdsProtocol</w:t>
            </w:r>
          </w:p>
        </w:tc>
        <w:tc>
          <w:tcPr>
            <w:tcW w:type="dxa" w:w="2448"/>
          </w:tcPr>
          <w:p>
            <w:r/>
            <w:r>
              <w:rPr>
                <w:sz w:val="17"/>
              </w:rPr>
              <w:t>com:Protocol</w:t>
            </w:r>
          </w:p>
        </w:tc>
        <w:tc>
          <w:tcPr>
            <w:tcW w:type="dxa" w:w="4320"/>
          </w:tcPr>
          <w:p>
            <w:r/>
            <w:r>
              <w:rPr>
                <w:sz w:val="17"/>
              </w:rPr>
            </w:r>
          </w:p>
        </w:tc>
      </w:tr>
      <w:tr>
        <w:tc>
          <w:tcPr>
            <w:tcW w:type="dxa" w:w="2448"/>
          </w:tcPr>
          <w:p>
            <w:r/>
            <w:r>
              <w:rPr>
                <w:sz w:val="17"/>
              </w:rPr>
              <w:t>com:EthercatProtocol</w:t>
            </w:r>
          </w:p>
        </w:tc>
        <w:tc>
          <w:tcPr>
            <w:tcW w:type="dxa" w:w="2448"/>
          </w:tcPr>
          <w:p>
            <w:r/>
            <w:r>
              <w:rPr>
                <w:sz w:val="17"/>
              </w:rPr>
              <w:t>com:Protocol</w:t>
            </w:r>
          </w:p>
        </w:tc>
        <w:tc>
          <w:tcPr>
            <w:tcW w:type="dxa" w:w="4320"/>
          </w:tcPr>
          <w:p>
            <w:r/>
            <w:r>
              <w:rPr>
                <w:sz w:val="17"/>
              </w:rPr>
            </w:r>
          </w:p>
        </w:tc>
      </w:tr>
      <w:tr>
        <w:tc>
          <w:tcPr>
            <w:tcW w:type="dxa" w:w="2448"/>
          </w:tcPr>
          <w:p>
            <w:r/>
            <w:r>
              <w:rPr>
                <w:sz w:val="17"/>
              </w:rPr>
              <w:t>com:HttpProtocol</w:t>
            </w:r>
          </w:p>
        </w:tc>
        <w:tc>
          <w:tcPr>
            <w:tcW w:type="dxa" w:w="2448"/>
          </w:tcPr>
          <w:p>
            <w:r/>
            <w:r>
              <w:rPr>
                <w:sz w:val="17"/>
              </w:rPr>
              <w:t>com:Protocol</w:t>
            </w:r>
          </w:p>
        </w:tc>
        <w:tc>
          <w:tcPr>
            <w:tcW w:type="dxa" w:w="4320"/>
          </w:tcPr>
          <w:p>
            <w:r/>
            <w:r>
              <w:rPr>
                <w:sz w:val="17"/>
              </w:rPr>
            </w:r>
          </w:p>
        </w:tc>
      </w:tr>
      <w:tr>
        <w:tc>
          <w:tcPr>
            <w:tcW w:type="dxa" w:w="2448"/>
          </w:tcPr>
          <w:p>
            <w:r/>
            <w:r>
              <w:rPr>
                <w:sz w:val="17"/>
              </w:rPr>
              <w:t>com:ModbusProtocol</w:t>
            </w:r>
          </w:p>
        </w:tc>
        <w:tc>
          <w:tcPr>
            <w:tcW w:type="dxa" w:w="2448"/>
          </w:tcPr>
          <w:p>
            <w:r/>
            <w:r>
              <w:rPr>
                <w:sz w:val="17"/>
              </w:rPr>
              <w:t>com:Protocol</w:t>
            </w:r>
          </w:p>
        </w:tc>
        <w:tc>
          <w:tcPr>
            <w:tcW w:type="dxa" w:w="4320"/>
          </w:tcPr>
          <w:p>
            <w:r/>
            <w:r>
              <w:rPr>
                <w:sz w:val="17"/>
              </w:rPr>
            </w:r>
          </w:p>
        </w:tc>
      </w:tr>
      <w:tr>
        <w:tc>
          <w:tcPr>
            <w:tcW w:type="dxa" w:w="2448"/>
          </w:tcPr>
          <w:p>
            <w:r/>
            <w:r>
              <w:rPr>
                <w:sz w:val="17"/>
              </w:rPr>
              <w:t>com:MqttProtocol</w:t>
            </w:r>
          </w:p>
        </w:tc>
        <w:tc>
          <w:tcPr>
            <w:tcW w:type="dxa" w:w="2448"/>
          </w:tcPr>
          <w:p>
            <w:r/>
            <w:r>
              <w:rPr>
                <w:sz w:val="17"/>
              </w:rPr>
              <w:t>com:Protocol</w:t>
            </w:r>
          </w:p>
        </w:tc>
        <w:tc>
          <w:tcPr>
            <w:tcW w:type="dxa" w:w="4320"/>
          </w:tcPr>
          <w:p>
            <w:r/>
            <w:r>
              <w:rPr>
                <w:sz w:val="17"/>
              </w:rPr>
            </w:r>
          </w:p>
        </w:tc>
      </w:tr>
      <w:tr>
        <w:tc>
          <w:tcPr>
            <w:tcW w:type="dxa" w:w="2448"/>
          </w:tcPr>
          <w:p>
            <w:r/>
            <w:r>
              <w:rPr>
                <w:sz w:val="17"/>
              </w:rPr>
              <w:t>com:OpcUaProtocol</w:t>
            </w:r>
          </w:p>
        </w:tc>
        <w:tc>
          <w:tcPr>
            <w:tcW w:type="dxa" w:w="2448"/>
          </w:tcPr>
          <w:p>
            <w:r/>
            <w:r>
              <w:rPr>
                <w:sz w:val="17"/>
              </w:rPr>
              <w:t>com:Protocol</w:t>
            </w:r>
          </w:p>
        </w:tc>
        <w:tc>
          <w:tcPr>
            <w:tcW w:type="dxa" w:w="4320"/>
          </w:tcPr>
          <w:p>
            <w:r/>
            <w:r>
              <w:rPr>
                <w:sz w:val="17"/>
              </w:rPr>
            </w:r>
          </w:p>
        </w:tc>
      </w:tr>
      <w:tr>
        <w:tc>
          <w:tcPr>
            <w:tcW w:type="dxa" w:w="2448"/>
          </w:tcPr>
          <w:p>
            <w:r/>
            <w:r>
              <w:rPr>
                <w:sz w:val="17"/>
              </w:rPr>
              <w:t>com:ProfinetProtocol</w:t>
            </w:r>
          </w:p>
        </w:tc>
        <w:tc>
          <w:tcPr>
            <w:tcW w:type="dxa" w:w="2448"/>
          </w:tcPr>
          <w:p>
            <w:r/>
            <w:r>
              <w:rPr>
                <w:sz w:val="17"/>
              </w:rPr>
              <w:t>com:Protocol</w:t>
            </w:r>
          </w:p>
        </w:tc>
        <w:tc>
          <w:tcPr>
            <w:tcW w:type="dxa" w:w="4320"/>
          </w:tcPr>
          <w:p>
            <w:r/>
            <w:r>
              <w:rPr>
                <w:sz w:val="17"/>
              </w:rPr>
            </w:r>
          </w:p>
        </w:tc>
      </w:tr>
    </w:tbl>
    <w:p>
      <w:pPr>
        <w:pStyle w:val="Heading3"/>
      </w:pPr>
      <w:r>
        <w:t>Safety  (safety:)</w:t>
      </w:r>
    </w:p>
    <w:p>
      <w:r>
        <w:rPr>
          <w:b/>
        </w:rPr>
        <w:t xml:space="preserve">File: </w:t>
      </w:r>
      <w:r>
        <w:t xml:space="preserve">ontologies/cross-cutting/safety.ttl    </w:t>
      </w:r>
      <w:r>
        <w:rPr>
          <w:b/>
        </w:rPr>
        <w:t xml:space="preserve">Namespace: </w:t>
      </w:r>
      <w:r>
        <w:t>https://w3id.org/maestro/safety#</w:t>
      </w:r>
    </w:p>
    <w:p>
      <w:r>
        <w:t>Functional safety: safety functions, hazards and risks, with IEC 61508 SIL and ISO 13849 Performance Level individuals, and emergency stop.</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safety:EmergencyStop</w:t>
            </w:r>
          </w:p>
        </w:tc>
        <w:tc>
          <w:tcPr>
            <w:tcW w:type="dxa" w:w="2448"/>
          </w:tcPr>
          <w:p>
            <w:r/>
            <w:r>
              <w:rPr>
                <w:sz w:val="17"/>
              </w:rPr>
              <w:t>safety:SafetyFunction</w:t>
            </w:r>
          </w:p>
        </w:tc>
        <w:tc>
          <w:tcPr>
            <w:tcW w:type="dxa" w:w="4320"/>
          </w:tcPr>
          <w:p>
            <w:r/>
            <w:r>
              <w:rPr>
                <w:sz w:val="17"/>
              </w:rPr>
            </w:r>
          </w:p>
        </w:tc>
      </w:tr>
      <w:tr>
        <w:tc>
          <w:tcPr>
            <w:tcW w:type="dxa" w:w="2448"/>
          </w:tcPr>
          <w:p>
            <w:r/>
            <w:r>
              <w:rPr>
                <w:sz w:val="17"/>
              </w:rPr>
              <w:t>safety:Hazard</w:t>
            </w:r>
          </w:p>
        </w:tc>
        <w:tc>
          <w:tcPr>
            <w:tcW w:type="dxa" w:w="2448"/>
          </w:tcPr>
          <w:p>
            <w:r/>
            <w:r>
              <w:rPr>
                <w:sz w:val="17"/>
              </w:rPr>
              <w:t>core:LogicalEntity</w:t>
            </w:r>
          </w:p>
        </w:tc>
        <w:tc>
          <w:tcPr>
            <w:tcW w:type="dxa" w:w="4320"/>
          </w:tcPr>
          <w:p>
            <w:r/>
            <w:r>
              <w:rPr>
                <w:sz w:val="17"/>
              </w:rPr>
            </w:r>
          </w:p>
        </w:tc>
      </w:tr>
      <w:tr>
        <w:tc>
          <w:tcPr>
            <w:tcW w:type="dxa" w:w="2448"/>
          </w:tcPr>
          <w:p>
            <w:r/>
            <w:r>
              <w:rPr>
                <w:sz w:val="17"/>
              </w:rPr>
              <w:t>safety:PerformanceLevel</w:t>
            </w:r>
          </w:p>
        </w:tc>
        <w:tc>
          <w:tcPr>
            <w:tcW w:type="dxa" w:w="2448"/>
          </w:tcPr>
          <w:p>
            <w:r/>
            <w:r>
              <w:rPr>
                <w:sz w:val="17"/>
              </w:rPr>
              <w:t>—</w:t>
            </w:r>
          </w:p>
        </w:tc>
        <w:tc>
          <w:tcPr>
            <w:tcW w:type="dxa" w:w="4320"/>
          </w:tcPr>
          <w:p>
            <w:r/>
            <w:r>
              <w:rPr>
                <w:sz w:val="17"/>
              </w:rPr>
              <w:t>ISO 13849 Performance Level (PL a … PL e).</w:t>
            </w:r>
          </w:p>
        </w:tc>
      </w:tr>
      <w:tr>
        <w:tc>
          <w:tcPr>
            <w:tcW w:type="dxa" w:w="2448"/>
          </w:tcPr>
          <w:p>
            <w:r/>
            <w:r>
              <w:rPr>
                <w:sz w:val="17"/>
              </w:rPr>
              <w:t>safety:Risk</w:t>
            </w:r>
          </w:p>
        </w:tc>
        <w:tc>
          <w:tcPr>
            <w:tcW w:type="dxa" w:w="2448"/>
          </w:tcPr>
          <w:p>
            <w:r/>
            <w:r>
              <w:rPr>
                <w:sz w:val="17"/>
              </w:rPr>
              <w:t>core:LogicalEntity</w:t>
            </w:r>
          </w:p>
        </w:tc>
        <w:tc>
          <w:tcPr>
            <w:tcW w:type="dxa" w:w="4320"/>
          </w:tcPr>
          <w:p>
            <w:r/>
            <w:r>
              <w:rPr>
                <w:sz w:val="17"/>
              </w:rPr>
            </w:r>
          </w:p>
        </w:tc>
      </w:tr>
      <w:tr>
        <w:tc>
          <w:tcPr>
            <w:tcW w:type="dxa" w:w="2448"/>
          </w:tcPr>
          <w:p>
            <w:r/>
            <w:r>
              <w:rPr>
                <w:sz w:val="17"/>
              </w:rPr>
              <w:t>safety:SafetyFunction</w:t>
            </w:r>
          </w:p>
        </w:tc>
        <w:tc>
          <w:tcPr>
            <w:tcW w:type="dxa" w:w="2448"/>
          </w:tcPr>
          <w:p>
            <w:r/>
            <w:r>
              <w:rPr>
                <w:sz w:val="17"/>
              </w:rPr>
              <w:t>core:LogicalEntity</w:t>
            </w:r>
          </w:p>
        </w:tc>
        <w:tc>
          <w:tcPr>
            <w:tcW w:type="dxa" w:w="4320"/>
          </w:tcPr>
          <w:p>
            <w:r/>
            <w:r>
              <w:rPr>
                <w:sz w:val="17"/>
              </w:rPr>
              <w:t>A function intended to maintain or achieve a safe state (IEC 61508).</w:t>
            </w:r>
          </w:p>
        </w:tc>
      </w:tr>
      <w:tr>
        <w:tc>
          <w:tcPr>
            <w:tcW w:type="dxa" w:w="2448"/>
          </w:tcPr>
          <w:p>
            <w:r/>
            <w:r>
              <w:rPr>
                <w:sz w:val="17"/>
              </w:rPr>
              <w:t>safety:SafetyIntegrityLevel</w:t>
            </w:r>
          </w:p>
        </w:tc>
        <w:tc>
          <w:tcPr>
            <w:tcW w:type="dxa" w:w="2448"/>
          </w:tcPr>
          <w:p>
            <w:r/>
            <w:r>
              <w:rPr>
                <w:sz w:val="17"/>
              </w:rPr>
              <w:t>—</w:t>
            </w:r>
          </w:p>
        </w:tc>
        <w:tc>
          <w:tcPr>
            <w:tcW w:type="dxa" w:w="4320"/>
          </w:tcPr>
          <w:p>
            <w:r/>
            <w:r>
              <w:rPr>
                <w:sz w:val="17"/>
              </w:rPr>
              <w:t>IEC 61508 SIL (SIL1 … SIL4).</w:t>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safety:hasPerformanceLevel</w:t>
            </w:r>
          </w:p>
        </w:tc>
        <w:tc>
          <w:tcPr>
            <w:tcW w:type="dxa" w:w="1008"/>
          </w:tcPr>
          <w:p>
            <w:r/>
            <w:r>
              <w:rPr>
                <w:sz w:val="17"/>
              </w:rPr>
              <w:t>Object</w:t>
            </w:r>
          </w:p>
        </w:tc>
        <w:tc>
          <w:tcPr>
            <w:tcW w:type="dxa" w:w="2880"/>
          </w:tcPr>
          <w:p>
            <w:r/>
            <w:r>
              <w:rPr>
                <w:sz w:val="17"/>
              </w:rPr>
              <w:t>safety:SafetyFunction → safety:PerformanceLevel</w:t>
            </w:r>
          </w:p>
        </w:tc>
        <w:tc>
          <w:tcPr>
            <w:tcW w:type="dxa" w:w="3024"/>
          </w:tcPr>
          <w:p>
            <w:r/>
            <w:r>
              <w:rPr>
                <w:sz w:val="17"/>
              </w:rPr>
            </w:r>
          </w:p>
        </w:tc>
      </w:tr>
      <w:tr>
        <w:tc>
          <w:tcPr>
            <w:tcW w:type="dxa" w:w="2304"/>
          </w:tcPr>
          <w:p>
            <w:r/>
            <w:r>
              <w:rPr>
                <w:sz w:val="17"/>
              </w:rPr>
              <w:t>safety:hasSIL</w:t>
            </w:r>
          </w:p>
        </w:tc>
        <w:tc>
          <w:tcPr>
            <w:tcW w:type="dxa" w:w="1008"/>
          </w:tcPr>
          <w:p>
            <w:r/>
            <w:r>
              <w:rPr>
                <w:sz w:val="17"/>
              </w:rPr>
              <w:t>Object</w:t>
            </w:r>
          </w:p>
        </w:tc>
        <w:tc>
          <w:tcPr>
            <w:tcW w:type="dxa" w:w="2880"/>
          </w:tcPr>
          <w:p>
            <w:r/>
            <w:r>
              <w:rPr>
                <w:sz w:val="17"/>
              </w:rPr>
              <w:t>safety:SafetyFunction → safety:SafetyIntegrityLevel</w:t>
            </w:r>
          </w:p>
        </w:tc>
        <w:tc>
          <w:tcPr>
            <w:tcW w:type="dxa" w:w="3024"/>
          </w:tcPr>
          <w:p>
            <w:r/>
            <w:r>
              <w:rPr>
                <w:sz w:val="17"/>
              </w:rPr>
            </w:r>
          </w:p>
        </w:tc>
      </w:tr>
      <w:tr>
        <w:tc>
          <w:tcPr>
            <w:tcW w:type="dxa" w:w="2304"/>
          </w:tcPr>
          <w:p>
            <w:r/>
            <w:r>
              <w:rPr>
                <w:sz w:val="17"/>
              </w:rPr>
              <w:t>safety:mitigates</w:t>
            </w:r>
          </w:p>
        </w:tc>
        <w:tc>
          <w:tcPr>
            <w:tcW w:type="dxa" w:w="1008"/>
          </w:tcPr>
          <w:p>
            <w:r/>
            <w:r>
              <w:rPr>
                <w:sz w:val="17"/>
              </w:rPr>
              <w:t>Object</w:t>
            </w:r>
          </w:p>
        </w:tc>
        <w:tc>
          <w:tcPr>
            <w:tcW w:type="dxa" w:w="2880"/>
          </w:tcPr>
          <w:p>
            <w:r/>
            <w:r>
              <w:rPr>
                <w:sz w:val="17"/>
              </w:rPr>
              <w:t>safety:SafetyFunction → safety:Hazard</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safety:PLa</w:t>
            </w:r>
          </w:p>
        </w:tc>
        <w:tc>
          <w:tcPr>
            <w:tcW w:type="dxa" w:w="2448"/>
          </w:tcPr>
          <w:p>
            <w:r/>
            <w:r>
              <w:rPr>
                <w:sz w:val="17"/>
              </w:rPr>
              <w:t>safety:PerformanceLevel</w:t>
            </w:r>
          </w:p>
        </w:tc>
        <w:tc>
          <w:tcPr>
            <w:tcW w:type="dxa" w:w="4320"/>
          </w:tcPr>
          <w:p>
            <w:r/>
            <w:r>
              <w:rPr>
                <w:sz w:val="17"/>
              </w:rPr>
            </w:r>
          </w:p>
        </w:tc>
      </w:tr>
      <w:tr>
        <w:tc>
          <w:tcPr>
            <w:tcW w:type="dxa" w:w="2448"/>
          </w:tcPr>
          <w:p>
            <w:r/>
            <w:r>
              <w:rPr>
                <w:sz w:val="17"/>
              </w:rPr>
              <w:t>safety:PLb</w:t>
            </w:r>
          </w:p>
        </w:tc>
        <w:tc>
          <w:tcPr>
            <w:tcW w:type="dxa" w:w="2448"/>
          </w:tcPr>
          <w:p>
            <w:r/>
            <w:r>
              <w:rPr>
                <w:sz w:val="17"/>
              </w:rPr>
              <w:t>safety:PerformanceLevel</w:t>
            </w:r>
          </w:p>
        </w:tc>
        <w:tc>
          <w:tcPr>
            <w:tcW w:type="dxa" w:w="4320"/>
          </w:tcPr>
          <w:p>
            <w:r/>
            <w:r>
              <w:rPr>
                <w:sz w:val="17"/>
              </w:rPr>
            </w:r>
          </w:p>
        </w:tc>
      </w:tr>
      <w:tr>
        <w:tc>
          <w:tcPr>
            <w:tcW w:type="dxa" w:w="2448"/>
          </w:tcPr>
          <w:p>
            <w:r/>
            <w:r>
              <w:rPr>
                <w:sz w:val="17"/>
              </w:rPr>
              <w:t>safety:PLc</w:t>
            </w:r>
          </w:p>
        </w:tc>
        <w:tc>
          <w:tcPr>
            <w:tcW w:type="dxa" w:w="2448"/>
          </w:tcPr>
          <w:p>
            <w:r/>
            <w:r>
              <w:rPr>
                <w:sz w:val="17"/>
              </w:rPr>
              <w:t>safety:PerformanceLevel</w:t>
            </w:r>
          </w:p>
        </w:tc>
        <w:tc>
          <w:tcPr>
            <w:tcW w:type="dxa" w:w="4320"/>
          </w:tcPr>
          <w:p>
            <w:r/>
            <w:r>
              <w:rPr>
                <w:sz w:val="17"/>
              </w:rPr>
            </w:r>
          </w:p>
        </w:tc>
      </w:tr>
      <w:tr>
        <w:tc>
          <w:tcPr>
            <w:tcW w:type="dxa" w:w="2448"/>
          </w:tcPr>
          <w:p>
            <w:r/>
            <w:r>
              <w:rPr>
                <w:sz w:val="17"/>
              </w:rPr>
              <w:t>safety:PLd</w:t>
            </w:r>
          </w:p>
        </w:tc>
        <w:tc>
          <w:tcPr>
            <w:tcW w:type="dxa" w:w="2448"/>
          </w:tcPr>
          <w:p>
            <w:r/>
            <w:r>
              <w:rPr>
                <w:sz w:val="17"/>
              </w:rPr>
              <w:t>safety:PerformanceLevel</w:t>
            </w:r>
          </w:p>
        </w:tc>
        <w:tc>
          <w:tcPr>
            <w:tcW w:type="dxa" w:w="4320"/>
          </w:tcPr>
          <w:p>
            <w:r/>
            <w:r>
              <w:rPr>
                <w:sz w:val="17"/>
              </w:rPr>
            </w:r>
          </w:p>
        </w:tc>
      </w:tr>
      <w:tr>
        <w:tc>
          <w:tcPr>
            <w:tcW w:type="dxa" w:w="2448"/>
          </w:tcPr>
          <w:p>
            <w:r/>
            <w:r>
              <w:rPr>
                <w:sz w:val="17"/>
              </w:rPr>
              <w:t>safety:PLe</w:t>
            </w:r>
          </w:p>
        </w:tc>
        <w:tc>
          <w:tcPr>
            <w:tcW w:type="dxa" w:w="2448"/>
          </w:tcPr>
          <w:p>
            <w:r/>
            <w:r>
              <w:rPr>
                <w:sz w:val="17"/>
              </w:rPr>
              <w:t>safety:PerformanceLevel</w:t>
            </w:r>
          </w:p>
        </w:tc>
        <w:tc>
          <w:tcPr>
            <w:tcW w:type="dxa" w:w="4320"/>
          </w:tcPr>
          <w:p>
            <w:r/>
            <w:r>
              <w:rPr>
                <w:sz w:val="17"/>
              </w:rPr>
            </w:r>
          </w:p>
        </w:tc>
      </w:tr>
      <w:tr>
        <w:tc>
          <w:tcPr>
            <w:tcW w:type="dxa" w:w="2448"/>
          </w:tcPr>
          <w:p>
            <w:r/>
            <w:r>
              <w:rPr>
                <w:sz w:val="17"/>
              </w:rPr>
              <w:t>safety:SIL1</w:t>
            </w:r>
          </w:p>
        </w:tc>
        <w:tc>
          <w:tcPr>
            <w:tcW w:type="dxa" w:w="2448"/>
          </w:tcPr>
          <w:p>
            <w:r/>
            <w:r>
              <w:rPr>
                <w:sz w:val="17"/>
              </w:rPr>
              <w:t>safety:SafetyIntegrityLevel</w:t>
            </w:r>
          </w:p>
        </w:tc>
        <w:tc>
          <w:tcPr>
            <w:tcW w:type="dxa" w:w="4320"/>
          </w:tcPr>
          <w:p>
            <w:r/>
            <w:r>
              <w:rPr>
                <w:sz w:val="17"/>
              </w:rPr>
            </w:r>
          </w:p>
        </w:tc>
      </w:tr>
      <w:tr>
        <w:tc>
          <w:tcPr>
            <w:tcW w:type="dxa" w:w="2448"/>
          </w:tcPr>
          <w:p>
            <w:r/>
            <w:r>
              <w:rPr>
                <w:sz w:val="17"/>
              </w:rPr>
              <w:t>safety:SIL2</w:t>
            </w:r>
          </w:p>
        </w:tc>
        <w:tc>
          <w:tcPr>
            <w:tcW w:type="dxa" w:w="2448"/>
          </w:tcPr>
          <w:p>
            <w:r/>
            <w:r>
              <w:rPr>
                <w:sz w:val="17"/>
              </w:rPr>
              <w:t>safety:SafetyIntegrityLevel</w:t>
            </w:r>
          </w:p>
        </w:tc>
        <w:tc>
          <w:tcPr>
            <w:tcW w:type="dxa" w:w="4320"/>
          </w:tcPr>
          <w:p>
            <w:r/>
            <w:r>
              <w:rPr>
                <w:sz w:val="17"/>
              </w:rPr>
            </w:r>
          </w:p>
        </w:tc>
      </w:tr>
      <w:tr>
        <w:tc>
          <w:tcPr>
            <w:tcW w:type="dxa" w:w="2448"/>
          </w:tcPr>
          <w:p>
            <w:r/>
            <w:r>
              <w:rPr>
                <w:sz w:val="17"/>
              </w:rPr>
              <w:t>safety:SIL3</w:t>
            </w:r>
          </w:p>
        </w:tc>
        <w:tc>
          <w:tcPr>
            <w:tcW w:type="dxa" w:w="2448"/>
          </w:tcPr>
          <w:p>
            <w:r/>
            <w:r>
              <w:rPr>
                <w:sz w:val="17"/>
              </w:rPr>
              <w:t>safety:SafetyIntegrityLevel</w:t>
            </w:r>
          </w:p>
        </w:tc>
        <w:tc>
          <w:tcPr>
            <w:tcW w:type="dxa" w:w="4320"/>
          </w:tcPr>
          <w:p>
            <w:r/>
            <w:r>
              <w:rPr>
                <w:sz w:val="17"/>
              </w:rPr>
            </w:r>
          </w:p>
        </w:tc>
      </w:tr>
      <w:tr>
        <w:tc>
          <w:tcPr>
            <w:tcW w:type="dxa" w:w="2448"/>
          </w:tcPr>
          <w:p>
            <w:r/>
            <w:r>
              <w:rPr>
                <w:sz w:val="17"/>
              </w:rPr>
              <w:t>safety:SIL4</w:t>
            </w:r>
          </w:p>
        </w:tc>
        <w:tc>
          <w:tcPr>
            <w:tcW w:type="dxa" w:w="2448"/>
          </w:tcPr>
          <w:p>
            <w:r/>
            <w:r>
              <w:rPr>
                <w:sz w:val="17"/>
              </w:rPr>
              <w:t>safety:SafetyIntegrityLevel</w:t>
            </w:r>
          </w:p>
        </w:tc>
        <w:tc>
          <w:tcPr>
            <w:tcW w:type="dxa" w:w="4320"/>
          </w:tcPr>
          <w:p>
            <w:r/>
            <w:r>
              <w:rPr>
                <w:sz w:val="17"/>
              </w:rPr>
            </w:r>
          </w:p>
        </w:tc>
      </w:tr>
    </w:tbl>
    <w:p>
      <w:pPr>
        <w:pStyle w:val="Heading3"/>
      </w:pPr>
      <w:r>
        <w:t>Quality  (qa:)</w:t>
      </w:r>
    </w:p>
    <w:p>
      <w:r>
        <w:rPr>
          <w:b/>
        </w:rPr>
        <w:t xml:space="preserve">File: </w:t>
      </w:r>
      <w:r>
        <w:t xml:space="preserve">ontologies/cross-cutting/quality.ttl    </w:t>
      </w:r>
      <w:r>
        <w:rPr>
          <w:b/>
        </w:rPr>
        <w:t xml:space="preserve">Namespace: </w:t>
      </w:r>
      <w:r>
        <w:t>https://w3id.org/maestro/quality#</w:t>
      </w:r>
    </w:p>
    <w:p>
      <w:r>
        <w:t>Quality checks, defects, non-conformances, inspection results (Pass/Fail/Rework) and KPIs (OEE, FPY, scrap rate).</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qa:Defect</w:t>
            </w:r>
          </w:p>
        </w:tc>
        <w:tc>
          <w:tcPr>
            <w:tcW w:type="dxa" w:w="2448"/>
          </w:tcPr>
          <w:p>
            <w:r/>
            <w:r>
              <w:rPr>
                <w:sz w:val="17"/>
              </w:rPr>
              <w:t>core:LogicalEntity</w:t>
            </w:r>
          </w:p>
        </w:tc>
        <w:tc>
          <w:tcPr>
            <w:tcW w:type="dxa" w:w="4320"/>
          </w:tcPr>
          <w:p>
            <w:r/>
            <w:r>
              <w:rPr>
                <w:sz w:val="17"/>
              </w:rPr>
            </w:r>
          </w:p>
        </w:tc>
      </w:tr>
      <w:tr>
        <w:tc>
          <w:tcPr>
            <w:tcW w:type="dxa" w:w="2448"/>
          </w:tcPr>
          <w:p>
            <w:r/>
            <w:r>
              <w:rPr>
                <w:sz w:val="17"/>
              </w:rPr>
              <w:t>qa:InspectionResult</w:t>
            </w:r>
          </w:p>
        </w:tc>
        <w:tc>
          <w:tcPr>
            <w:tcW w:type="dxa" w:w="2448"/>
          </w:tcPr>
          <w:p>
            <w:r/>
            <w:r>
              <w:rPr>
                <w:sz w:val="17"/>
              </w:rPr>
              <w:t>core:LogicalEntity</w:t>
            </w:r>
          </w:p>
        </w:tc>
        <w:tc>
          <w:tcPr>
            <w:tcW w:type="dxa" w:w="4320"/>
          </w:tcPr>
          <w:p>
            <w:r/>
            <w:r>
              <w:rPr>
                <w:sz w:val="17"/>
              </w:rPr>
            </w:r>
          </w:p>
        </w:tc>
      </w:tr>
      <w:tr>
        <w:tc>
          <w:tcPr>
            <w:tcW w:type="dxa" w:w="2448"/>
          </w:tcPr>
          <w:p>
            <w:r/>
            <w:r>
              <w:rPr>
                <w:sz w:val="17"/>
              </w:rPr>
              <w:t>qa:KPI</w:t>
            </w:r>
          </w:p>
        </w:tc>
        <w:tc>
          <w:tcPr>
            <w:tcW w:type="dxa" w:w="2448"/>
          </w:tcPr>
          <w:p>
            <w:r/>
            <w:r>
              <w:rPr>
                <w:sz w:val="17"/>
              </w:rPr>
              <w:t>core:LogicalEntity</w:t>
            </w:r>
          </w:p>
        </w:tc>
        <w:tc>
          <w:tcPr>
            <w:tcW w:type="dxa" w:w="4320"/>
          </w:tcPr>
          <w:p>
            <w:r/>
            <w:r>
              <w:rPr>
                <w:sz w:val="17"/>
              </w:rPr>
              <w:t>Key performance indicator (OEE, FPY, scrap rate, …).</w:t>
            </w:r>
          </w:p>
        </w:tc>
      </w:tr>
      <w:tr>
        <w:tc>
          <w:tcPr>
            <w:tcW w:type="dxa" w:w="2448"/>
          </w:tcPr>
          <w:p>
            <w:r/>
            <w:r>
              <w:rPr>
                <w:sz w:val="17"/>
              </w:rPr>
              <w:t>qa:NonConformance</w:t>
            </w:r>
          </w:p>
        </w:tc>
        <w:tc>
          <w:tcPr>
            <w:tcW w:type="dxa" w:w="2448"/>
          </w:tcPr>
          <w:p>
            <w:r/>
            <w:r>
              <w:rPr>
                <w:sz w:val="17"/>
              </w:rPr>
              <w:t>core:Event</w:t>
            </w:r>
          </w:p>
        </w:tc>
        <w:tc>
          <w:tcPr>
            <w:tcW w:type="dxa" w:w="4320"/>
          </w:tcPr>
          <w:p>
            <w:r/>
            <w:r>
              <w:rPr>
                <w:sz w:val="17"/>
              </w:rPr>
            </w:r>
          </w:p>
        </w:tc>
      </w:tr>
      <w:tr>
        <w:tc>
          <w:tcPr>
            <w:tcW w:type="dxa" w:w="2448"/>
          </w:tcPr>
          <w:p>
            <w:r/>
            <w:r>
              <w:rPr>
                <w:sz w:val="17"/>
              </w:rPr>
              <w:t>qa:QualityCheck</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qa:detected</w:t>
            </w:r>
          </w:p>
        </w:tc>
        <w:tc>
          <w:tcPr>
            <w:tcW w:type="dxa" w:w="1008"/>
          </w:tcPr>
          <w:p>
            <w:r/>
            <w:r>
              <w:rPr>
                <w:sz w:val="17"/>
              </w:rPr>
              <w:t>Object</w:t>
            </w:r>
          </w:p>
        </w:tc>
        <w:tc>
          <w:tcPr>
            <w:tcW w:type="dxa" w:w="2880"/>
          </w:tcPr>
          <w:p>
            <w:r/>
            <w:r>
              <w:rPr>
                <w:sz w:val="17"/>
              </w:rPr>
              <w:t>qa:QualityCheck → qa:Defect</w:t>
            </w:r>
          </w:p>
        </w:tc>
        <w:tc>
          <w:tcPr>
            <w:tcW w:type="dxa" w:w="3024"/>
          </w:tcPr>
          <w:p>
            <w:r/>
            <w:r>
              <w:rPr>
                <w:sz w:val="17"/>
              </w:rPr>
            </w:r>
          </w:p>
        </w:tc>
      </w:tr>
      <w:tr>
        <w:tc>
          <w:tcPr>
            <w:tcW w:type="dxa" w:w="2304"/>
          </w:tcPr>
          <w:p>
            <w:r/>
            <w:r>
              <w:rPr>
                <w:sz w:val="17"/>
              </w:rPr>
              <w:t>qa:hasResult</w:t>
            </w:r>
          </w:p>
        </w:tc>
        <w:tc>
          <w:tcPr>
            <w:tcW w:type="dxa" w:w="1008"/>
          </w:tcPr>
          <w:p>
            <w:r/>
            <w:r>
              <w:rPr>
                <w:sz w:val="17"/>
              </w:rPr>
              <w:t>Object</w:t>
            </w:r>
          </w:p>
        </w:tc>
        <w:tc>
          <w:tcPr>
            <w:tcW w:type="dxa" w:w="2880"/>
          </w:tcPr>
          <w:p>
            <w:r/>
            <w:r>
              <w:rPr>
                <w:sz w:val="17"/>
              </w:rPr>
              <w:t>qa:QualityCheck → qa:InspectionResult</w:t>
            </w:r>
          </w:p>
        </w:tc>
        <w:tc>
          <w:tcPr>
            <w:tcW w:type="dxa" w:w="3024"/>
          </w:tcPr>
          <w:p>
            <w:r/>
            <w:r>
              <w:rPr>
                <w:sz w:val="17"/>
              </w:rPr>
            </w:r>
          </w:p>
        </w:tc>
      </w:tr>
      <w:tr>
        <w:tc>
          <w:tcPr>
            <w:tcW w:type="dxa" w:w="2304"/>
          </w:tcPr>
          <w:p>
            <w:r/>
            <w:r>
              <w:rPr>
                <w:sz w:val="17"/>
              </w:rPr>
              <w:t>qa:kpiValue</w:t>
            </w:r>
          </w:p>
        </w:tc>
        <w:tc>
          <w:tcPr>
            <w:tcW w:type="dxa" w:w="1008"/>
          </w:tcPr>
          <w:p>
            <w:r/>
            <w:r>
              <w:rPr>
                <w:sz w:val="17"/>
              </w:rPr>
              <w:t>Data</w:t>
            </w:r>
          </w:p>
        </w:tc>
        <w:tc>
          <w:tcPr>
            <w:tcW w:type="dxa" w:w="2880"/>
          </w:tcPr>
          <w:p>
            <w:r/>
            <w:r>
              <w:rPr>
                <w:sz w:val="17"/>
              </w:rPr>
              <w:t>qa:KPI → xsd:double</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qa:Fail</w:t>
            </w:r>
          </w:p>
        </w:tc>
        <w:tc>
          <w:tcPr>
            <w:tcW w:type="dxa" w:w="2448"/>
          </w:tcPr>
          <w:p>
            <w:r/>
            <w:r>
              <w:rPr>
                <w:sz w:val="17"/>
              </w:rPr>
              <w:t>qa:InspectionResult</w:t>
            </w:r>
          </w:p>
        </w:tc>
        <w:tc>
          <w:tcPr>
            <w:tcW w:type="dxa" w:w="4320"/>
          </w:tcPr>
          <w:p>
            <w:r/>
            <w:r>
              <w:rPr>
                <w:sz w:val="17"/>
              </w:rPr>
            </w:r>
          </w:p>
        </w:tc>
      </w:tr>
      <w:tr>
        <w:tc>
          <w:tcPr>
            <w:tcW w:type="dxa" w:w="2448"/>
          </w:tcPr>
          <w:p>
            <w:r/>
            <w:r>
              <w:rPr>
                <w:sz w:val="17"/>
              </w:rPr>
              <w:t>qa:Pass</w:t>
            </w:r>
          </w:p>
        </w:tc>
        <w:tc>
          <w:tcPr>
            <w:tcW w:type="dxa" w:w="2448"/>
          </w:tcPr>
          <w:p>
            <w:r/>
            <w:r>
              <w:rPr>
                <w:sz w:val="17"/>
              </w:rPr>
              <w:t>qa:InspectionResult</w:t>
            </w:r>
          </w:p>
        </w:tc>
        <w:tc>
          <w:tcPr>
            <w:tcW w:type="dxa" w:w="4320"/>
          </w:tcPr>
          <w:p>
            <w:r/>
            <w:r>
              <w:rPr>
                <w:sz w:val="17"/>
              </w:rPr>
            </w:r>
          </w:p>
        </w:tc>
      </w:tr>
      <w:tr>
        <w:tc>
          <w:tcPr>
            <w:tcW w:type="dxa" w:w="2448"/>
          </w:tcPr>
          <w:p>
            <w:r/>
            <w:r>
              <w:rPr>
                <w:sz w:val="17"/>
              </w:rPr>
              <w:t>qa:Rework</w:t>
            </w:r>
          </w:p>
        </w:tc>
        <w:tc>
          <w:tcPr>
            <w:tcW w:type="dxa" w:w="2448"/>
          </w:tcPr>
          <w:p>
            <w:r/>
            <w:r>
              <w:rPr>
                <w:sz w:val="17"/>
              </w:rPr>
              <w:t>qa:InspectionResult</w:t>
            </w:r>
          </w:p>
        </w:tc>
        <w:tc>
          <w:tcPr>
            <w:tcW w:type="dxa" w:w="4320"/>
          </w:tcPr>
          <w:p>
            <w:r/>
            <w:r>
              <w:rPr>
                <w:sz w:val="17"/>
              </w:rPr>
            </w:r>
          </w:p>
        </w:tc>
      </w:tr>
    </w:tbl>
    <w:p>
      <w:pPr>
        <w:pStyle w:val="Heading3"/>
      </w:pPr>
      <w:r>
        <w:t>Maintenance  (maint:)</w:t>
      </w:r>
    </w:p>
    <w:p>
      <w:r>
        <w:rPr>
          <w:b/>
        </w:rPr>
        <w:t xml:space="preserve">File: </w:t>
      </w:r>
      <w:r>
        <w:t xml:space="preserve">ontologies/cross-cutting/maintenance.ttl    </w:t>
      </w:r>
      <w:r>
        <w:rPr>
          <w:b/>
        </w:rPr>
        <w:t xml:space="preserve">Namespace: </w:t>
      </w:r>
      <w:r>
        <w:t>https://w3id.org/maestro/maintenance#</w:t>
      </w:r>
    </w:p>
    <w:p>
      <w:r>
        <w:t>Preventive, corrective, predictive and inspection maintenance actions, plus fault diagnosis and reliability metrics (RUL, MTBF).</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maint:Corrective</w:t>
            </w:r>
          </w:p>
        </w:tc>
        <w:tc>
          <w:tcPr>
            <w:tcW w:type="dxa" w:w="2448"/>
          </w:tcPr>
          <w:p>
            <w:r/>
            <w:r>
              <w:rPr>
                <w:sz w:val="17"/>
              </w:rPr>
              <w:t>maint:MaintenanceAction</w:t>
            </w:r>
          </w:p>
        </w:tc>
        <w:tc>
          <w:tcPr>
            <w:tcW w:type="dxa" w:w="4320"/>
          </w:tcPr>
          <w:p>
            <w:r/>
            <w:r>
              <w:rPr>
                <w:sz w:val="17"/>
              </w:rPr>
            </w:r>
          </w:p>
        </w:tc>
      </w:tr>
      <w:tr>
        <w:tc>
          <w:tcPr>
            <w:tcW w:type="dxa" w:w="2448"/>
          </w:tcPr>
          <w:p>
            <w:r/>
            <w:r>
              <w:rPr>
                <w:sz w:val="17"/>
              </w:rPr>
              <w:t>maint:FaultDiagnosis</w:t>
            </w:r>
          </w:p>
        </w:tc>
        <w:tc>
          <w:tcPr>
            <w:tcW w:type="dxa" w:w="2448"/>
          </w:tcPr>
          <w:p>
            <w:r/>
            <w:r>
              <w:rPr>
                <w:sz w:val="17"/>
              </w:rPr>
              <w:t>core:LogicalEntity</w:t>
            </w:r>
          </w:p>
        </w:tc>
        <w:tc>
          <w:tcPr>
            <w:tcW w:type="dxa" w:w="4320"/>
          </w:tcPr>
          <w:p>
            <w:r/>
            <w:r>
              <w:rPr>
                <w:sz w:val="17"/>
              </w:rPr>
            </w:r>
          </w:p>
        </w:tc>
      </w:tr>
      <w:tr>
        <w:tc>
          <w:tcPr>
            <w:tcW w:type="dxa" w:w="2448"/>
          </w:tcPr>
          <w:p>
            <w:r/>
            <w:r>
              <w:rPr>
                <w:sz w:val="17"/>
              </w:rPr>
              <w:t>maint:Inspection</w:t>
            </w:r>
          </w:p>
        </w:tc>
        <w:tc>
          <w:tcPr>
            <w:tcW w:type="dxa" w:w="2448"/>
          </w:tcPr>
          <w:p>
            <w:r/>
            <w:r>
              <w:rPr>
                <w:sz w:val="17"/>
              </w:rPr>
              <w:t>maint:MaintenanceAction</w:t>
            </w:r>
          </w:p>
        </w:tc>
        <w:tc>
          <w:tcPr>
            <w:tcW w:type="dxa" w:w="4320"/>
          </w:tcPr>
          <w:p>
            <w:r/>
            <w:r>
              <w:rPr>
                <w:sz w:val="17"/>
              </w:rPr>
            </w:r>
          </w:p>
        </w:tc>
      </w:tr>
      <w:tr>
        <w:tc>
          <w:tcPr>
            <w:tcW w:type="dxa" w:w="2448"/>
          </w:tcPr>
          <w:p>
            <w:r/>
            <w:r>
              <w:rPr>
                <w:sz w:val="17"/>
              </w:rPr>
              <w:t>maint:MaintenanceAction</w:t>
            </w:r>
          </w:p>
        </w:tc>
        <w:tc>
          <w:tcPr>
            <w:tcW w:type="dxa" w:w="2448"/>
          </w:tcPr>
          <w:p>
            <w:r/>
            <w:r>
              <w:rPr>
                <w:sz w:val="17"/>
              </w:rPr>
              <w:t>core:Event</w:t>
            </w:r>
          </w:p>
        </w:tc>
        <w:tc>
          <w:tcPr>
            <w:tcW w:type="dxa" w:w="4320"/>
          </w:tcPr>
          <w:p>
            <w:r/>
            <w:r>
              <w:rPr>
                <w:sz w:val="17"/>
              </w:rPr>
            </w:r>
          </w:p>
        </w:tc>
      </w:tr>
      <w:tr>
        <w:tc>
          <w:tcPr>
            <w:tcW w:type="dxa" w:w="2448"/>
          </w:tcPr>
          <w:p>
            <w:r/>
            <w:r>
              <w:rPr>
                <w:sz w:val="17"/>
              </w:rPr>
              <w:t>maint:Predictive</w:t>
            </w:r>
          </w:p>
        </w:tc>
        <w:tc>
          <w:tcPr>
            <w:tcW w:type="dxa" w:w="2448"/>
          </w:tcPr>
          <w:p>
            <w:r/>
            <w:r>
              <w:rPr>
                <w:sz w:val="17"/>
              </w:rPr>
              <w:t>maint:MaintenanceAction</w:t>
            </w:r>
          </w:p>
        </w:tc>
        <w:tc>
          <w:tcPr>
            <w:tcW w:type="dxa" w:w="4320"/>
          </w:tcPr>
          <w:p>
            <w:r/>
            <w:r>
              <w:rPr>
                <w:sz w:val="17"/>
              </w:rPr>
              <w:t>Maintenance triggered by predictive analytics over sensor data.</w:t>
            </w:r>
          </w:p>
        </w:tc>
      </w:tr>
      <w:tr>
        <w:tc>
          <w:tcPr>
            <w:tcW w:type="dxa" w:w="2448"/>
          </w:tcPr>
          <w:p>
            <w:r/>
            <w:r>
              <w:rPr>
                <w:sz w:val="17"/>
              </w:rPr>
              <w:t>maint:Preventive</w:t>
            </w:r>
          </w:p>
        </w:tc>
        <w:tc>
          <w:tcPr>
            <w:tcW w:type="dxa" w:w="2448"/>
          </w:tcPr>
          <w:p>
            <w:r/>
            <w:r>
              <w:rPr>
                <w:sz w:val="17"/>
              </w:rPr>
              <w:t>maint:MaintenanceAction</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maint:mtbfHours</w:t>
            </w:r>
          </w:p>
        </w:tc>
        <w:tc>
          <w:tcPr>
            <w:tcW w:type="dxa" w:w="1008"/>
          </w:tcPr>
          <w:p>
            <w:r/>
            <w:r>
              <w:rPr>
                <w:sz w:val="17"/>
              </w:rPr>
              <w:t>Data</w:t>
            </w:r>
          </w:p>
        </w:tc>
        <w:tc>
          <w:tcPr>
            <w:tcW w:type="dxa" w:w="2880"/>
          </w:tcPr>
          <w:p>
            <w:r/>
            <w:r>
              <w:rPr>
                <w:sz w:val="17"/>
              </w:rPr>
              <w:t>core:Resource → xsd:double</w:t>
            </w:r>
          </w:p>
        </w:tc>
        <w:tc>
          <w:tcPr>
            <w:tcW w:type="dxa" w:w="3024"/>
          </w:tcPr>
          <w:p>
            <w:r/>
            <w:r>
              <w:rPr>
                <w:sz w:val="17"/>
              </w:rPr>
              <w:t>Mean time between failures, in hours.</w:t>
            </w:r>
          </w:p>
        </w:tc>
      </w:tr>
      <w:tr>
        <w:tc>
          <w:tcPr>
            <w:tcW w:type="dxa" w:w="2304"/>
          </w:tcPr>
          <w:p>
            <w:r/>
            <w:r>
              <w:rPr>
                <w:sz w:val="17"/>
              </w:rPr>
              <w:t>maint:performedAt</w:t>
            </w:r>
          </w:p>
        </w:tc>
        <w:tc>
          <w:tcPr>
            <w:tcW w:type="dxa" w:w="1008"/>
          </w:tcPr>
          <w:p>
            <w:r/>
            <w:r>
              <w:rPr>
                <w:sz w:val="17"/>
              </w:rPr>
              <w:t>Data</w:t>
            </w:r>
          </w:p>
        </w:tc>
        <w:tc>
          <w:tcPr>
            <w:tcW w:type="dxa" w:w="2880"/>
          </w:tcPr>
          <w:p>
            <w:r/>
            <w:r>
              <w:rPr>
                <w:sz w:val="17"/>
              </w:rPr>
              <w:t>maint:MaintenanceAction → xsd:dateTime</w:t>
            </w:r>
          </w:p>
        </w:tc>
        <w:tc>
          <w:tcPr>
            <w:tcW w:type="dxa" w:w="3024"/>
          </w:tcPr>
          <w:p>
            <w:r/>
            <w:r>
              <w:rPr>
                <w:sz w:val="17"/>
              </w:rPr>
            </w:r>
          </w:p>
        </w:tc>
      </w:tr>
      <w:tr>
        <w:tc>
          <w:tcPr>
            <w:tcW w:type="dxa" w:w="2304"/>
          </w:tcPr>
          <w:p>
            <w:r/>
            <w:r>
              <w:rPr>
                <w:sz w:val="17"/>
              </w:rPr>
              <w:t>maint:remainingUsefulLifeHours</w:t>
            </w:r>
          </w:p>
        </w:tc>
        <w:tc>
          <w:tcPr>
            <w:tcW w:type="dxa" w:w="1008"/>
          </w:tcPr>
          <w:p>
            <w:r/>
            <w:r>
              <w:rPr>
                <w:sz w:val="17"/>
              </w:rPr>
              <w:t>Data</w:t>
            </w:r>
          </w:p>
        </w:tc>
        <w:tc>
          <w:tcPr>
            <w:tcW w:type="dxa" w:w="2880"/>
          </w:tcPr>
          <w:p>
            <w:r/>
            <w:r>
              <w:rPr>
                <w:sz w:val="17"/>
              </w:rPr>
              <w:t>core:Resource → xsd:double</w:t>
            </w:r>
          </w:p>
        </w:tc>
        <w:tc>
          <w:tcPr>
            <w:tcW w:type="dxa" w:w="3024"/>
          </w:tcPr>
          <w:p>
            <w:r/>
            <w:r>
              <w:rPr>
                <w:sz w:val="17"/>
              </w:rPr>
            </w:r>
          </w:p>
        </w:tc>
      </w:tr>
      <w:tr>
        <w:tc>
          <w:tcPr>
            <w:tcW w:type="dxa" w:w="2304"/>
          </w:tcPr>
          <w:p>
            <w:r/>
            <w:r>
              <w:rPr>
                <w:sz w:val="17"/>
              </w:rPr>
              <w:t>maint:scheduledFor</w:t>
            </w:r>
          </w:p>
        </w:tc>
        <w:tc>
          <w:tcPr>
            <w:tcW w:type="dxa" w:w="1008"/>
          </w:tcPr>
          <w:p>
            <w:r/>
            <w:r>
              <w:rPr>
                <w:sz w:val="17"/>
              </w:rPr>
              <w:t>Data</w:t>
            </w:r>
          </w:p>
        </w:tc>
        <w:tc>
          <w:tcPr>
            <w:tcW w:type="dxa" w:w="2880"/>
          </w:tcPr>
          <w:p>
            <w:r/>
            <w:r>
              <w:rPr>
                <w:sz w:val="17"/>
              </w:rPr>
              <w:t>maint:MaintenanceAction → xsd:dateTime</w:t>
            </w:r>
          </w:p>
        </w:tc>
        <w:tc>
          <w:tcPr>
            <w:tcW w:type="dxa" w:w="3024"/>
          </w:tcPr>
          <w:p>
            <w:r/>
            <w:r>
              <w:rPr>
                <w:sz w:val="17"/>
              </w:rPr>
            </w:r>
          </w:p>
        </w:tc>
      </w:tr>
    </w:tbl>
    <w:p>
      <w:pPr>
        <w:pStyle w:val="Heading3"/>
      </w:pPr>
      <w:r>
        <w:t>Energy  (energy:)</w:t>
      </w:r>
    </w:p>
    <w:p>
      <w:r>
        <w:rPr>
          <w:b/>
        </w:rPr>
        <w:t xml:space="preserve">File: </w:t>
      </w:r>
      <w:r>
        <w:t xml:space="preserve">ontologies/cross-cutting/energy.ttl    </w:t>
      </w:r>
      <w:r>
        <w:rPr>
          <w:b/>
        </w:rPr>
        <w:t xml:space="preserve">Namespace: </w:t>
      </w:r>
      <w:r>
        <w:t>https://w3id.org/maestro/energy#</w:t>
      </w:r>
    </w:p>
    <w:p>
      <w:r>
        <w:t>Energy consumers, measurements and sources, with power, energy and carbon-intensity fields for energy-aware manufacturing.</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energy:EnergyConsumer</w:t>
            </w:r>
          </w:p>
        </w:tc>
        <w:tc>
          <w:tcPr>
            <w:tcW w:type="dxa" w:w="2448"/>
          </w:tcPr>
          <w:p>
            <w:r/>
            <w:r>
              <w:rPr>
                <w:sz w:val="17"/>
              </w:rPr>
              <w:t>core:Resource</w:t>
            </w:r>
          </w:p>
        </w:tc>
        <w:tc>
          <w:tcPr>
            <w:tcW w:type="dxa" w:w="4320"/>
          </w:tcPr>
          <w:p>
            <w:r/>
            <w:r>
              <w:rPr>
                <w:sz w:val="17"/>
              </w:rPr>
            </w:r>
          </w:p>
        </w:tc>
      </w:tr>
      <w:tr>
        <w:tc>
          <w:tcPr>
            <w:tcW w:type="dxa" w:w="2448"/>
          </w:tcPr>
          <w:p>
            <w:r/>
            <w:r>
              <w:rPr>
                <w:sz w:val="17"/>
              </w:rPr>
              <w:t>energy:EnergyMeasurement</w:t>
            </w:r>
          </w:p>
        </w:tc>
        <w:tc>
          <w:tcPr>
            <w:tcW w:type="dxa" w:w="2448"/>
          </w:tcPr>
          <w:p>
            <w:r/>
            <w:r>
              <w:rPr>
                <w:sz w:val="17"/>
              </w:rPr>
              <w:t>core:Event</w:t>
            </w:r>
          </w:p>
        </w:tc>
        <w:tc>
          <w:tcPr>
            <w:tcW w:type="dxa" w:w="4320"/>
          </w:tcPr>
          <w:p>
            <w:r/>
            <w:r>
              <w:rPr>
                <w:sz w:val="17"/>
              </w:rPr>
            </w:r>
          </w:p>
        </w:tc>
      </w:tr>
      <w:tr>
        <w:tc>
          <w:tcPr>
            <w:tcW w:type="dxa" w:w="2448"/>
          </w:tcPr>
          <w:p>
            <w:r/>
            <w:r>
              <w:rPr>
                <w:sz w:val="17"/>
              </w:rPr>
              <w:t>energy:EnergySource</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energy:carbonGCO2eqPerKwh</w:t>
            </w:r>
          </w:p>
        </w:tc>
        <w:tc>
          <w:tcPr>
            <w:tcW w:type="dxa" w:w="1008"/>
          </w:tcPr>
          <w:p>
            <w:r/>
            <w:r>
              <w:rPr>
                <w:sz w:val="17"/>
              </w:rPr>
              <w:t>Data</w:t>
            </w:r>
          </w:p>
        </w:tc>
        <w:tc>
          <w:tcPr>
            <w:tcW w:type="dxa" w:w="2880"/>
          </w:tcPr>
          <w:p>
            <w:r/>
            <w:r>
              <w:rPr>
                <w:sz w:val="17"/>
              </w:rPr>
              <w:t>energy:EnergySource → xsd:double</w:t>
            </w:r>
          </w:p>
        </w:tc>
        <w:tc>
          <w:tcPr>
            <w:tcW w:type="dxa" w:w="3024"/>
          </w:tcPr>
          <w:p>
            <w:r/>
            <w:r>
              <w:rPr>
                <w:sz w:val="17"/>
              </w:rPr>
              <w:t>Grams CO2-equivalent emitted per kWh produced.</w:t>
            </w:r>
          </w:p>
        </w:tc>
      </w:tr>
      <w:tr>
        <w:tc>
          <w:tcPr>
            <w:tcW w:type="dxa" w:w="2304"/>
          </w:tcPr>
          <w:p>
            <w:r/>
            <w:r>
              <w:rPr>
                <w:sz w:val="17"/>
              </w:rPr>
              <w:t>energy:energyKwh</w:t>
            </w:r>
          </w:p>
        </w:tc>
        <w:tc>
          <w:tcPr>
            <w:tcW w:type="dxa" w:w="1008"/>
          </w:tcPr>
          <w:p>
            <w:r/>
            <w:r>
              <w:rPr>
                <w:sz w:val="17"/>
              </w:rPr>
              <w:t>Data</w:t>
            </w:r>
          </w:p>
        </w:tc>
        <w:tc>
          <w:tcPr>
            <w:tcW w:type="dxa" w:w="2880"/>
          </w:tcPr>
          <w:p>
            <w:r/>
            <w:r>
              <w:rPr>
                <w:sz w:val="17"/>
              </w:rPr>
              <w:t>energy:EnergyMeasurement → xsd:double</w:t>
            </w:r>
          </w:p>
        </w:tc>
        <w:tc>
          <w:tcPr>
            <w:tcW w:type="dxa" w:w="3024"/>
          </w:tcPr>
          <w:p>
            <w:r/>
            <w:r>
              <w:rPr>
                <w:sz w:val="17"/>
              </w:rPr>
            </w:r>
          </w:p>
        </w:tc>
      </w:tr>
      <w:tr>
        <w:tc>
          <w:tcPr>
            <w:tcW w:type="dxa" w:w="2304"/>
          </w:tcPr>
          <w:p>
            <w:r/>
            <w:r>
              <w:rPr>
                <w:sz w:val="17"/>
              </w:rPr>
              <w:t>energy:powerWatts</w:t>
            </w:r>
          </w:p>
        </w:tc>
        <w:tc>
          <w:tcPr>
            <w:tcW w:type="dxa" w:w="1008"/>
          </w:tcPr>
          <w:p>
            <w:r/>
            <w:r>
              <w:rPr>
                <w:sz w:val="17"/>
              </w:rPr>
              <w:t>Data</w:t>
            </w:r>
          </w:p>
        </w:tc>
        <w:tc>
          <w:tcPr>
            <w:tcW w:type="dxa" w:w="2880"/>
          </w:tcPr>
          <w:p>
            <w:r/>
            <w:r>
              <w:rPr>
                <w:sz w:val="17"/>
              </w:rPr>
              <w:t>energy:EnergyConsumer → xsd:double</w:t>
            </w:r>
          </w:p>
        </w:tc>
        <w:tc>
          <w:tcPr>
            <w:tcW w:type="dxa" w:w="3024"/>
          </w:tcPr>
          <w:p>
            <w:r/>
            <w:r>
              <w:rPr>
                <w:sz w:val="17"/>
              </w:rPr>
            </w:r>
          </w:p>
        </w:tc>
      </w:tr>
      <w:tr>
        <w:tc>
          <w:tcPr>
            <w:tcW w:type="dxa" w:w="2304"/>
          </w:tcPr>
          <w:p>
            <w:r/>
            <w:r>
              <w:rPr>
                <w:sz w:val="17"/>
              </w:rPr>
              <w:t>energy:suppliedBy</w:t>
            </w:r>
          </w:p>
        </w:tc>
        <w:tc>
          <w:tcPr>
            <w:tcW w:type="dxa" w:w="1008"/>
          </w:tcPr>
          <w:p>
            <w:r/>
            <w:r>
              <w:rPr>
                <w:sz w:val="17"/>
              </w:rPr>
              <w:t>Object</w:t>
            </w:r>
          </w:p>
        </w:tc>
        <w:tc>
          <w:tcPr>
            <w:tcW w:type="dxa" w:w="2880"/>
          </w:tcPr>
          <w:p>
            <w:r/>
            <w:r>
              <w:rPr>
                <w:sz w:val="17"/>
              </w:rPr>
              <w:t>energy:EnergyConsumer → energy:EnergySource</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energy:CompressedAir</w:t>
            </w:r>
          </w:p>
        </w:tc>
        <w:tc>
          <w:tcPr>
            <w:tcW w:type="dxa" w:w="2448"/>
          </w:tcPr>
          <w:p>
            <w:r/>
            <w:r>
              <w:rPr>
                <w:sz w:val="17"/>
              </w:rPr>
              <w:t>energy:EnergySource</w:t>
            </w:r>
          </w:p>
        </w:tc>
        <w:tc>
          <w:tcPr>
            <w:tcW w:type="dxa" w:w="4320"/>
          </w:tcPr>
          <w:p>
            <w:r/>
            <w:r>
              <w:rPr>
                <w:sz w:val="17"/>
              </w:rPr>
            </w:r>
          </w:p>
        </w:tc>
      </w:tr>
      <w:tr>
        <w:tc>
          <w:tcPr>
            <w:tcW w:type="dxa" w:w="2448"/>
          </w:tcPr>
          <w:p>
            <w:r/>
            <w:r>
              <w:rPr>
                <w:sz w:val="17"/>
              </w:rPr>
              <w:t>energy:ElectricalGrid</w:t>
            </w:r>
          </w:p>
        </w:tc>
        <w:tc>
          <w:tcPr>
            <w:tcW w:type="dxa" w:w="2448"/>
          </w:tcPr>
          <w:p>
            <w:r/>
            <w:r>
              <w:rPr>
                <w:sz w:val="17"/>
              </w:rPr>
              <w:t>energy:EnergySource</w:t>
            </w:r>
          </w:p>
        </w:tc>
        <w:tc>
          <w:tcPr>
            <w:tcW w:type="dxa" w:w="4320"/>
          </w:tcPr>
          <w:p>
            <w:r/>
            <w:r>
              <w:rPr>
                <w:sz w:val="17"/>
              </w:rPr>
            </w:r>
          </w:p>
        </w:tc>
      </w:tr>
      <w:tr>
        <w:tc>
          <w:tcPr>
            <w:tcW w:type="dxa" w:w="2448"/>
          </w:tcPr>
          <w:p>
            <w:r/>
            <w:r>
              <w:rPr>
                <w:sz w:val="17"/>
              </w:rPr>
              <w:t>energy:Solar</w:t>
            </w:r>
          </w:p>
        </w:tc>
        <w:tc>
          <w:tcPr>
            <w:tcW w:type="dxa" w:w="2448"/>
          </w:tcPr>
          <w:p>
            <w:r/>
            <w:r>
              <w:rPr>
                <w:sz w:val="17"/>
              </w:rPr>
              <w:t>energy:EnergySource</w:t>
            </w:r>
          </w:p>
        </w:tc>
        <w:tc>
          <w:tcPr>
            <w:tcW w:type="dxa" w:w="4320"/>
          </w:tcPr>
          <w:p>
            <w:r/>
            <w:r>
              <w:rPr>
                <w:sz w:val="17"/>
              </w:rPr>
            </w:r>
          </w:p>
        </w:tc>
      </w:tr>
      <w:tr>
        <w:tc>
          <w:tcPr>
            <w:tcW w:type="dxa" w:w="2448"/>
          </w:tcPr>
          <w:p>
            <w:r/>
            <w:r>
              <w:rPr>
                <w:sz w:val="17"/>
              </w:rPr>
              <w:t>energy:Wind</w:t>
            </w:r>
          </w:p>
        </w:tc>
        <w:tc>
          <w:tcPr>
            <w:tcW w:type="dxa" w:w="2448"/>
          </w:tcPr>
          <w:p>
            <w:r/>
            <w:r>
              <w:rPr>
                <w:sz w:val="17"/>
              </w:rPr>
              <w:t>energy:EnergySource</w:t>
            </w:r>
          </w:p>
        </w:tc>
        <w:tc>
          <w:tcPr>
            <w:tcW w:type="dxa" w:w="4320"/>
          </w:tcPr>
          <w:p>
            <w:r/>
            <w:r>
              <w:rPr>
                <w:sz w:val="17"/>
              </w:rPr>
            </w:r>
          </w:p>
        </w:tc>
      </w:tr>
    </w:tbl>
    <w:p>
      <w:pPr>
        <w:pStyle w:val="Heading2"/>
      </w:pPr>
      <w:r>
        <w:t>4.7  Reasoning &amp; planning</w:t>
      </w:r>
    </w:p>
    <w:p>
      <w:r>
        <w:t>How the graph is reasoned over, and where it sits in the enterprise.</w:t>
      </w:r>
    </w:p>
    <w:p>
      <w:pPr>
        <w:pStyle w:val="Heading3"/>
      </w:pPr>
      <w:r>
        <w:t>Reasoning  (reas:)</w:t>
      </w:r>
    </w:p>
    <w:p>
      <w:r>
        <w:rPr>
          <w:b/>
        </w:rPr>
        <w:t xml:space="preserve">File: </w:t>
      </w:r>
      <w:r>
        <w:t xml:space="preserve">ontologies/reasoning/reasoning.ttl    </w:t>
      </w:r>
      <w:r>
        <w:rPr>
          <w:b/>
        </w:rPr>
        <w:t xml:space="preserve">Namespace: </w:t>
      </w:r>
      <w:r>
        <w:t>https://w3id.org/maestro/reasoning#</w:t>
      </w:r>
    </w:p>
    <w:p>
      <w:r>
        <w:t>Documents the layered reasoning stack (semantic inheritance via OWL2-RL, validation via SHACL, capability inference and orchestration via SPARQL, explanation via LLM) and the canonical reasoning chain.</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reas:ReasoningLayer</w:t>
            </w:r>
          </w:p>
        </w:tc>
        <w:tc>
          <w:tcPr>
            <w:tcW w:type="dxa" w:w="2448"/>
          </w:tcPr>
          <w:p>
            <w:r/>
            <w:r>
              <w:rPr>
                <w:sz w:val="17"/>
              </w:rPr>
              <w:t>core:LogicalEntity</w:t>
            </w:r>
          </w:p>
        </w:tc>
        <w:tc>
          <w:tcPr>
            <w:tcW w:type="dxa" w:w="4320"/>
          </w:tcPr>
          <w:p>
            <w:r/>
            <w:r>
              <w:rPr>
                <w:sz w:val="17"/>
              </w:rPr>
            </w:r>
          </w:p>
        </w:tc>
      </w:tr>
      <w:tr>
        <w:tc>
          <w:tcPr>
            <w:tcW w:type="dxa" w:w="2448"/>
          </w:tcPr>
          <w:p>
            <w:r/>
            <w:r>
              <w:rPr>
                <w:sz w:val="17"/>
              </w:rPr>
              <w:t>reas:ReasoningModel</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reas:technology</w:t>
            </w:r>
          </w:p>
        </w:tc>
        <w:tc>
          <w:tcPr>
            <w:tcW w:type="dxa" w:w="1008"/>
          </w:tcPr>
          <w:p>
            <w:r/>
            <w:r>
              <w:rPr>
                <w:sz w:val="17"/>
              </w:rPr>
              <w:t>Data</w:t>
            </w:r>
          </w:p>
        </w:tc>
        <w:tc>
          <w:tcPr>
            <w:tcW w:type="dxa" w:w="2880"/>
          </w:tcPr>
          <w:p>
            <w:r/>
            <w:r>
              <w:rPr>
                <w:sz w:val="17"/>
              </w:rPr>
              <w:t>reas:ReasoningLayer → xsd:string</w:t>
            </w:r>
          </w:p>
        </w:tc>
        <w:tc>
          <w:tcPr>
            <w:tcW w:type="dxa" w:w="3024"/>
          </w:tcPr>
          <w:p>
            <w:r/>
            <w:r>
              <w:rPr>
                <w:sz w:val="17"/>
              </w:rPr>
            </w:r>
          </w:p>
        </w:tc>
      </w:tr>
    </w:tbl>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reas:CapabilityInference</w:t>
            </w:r>
          </w:p>
        </w:tc>
        <w:tc>
          <w:tcPr>
            <w:tcW w:type="dxa" w:w="2448"/>
          </w:tcPr>
          <w:p>
            <w:r/>
            <w:r>
              <w:rPr>
                <w:sz w:val="17"/>
              </w:rPr>
              <w:t>reas:ReasoningLayer</w:t>
            </w:r>
          </w:p>
        </w:tc>
        <w:tc>
          <w:tcPr>
            <w:tcW w:type="dxa" w:w="4320"/>
          </w:tcPr>
          <w:p>
            <w:r/>
            <w:r>
              <w:rPr>
                <w:sz w:val="17"/>
              </w:rPr>
            </w:r>
          </w:p>
        </w:tc>
      </w:tr>
      <w:tr>
        <w:tc>
          <w:tcPr>
            <w:tcW w:type="dxa" w:w="2448"/>
          </w:tcPr>
          <w:p>
            <w:r/>
            <w:r>
              <w:rPr>
                <w:sz w:val="17"/>
              </w:rPr>
              <w:t>reas:CoreReasoningChain</w:t>
            </w:r>
          </w:p>
        </w:tc>
        <w:tc>
          <w:tcPr>
            <w:tcW w:type="dxa" w:w="2448"/>
          </w:tcPr>
          <w:p>
            <w:r/>
            <w:r>
              <w:rPr>
                <w:sz w:val="17"/>
              </w:rPr>
              <w:t>reas:ReasoningModel</w:t>
            </w:r>
          </w:p>
        </w:tc>
        <w:tc>
          <w:tcPr>
            <w:tcW w:type="dxa" w:w="4320"/>
          </w:tcPr>
          <w:p>
            <w:r/>
            <w:r>
              <w:rPr>
                <w:sz w:val="17"/>
              </w:rPr>
              <w:t>Product →’ requires →’ Process →’ requires →’ Capability →’ realizedBy →’ Skill →’ implementedBy →’ ControlComponent →’ controls →’ Resource →’ performs →’ Motion.</w:t>
            </w:r>
          </w:p>
        </w:tc>
      </w:tr>
      <w:tr>
        <w:tc>
          <w:tcPr>
            <w:tcW w:type="dxa" w:w="2448"/>
          </w:tcPr>
          <w:p>
            <w:r/>
            <w:r>
              <w:rPr>
                <w:sz w:val="17"/>
              </w:rPr>
              <w:t>reas:Explanation</w:t>
            </w:r>
          </w:p>
        </w:tc>
        <w:tc>
          <w:tcPr>
            <w:tcW w:type="dxa" w:w="2448"/>
          </w:tcPr>
          <w:p>
            <w:r/>
            <w:r>
              <w:rPr>
                <w:sz w:val="17"/>
              </w:rPr>
              <w:t>reas:ReasoningLayer</w:t>
            </w:r>
          </w:p>
        </w:tc>
        <w:tc>
          <w:tcPr>
            <w:tcW w:type="dxa" w:w="4320"/>
          </w:tcPr>
          <w:p>
            <w:r/>
            <w:r>
              <w:rPr>
                <w:sz w:val="17"/>
              </w:rPr>
            </w:r>
          </w:p>
        </w:tc>
      </w:tr>
      <w:tr>
        <w:tc>
          <w:tcPr>
            <w:tcW w:type="dxa" w:w="2448"/>
          </w:tcPr>
          <w:p>
            <w:r/>
            <w:r>
              <w:rPr>
                <w:sz w:val="17"/>
              </w:rPr>
              <w:t>reas:Orchestration</w:t>
            </w:r>
          </w:p>
        </w:tc>
        <w:tc>
          <w:tcPr>
            <w:tcW w:type="dxa" w:w="2448"/>
          </w:tcPr>
          <w:p>
            <w:r/>
            <w:r>
              <w:rPr>
                <w:sz w:val="17"/>
              </w:rPr>
              <w:t>reas:ReasoningLayer</w:t>
            </w:r>
          </w:p>
        </w:tc>
        <w:tc>
          <w:tcPr>
            <w:tcW w:type="dxa" w:w="4320"/>
          </w:tcPr>
          <w:p>
            <w:r/>
            <w:r>
              <w:rPr>
                <w:sz w:val="17"/>
              </w:rPr>
            </w:r>
          </w:p>
        </w:tc>
      </w:tr>
      <w:tr>
        <w:tc>
          <w:tcPr>
            <w:tcW w:type="dxa" w:w="2448"/>
          </w:tcPr>
          <w:p>
            <w:r/>
            <w:r>
              <w:rPr>
                <w:sz w:val="17"/>
              </w:rPr>
              <w:t>reas:SemanticInheritance</w:t>
            </w:r>
          </w:p>
        </w:tc>
        <w:tc>
          <w:tcPr>
            <w:tcW w:type="dxa" w:w="2448"/>
          </w:tcPr>
          <w:p>
            <w:r/>
            <w:r>
              <w:rPr>
                <w:sz w:val="17"/>
              </w:rPr>
              <w:t>reas:ReasoningLayer</w:t>
            </w:r>
          </w:p>
        </w:tc>
        <w:tc>
          <w:tcPr>
            <w:tcW w:type="dxa" w:w="4320"/>
          </w:tcPr>
          <w:p>
            <w:r/>
            <w:r>
              <w:rPr>
                <w:sz w:val="17"/>
              </w:rPr>
            </w:r>
          </w:p>
        </w:tc>
      </w:tr>
      <w:tr>
        <w:tc>
          <w:tcPr>
            <w:tcW w:type="dxa" w:w="2448"/>
          </w:tcPr>
          <w:p>
            <w:r/>
            <w:r>
              <w:rPr>
                <w:sz w:val="17"/>
              </w:rPr>
              <w:t>reas:Validation</w:t>
            </w:r>
          </w:p>
        </w:tc>
        <w:tc>
          <w:tcPr>
            <w:tcW w:type="dxa" w:w="2448"/>
          </w:tcPr>
          <w:p>
            <w:r/>
            <w:r>
              <w:rPr>
                <w:sz w:val="17"/>
              </w:rPr>
              <w:t>reas:ReasoningLayer</w:t>
            </w:r>
          </w:p>
        </w:tc>
        <w:tc>
          <w:tcPr>
            <w:tcW w:type="dxa" w:w="4320"/>
          </w:tcPr>
          <w:p>
            <w:r/>
            <w:r>
              <w:rPr>
                <w:sz w:val="17"/>
              </w:rPr>
            </w:r>
          </w:p>
        </w:tc>
      </w:tr>
    </w:tbl>
    <w:p>
      <w:pPr>
        <w:pStyle w:val="Heading3"/>
      </w:pPr>
      <w:r>
        <w:t>Planning (ISA-95)  (plan:)</w:t>
      </w:r>
    </w:p>
    <w:p>
      <w:r>
        <w:rPr>
          <w:b/>
        </w:rPr>
        <w:t xml:space="preserve">File: </w:t>
      </w:r>
      <w:r>
        <w:t xml:space="preserve">ontologies/reasoning/planning.ttl    </w:t>
      </w:r>
      <w:r>
        <w:rPr>
          <w:b/>
        </w:rPr>
        <w:t xml:space="preserve">Namespace: </w:t>
      </w:r>
      <w:r>
        <w:t>https://w3id.org/maestro/planning#</w:t>
      </w:r>
    </w:p>
    <w:p>
      <w:r>
        <w:t>ISA-95 enterprise hierarchy (enterprise, site, area, work centre, work unit) and production planning objects (orders, schedules, work orders).</w:t>
      </w:r>
    </w:p>
    <w:p>
      <w:r>
        <w:rPr>
          <w:b/>
        </w:rPr>
        <w:t>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Class</w:t>
            </w:r>
          </w:p>
        </w:tc>
        <w:tc>
          <w:tcPr>
            <w:tcW w:type="dxa" w:w="2448"/>
          </w:tcPr>
          <w:p>
            <w:r/>
            <w:r>
              <w:rPr>
                <w:b/>
                <w:color w:val="1F375B"/>
                <w:sz w:val="18"/>
              </w:rPr>
              <w:t>Subclass of</w:t>
            </w:r>
          </w:p>
        </w:tc>
        <w:tc>
          <w:tcPr>
            <w:tcW w:type="dxa" w:w="4320"/>
          </w:tcPr>
          <w:p>
            <w:r/>
            <w:r>
              <w:rPr>
                <w:b/>
                <w:color w:val="1F375B"/>
                <w:sz w:val="18"/>
              </w:rPr>
              <w:t>Description</w:t>
            </w:r>
          </w:p>
        </w:tc>
      </w:tr>
      <w:tr>
        <w:tc>
          <w:tcPr>
            <w:tcW w:type="dxa" w:w="2448"/>
          </w:tcPr>
          <w:p>
            <w:r/>
            <w:r>
              <w:rPr>
                <w:sz w:val="17"/>
              </w:rPr>
              <w:t>plan:Area</w:t>
            </w:r>
          </w:p>
        </w:tc>
        <w:tc>
          <w:tcPr>
            <w:tcW w:type="dxa" w:w="2448"/>
          </w:tcPr>
          <w:p>
            <w:r/>
            <w:r>
              <w:rPr>
                <w:sz w:val="17"/>
              </w:rPr>
              <w:t>core:LogicalEntity</w:t>
            </w:r>
          </w:p>
        </w:tc>
        <w:tc>
          <w:tcPr>
            <w:tcW w:type="dxa" w:w="4320"/>
          </w:tcPr>
          <w:p>
            <w:r/>
            <w:r>
              <w:rPr>
                <w:sz w:val="17"/>
              </w:rPr>
            </w:r>
          </w:p>
        </w:tc>
      </w:tr>
      <w:tr>
        <w:tc>
          <w:tcPr>
            <w:tcW w:type="dxa" w:w="2448"/>
          </w:tcPr>
          <w:p>
            <w:r/>
            <w:r>
              <w:rPr>
                <w:sz w:val="17"/>
              </w:rPr>
              <w:t>plan:Enterprise</w:t>
            </w:r>
          </w:p>
        </w:tc>
        <w:tc>
          <w:tcPr>
            <w:tcW w:type="dxa" w:w="2448"/>
          </w:tcPr>
          <w:p>
            <w:r/>
            <w:r>
              <w:rPr>
                <w:sz w:val="17"/>
              </w:rPr>
              <w:t>core:LogicalEntity</w:t>
            </w:r>
          </w:p>
        </w:tc>
        <w:tc>
          <w:tcPr>
            <w:tcW w:type="dxa" w:w="4320"/>
          </w:tcPr>
          <w:p>
            <w:r/>
            <w:r>
              <w:rPr>
                <w:sz w:val="17"/>
              </w:rPr>
            </w:r>
          </w:p>
        </w:tc>
      </w:tr>
      <w:tr>
        <w:tc>
          <w:tcPr>
            <w:tcW w:type="dxa" w:w="2448"/>
          </w:tcPr>
          <w:p>
            <w:r/>
            <w:r>
              <w:rPr>
                <w:sz w:val="17"/>
              </w:rPr>
              <w:t>plan:OperationsDefinition</w:t>
            </w:r>
          </w:p>
        </w:tc>
        <w:tc>
          <w:tcPr>
            <w:tcW w:type="dxa" w:w="2448"/>
          </w:tcPr>
          <w:p>
            <w:r/>
            <w:r>
              <w:rPr>
                <w:sz w:val="17"/>
              </w:rPr>
              <w:t>core:LogicalEntity</w:t>
            </w:r>
          </w:p>
        </w:tc>
        <w:tc>
          <w:tcPr>
            <w:tcW w:type="dxa" w:w="4320"/>
          </w:tcPr>
          <w:p>
            <w:r/>
            <w:r>
              <w:rPr>
                <w:sz w:val="17"/>
              </w:rPr>
            </w:r>
          </w:p>
        </w:tc>
      </w:tr>
      <w:tr>
        <w:tc>
          <w:tcPr>
            <w:tcW w:type="dxa" w:w="2448"/>
          </w:tcPr>
          <w:p>
            <w:r/>
            <w:r>
              <w:rPr>
                <w:sz w:val="17"/>
              </w:rPr>
              <w:t>plan:ProductionOrder</w:t>
            </w:r>
          </w:p>
        </w:tc>
        <w:tc>
          <w:tcPr>
            <w:tcW w:type="dxa" w:w="2448"/>
          </w:tcPr>
          <w:p>
            <w:r/>
            <w:r>
              <w:rPr>
                <w:sz w:val="17"/>
              </w:rPr>
              <w:t>core:LogicalEntity</w:t>
            </w:r>
          </w:p>
        </w:tc>
        <w:tc>
          <w:tcPr>
            <w:tcW w:type="dxa" w:w="4320"/>
          </w:tcPr>
          <w:p>
            <w:r/>
            <w:r>
              <w:rPr>
                <w:sz w:val="17"/>
              </w:rPr>
            </w:r>
          </w:p>
        </w:tc>
      </w:tr>
      <w:tr>
        <w:tc>
          <w:tcPr>
            <w:tcW w:type="dxa" w:w="2448"/>
          </w:tcPr>
          <w:p>
            <w:r/>
            <w:r>
              <w:rPr>
                <w:sz w:val="17"/>
              </w:rPr>
              <w:t>plan:ProductionSchedule</w:t>
            </w:r>
          </w:p>
        </w:tc>
        <w:tc>
          <w:tcPr>
            <w:tcW w:type="dxa" w:w="2448"/>
          </w:tcPr>
          <w:p>
            <w:r/>
            <w:r>
              <w:rPr>
                <w:sz w:val="17"/>
              </w:rPr>
              <w:t>core:LogicalEntity</w:t>
            </w:r>
          </w:p>
        </w:tc>
        <w:tc>
          <w:tcPr>
            <w:tcW w:type="dxa" w:w="4320"/>
          </w:tcPr>
          <w:p>
            <w:r/>
            <w:r>
              <w:rPr>
                <w:sz w:val="17"/>
              </w:rPr>
            </w:r>
          </w:p>
        </w:tc>
      </w:tr>
      <w:tr>
        <w:tc>
          <w:tcPr>
            <w:tcW w:type="dxa" w:w="2448"/>
          </w:tcPr>
          <w:p>
            <w:r/>
            <w:r>
              <w:rPr>
                <w:sz w:val="17"/>
              </w:rPr>
              <w:t>plan:Site</w:t>
            </w:r>
          </w:p>
        </w:tc>
        <w:tc>
          <w:tcPr>
            <w:tcW w:type="dxa" w:w="2448"/>
          </w:tcPr>
          <w:p>
            <w:r/>
            <w:r>
              <w:rPr>
                <w:sz w:val="17"/>
              </w:rPr>
              <w:t>core:LogicalEntity</w:t>
            </w:r>
          </w:p>
        </w:tc>
        <w:tc>
          <w:tcPr>
            <w:tcW w:type="dxa" w:w="4320"/>
          </w:tcPr>
          <w:p>
            <w:r/>
            <w:r>
              <w:rPr>
                <w:sz w:val="17"/>
              </w:rPr>
            </w:r>
          </w:p>
        </w:tc>
      </w:tr>
      <w:tr>
        <w:tc>
          <w:tcPr>
            <w:tcW w:type="dxa" w:w="2448"/>
          </w:tcPr>
          <w:p>
            <w:r/>
            <w:r>
              <w:rPr>
                <w:sz w:val="17"/>
              </w:rPr>
              <w:t>plan:WorkCenter</w:t>
            </w:r>
          </w:p>
        </w:tc>
        <w:tc>
          <w:tcPr>
            <w:tcW w:type="dxa" w:w="2448"/>
          </w:tcPr>
          <w:p>
            <w:r/>
            <w:r>
              <w:rPr>
                <w:sz w:val="17"/>
              </w:rPr>
              <w:t>core:LogicalEntity</w:t>
            </w:r>
          </w:p>
        </w:tc>
        <w:tc>
          <w:tcPr>
            <w:tcW w:type="dxa" w:w="4320"/>
          </w:tcPr>
          <w:p>
            <w:r/>
            <w:r>
              <w:rPr>
                <w:sz w:val="17"/>
              </w:rPr>
            </w:r>
          </w:p>
        </w:tc>
      </w:tr>
      <w:tr>
        <w:tc>
          <w:tcPr>
            <w:tcW w:type="dxa" w:w="2448"/>
          </w:tcPr>
          <w:p>
            <w:r/>
            <w:r>
              <w:rPr>
                <w:sz w:val="17"/>
              </w:rPr>
              <w:t>plan:WorkOrder</w:t>
            </w:r>
          </w:p>
        </w:tc>
        <w:tc>
          <w:tcPr>
            <w:tcW w:type="dxa" w:w="2448"/>
          </w:tcPr>
          <w:p>
            <w:r/>
            <w:r>
              <w:rPr>
                <w:sz w:val="17"/>
              </w:rPr>
              <w:t>core:LogicalEntity</w:t>
            </w:r>
          </w:p>
        </w:tc>
        <w:tc>
          <w:tcPr>
            <w:tcW w:type="dxa" w:w="4320"/>
          </w:tcPr>
          <w:p>
            <w:r/>
            <w:r>
              <w:rPr>
                <w:sz w:val="17"/>
              </w:rPr>
            </w:r>
          </w:p>
        </w:tc>
      </w:tr>
      <w:tr>
        <w:tc>
          <w:tcPr>
            <w:tcW w:type="dxa" w:w="2448"/>
          </w:tcPr>
          <w:p>
            <w:r/>
            <w:r>
              <w:rPr>
                <w:sz w:val="17"/>
              </w:rPr>
              <w:t>plan:WorkUnit</w:t>
            </w:r>
          </w:p>
        </w:tc>
        <w:tc>
          <w:tcPr>
            <w:tcW w:type="dxa" w:w="2448"/>
          </w:tcPr>
          <w:p>
            <w:r/>
            <w:r>
              <w:rPr>
                <w:sz w:val="17"/>
              </w:rPr>
              <w:t>core:LogicalEntity</w:t>
            </w:r>
          </w:p>
        </w:tc>
        <w:tc>
          <w:tcPr>
            <w:tcW w:type="dxa" w:w="4320"/>
          </w:tcPr>
          <w:p>
            <w:r/>
            <w:r>
              <w:rPr>
                <w:sz w:val="17"/>
              </w:rPr>
            </w:r>
          </w:p>
        </w:tc>
      </w:tr>
    </w:tbl>
    <w:p>
      <w:r>
        <w:rPr>
          <w:b/>
        </w:rPr>
        <w:t>Properties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375B"/>
                <w:sz w:val="18"/>
              </w:rPr>
              <w:t>Property</w:t>
            </w:r>
          </w:p>
        </w:tc>
        <w:tc>
          <w:tcPr>
            <w:tcW w:type="dxa" w:w="1008"/>
          </w:tcPr>
          <w:p>
            <w:r/>
            <w:r>
              <w:rPr>
                <w:b/>
                <w:color w:val="1F375B"/>
                <w:sz w:val="18"/>
              </w:rPr>
              <w:t>Kind</w:t>
            </w:r>
          </w:p>
        </w:tc>
        <w:tc>
          <w:tcPr>
            <w:tcW w:type="dxa" w:w="2880"/>
          </w:tcPr>
          <w:p>
            <w:r/>
            <w:r>
              <w:rPr>
                <w:b/>
                <w:color w:val="1F375B"/>
                <w:sz w:val="18"/>
              </w:rPr>
              <w:t>Domain → Range</w:t>
            </w:r>
          </w:p>
        </w:tc>
        <w:tc>
          <w:tcPr>
            <w:tcW w:type="dxa" w:w="3024"/>
          </w:tcPr>
          <w:p>
            <w:r/>
            <w:r>
              <w:rPr>
                <w:b/>
                <w:color w:val="1F375B"/>
                <w:sz w:val="18"/>
              </w:rPr>
              <w:t>Description</w:t>
            </w:r>
          </w:p>
        </w:tc>
      </w:tr>
      <w:tr>
        <w:tc>
          <w:tcPr>
            <w:tcW w:type="dxa" w:w="2304"/>
          </w:tcPr>
          <w:p>
            <w:r/>
            <w:r>
              <w:rPr>
                <w:sz w:val="17"/>
              </w:rPr>
              <w:t>plan:assignedTo</w:t>
            </w:r>
          </w:p>
        </w:tc>
        <w:tc>
          <w:tcPr>
            <w:tcW w:type="dxa" w:w="1008"/>
          </w:tcPr>
          <w:p>
            <w:r/>
            <w:r>
              <w:rPr>
                <w:sz w:val="17"/>
              </w:rPr>
              <w:t>Object</w:t>
            </w:r>
          </w:p>
        </w:tc>
        <w:tc>
          <w:tcPr>
            <w:tcW w:type="dxa" w:w="2880"/>
          </w:tcPr>
          <w:p>
            <w:r/>
            <w:r>
              <w:rPr>
                <w:sz w:val="17"/>
              </w:rPr>
              <w:t>plan:WorkOrder → plan:WorkCenter</w:t>
            </w:r>
          </w:p>
        </w:tc>
        <w:tc>
          <w:tcPr>
            <w:tcW w:type="dxa" w:w="3024"/>
          </w:tcPr>
          <w:p>
            <w:r/>
            <w:r>
              <w:rPr>
                <w:sz w:val="17"/>
              </w:rPr>
            </w:r>
          </w:p>
        </w:tc>
      </w:tr>
      <w:tr>
        <w:tc>
          <w:tcPr>
            <w:tcW w:type="dxa" w:w="2304"/>
          </w:tcPr>
          <w:p>
            <w:r/>
            <w:r>
              <w:rPr>
                <w:sz w:val="17"/>
              </w:rPr>
              <w:t>plan:dueDate</w:t>
            </w:r>
          </w:p>
        </w:tc>
        <w:tc>
          <w:tcPr>
            <w:tcW w:type="dxa" w:w="1008"/>
          </w:tcPr>
          <w:p>
            <w:r/>
            <w:r>
              <w:rPr>
                <w:sz w:val="17"/>
              </w:rPr>
              <w:t>Data</w:t>
            </w:r>
          </w:p>
        </w:tc>
        <w:tc>
          <w:tcPr>
            <w:tcW w:type="dxa" w:w="2880"/>
          </w:tcPr>
          <w:p>
            <w:r/>
            <w:r>
              <w:rPr>
                <w:sz w:val="17"/>
              </w:rPr>
              <w:t>plan:ProductionOrder → xsd:dateTime</w:t>
            </w:r>
          </w:p>
        </w:tc>
        <w:tc>
          <w:tcPr>
            <w:tcW w:type="dxa" w:w="3024"/>
          </w:tcPr>
          <w:p>
            <w:r/>
            <w:r>
              <w:rPr>
                <w:sz w:val="17"/>
              </w:rPr>
            </w:r>
          </w:p>
        </w:tc>
      </w:tr>
      <w:tr>
        <w:tc>
          <w:tcPr>
            <w:tcW w:type="dxa" w:w="2304"/>
          </w:tcPr>
          <w:p>
            <w:r/>
            <w:r>
              <w:rPr>
                <w:sz w:val="17"/>
              </w:rPr>
              <w:t>plan:partOfArea</w:t>
            </w:r>
          </w:p>
        </w:tc>
        <w:tc>
          <w:tcPr>
            <w:tcW w:type="dxa" w:w="1008"/>
          </w:tcPr>
          <w:p>
            <w:r/>
            <w:r>
              <w:rPr>
                <w:sz w:val="17"/>
              </w:rPr>
              <w:t>Object</w:t>
            </w:r>
          </w:p>
        </w:tc>
        <w:tc>
          <w:tcPr>
            <w:tcW w:type="dxa" w:w="2880"/>
          </w:tcPr>
          <w:p>
            <w:r/>
            <w:r>
              <w:rPr>
                <w:sz w:val="17"/>
              </w:rPr>
              <w:t>plan:WorkCenter → plan:Area</w:t>
            </w:r>
          </w:p>
        </w:tc>
        <w:tc>
          <w:tcPr>
            <w:tcW w:type="dxa" w:w="3024"/>
          </w:tcPr>
          <w:p>
            <w:r/>
            <w:r>
              <w:rPr>
                <w:sz w:val="17"/>
              </w:rPr>
            </w:r>
          </w:p>
        </w:tc>
      </w:tr>
      <w:tr>
        <w:tc>
          <w:tcPr>
            <w:tcW w:type="dxa" w:w="2304"/>
          </w:tcPr>
          <w:p>
            <w:r/>
            <w:r>
              <w:rPr>
                <w:sz w:val="17"/>
              </w:rPr>
              <w:t>plan:partOfSite</w:t>
            </w:r>
          </w:p>
        </w:tc>
        <w:tc>
          <w:tcPr>
            <w:tcW w:type="dxa" w:w="1008"/>
          </w:tcPr>
          <w:p>
            <w:r/>
            <w:r>
              <w:rPr>
                <w:sz w:val="17"/>
              </w:rPr>
              <w:t>Object</w:t>
            </w:r>
          </w:p>
        </w:tc>
        <w:tc>
          <w:tcPr>
            <w:tcW w:type="dxa" w:w="2880"/>
          </w:tcPr>
          <w:p>
            <w:r/>
            <w:r>
              <w:rPr>
                <w:sz w:val="17"/>
              </w:rPr>
              <w:t>plan:Area → plan:Site</w:t>
            </w:r>
          </w:p>
        </w:tc>
        <w:tc>
          <w:tcPr>
            <w:tcW w:type="dxa" w:w="3024"/>
          </w:tcPr>
          <w:p>
            <w:r/>
            <w:r>
              <w:rPr>
                <w:sz w:val="17"/>
              </w:rPr>
            </w:r>
          </w:p>
        </w:tc>
      </w:tr>
      <w:tr>
        <w:tc>
          <w:tcPr>
            <w:tcW w:type="dxa" w:w="2304"/>
          </w:tcPr>
          <w:p>
            <w:r/>
            <w:r>
              <w:rPr>
                <w:sz w:val="17"/>
              </w:rPr>
              <w:t>plan:quantity</w:t>
            </w:r>
          </w:p>
        </w:tc>
        <w:tc>
          <w:tcPr>
            <w:tcW w:type="dxa" w:w="1008"/>
          </w:tcPr>
          <w:p>
            <w:r/>
            <w:r>
              <w:rPr>
                <w:sz w:val="17"/>
              </w:rPr>
              <w:t>Data</w:t>
            </w:r>
          </w:p>
        </w:tc>
        <w:tc>
          <w:tcPr>
            <w:tcW w:type="dxa" w:w="2880"/>
          </w:tcPr>
          <w:p>
            <w:r/>
            <w:r>
              <w:rPr>
                <w:sz w:val="17"/>
              </w:rPr>
              <w:t>plan:ProductionOrder → xsd:integer</w:t>
            </w:r>
          </w:p>
        </w:tc>
        <w:tc>
          <w:tcPr>
            <w:tcW w:type="dxa" w:w="3024"/>
          </w:tcPr>
          <w:p>
            <w:r/>
            <w:r>
              <w:rPr>
                <w:sz w:val="17"/>
              </w:rPr>
            </w:r>
          </w:p>
        </w:tc>
      </w:tr>
    </w:tbl>
    <w:p>
      <w:pPr>
        <w:pStyle w:val="Heading2"/>
      </w:pPr>
      <w:r>
        <w:t>4.8  Reusable libraries</w:t>
      </w:r>
    </w:p>
    <w:p>
      <w:r>
        <w:t>Canonical instance data with stable, citable IRIs.</w:t>
      </w:r>
    </w:p>
    <w:p>
      <w:pPr>
        <w:pStyle w:val="Heading3"/>
      </w:pPr>
      <w:r>
        <w:t>Skill library  (skill-lib:)</w:t>
      </w:r>
    </w:p>
    <w:p>
      <w:r>
        <w:rPr>
          <w:b/>
        </w:rPr>
        <w:t xml:space="preserve">File: </w:t>
      </w:r>
      <w:r>
        <w:t xml:space="preserve">ontologies/lib/skill-lib.ttl    </w:t>
      </w:r>
      <w:r>
        <w:rPr>
          <w:b/>
        </w:rPr>
        <w:t xml:space="preserve">Namespace: </w:t>
      </w:r>
      <w:r>
        <w:t>https://w3id.org/maestro/skill-lib#</w:t>
      </w:r>
    </w:p>
    <w:p>
      <w:r>
        <w:t>Reusable skill individuals (MoveLinear, MoveJoint, VacuumPick, Release, Transfer) separated from the skill: vocabulary so application data can cite stable IRIs.</w:t>
      </w:r>
    </w:p>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skill-lib:MoveJoint</w:t>
            </w:r>
          </w:p>
        </w:tc>
        <w:tc>
          <w:tcPr>
            <w:tcW w:type="dxa" w:w="2448"/>
          </w:tcPr>
          <w:p>
            <w:r/>
            <w:r>
              <w:rPr>
                <w:sz w:val="17"/>
              </w:rPr>
              <w:t>skill:MotionSkill</w:t>
            </w:r>
          </w:p>
        </w:tc>
        <w:tc>
          <w:tcPr>
            <w:tcW w:type="dxa" w:w="4320"/>
          </w:tcPr>
          <w:p>
            <w:r/>
            <w:r>
              <w:rPr>
                <w:sz w:val="17"/>
              </w:rPr>
              <w:t>Move the controlled point through configured joint space waypoints.</w:t>
            </w:r>
          </w:p>
        </w:tc>
      </w:tr>
      <w:tr>
        <w:tc>
          <w:tcPr>
            <w:tcW w:type="dxa" w:w="2448"/>
          </w:tcPr>
          <w:p>
            <w:r/>
            <w:r>
              <w:rPr>
                <w:sz w:val="17"/>
              </w:rPr>
              <w:t>skill-lib:MoveLinear</w:t>
            </w:r>
          </w:p>
        </w:tc>
        <w:tc>
          <w:tcPr>
            <w:tcW w:type="dxa" w:w="2448"/>
          </w:tcPr>
          <w:p>
            <w:r/>
            <w:r>
              <w:rPr>
                <w:sz w:val="17"/>
              </w:rPr>
              <w:t>skill:MotionSkill</w:t>
            </w:r>
          </w:p>
        </w:tc>
        <w:tc>
          <w:tcPr>
            <w:tcW w:type="dxa" w:w="4320"/>
          </w:tcPr>
          <w:p>
            <w:r/>
            <w:r>
              <w:rPr>
                <w:sz w:val="17"/>
              </w:rPr>
              <w:t>Move the controlled point along a straight line at constant velocity.</w:t>
            </w:r>
          </w:p>
        </w:tc>
      </w:tr>
      <w:tr>
        <w:tc>
          <w:tcPr>
            <w:tcW w:type="dxa" w:w="2448"/>
          </w:tcPr>
          <w:p>
            <w:r/>
            <w:r>
              <w:rPr>
                <w:sz w:val="17"/>
              </w:rPr>
              <w:t>skill-lib:Release</w:t>
            </w:r>
          </w:p>
        </w:tc>
        <w:tc>
          <w:tcPr>
            <w:tcW w:type="dxa" w:w="2448"/>
          </w:tcPr>
          <w:p>
            <w:r/>
            <w:r>
              <w:rPr>
                <w:sz w:val="17"/>
              </w:rPr>
              <w:t>skill:ManipulationSkill</w:t>
            </w:r>
          </w:p>
        </w:tc>
        <w:tc>
          <w:tcPr>
            <w:tcW w:type="dxa" w:w="4320"/>
          </w:tcPr>
          <w:p>
            <w:r/>
            <w:r>
              <w:rPr>
                <w:sz w:val="17"/>
              </w:rPr>
              <w:t>Release a held part by deactivating the holding mechanism (e.g. vacuum off, gripper open).</w:t>
            </w:r>
          </w:p>
        </w:tc>
      </w:tr>
      <w:tr>
        <w:tc>
          <w:tcPr>
            <w:tcW w:type="dxa" w:w="2448"/>
          </w:tcPr>
          <w:p>
            <w:r/>
            <w:r>
              <w:rPr>
                <w:sz w:val="17"/>
              </w:rPr>
              <w:t>skill-lib:Transfer</w:t>
            </w:r>
          </w:p>
        </w:tc>
        <w:tc>
          <w:tcPr>
            <w:tcW w:type="dxa" w:w="2448"/>
          </w:tcPr>
          <w:p>
            <w:r/>
            <w:r>
              <w:rPr>
                <w:sz w:val="17"/>
              </w:rPr>
              <w:t>skill:TransferSkill</w:t>
            </w:r>
          </w:p>
        </w:tc>
        <w:tc>
          <w:tcPr>
            <w:tcW w:type="dxa" w:w="4320"/>
          </w:tcPr>
          <w:p>
            <w:r/>
            <w:r>
              <w:rPr>
                <w:sz w:val="17"/>
              </w:rPr>
              <w:t>Composite pick-and-place skill — moves a part from A to B.</w:t>
            </w:r>
          </w:p>
        </w:tc>
      </w:tr>
      <w:tr>
        <w:tc>
          <w:tcPr>
            <w:tcW w:type="dxa" w:w="2448"/>
          </w:tcPr>
          <w:p>
            <w:r/>
            <w:r>
              <w:rPr>
                <w:sz w:val="17"/>
              </w:rPr>
              <w:t>skill-lib:VacuumPick</w:t>
            </w:r>
          </w:p>
        </w:tc>
        <w:tc>
          <w:tcPr>
            <w:tcW w:type="dxa" w:w="2448"/>
          </w:tcPr>
          <w:p>
            <w:r/>
            <w:r>
              <w:rPr>
                <w:sz w:val="17"/>
              </w:rPr>
              <w:t>skill:ManipulationSkill</w:t>
            </w:r>
          </w:p>
        </w:tc>
        <w:tc>
          <w:tcPr>
            <w:tcW w:type="dxa" w:w="4320"/>
          </w:tcPr>
          <w:p>
            <w:r/>
            <w:r>
              <w:rPr>
                <w:sz w:val="17"/>
              </w:rPr>
              <w:t>Activate vacuum, lower onto part, lift.</w:t>
            </w:r>
          </w:p>
        </w:tc>
      </w:tr>
    </w:tbl>
    <w:p>
      <w:pPr>
        <w:pStyle w:val="Heading3"/>
      </w:pPr>
      <w:r>
        <w:t>Motion library  (motion-lib:)</w:t>
      </w:r>
    </w:p>
    <w:p>
      <w:r>
        <w:rPr>
          <w:b/>
        </w:rPr>
        <w:t xml:space="preserve">File: </w:t>
      </w:r>
      <w:r>
        <w:t xml:space="preserve">ontologies/lib/motion-lib.ttl    </w:t>
      </w:r>
      <w:r>
        <w:rPr>
          <w:b/>
        </w:rPr>
        <w:t xml:space="preserve">Namespace: </w:t>
      </w:r>
      <w:r>
        <w:t>https://w3id.org/maestro/motion-lib#</w:t>
      </w:r>
    </w:p>
    <w:p>
      <w:r>
        <w:t>Canonical reusable motion specifications (linear, joint, Cartesian) that skills point at via requiresMotion.</w:t>
      </w:r>
    </w:p>
    <w:p>
      <w:r>
        <w:rPr>
          <w:b/>
        </w:rPr>
        <w:t>Individuals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1F375B"/>
                <w:sz w:val="18"/>
              </w:rPr>
              <w:t>Individual</w:t>
            </w:r>
          </w:p>
        </w:tc>
        <w:tc>
          <w:tcPr>
            <w:tcW w:type="dxa" w:w="2448"/>
          </w:tcPr>
          <w:p>
            <w:r/>
            <w:r>
              <w:rPr>
                <w:b/>
                <w:color w:val="1F375B"/>
                <w:sz w:val="18"/>
              </w:rPr>
              <w:t>Type</w:t>
            </w:r>
          </w:p>
        </w:tc>
        <w:tc>
          <w:tcPr>
            <w:tcW w:type="dxa" w:w="4320"/>
          </w:tcPr>
          <w:p>
            <w:r/>
            <w:r>
              <w:rPr>
                <w:b/>
                <w:color w:val="1F375B"/>
                <w:sz w:val="18"/>
              </w:rPr>
              <w:t>Description</w:t>
            </w:r>
          </w:p>
        </w:tc>
      </w:tr>
      <w:tr>
        <w:tc>
          <w:tcPr>
            <w:tcW w:type="dxa" w:w="2448"/>
          </w:tcPr>
          <w:p>
            <w:r/>
            <w:r>
              <w:rPr>
                <w:sz w:val="17"/>
              </w:rPr>
              <w:t>motion-lib:CartesianMotionSpec</w:t>
            </w:r>
          </w:p>
        </w:tc>
        <w:tc>
          <w:tcPr>
            <w:tcW w:type="dxa" w:w="2448"/>
          </w:tcPr>
          <w:p>
            <w:r/>
            <w:r>
              <w:rPr>
                <w:sz w:val="17"/>
              </w:rPr>
              <w:t>motion:CartesianMotion</w:t>
            </w:r>
          </w:p>
        </w:tc>
        <w:tc>
          <w:tcPr>
            <w:tcW w:type="dxa" w:w="4320"/>
          </w:tcPr>
          <w:p>
            <w:r/>
            <w:r>
              <w:rPr>
                <w:sz w:val="17"/>
              </w:rPr>
              <w:t>Canonical reusable specification for Cartesian motion requirements.</w:t>
            </w:r>
          </w:p>
        </w:tc>
      </w:tr>
      <w:tr>
        <w:tc>
          <w:tcPr>
            <w:tcW w:type="dxa" w:w="2448"/>
          </w:tcPr>
          <w:p>
            <w:r/>
            <w:r>
              <w:rPr>
                <w:sz w:val="17"/>
              </w:rPr>
              <w:t>motion-lib:JointMotionSpec</w:t>
            </w:r>
          </w:p>
        </w:tc>
        <w:tc>
          <w:tcPr>
            <w:tcW w:type="dxa" w:w="2448"/>
          </w:tcPr>
          <w:p>
            <w:r/>
            <w:r>
              <w:rPr>
                <w:sz w:val="17"/>
              </w:rPr>
              <w:t>motion:JointMotion</w:t>
            </w:r>
          </w:p>
        </w:tc>
        <w:tc>
          <w:tcPr>
            <w:tcW w:type="dxa" w:w="4320"/>
          </w:tcPr>
          <w:p>
            <w:r/>
            <w:r>
              <w:rPr>
                <w:sz w:val="17"/>
              </w:rPr>
              <w:t>Canonical reusable specification for joint-space motion requirements.</w:t>
            </w:r>
          </w:p>
        </w:tc>
      </w:tr>
      <w:tr>
        <w:tc>
          <w:tcPr>
            <w:tcW w:type="dxa" w:w="2448"/>
          </w:tcPr>
          <w:p>
            <w:r/>
            <w:r>
              <w:rPr>
                <w:sz w:val="17"/>
              </w:rPr>
              <w:t>motion-lib:LinearMotionSpec</w:t>
            </w:r>
          </w:p>
        </w:tc>
        <w:tc>
          <w:tcPr>
            <w:tcW w:type="dxa" w:w="2448"/>
          </w:tcPr>
          <w:p>
            <w:r/>
            <w:r>
              <w:rPr>
                <w:sz w:val="17"/>
              </w:rPr>
              <w:t>motion:LinearMotion</w:t>
            </w:r>
          </w:p>
        </w:tc>
        <w:tc>
          <w:tcPr>
            <w:tcW w:type="dxa" w:w="4320"/>
          </w:tcPr>
          <w:p>
            <w:r/>
            <w:r>
              <w:rPr>
                <w:sz w:val="17"/>
              </w:rPr>
              <w:t>Canonical reusable specification for linear motion requirements.</w:t>
            </w:r>
          </w:p>
        </w:tc>
      </w:tr>
    </w:tbl>
    <w:p>
      <w:pPr>
        <w:pStyle w:val="Heading1"/>
      </w:pPr>
      <w:r>
        <w:t>5. Reasoning and the LLM pipeline</w:t>
      </w:r>
    </w:p>
    <w:p>
      <w:r>
        <w:t>MAESTRO reasons over the graph in layers: OWL2-RL handles semantic inheritance, SHACL validates the data, SPARQL CONSTRUCT rules infer capabilities, and SPARQL queries drive orchestration. The canonical reasoning chain threads the whole stack together:</w:t>
      </w:r>
    </w:p>
    <w:p>
      <w:r>
        <w:rPr>
          <w:b/>
          <w:color w:val="1F375B"/>
        </w:rPr>
        <w:t>Product → Process → Capability → Skill → ControlComponent → Resource → Motion</w:t>
      </w:r>
    </w:p>
    <w:p>
      <w:pPr>
        <w:jc w:val="center"/>
      </w:pPr>
      <w:r>
        <w:drawing>
          <wp:inline xmlns:a="http://schemas.openxmlformats.org/drawingml/2006/main" xmlns:pic="http://schemas.openxmlformats.org/drawingml/2006/picture">
            <wp:extent cx="5760720" cy="7640864"/>
            <wp:docPr id="6" name="Picture 6"/>
            <wp:cNvGraphicFramePr>
              <a:graphicFrameLocks noChangeAspect="1"/>
            </wp:cNvGraphicFramePr>
            <a:graphic>
              <a:graphicData uri="http://schemas.openxmlformats.org/drawingml/2006/picture">
                <pic:pic>
                  <pic:nvPicPr>
                    <pic:cNvPr id="0" name="04-reasoning-chain.png"/>
                    <pic:cNvPicPr/>
                  </pic:nvPicPr>
                  <pic:blipFill>
                    <a:blip r:embed="rId14"/>
                    <a:stretch>
                      <a:fillRect/>
                    </a:stretch>
                  </pic:blipFill>
                  <pic:spPr>
                    <a:xfrm>
                      <a:off x="0" y="0"/>
                      <a:ext cx="5760720" cy="7640864"/>
                    </a:xfrm>
                    <a:prstGeom prst="rect"/>
                  </pic:spPr>
                </pic:pic>
              </a:graphicData>
            </a:graphic>
          </wp:inline>
        </w:drawing>
      </w:r>
    </w:p>
    <w:p>
      <w:pPr>
        <w:jc w:val="center"/>
      </w:pPr>
      <w:r>
        <w:rPr>
          <w:i/>
          <w:color w:val="555555"/>
          <w:sz w:val="18"/>
        </w:rPr>
        <w:t>Figure 3 — The core reasoning chain.</w:t>
      </w:r>
    </w:p>
    <w:p>
      <w:r>
        <w:t>On top of this, a Large Language Model translates a natural-language question into SPARQL, runs it against the graph database, and explains the deterministic result. The LLM never stores facts — it only translates intent and narrates answers; all knowledge lives in the graph.</w:t>
      </w:r>
    </w:p>
    <w:p>
      <w:pPr>
        <w:jc w:val="center"/>
      </w:pPr>
      <w:r>
        <w:drawing>
          <wp:inline xmlns:a="http://schemas.openxmlformats.org/drawingml/2006/main" xmlns:pic="http://schemas.openxmlformats.org/drawingml/2006/picture">
            <wp:extent cx="5760720" cy="3008036"/>
            <wp:docPr id="7" name="Picture 7"/>
            <wp:cNvGraphicFramePr>
              <a:graphicFrameLocks noChangeAspect="1"/>
            </wp:cNvGraphicFramePr>
            <a:graphic>
              <a:graphicData uri="http://schemas.openxmlformats.org/drawingml/2006/picture">
                <pic:pic>
                  <pic:nvPicPr>
                    <pic:cNvPr id="0" name="05-llm-graphdb-pipeline.png"/>
                    <pic:cNvPicPr/>
                  </pic:nvPicPr>
                  <pic:blipFill>
                    <a:blip r:embed="rId15"/>
                    <a:stretch>
                      <a:fillRect/>
                    </a:stretch>
                  </pic:blipFill>
                  <pic:spPr>
                    <a:xfrm>
                      <a:off x="0" y="0"/>
                      <a:ext cx="5760720" cy="3008036"/>
                    </a:xfrm>
                    <a:prstGeom prst="rect"/>
                  </pic:spPr>
                </pic:pic>
              </a:graphicData>
            </a:graphic>
          </wp:inline>
        </w:drawing>
      </w:r>
    </w:p>
    <w:p>
      <w:pPr>
        <w:jc w:val="center"/>
      </w:pPr>
      <w:r>
        <w:rPr>
          <w:i/>
          <w:color w:val="555555"/>
          <w:sz w:val="18"/>
        </w:rPr>
        <w:t>Figure 4 — The LLM + graph-database reasoning pipeline.</w:t>
      </w:r>
    </w:p>
    <w:p>
      <w:pPr>
        <w:pStyle w:val="Heading1"/>
      </w:pPr>
      <w:r>
        <w:t>6. Standards alignment</w:t>
      </w:r>
    </w:p>
    <w:p>
      <w:r>
        <w:t>MAESTRO does not reinvent existing standards; it federates with them so models stay interoperable and vendor-independent.</w:t>
      </w:r>
    </w:p>
    <w:p>
      <w:pPr>
        <w:jc w:val="center"/>
      </w:pPr>
      <w:r>
        <w:drawing>
          <wp:inline xmlns:a="http://schemas.openxmlformats.org/drawingml/2006/main" xmlns:pic="http://schemas.openxmlformats.org/drawingml/2006/picture">
            <wp:extent cx="5760720" cy="4288793"/>
            <wp:docPr id="8" name="Picture 8"/>
            <wp:cNvGraphicFramePr>
              <a:graphicFrameLocks noChangeAspect="1"/>
            </wp:cNvGraphicFramePr>
            <a:graphic>
              <a:graphicData uri="http://schemas.openxmlformats.org/drawingml/2006/picture">
                <pic:pic>
                  <pic:nvPicPr>
                    <pic:cNvPr id="0" name="09-standards-honeycomb.png"/>
                    <pic:cNvPicPr/>
                  </pic:nvPicPr>
                  <pic:blipFill>
                    <a:blip r:embed="rId16"/>
                    <a:stretch>
                      <a:fillRect/>
                    </a:stretch>
                  </pic:blipFill>
                  <pic:spPr>
                    <a:xfrm>
                      <a:off x="0" y="0"/>
                      <a:ext cx="5760720" cy="4288793"/>
                    </a:xfrm>
                    <a:prstGeom prst="rect"/>
                  </pic:spPr>
                </pic:pic>
              </a:graphicData>
            </a:graphic>
          </wp:inline>
        </w:drawing>
      </w:r>
    </w:p>
    <w:p>
      <w:pPr>
        <w:jc w:val="center"/>
      </w:pPr>
      <w:r>
        <w:rPr>
          <w:i/>
          <w:color w:val="555555"/>
          <w:sz w:val="18"/>
        </w:rPr>
        <w:t>Figure 5 — External standards MAESTRO aligns with.</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color w:val="1F375B"/>
                <w:sz w:val="18"/>
              </w:rPr>
              <w:t>Standard</w:t>
            </w:r>
          </w:p>
        </w:tc>
        <w:tc>
          <w:tcPr>
            <w:tcW w:type="dxa" w:w="4320"/>
          </w:tcPr>
          <w:p>
            <w:r/>
            <w:r>
              <w:rPr>
                <w:b/>
                <w:color w:val="1F375B"/>
                <w:sz w:val="18"/>
              </w:rPr>
              <w:t>Role in MAESTRO</w:t>
            </w:r>
          </w:p>
        </w:tc>
        <w:tc>
          <w:tcPr>
            <w:tcW w:type="dxa" w:w="2304"/>
          </w:tcPr>
          <w:p>
            <w:r/>
            <w:r>
              <w:rPr>
                <w:b/>
                <w:color w:val="1F375B"/>
                <w:sz w:val="18"/>
              </w:rPr>
              <w:t>Module(s)</w:t>
            </w:r>
          </w:p>
        </w:tc>
      </w:tr>
      <w:tr>
        <w:tc>
          <w:tcPr>
            <w:tcW w:type="dxa" w:w="3168"/>
          </w:tcPr>
          <w:p>
            <w:r/>
            <w:r>
              <w:rPr>
                <w:sz w:val="17"/>
              </w:rPr>
              <w:t>DIN 8580</w:t>
            </w:r>
          </w:p>
        </w:tc>
        <w:tc>
          <w:tcPr>
            <w:tcW w:type="dxa" w:w="4320"/>
          </w:tcPr>
          <w:p>
            <w:r/>
            <w:r>
              <w:rPr>
                <w:sz w:val="17"/>
              </w:rPr>
              <w:t>Manufacturing process taxonomy</w:t>
            </w:r>
          </w:p>
        </w:tc>
        <w:tc>
          <w:tcPr>
            <w:tcW w:type="dxa" w:w="2304"/>
          </w:tcPr>
          <w:p>
            <w:r/>
            <w:r>
              <w:rPr>
                <w:sz w:val="17"/>
              </w:rPr>
              <w:t>process</w:t>
            </w:r>
          </w:p>
        </w:tc>
      </w:tr>
      <w:tr>
        <w:tc>
          <w:tcPr>
            <w:tcW w:type="dxa" w:w="3168"/>
          </w:tcPr>
          <w:p>
            <w:r/>
            <w:r>
              <w:rPr>
                <w:sz w:val="17"/>
              </w:rPr>
              <w:t>VDI 2860</w:t>
            </w:r>
          </w:p>
        </w:tc>
        <w:tc>
          <w:tcPr>
            <w:tcW w:type="dxa" w:w="4320"/>
          </w:tcPr>
          <w:p>
            <w:r/>
            <w:r>
              <w:rPr>
                <w:sz w:val="17"/>
              </w:rPr>
              <w:t>Handling skill categories</w:t>
            </w:r>
          </w:p>
        </w:tc>
        <w:tc>
          <w:tcPr>
            <w:tcW w:type="dxa" w:w="2304"/>
          </w:tcPr>
          <w:p>
            <w:r/>
            <w:r>
              <w:rPr>
                <w:sz w:val="17"/>
              </w:rPr>
              <w:t>skill</w:t>
            </w:r>
          </w:p>
        </w:tc>
      </w:tr>
      <w:tr>
        <w:tc>
          <w:tcPr>
            <w:tcW w:type="dxa" w:w="3168"/>
          </w:tcPr>
          <w:p>
            <w:r/>
            <w:r>
              <w:rPr>
                <w:sz w:val="17"/>
              </w:rPr>
              <w:t>VDI 3682</w:t>
            </w:r>
          </w:p>
        </w:tc>
        <w:tc>
          <w:tcPr>
            <w:tcW w:type="dxa" w:w="4320"/>
          </w:tcPr>
          <w:p>
            <w:r/>
            <w:r>
              <w:rPr>
                <w:sz w:val="17"/>
              </w:rPr>
              <w:t>Process sequencing</w:t>
            </w:r>
          </w:p>
        </w:tc>
        <w:tc>
          <w:tcPr>
            <w:tcW w:type="dxa" w:w="2304"/>
          </w:tcPr>
          <w:p>
            <w:r/>
            <w:r>
              <w:rPr>
                <w:sz w:val="17"/>
              </w:rPr>
              <w:t>process</w:t>
            </w:r>
          </w:p>
        </w:tc>
      </w:tr>
      <w:tr>
        <w:tc>
          <w:tcPr>
            <w:tcW w:type="dxa" w:w="3168"/>
          </w:tcPr>
          <w:p>
            <w:r/>
            <w:r>
              <w:rPr>
                <w:sz w:val="17"/>
              </w:rPr>
              <w:t>IEC 61131-3</w:t>
            </w:r>
          </w:p>
        </w:tc>
        <w:tc>
          <w:tcPr>
            <w:tcW w:type="dxa" w:w="4320"/>
          </w:tcPr>
          <w:p>
            <w:r/>
            <w:r>
              <w:rPr>
                <w:sz w:val="17"/>
              </w:rPr>
              <w:t>Classic PLC programming model</w:t>
            </w:r>
          </w:p>
        </w:tc>
        <w:tc>
          <w:tcPr>
            <w:tcW w:type="dxa" w:w="2304"/>
          </w:tcPr>
          <w:p>
            <w:r/>
            <w:r>
              <w:rPr>
                <w:sz w:val="17"/>
              </w:rPr>
              <w:t>iec61131</w:t>
            </w:r>
          </w:p>
        </w:tc>
      </w:tr>
      <w:tr>
        <w:tc>
          <w:tcPr>
            <w:tcW w:type="dxa" w:w="3168"/>
          </w:tcPr>
          <w:p>
            <w:r/>
            <w:r>
              <w:rPr>
                <w:sz w:val="17"/>
              </w:rPr>
              <w:t>IEC 61499</w:t>
            </w:r>
          </w:p>
        </w:tc>
        <w:tc>
          <w:tcPr>
            <w:tcW w:type="dxa" w:w="4320"/>
          </w:tcPr>
          <w:p>
            <w:r/>
            <w:r>
              <w:rPr>
                <w:sz w:val="17"/>
              </w:rPr>
              <w:t>Event-driven distributed control</w:t>
            </w:r>
          </w:p>
        </w:tc>
        <w:tc>
          <w:tcPr>
            <w:tcW w:type="dxa" w:w="2304"/>
          </w:tcPr>
          <w:p>
            <w:r/>
            <w:r>
              <w:rPr>
                <w:sz w:val="17"/>
              </w:rPr>
              <w:t>iec61499</w:t>
            </w:r>
          </w:p>
        </w:tc>
      </w:tr>
      <w:tr>
        <w:tc>
          <w:tcPr>
            <w:tcW w:type="dxa" w:w="3168"/>
          </w:tcPr>
          <w:p>
            <w:r/>
            <w:r>
              <w:rPr>
                <w:sz w:val="17"/>
              </w:rPr>
              <w:t>OPC UA</w:t>
            </w:r>
          </w:p>
        </w:tc>
        <w:tc>
          <w:tcPr>
            <w:tcW w:type="dxa" w:w="4320"/>
          </w:tcPr>
          <w:p>
            <w:r/>
            <w:r>
              <w:rPr>
                <w:sz w:val="17"/>
              </w:rPr>
              <w:t>Interoperable skill interfaces</w:t>
            </w:r>
          </w:p>
        </w:tc>
        <w:tc>
          <w:tcPr>
            <w:tcW w:type="dxa" w:w="2304"/>
          </w:tcPr>
          <w:p>
            <w:r/>
            <w:r>
              <w:rPr>
                <w:sz w:val="17"/>
              </w:rPr>
              <w:t>opcua</w:t>
            </w:r>
          </w:p>
        </w:tc>
      </w:tr>
      <w:tr>
        <w:tc>
          <w:tcPr>
            <w:tcW w:type="dxa" w:w="3168"/>
          </w:tcPr>
          <w:p>
            <w:r/>
            <w:r>
              <w:rPr>
                <w:sz w:val="17"/>
              </w:rPr>
              <w:t>Asset Administration Shell</w:t>
            </w:r>
          </w:p>
        </w:tc>
        <w:tc>
          <w:tcPr>
            <w:tcW w:type="dxa" w:w="4320"/>
          </w:tcPr>
          <w:p>
            <w:r/>
            <w:r>
              <w:rPr>
                <w:sz w:val="17"/>
              </w:rPr>
              <w:t>Digital-twin envelope</w:t>
            </w:r>
          </w:p>
        </w:tc>
        <w:tc>
          <w:tcPr>
            <w:tcW w:type="dxa" w:w="2304"/>
          </w:tcPr>
          <w:p>
            <w:r/>
            <w:r>
              <w:rPr>
                <w:sz w:val="17"/>
              </w:rPr>
              <w:t>aas</w:t>
            </w:r>
          </w:p>
        </w:tc>
      </w:tr>
      <w:tr>
        <w:tc>
          <w:tcPr>
            <w:tcW w:type="dxa" w:w="3168"/>
          </w:tcPr>
          <w:p>
            <w:r/>
            <w:r>
              <w:rPr>
                <w:sz w:val="17"/>
              </w:rPr>
              <w:t>ISA-95</w:t>
            </w:r>
          </w:p>
        </w:tc>
        <w:tc>
          <w:tcPr>
            <w:tcW w:type="dxa" w:w="4320"/>
          </w:tcPr>
          <w:p>
            <w:r/>
            <w:r>
              <w:rPr>
                <w:sz w:val="17"/>
              </w:rPr>
              <w:t>Enterprise / planning hierarchy</w:t>
            </w:r>
          </w:p>
        </w:tc>
        <w:tc>
          <w:tcPr>
            <w:tcW w:type="dxa" w:w="2304"/>
          </w:tcPr>
          <w:p>
            <w:r/>
            <w:r>
              <w:rPr>
                <w:sz w:val="17"/>
              </w:rPr>
              <w:t>planning</w:t>
            </w:r>
          </w:p>
        </w:tc>
      </w:tr>
      <w:tr>
        <w:tc>
          <w:tcPr>
            <w:tcW w:type="dxa" w:w="3168"/>
          </w:tcPr>
          <w:p>
            <w:r/>
            <w:r>
              <w:rPr>
                <w:sz w:val="17"/>
              </w:rPr>
              <w:t>PackML</w:t>
            </w:r>
          </w:p>
        </w:tc>
        <w:tc>
          <w:tcPr>
            <w:tcW w:type="dxa" w:w="4320"/>
          </w:tcPr>
          <w:p>
            <w:r/>
            <w:r>
              <w:rPr>
                <w:sz w:val="17"/>
              </w:rPr>
              <w:t>Operational state model</w:t>
            </w:r>
          </w:p>
        </w:tc>
        <w:tc>
          <w:tcPr>
            <w:tcW w:type="dxa" w:w="2304"/>
          </w:tcPr>
          <w:p>
            <w:r/>
            <w:r>
              <w:rPr>
                <w:sz w:val="17"/>
              </w:rPr>
              <w:t>runtime</w:t>
            </w:r>
          </w:p>
        </w:tc>
      </w:tr>
      <w:tr>
        <w:tc>
          <w:tcPr>
            <w:tcW w:type="dxa" w:w="3168"/>
          </w:tcPr>
          <w:p>
            <w:r/>
            <w:r>
              <w:rPr>
                <w:sz w:val="17"/>
              </w:rPr>
              <w:t>IEC 61508 / ISO 13849</w:t>
            </w:r>
          </w:p>
        </w:tc>
        <w:tc>
          <w:tcPr>
            <w:tcW w:type="dxa" w:w="4320"/>
          </w:tcPr>
          <w:p>
            <w:r/>
            <w:r>
              <w:rPr>
                <w:sz w:val="17"/>
              </w:rPr>
              <w:t>Functional safety (SIL / PL)</w:t>
            </w:r>
          </w:p>
        </w:tc>
        <w:tc>
          <w:tcPr>
            <w:tcW w:type="dxa" w:w="2304"/>
          </w:tcPr>
          <w:p>
            <w:r/>
            <w:r>
              <w:rPr>
                <w:sz w:val="17"/>
              </w:rPr>
              <w:t>safety</w:t>
            </w:r>
          </w:p>
        </w:tc>
      </w:tr>
      <w:tr>
        <w:tc>
          <w:tcPr>
            <w:tcW w:type="dxa" w:w="3168"/>
          </w:tcPr>
          <w:p>
            <w:r/>
            <w:r>
              <w:rPr>
                <w:sz w:val="17"/>
              </w:rPr>
              <w:t>QUDT</w:t>
            </w:r>
          </w:p>
        </w:tc>
        <w:tc>
          <w:tcPr>
            <w:tcW w:type="dxa" w:w="4320"/>
          </w:tcPr>
          <w:p>
            <w:r/>
            <w:r>
              <w:rPr>
                <w:sz w:val="17"/>
              </w:rPr>
              <w:t>Units and quantities</w:t>
            </w:r>
          </w:p>
        </w:tc>
        <w:tc>
          <w:tcPr>
            <w:tcW w:type="dxa" w:w="2304"/>
          </w:tcPr>
          <w:p>
            <w:r/>
            <w:r>
              <w:rPr>
                <w:sz w:val="17"/>
              </w:rPr>
              <w:t>unit</w:t>
            </w:r>
          </w:p>
        </w:tc>
      </w:tr>
      <w:tr>
        <w:tc>
          <w:tcPr>
            <w:tcW w:type="dxa" w:w="3168"/>
          </w:tcPr>
          <w:p>
            <w:r/>
            <w:r>
              <w:rPr>
                <w:sz w:val="17"/>
              </w:rPr>
              <w:t>W3C SOSA / SSN</w:t>
            </w:r>
          </w:p>
        </w:tc>
        <w:tc>
          <w:tcPr>
            <w:tcW w:type="dxa" w:w="4320"/>
          </w:tcPr>
          <w:p>
            <w:r/>
            <w:r>
              <w:rPr>
                <w:sz w:val="17"/>
              </w:rPr>
              <w:t>Sensors and observations</w:t>
            </w:r>
          </w:p>
        </w:tc>
        <w:tc>
          <w:tcPr>
            <w:tcW w:type="dxa" w:w="2304"/>
          </w:tcPr>
          <w:p>
            <w:r/>
            <w:r>
              <w:rPr>
                <w:sz w:val="17"/>
              </w:rPr>
              <w:t>sensor</w:t>
            </w:r>
          </w:p>
        </w:tc>
      </w:tr>
      <w:tr>
        <w:tc>
          <w:tcPr>
            <w:tcW w:type="dxa" w:w="3168"/>
          </w:tcPr>
          <w:p>
            <w:r/>
            <w:r>
              <w:rPr>
                <w:sz w:val="17"/>
              </w:rPr>
              <w:t>W3C SKOS</w:t>
            </w:r>
          </w:p>
        </w:tc>
        <w:tc>
          <w:tcPr>
            <w:tcW w:type="dxa" w:w="4320"/>
          </w:tcPr>
          <w:p>
            <w:r/>
            <w:r>
              <w:rPr>
                <w:sz w:val="17"/>
              </w:rPr>
              <w:t>Capability &amp; state concept schemes</w:t>
            </w:r>
          </w:p>
        </w:tc>
        <w:tc>
          <w:tcPr>
            <w:tcW w:type="dxa" w:w="2304"/>
          </w:tcPr>
          <w:p>
            <w:r/>
            <w:r>
              <w:rPr>
                <w:sz w:val="17"/>
              </w:rPr>
              <w:t>capability, runtime</w:t>
            </w:r>
          </w:p>
        </w:tc>
      </w:tr>
    </w:tbl>
    <w:p>
      <w:pPr>
        <w:pStyle w:val="Heading1"/>
      </w:pPr>
      <w:r>
        <w:t>7. Worked example — the Distribution Station</w:t>
      </w:r>
    </w:p>
    <w:p>
      <w:r>
        <w:t>The Festo MPS Distributing Station is modelled end-to-end as the reference example. Its plant topology, skill bridge and reasoning pipeline are all expressed with the same modules described above.</w:t>
      </w:r>
    </w:p>
    <w:p>
      <w:pPr>
        <w:jc w:val="center"/>
      </w:pPr>
      <w:r>
        <w:drawing>
          <wp:inline xmlns:a="http://schemas.openxmlformats.org/drawingml/2006/main" xmlns:pic="http://schemas.openxmlformats.org/drawingml/2006/picture">
            <wp:extent cx="5760720" cy="4064168"/>
            <wp:docPr id="9" name="Picture 9"/>
            <wp:cNvGraphicFramePr>
              <a:graphicFrameLocks noChangeAspect="1"/>
            </wp:cNvGraphicFramePr>
            <a:graphic>
              <a:graphicData uri="http://schemas.openxmlformats.org/drawingml/2006/picture">
                <pic:pic>
                  <pic:nvPicPr>
                    <pic:cNvPr id="0" name="ds-01-plant-topology.png"/>
                    <pic:cNvPicPr/>
                  </pic:nvPicPr>
                  <pic:blipFill>
                    <a:blip r:embed="rId17"/>
                    <a:stretch>
                      <a:fillRect/>
                    </a:stretch>
                  </pic:blipFill>
                  <pic:spPr>
                    <a:xfrm>
                      <a:off x="0" y="0"/>
                      <a:ext cx="5760720" cy="4064168"/>
                    </a:xfrm>
                    <a:prstGeom prst="rect"/>
                  </pic:spPr>
                </pic:pic>
              </a:graphicData>
            </a:graphic>
          </wp:inline>
        </w:drawing>
      </w:r>
    </w:p>
    <w:p>
      <w:pPr>
        <w:jc w:val="center"/>
      </w:pPr>
      <w:r>
        <w:rPr>
          <w:i/>
          <w:color w:val="555555"/>
          <w:sz w:val="18"/>
        </w:rPr>
        <w:t>Figure 6 — Distribution Station plant topology.</w:t>
      </w:r>
    </w:p>
    <w:p>
      <w:pPr>
        <w:jc w:val="center"/>
      </w:pPr>
      <w:r>
        <w:drawing>
          <wp:inline xmlns:a="http://schemas.openxmlformats.org/drawingml/2006/main" xmlns:pic="http://schemas.openxmlformats.org/drawingml/2006/picture">
            <wp:extent cx="5760720" cy="3288134"/>
            <wp:docPr id="10" name="Picture 10"/>
            <wp:cNvGraphicFramePr>
              <a:graphicFrameLocks noChangeAspect="1"/>
            </wp:cNvGraphicFramePr>
            <a:graphic>
              <a:graphicData uri="http://schemas.openxmlformats.org/drawingml/2006/picture">
                <pic:pic>
                  <pic:nvPicPr>
                    <pic:cNvPr id="0" name="ds-02-skill-bridge.png"/>
                    <pic:cNvPicPr/>
                  </pic:nvPicPr>
                  <pic:blipFill>
                    <a:blip r:embed="rId18"/>
                    <a:stretch>
                      <a:fillRect/>
                    </a:stretch>
                  </pic:blipFill>
                  <pic:spPr>
                    <a:xfrm>
                      <a:off x="0" y="0"/>
                      <a:ext cx="5760720" cy="3288134"/>
                    </a:xfrm>
                    <a:prstGeom prst="rect"/>
                  </pic:spPr>
                </pic:pic>
              </a:graphicData>
            </a:graphic>
          </wp:inline>
        </w:drawing>
      </w:r>
    </w:p>
    <w:p>
      <w:pPr>
        <w:jc w:val="center"/>
      </w:pPr>
      <w:r>
        <w:rPr>
          <w:i/>
          <w:color w:val="555555"/>
          <w:sz w:val="18"/>
        </w:rPr>
        <w:t>Figure 7 — Bridging resource-side skill types to library skills.</w:t>
      </w:r>
    </w:p>
    <w:p>
      <w:pPr>
        <w:jc w:val="center"/>
      </w:pPr>
      <w:r>
        <w:drawing>
          <wp:inline xmlns:a="http://schemas.openxmlformats.org/drawingml/2006/main" xmlns:pic="http://schemas.openxmlformats.org/drawingml/2006/picture">
            <wp:extent cx="5760720" cy="3648576"/>
            <wp:docPr id="11" name="Picture 11"/>
            <wp:cNvGraphicFramePr>
              <a:graphicFrameLocks noChangeAspect="1"/>
            </wp:cNvGraphicFramePr>
            <a:graphic>
              <a:graphicData uri="http://schemas.openxmlformats.org/drawingml/2006/picture">
                <pic:pic>
                  <pic:nvPicPr>
                    <pic:cNvPr id="0" name="ds-03-reasoning-pipeline.png"/>
                    <pic:cNvPicPr/>
                  </pic:nvPicPr>
                  <pic:blipFill>
                    <a:blip r:embed="rId19"/>
                    <a:stretch>
                      <a:fillRect/>
                    </a:stretch>
                  </pic:blipFill>
                  <pic:spPr>
                    <a:xfrm>
                      <a:off x="0" y="0"/>
                      <a:ext cx="5760720" cy="3648576"/>
                    </a:xfrm>
                    <a:prstGeom prst="rect"/>
                  </pic:spPr>
                </pic:pic>
              </a:graphicData>
            </a:graphic>
          </wp:inline>
        </w:drawing>
      </w:r>
    </w:p>
    <w:p>
      <w:pPr>
        <w:jc w:val="center"/>
      </w:pPr>
      <w:r>
        <w:rPr>
          <w:i/>
          <w:color w:val="555555"/>
          <w:sz w:val="18"/>
        </w:rPr>
        <w:t>Figure 8 — Distribution Station reasoning pipeline.</w:t>
      </w:r>
    </w:p>
    <w:p>
      <w:pPr>
        <w:jc w:val="center"/>
      </w:pPr>
      <w:r>
        <w:drawing>
          <wp:inline xmlns:a="http://schemas.openxmlformats.org/drawingml/2006/main" xmlns:pic="http://schemas.openxmlformats.org/drawingml/2006/picture">
            <wp:extent cx="5760720" cy="3788491"/>
            <wp:docPr id="12" name="Picture 12"/>
            <wp:cNvGraphicFramePr>
              <a:graphicFrameLocks noChangeAspect="1"/>
            </wp:cNvGraphicFramePr>
            <a:graphic>
              <a:graphicData uri="http://schemas.openxmlformats.org/drawingml/2006/picture">
                <pic:pic>
                  <pic:nvPicPr>
                    <pic:cNvPr id="0" name="ds-05-three-layers.png"/>
                    <pic:cNvPicPr/>
                  </pic:nvPicPr>
                  <pic:blipFill>
                    <a:blip r:embed="rId20"/>
                    <a:stretch>
                      <a:fillRect/>
                    </a:stretch>
                  </pic:blipFill>
                  <pic:spPr>
                    <a:xfrm>
                      <a:off x="0" y="0"/>
                      <a:ext cx="5760720" cy="3788491"/>
                    </a:xfrm>
                    <a:prstGeom prst="rect"/>
                  </pic:spPr>
                </pic:pic>
              </a:graphicData>
            </a:graphic>
          </wp:inline>
        </w:drawing>
      </w:r>
    </w:p>
    <w:p>
      <w:pPr>
        <w:jc w:val="center"/>
      </w:pPr>
      <w:r>
        <w:rPr>
          <w:i/>
          <w:color w:val="555555"/>
          <w:sz w:val="18"/>
        </w:rPr>
        <w:t>Figure 9 — The three-layer (design / reasoning / runtime) view.</w:t>
      </w:r>
    </w:p>
    <w:p>
      <w:r>
        <w:rPr>
          <w:b/>
        </w:rPr>
        <w:t xml:space="preserve">Verified result: </w:t>
      </w:r>
      <w:r>
        <w:rPr>
          <w:rFonts w:ascii="Consolas" w:hAnsi="Consolas"/>
          <w:color w:val="1F375B"/>
        </w:rPr>
        <w:t>ex:DistributingStation1 core:canManufacture ex:WorkpieceWP3</w:t>
      </w:r>
    </w:p>
    <w:p>
      <w:r>
        <w:t>This conclusion is inferred — not asserted — from a live GraphDB session of roughly 5,500 triples using OWL2-RL plus two SPARQL CONSTRUCT rules.</w:t>
      </w:r>
    </w:p>
    <w:p>
      <w:pPr>
        <w:pStyle w:val="Heading1"/>
      </w:pPr>
      <w:r>
        <w:t>8. Future works</w:t>
      </w:r>
    </w:p>
    <w:p>
      <w:pPr>
        <w:pStyle w:val="Heading2"/>
      </w:pPr>
      <w:r>
        <w:t>8.1  Validation roadmap (Festo MPS stations)</w:t>
      </w:r>
    </w:p>
    <w:p>
      <w:r>
        <w:t>The framework is being validated against Festo MPS reference stations in three milestones. Milestone numbers (M1/M2/M3) are independent of the code release version.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
              <w:rPr>
                <w:b/>
                <w:color w:val="1F375B"/>
                <w:sz w:val="18"/>
              </w:rPr>
              <w:t>Milestone</w:t>
            </w:r>
          </w:p>
        </w:tc>
        <w:tc>
          <w:tcPr>
            <w:tcW w:type="dxa" w:w="2304"/>
          </w:tcPr>
          <w:p>
            <w:r/>
            <w:r>
              <w:rPr>
                <w:b/>
                <w:color w:val="1F375B"/>
                <w:sz w:val="18"/>
              </w:rPr>
              <w:t>Station</w:t>
            </w:r>
          </w:p>
        </w:tc>
        <w:tc>
          <w:tcPr>
            <w:tcW w:type="dxa" w:w="3888"/>
          </w:tcPr>
          <w:p>
            <w:r/>
            <w:r>
              <w:rPr>
                <w:b/>
                <w:color w:val="1F375B"/>
                <w:sz w:val="18"/>
              </w:rPr>
              <w:t>Focus</w:t>
            </w:r>
          </w:p>
        </w:tc>
        <w:tc>
          <w:tcPr>
            <w:tcW w:type="dxa" w:w="2880"/>
          </w:tcPr>
          <w:p>
            <w:r/>
            <w:r>
              <w:rPr>
                <w:b/>
                <w:color w:val="1F375B"/>
                <w:sz w:val="18"/>
              </w:rPr>
              <w:t>Query class enabled</w:t>
            </w:r>
          </w:p>
        </w:tc>
      </w:tr>
      <w:tr>
        <w:tc>
          <w:tcPr>
            <w:tcW w:type="dxa" w:w="1584"/>
          </w:tcPr>
          <w:p>
            <w:r/>
            <w:r>
              <w:rPr>
                <w:sz w:val="17"/>
              </w:rPr>
              <w:t>M1 (v0.1)</w:t>
            </w:r>
          </w:p>
        </w:tc>
        <w:tc>
          <w:tcPr>
            <w:tcW w:type="dxa" w:w="2304"/>
          </w:tcPr>
          <w:p>
            <w:r/>
            <w:r>
              <w:rPr>
                <w:sz w:val="17"/>
              </w:rPr>
              <w:t>Distributing Station</w:t>
            </w:r>
          </w:p>
        </w:tc>
        <w:tc>
          <w:tcPr>
            <w:tcW w:type="dxa" w:w="3888"/>
          </w:tcPr>
          <w:p>
            <w:r/>
            <w:r>
              <w:rPr>
                <w:sz w:val="17"/>
              </w:rPr>
              <w:t>Base stack: 16 modules, plant + product + runtime; largely complete.</w:t>
            </w:r>
          </w:p>
        </w:tc>
        <w:tc>
          <w:tcPr>
            <w:tcW w:type="dxa" w:w="2880"/>
          </w:tcPr>
          <w:p>
            <w:r/>
            <w:r>
              <w:rPr>
                <w:sz w:val="17"/>
              </w:rPr>
              <w:t>Basic feasibility — canManufacture, canPerform</w:t>
            </w:r>
          </w:p>
        </w:tc>
      </w:tr>
      <w:tr>
        <w:tc>
          <w:tcPr>
            <w:tcW w:type="dxa" w:w="1584"/>
          </w:tcPr>
          <w:p>
            <w:r/>
            <w:r>
              <w:rPr>
                <w:sz w:val="17"/>
              </w:rPr>
              <w:t>M2 (v0.2)</w:t>
            </w:r>
          </w:p>
        </w:tc>
        <w:tc>
          <w:tcPr>
            <w:tcW w:type="dxa" w:w="2304"/>
          </w:tcPr>
          <w:p>
            <w:r/>
            <w:r>
              <w:rPr>
                <w:sz w:val="17"/>
              </w:rPr>
              <w:t>Distributing Station</w:t>
            </w:r>
          </w:p>
        </w:tc>
        <w:tc>
          <w:tcPr>
            <w:tcW w:type="dxa" w:w="3888"/>
          </w:tcPr>
          <w:p>
            <w:r/>
            <w:r>
              <w:rPr>
                <w:sz w:val="17"/>
              </w:rPr>
              <w:t>Constant-speed motion sub-classes for timing; safety (SIL) instances.</w:t>
            </w:r>
          </w:p>
        </w:tc>
        <w:tc>
          <w:tcPr>
            <w:tcW w:type="dxa" w:w="2880"/>
          </w:tcPr>
          <w:p>
            <w:r/>
            <w:r>
              <w:rPr>
                <w:sz w:val="17"/>
              </w:rPr>
              <w:t>Time-aware — cycle-time, scheduling, SIL filtering</w:t>
            </w:r>
          </w:p>
        </w:tc>
      </w:tr>
      <w:tr>
        <w:tc>
          <w:tcPr>
            <w:tcW w:type="dxa" w:w="1584"/>
          </w:tcPr>
          <w:p>
            <w:r/>
            <w:r>
              <w:rPr>
                <w:sz w:val="17"/>
              </w:rPr>
              <w:t>M3 (v0.3)</w:t>
            </w:r>
          </w:p>
        </w:tc>
        <w:tc>
          <w:tcPr>
            <w:tcW w:type="dxa" w:w="2304"/>
          </w:tcPr>
          <w:p>
            <w:r/>
            <w:r>
              <w:rPr>
                <w:sz w:val="17"/>
              </w:rPr>
              <w:t>Drilling Station</w:t>
            </w:r>
          </w:p>
        </w:tc>
        <w:tc>
          <w:tcPr>
            <w:tcW w:type="dxa" w:w="3888"/>
          </w:tcPr>
          <w:p>
            <w:r/>
            <w:r>
              <w:rPr>
                <w:sz w:val="17"/>
              </w:rPr>
              <w:t>Second station for portability; AAS digital twin; machine operations.</w:t>
            </w:r>
          </w:p>
        </w:tc>
        <w:tc>
          <w:tcPr>
            <w:tcW w:type="dxa" w:w="2880"/>
          </w:tcPr>
          <w:p>
            <w:r/>
            <w:r>
              <w:rPr>
                <w:sz w:val="17"/>
              </w:rPr>
              <w:t>Gap identification — find missing capabilities</w:t>
            </w:r>
          </w:p>
        </w:tc>
      </w:tr>
    </w:tbl>
    <w:p>
      <w:r>
        <w:t>Each milestone closes with new example files, new SPARQL queries, and a git tag (v0.1-roadmap-m1 … v0.3-roadmap-m3). Open questions for review include whether security belongs in M2 or M3, whether the Drilling Station is a physical or model-only target, and confirming the M1/M2/M3 naming alongside semantic version tags.</w:t>
      </w:r>
    </w:p>
    <w:p>
      <w:pPr>
        <w:pStyle w:val="Heading2"/>
      </w:pPr>
      <w:r>
        <w:t>8.2  Industry 5.0 extensions</w:t>
      </w:r>
    </w:p>
    <w:p>
      <w:r>
        <w:t>MAESTRO is designed so the next generation of manufacturing concepts can be added as new modules rather than patches. The current stack already accommodates: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color w:val="1F375B"/>
                <w:sz w:val="18"/>
              </w:rPr>
              <w:t>Extension</w:t>
            </w:r>
          </w:p>
        </w:tc>
        <w:tc>
          <w:tcPr>
            <w:tcW w:type="dxa" w:w="6336"/>
          </w:tcPr>
          <w:p>
            <w:r/>
            <w:r>
              <w:rPr>
                <w:b/>
                <w:color w:val="1F375B"/>
                <w:sz w:val="18"/>
              </w:rPr>
              <w:t>How MAESTRO supports it today</w:t>
            </w:r>
          </w:p>
        </w:tc>
      </w:tr>
      <w:tr>
        <w:tc>
          <w:tcPr>
            <w:tcW w:type="dxa" w:w="3168"/>
          </w:tcPr>
          <w:p>
            <w:r/>
            <w:r>
              <w:rPr>
                <w:sz w:val="17"/>
              </w:rPr>
              <w:t>Autonomous factories</w:t>
            </w:r>
          </w:p>
        </w:tc>
        <w:tc>
          <w:tcPr>
            <w:tcW w:type="dxa" w:w="6336"/>
          </w:tcPr>
          <w:p>
            <w:r/>
            <w:r>
              <w:rPr>
                <w:sz w:val="17"/>
              </w:rPr>
              <w:t>The machine-readable reasoning chain lets a planner traverse it without human guidance.</w:t>
            </w:r>
          </w:p>
        </w:tc>
      </w:tr>
      <w:tr>
        <w:tc>
          <w:tcPr>
            <w:tcW w:type="dxa" w:w="3168"/>
          </w:tcPr>
          <w:p>
            <w:r/>
            <w:r>
              <w:rPr>
                <w:sz w:val="17"/>
              </w:rPr>
              <w:t>AI manufacturing agents</w:t>
            </w:r>
          </w:p>
        </w:tc>
        <w:tc>
          <w:tcPr>
            <w:tcW w:type="dxa" w:w="6336"/>
          </w:tcPr>
          <w:p>
            <w:r/>
            <w:r>
              <w:rPr>
                <w:sz w:val="17"/>
              </w:rPr>
              <w:t>Agents talk to SPARQL, not directly to PLCs; intent extraction is separated from deterministic reasoning.</w:t>
            </w:r>
          </w:p>
        </w:tc>
      </w:tr>
      <w:tr>
        <w:tc>
          <w:tcPr>
            <w:tcW w:type="dxa" w:w="3168"/>
          </w:tcPr>
          <w:p>
            <w:r/>
            <w:r>
              <w:rPr>
                <w:sz w:val="17"/>
              </w:rPr>
              <w:t>Self-reconfiguration</w:t>
            </w:r>
          </w:p>
        </w:tc>
        <w:tc>
          <w:tcPr>
            <w:tcW w:type="dxa" w:w="6336"/>
          </w:tcPr>
          <w:p>
            <w:r/>
            <w:r>
              <w:rPr>
                <w:sz w:val="17"/>
              </w:rPr>
              <w:t>Skills are not bound to resources; swapping an end-effector re-fires capability inference.</w:t>
            </w:r>
          </w:p>
        </w:tc>
      </w:tr>
      <w:tr>
        <w:tc>
          <w:tcPr>
            <w:tcW w:type="dxa" w:w="3168"/>
          </w:tcPr>
          <w:p>
            <w:r/>
            <w:r>
              <w:rPr>
                <w:sz w:val="17"/>
              </w:rPr>
              <w:t>Manufacturing-as-a-Service</w:t>
            </w:r>
          </w:p>
        </w:tc>
        <w:tc>
          <w:tcPr>
            <w:tcW w:type="dxa" w:w="6336"/>
          </w:tcPr>
          <w:p>
            <w:r/>
            <w:r>
              <w:rPr>
                <w:sz w:val="17"/>
              </w:rPr>
              <w:t>OPC UA SkillInterfaces expose skills network-wide for remote invocation.</w:t>
            </w:r>
          </w:p>
        </w:tc>
      </w:tr>
      <w:tr>
        <w:tc>
          <w:tcPr>
            <w:tcW w:type="dxa" w:w="3168"/>
          </w:tcPr>
          <w:p>
            <w:r/>
            <w:r>
              <w:rPr>
                <w:sz w:val="17"/>
              </w:rPr>
              <w:t>Semantic digital twins</w:t>
            </w:r>
          </w:p>
        </w:tc>
        <w:tc>
          <w:tcPr>
            <w:tcW w:type="dxa" w:w="6336"/>
          </w:tcPr>
          <w:p>
            <w:r/>
            <w:r>
              <w:rPr>
                <w:sz w:val="17"/>
              </w:rPr>
              <w:t>aas + runtime cover the AAS envelope plus live behaviour.</w:t>
            </w:r>
          </w:p>
        </w:tc>
      </w:tr>
      <w:tr>
        <w:tc>
          <w:tcPr>
            <w:tcW w:type="dxa" w:w="3168"/>
          </w:tcPr>
          <w:p>
            <w:r/>
            <w:r>
              <w:rPr>
                <w:sz w:val="17"/>
              </w:rPr>
              <w:t>Predictive maintenance</w:t>
            </w:r>
          </w:p>
        </w:tc>
        <w:tc>
          <w:tcPr>
            <w:tcW w:type="dxa" w:w="6336"/>
          </w:tcPr>
          <w:p>
            <w:r/>
            <w:r>
              <w:rPr>
                <w:sz w:val="17"/>
              </w:rPr>
              <w:t>maintenance carries RUL, MTBF and a dedicated Predictive action class.</w:t>
            </w:r>
          </w:p>
        </w:tc>
      </w:tr>
      <w:tr>
        <w:tc>
          <w:tcPr>
            <w:tcW w:type="dxa" w:w="3168"/>
          </w:tcPr>
          <w:p>
            <w:r/>
            <w:r>
              <w:rPr>
                <w:sz w:val="17"/>
              </w:rPr>
              <w:t>Energy-aware manufacturing</w:t>
            </w:r>
          </w:p>
        </w:tc>
        <w:tc>
          <w:tcPr>
            <w:tcW w:type="dxa" w:w="6336"/>
          </w:tcPr>
          <w:p>
            <w:r/>
            <w:r>
              <w:rPr>
                <w:sz w:val="17"/>
              </w:rPr>
              <w:t>energy exposes power, energy and carbon intensity by source.</w:t>
            </w:r>
          </w:p>
        </w:tc>
      </w:tr>
      <w:tr>
        <w:tc>
          <w:tcPr>
            <w:tcW w:type="dxa" w:w="3168"/>
          </w:tcPr>
          <w:p>
            <w:r/>
            <w:r>
              <w:rPr>
                <w:sz w:val="17"/>
              </w:rPr>
              <w:t>Human-robot collaboration</w:t>
            </w:r>
          </w:p>
        </w:tc>
        <w:tc>
          <w:tcPr>
            <w:tcW w:type="dxa" w:w="6336"/>
          </w:tcPr>
          <w:p>
            <w:r/>
            <w:r>
              <w:rPr>
                <w:sz w:val="17"/>
              </w:rPr>
              <w:t>Cobot + safety (SIL/PL) describe the safety envelope; runtime states make it explicit.</w:t>
            </w:r>
          </w:p>
        </w:tc>
      </w:tr>
    </w:tbl>
    <w:p>
      <w:pPr>
        <w:pStyle w:val="Heading1"/>
      </w:pPr>
      <w:r>
        <w:t>9. Glossary — namespace prefixes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color w:val="1F375B"/>
                <w:sz w:val="18"/>
              </w:rPr>
              <w:t>Prefix</w:t>
            </w:r>
          </w:p>
        </w:tc>
        <w:tc>
          <w:tcPr>
            <w:tcW w:type="dxa" w:w="5040"/>
          </w:tcPr>
          <w:p>
            <w:r/>
            <w:r>
              <w:rPr>
                <w:b/>
                <w:color w:val="1F375B"/>
                <w:sz w:val="18"/>
              </w:rPr>
              <w:t>Namespace IRI</w:t>
            </w:r>
          </w:p>
        </w:tc>
        <w:tc>
          <w:tcPr>
            <w:tcW w:type="dxa" w:w="2592"/>
          </w:tcPr>
          <w:p>
            <w:r/>
            <w:r>
              <w:rPr>
                <w:b/>
                <w:color w:val="1F375B"/>
                <w:sz w:val="18"/>
              </w:rPr>
              <w:t>Module</w:t>
            </w:r>
          </w:p>
        </w:tc>
      </w:tr>
      <w:tr>
        <w:tc>
          <w:tcPr>
            <w:tcW w:type="dxa" w:w="1872"/>
          </w:tcPr>
          <w:p>
            <w:r/>
            <w:r>
              <w:rPr>
                <w:sz w:val="17"/>
              </w:rPr>
              <w:t>core:</w:t>
            </w:r>
          </w:p>
        </w:tc>
        <w:tc>
          <w:tcPr>
            <w:tcW w:type="dxa" w:w="5040"/>
          </w:tcPr>
          <w:p>
            <w:r/>
            <w:r>
              <w:rPr>
                <w:sz w:val="17"/>
              </w:rPr>
              <w:t>https://w3id.org/maestro/core#</w:t>
            </w:r>
          </w:p>
        </w:tc>
        <w:tc>
          <w:tcPr>
            <w:tcW w:type="dxa" w:w="2592"/>
          </w:tcPr>
          <w:p>
            <w:r/>
            <w:r>
              <w:rPr>
                <w:sz w:val="17"/>
              </w:rPr>
              <w:t>manufacturing-core.ttl</w:t>
            </w:r>
          </w:p>
        </w:tc>
      </w:tr>
      <w:tr>
        <w:tc>
          <w:tcPr>
            <w:tcW w:type="dxa" w:w="1872"/>
          </w:tcPr>
          <w:p>
            <w:r/>
            <w:r>
              <w:rPr>
                <w:sz w:val="17"/>
              </w:rPr>
              <w:t>res:</w:t>
            </w:r>
          </w:p>
        </w:tc>
        <w:tc>
          <w:tcPr>
            <w:tcW w:type="dxa" w:w="5040"/>
          </w:tcPr>
          <w:p>
            <w:r/>
            <w:r>
              <w:rPr>
                <w:sz w:val="17"/>
              </w:rPr>
              <w:t>https://w3id.org/maestro/resource#</w:t>
            </w:r>
          </w:p>
        </w:tc>
        <w:tc>
          <w:tcPr>
            <w:tcW w:type="dxa" w:w="2592"/>
          </w:tcPr>
          <w:p>
            <w:r/>
            <w:r>
              <w:rPr>
                <w:sz w:val="17"/>
              </w:rPr>
              <w:t>resource.ttl</w:t>
            </w:r>
          </w:p>
        </w:tc>
      </w:tr>
      <w:tr>
        <w:tc>
          <w:tcPr>
            <w:tcW w:type="dxa" w:w="1872"/>
          </w:tcPr>
          <w:p>
            <w:r/>
            <w:r>
              <w:rPr>
                <w:sz w:val="17"/>
              </w:rPr>
              <w:t>motion:</w:t>
            </w:r>
          </w:p>
        </w:tc>
        <w:tc>
          <w:tcPr>
            <w:tcW w:type="dxa" w:w="5040"/>
          </w:tcPr>
          <w:p>
            <w:r/>
            <w:r>
              <w:rPr>
                <w:sz w:val="17"/>
              </w:rPr>
              <w:t>https://w3id.org/maestro/motion#</w:t>
            </w:r>
          </w:p>
        </w:tc>
        <w:tc>
          <w:tcPr>
            <w:tcW w:type="dxa" w:w="2592"/>
          </w:tcPr>
          <w:p>
            <w:r/>
            <w:r>
              <w:rPr>
                <w:sz w:val="17"/>
              </w:rPr>
              <w:t>motion.ttl</w:t>
            </w:r>
          </w:p>
        </w:tc>
      </w:tr>
      <w:tr>
        <w:tc>
          <w:tcPr>
            <w:tcW w:type="dxa" w:w="1872"/>
          </w:tcPr>
          <w:p>
            <w:r/>
            <w:r>
              <w:rPr>
                <w:sz w:val="17"/>
              </w:rPr>
              <w:t>skill:</w:t>
            </w:r>
          </w:p>
        </w:tc>
        <w:tc>
          <w:tcPr>
            <w:tcW w:type="dxa" w:w="5040"/>
          </w:tcPr>
          <w:p>
            <w:r/>
            <w:r>
              <w:rPr>
                <w:sz w:val="17"/>
              </w:rPr>
              <w:t>https://w3id.org/maestro/skill#</w:t>
            </w:r>
          </w:p>
        </w:tc>
        <w:tc>
          <w:tcPr>
            <w:tcW w:type="dxa" w:w="2592"/>
          </w:tcPr>
          <w:p>
            <w:r/>
            <w:r>
              <w:rPr>
                <w:sz w:val="17"/>
              </w:rPr>
              <w:t>skill.ttl</w:t>
            </w:r>
          </w:p>
        </w:tc>
      </w:tr>
      <w:tr>
        <w:tc>
          <w:tcPr>
            <w:tcW w:type="dxa" w:w="1872"/>
          </w:tcPr>
          <w:p>
            <w:r/>
            <w:r>
              <w:rPr>
                <w:sz w:val="17"/>
              </w:rPr>
              <w:t>cap:</w:t>
            </w:r>
          </w:p>
        </w:tc>
        <w:tc>
          <w:tcPr>
            <w:tcW w:type="dxa" w:w="5040"/>
          </w:tcPr>
          <w:p>
            <w:r/>
            <w:r>
              <w:rPr>
                <w:sz w:val="17"/>
              </w:rPr>
              <w:t>https://w3id.org/maestro/capability#</w:t>
            </w:r>
          </w:p>
        </w:tc>
        <w:tc>
          <w:tcPr>
            <w:tcW w:type="dxa" w:w="2592"/>
          </w:tcPr>
          <w:p>
            <w:r/>
            <w:r>
              <w:rPr>
                <w:sz w:val="17"/>
              </w:rPr>
              <w:t>capability.ttl</w:t>
            </w:r>
          </w:p>
        </w:tc>
      </w:tr>
      <w:tr>
        <w:tc>
          <w:tcPr>
            <w:tcW w:type="dxa" w:w="1872"/>
          </w:tcPr>
          <w:p>
            <w:r/>
            <w:r>
              <w:rPr>
                <w:sz w:val="17"/>
              </w:rPr>
              <w:t>proc:</w:t>
            </w:r>
          </w:p>
        </w:tc>
        <w:tc>
          <w:tcPr>
            <w:tcW w:type="dxa" w:w="5040"/>
          </w:tcPr>
          <w:p>
            <w:r/>
            <w:r>
              <w:rPr>
                <w:sz w:val="17"/>
              </w:rPr>
              <w:t>https://w3id.org/maestro/process#</w:t>
            </w:r>
          </w:p>
        </w:tc>
        <w:tc>
          <w:tcPr>
            <w:tcW w:type="dxa" w:w="2592"/>
          </w:tcPr>
          <w:p>
            <w:r/>
            <w:r>
              <w:rPr>
                <w:sz w:val="17"/>
              </w:rPr>
              <w:t>process.ttl</w:t>
            </w:r>
          </w:p>
        </w:tc>
      </w:tr>
      <w:tr>
        <w:tc>
          <w:tcPr>
            <w:tcW w:type="dxa" w:w="1872"/>
          </w:tcPr>
          <w:p>
            <w:r/>
            <w:r>
              <w:rPr>
                <w:sz w:val="17"/>
              </w:rPr>
              <w:t>prod:</w:t>
            </w:r>
          </w:p>
        </w:tc>
        <w:tc>
          <w:tcPr>
            <w:tcW w:type="dxa" w:w="5040"/>
          </w:tcPr>
          <w:p>
            <w:r/>
            <w:r>
              <w:rPr>
                <w:sz w:val="17"/>
              </w:rPr>
              <w:t>https://w3id.org/maestro/product#</w:t>
            </w:r>
          </w:p>
        </w:tc>
        <w:tc>
          <w:tcPr>
            <w:tcW w:type="dxa" w:w="2592"/>
          </w:tcPr>
          <w:p>
            <w:r/>
            <w:r>
              <w:rPr>
                <w:sz w:val="17"/>
              </w:rPr>
              <w:t>product.ttl</w:t>
            </w:r>
          </w:p>
        </w:tc>
      </w:tr>
      <w:tr>
        <w:tc>
          <w:tcPr>
            <w:tcW w:type="dxa" w:w="1872"/>
          </w:tcPr>
          <w:p>
            <w:r/>
            <w:r>
              <w:rPr>
                <w:sz w:val="17"/>
              </w:rPr>
              <w:t>plc:</w:t>
            </w:r>
          </w:p>
        </w:tc>
        <w:tc>
          <w:tcPr>
            <w:tcW w:type="dxa" w:w="5040"/>
          </w:tcPr>
          <w:p>
            <w:r/>
            <w:r>
              <w:rPr>
                <w:sz w:val="17"/>
              </w:rPr>
              <w:t>https://w3id.org/maestro/iec61131#</w:t>
            </w:r>
          </w:p>
        </w:tc>
        <w:tc>
          <w:tcPr>
            <w:tcW w:type="dxa" w:w="2592"/>
          </w:tcPr>
          <w:p>
            <w:r/>
            <w:r>
              <w:rPr>
                <w:sz w:val="17"/>
              </w:rPr>
              <w:t>iec61131.ttl</w:t>
            </w:r>
          </w:p>
        </w:tc>
      </w:tr>
      <w:tr>
        <w:tc>
          <w:tcPr>
            <w:tcW w:type="dxa" w:w="1872"/>
          </w:tcPr>
          <w:p>
            <w:r/>
            <w:r>
              <w:rPr>
                <w:sz w:val="17"/>
              </w:rPr>
              <w:t>iec61499:</w:t>
            </w:r>
          </w:p>
        </w:tc>
        <w:tc>
          <w:tcPr>
            <w:tcW w:type="dxa" w:w="5040"/>
          </w:tcPr>
          <w:p>
            <w:r/>
            <w:r>
              <w:rPr>
                <w:sz w:val="17"/>
              </w:rPr>
              <w:t>https://w3id.org/maestro/iec61499#</w:t>
            </w:r>
          </w:p>
        </w:tc>
        <w:tc>
          <w:tcPr>
            <w:tcW w:type="dxa" w:w="2592"/>
          </w:tcPr>
          <w:p>
            <w:r/>
            <w:r>
              <w:rPr>
                <w:sz w:val="17"/>
              </w:rPr>
              <w:t>iec61499.ttl</w:t>
            </w:r>
          </w:p>
        </w:tc>
      </w:tr>
      <w:tr>
        <w:tc>
          <w:tcPr>
            <w:tcW w:type="dxa" w:w="1872"/>
          </w:tcPr>
          <w:p>
            <w:r/>
            <w:r>
              <w:rPr>
                <w:sz w:val="17"/>
              </w:rPr>
              <w:t>ros:</w:t>
            </w:r>
          </w:p>
        </w:tc>
        <w:tc>
          <w:tcPr>
            <w:tcW w:type="dxa" w:w="5040"/>
          </w:tcPr>
          <w:p>
            <w:r/>
            <w:r>
              <w:rPr>
                <w:sz w:val="17"/>
              </w:rPr>
              <w:t>https://w3id.org/maestro/ros#</w:t>
            </w:r>
          </w:p>
        </w:tc>
        <w:tc>
          <w:tcPr>
            <w:tcW w:type="dxa" w:w="2592"/>
          </w:tcPr>
          <w:p>
            <w:r/>
            <w:r>
              <w:rPr>
                <w:sz w:val="17"/>
              </w:rPr>
              <w:t>ros.ttl</w:t>
            </w:r>
          </w:p>
        </w:tc>
      </w:tr>
      <w:tr>
        <w:tc>
          <w:tcPr>
            <w:tcW w:type="dxa" w:w="1872"/>
          </w:tcPr>
          <w:p>
            <w:r/>
            <w:r>
              <w:rPr>
                <w:sz w:val="17"/>
              </w:rPr>
              <w:t>opcua:</w:t>
            </w:r>
          </w:p>
        </w:tc>
        <w:tc>
          <w:tcPr>
            <w:tcW w:type="dxa" w:w="5040"/>
          </w:tcPr>
          <w:p>
            <w:r/>
            <w:r>
              <w:rPr>
                <w:sz w:val="17"/>
              </w:rPr>
              <w:t>https://w3id.org/maestro/opcua#</w:t>
            </w:r>
          </w:p>
        </w:tc>
        <w:tc>
          <w:tcPr>
            <w:tcW w:type="dxa" w:w="2592"/>
          </w:tcPr>
          <w:p>
            <w:r/>
            <w:r>
              <w:rPr>
                <w:sz w:val="17"/>
              </w:rPr>
              <w:t>opcua.ttl</w:t>
            </w:r>
          </w:p>
        </w:tc>
      </w:tr>
      <w:tr>
        <w:tc>
          <w:tcPr>
            <w:tcW w:type="dxa" w:w="1872"/>
          </w:tcPr>
          <w:p>
            <w:r/>
            <w:r>
              <w:rPr>
                <w:sz w:val="17"/>
              </w:rPr>
              <w:t>aas:</w:t>
            </w:r>
          </w:p>
        </w:tc>
        <w:tc>
          <w:tcPr>
            <w:tcW w:type="dxa" w:w="5040"/>
          </w:tcPr>
          <w:p>
            <w:r/>
            <w:r>
              <w:rPr>
                <w:sz w:val="17"/>
              </w:rPr>
              <w:t>https://w3id.org/maestro/aas#</w:t>
            </w:r>
          </w:p>
        </w:tc>
        <w:tc>
          <w:tcPr>
            <w:tcW w:type="dxa" w:w="2592"/>
          </w:tcPr>
          <w:p>
            <w:r/>
            <w:r>
              <w:rPr>
                <w:sz w:val="17"/>
              </w:rPr>
              <w:t>aas.ttl</w:t>
            </w:r>
          </w:p>
        </w:tc>
      </w:tr>
      <w:tr>
        <w:tc>
          <w:tcPr>
            <w:tcW w:type="dxa" w:w="1872"/>
          </w:tcPr>
          <w:p>
            <w:r/>
            <w:r>
              <w:rPr>
                <w:sz w:val="17"/>
              </w:rPr>
              <w:t>runtime:</w:t>
            </w:r>
          </w:p>
        </w:tc>
        <w:tc>
          <w:tcPr>
            <w:tcW w:type="dxa" w:w="5040"/>
          </w:tcPr>
          <w:p>
            <w:r/>
            <w:r>
              <w:rPr>
                <w:sz w:val="17"/>
              </w:rPr>
              <w:t>https://w3id.org/maestro/runtime#</w:t>
            </w:r>
          </w:p>
        </w:tc>
        <w:tc>
          <w:tcPr>
            <w:tcW w:type="dxa" w:w="2592"/>
          </w:tcPr>
          <w:p>
            <w:r/>
            <w:r>
              <w:rPr>
                <w:sz w:val="17"/>
              </w:rPr>
              <w:t>runtime.ttl</w:t>
            </w:r>
          </w:p>
        </w:tc>
      </w:tr>
      <w:tr>
        <w:tc>
          <w:tcPr>
            <w:tcW w:type="dxa" w:w="1872"/>
          </w:tcPr>
          <w:p>
            <w:r/>
            <w:r>
              <w:rPr>
                <w:sz w:val="17"/>
              </w:rPr>
              <w:t>state:</w:t>
            </w:r>
          </w:p>
        </w:tc>
        <w:tc>
          <w:tcPr>
            <w:tcW w:type="dxa" w:w="5040"/>
          </w:tcPr>
          <w:p>
            <w:r/>
            <w:r>
              <w:rPr>
                <w:sz w:val="17"/>
              </w:rPr>
              <w:t>https://w3id.org/maestro/state#</w:t>
            </w:r>
          </w:p>
        </w:tc>
        <w:tc>
          <w:tcPr>
            <w:tcW w:type="dxa" w:w="2592"/>
          </w:tcPr>
          <w:p>
            <w:r/>
            <w:r>
              <w:rPr>
                <w:sz w:val="17"/>
              </w:rPr>
              <w:t>state.ttl</w:t>
            </w:r>
          </w:p>
        </w:tc>
      </w:tr>
      <w:tr>
        <w:tc>
          <w:tcPr>
            <w:tcW w:type="dxa" w:w="1872"/>
          </w:tcPr>
          <w:p>
            <w:r/>
            <w:r>
              <w:rPr>
                <w:sz w:val="17"/>
              </w:rPr>
              <w:t>sensor:</w:t>
            </w:r>
          </w:p>
        </w:tc>
        <w:tc>
          <w:tcPr>
            <w:tcW w:type="dxa" w:w="5040"/>
          </w:tcPr>
          <w:p>
            <w:r/>
            <w:r>
              <w:rPr>
                <w:sz w:val="17"/>
              </w:rPr>
              <w:t>https://w3id.org/maestro/sensor#</w:t>
            </w:r>
          </w:p>
        </w:tc>
        <w:tc>
          <w:tcPr>
            <w:tcW w:type="dxa" w:w="2592"/>
          </w:tcPr>
          <w:p>
            <w:r/>
            <w:r>
              <w:rPr>
                <w:sz w:val="17"/>
              </w:rPr>
              <w:t>sensor.ttl</w:t>
            </w:r>
          </w:p>
        </w:tc>
      </w:tr>
      <w:tr>
        <w:tc>
          <w:tcPr>
            <w:tcW w:type="dxa" w:w="1872"/>
          </w:tcPr>
          <w:p>
            <w:r/>
            <w:r>
              <w:rPr>
                <w:sz w:val="17"/>
              </w:rPr>
              <w:t>unit:</w:t>
            </w:r>
          </w:p>
        </w:tc>
        <w:tc>
          <w:tcPr>
            <w:tcW w:type="dxa" w:w="5040"/>
          </w:tcPr>
          <w:p>
            <w:r/>
            <w:r>
              <w:rPr>
                <w:sz w:val="17"/>
              </w:rPr>
              <w:t>https://w3id.org/maestro/unit#</w:t>
            </w:r>
          </w:p>
        </w:tc>
        <w:tc>
          <w:tcPr>
            <w:tcW w:type="dxa" w:w="2592"/>
          </w:tcPr>
          <w:p>
            <w:r/>
            <w:r>
              <w:rPr>
                <w:sz w:val="17"/>
              </w:rPr>
              <w:t>unit.ttl</w:t>
            </w:r>
          </w:p>
        </w:tc>
      </w:tr>
      <w:tr>
        <w:tc>
          <w:tcPr>
            <w:tcW w:type="dxa" w:w="1872"/>
          </w:tcPr>
          <w:p>
            <w:r/>
            <w:r>
              <w:rPr>
                <w:sz w:val="17"/>
              </w:rPr>
              <w:t>com:</w:t>
            </w:r>
          </w:p>
        </w:tc>
        <w:tc>
          <w:tcPr>
            <w:tcW w:type="dxa" w:w="5040"/>
          </w:tcPr>
          <w:p>
            <w:r/>
            <w:r>
              <w:rPr>
                <w:sz w:val="17"/>
              </w:rPr>
              <w:t>https://w3id.org/maestro/communication#</w:t>
            </w:r>
          </w:p>
        </w:tc>
        <w:tc>
          <w:tcPr>
            <w:tcW w:type="dxa" w:w="2592"/>
          </w:tcPr>
          <w:p>
            <w:r/>
            <w:r>
              <w:rPr>
                <w:sz w:val="17"/>
              </w:rPr>
              <w:t>communication.ttl</w:t>
            </w:r>
          </w:p>
        </w:tc>
      </w:tr>
      <w:tr>
        <w:tc>
          <w:tcPr>
            <w:tcW w:type="dxa" w:w="1872"/>
          </w:tcPr>
          <w:p>
            <w:r/>
            <w:r>
              <w:rPr>
                <w:sz w:val="17"/>
              </w:rPr>
              <w:t>safety:</w:t>
            </w:r>
          </w:p>
        </w:tc>
        <w:tc>
          <w:tcPr>
            <w:tcW w:type="dxa" w:w="5040"/>
          </w:tcPr>
          <w:p>
            <w:r/>
            <w:r>
              <w:rPr>
                <w:sz w:val="17"/>
              </w:rPr>
              <w:t>https://w3id.org/maestro/safety#</w:t>
            </w:r>
          </w:p>
        </w:tc>
        <w:tc>
          <w:tcPr>
            <w:tcW w:type="dxa" w:w="2592"/>
          </w:tcPr>
          <w:p>
            <w:r/>
            <w:r>
              <w:rPr>
                <w:sz w:val="17"/>
              </w:rPr>
              <w:t>safety.ttl</w:t>
            </w:r>
          </w:p>
        </w:tc>
      </w:tr>
      <w:tr>
        <w:tc>
          <w:tcPr>
            <w:tcW w:type="dxa" w:w="1872"/>
          </w:tcPr>
          <w:p>
            <w:r/>
            <w:r>
              <w:rPr>
                <w:sz w:val="17"/>
              </w:rPr>
              <w:t>qa:</w:t>
            </w:r>
          </w:p>
        </w:tc>
        <w:tc>
          <w:tcPr>
            <w:tcW w:type="dxa" w:w="5040"/>
          </w:tcPr>
          <w:p>
            <w:r/>
            <w:r>
              <w:rPr>
                <w:sz w:val="17"/>
              </w:rPr>
              <w:t>https://w3id.org/maestro/quality#</w:t>
            </w:r>
          </w:p>
        </w:tc>
        <w:tc>
          <w:tcPr>
            <w:tcW w:type="dxa" w:w="2592"/>
          </w:tcPr>
          <w:p>
            <w:r/>
            <w:r>
              <w:rPr>
                <w:sz w:val="17"/>
              </w:rPr>
              <w:t>quality.ttl</w:t>
            </w:r>
          </w:p>
        </w:tc>
      </w:tr>
      <w:tr>
        <w:tc>
          <w:tcPr>
            <w:tcW w:type="dxa" w:w="1872"/>
          </w:tcPr>
          <w:p>
            <w:r/>
            <w:r>
              <w:rPr>
                <w:sz w:val="17"/>
              </w:rPr>
              <w:t>maint:</w:t>
            </w:r>
          </w:p>
        </w:tc>
        <w:tc>
          <w:tcPr>
            <w:tcW w:type="dxa" w:w="5040"/>
          </w:tcPr>
          <w:p>
            <w:r/>
            <w:r>
              <w:rPr>
                <w:sz w:val="17"/>
              </w:rPr>
              <w:t>https://w3id.org/maestro/maintenance#</w:t>
            </w:r>
          </w:p>
        </w:tc>
        <w:tc>
          <w:tcPr>
            <w:tcW w:type="dxa" w:w="2592"/>
          </w:tcPr>
          <w:p>
            <w:r/>
            <w:r>
              <w:rPr>
                <w:sz w:val="17"/>
              </w:rPr>
              <w:t>maintenance.ttl</w:t>
            </w:r>
          </w:p>
        </w:tc>
      </w:tr>
      <w:tr>
        <w:tc>
          <w:tcPr>
            <w:tcW w:type="dxa" w:w="1872"/>
          </w:tcPr>
          <w:p>
            <w:r/>
            <w:r>
              <w:rPr>
                <w:sz w:val="17"/>
              </w:rPr>
              <w:t>energy:</w:t>
            </w:r>
          </w:p>
        </w:tc>
        <w:tc>
          <w:tcPr>
            <w:tcW w:type="dxa" w:w="5040"/>
          </w:tcPr>
          <w:p>
            <w:r/>
            <w:r>
              <w:rPr>
                <w:sz w:val="17"/>
              </w:rPr>
              <w:t>https://w3id.org/maestro/energy#</w:t>
            </w:r>
          </w:p>
        </w:tc>
        <w:tc>
          <w:tcPr>
            <w:tcW w:type="dxa" w:w="2592"/>
          </w:tcPr>
          <w:p>
            <w:r/>
            <w:r>
              <w:rPr>
                <w:sz w:val="17"/>
              </w:rPr>
              <w:t>energy.ttl</w:t>
            </w:r>
          </w:p>
        </w:tc>
      </w:tr>
      <w:tr>
        <w:tc>
          <w:tcPr>
            <w:tcW w:type="dxa" w:w="1872"/>
          </w:tcPr>
          <w:p>
            <w:r/>
            <w:r>
              <w:rPr>
                <w:sz w:val="17"/>
              </w:rPr>
              <w:t>reas:</w:t>
            </w:r>
          </w:p>
        </w:tc>
        <w:tc>
          <w:tcPr>
            <w:tcW w:type="dxa" w:w="5040"/>
          </w:tcPr>
          <w:p>
            <w:r/>
            <w:r>
              <w:rPr>
                <w:sz w:val="17"/>
              </w:rPr>
              <w:t>https://w3id.org/maestro/reasoning#</w:t>
            </w:r>
          </w:p>
        </w:tc>
        <w:tc>
          <w:tcPr>
            <w:tcW w:type="dxa" w:w="2592"/>
          </w:tcPr>
          <w:p>
            <w:r/>
            <w:r>
              <w:rPr>
                <w:sz w:val="17"/>
              </w:rPr>
              <w:t>reasoning.ttl</w:t>
            </w:r>
          </w:p>
        </w:tc>
      </w:tr>
      <w:tr>
        <w:tc>
          <w:tcPr>
            <w:tcW w:type="dxa" w:w="1872"/>
          </w:tcPr>
          <w:p>
            <w:r/>
            <w:r>
              <w:rPr>
                <w:sz w:val="17"/>
              </w:rPr>
              <w:t>plan:</w:t>
            </w:r>
          </w:p>
        </w:tc>
        <w:tc>
          <w:tcPr>
            <w:tcW w:type="dxa" w:w="5040"/>
          </w:tcPr>
          <w:p>
            <w:r/>
            <w:r>
              <w:rPr>
                <w:sz w:val="17"/>
              </w:rPr>
              <w:t>https://w3id.org/maestro/planning#</w:t>
            </w:r>
          </w:p>
        </w:tc>
        <w:tc>
          <w:tcPr>
            <w:tcW w:type="dxa" w:w="2592"/>
          </w:tcPr>
          <w:p>
            <w:r/>
            <w:r>
              <w:rPr>
                <w:sz w:val="17"/>
              </w:rPr>
              <w:t>planning.ttl</w:t>
            </w:r>
          </w:p>
        </w:tc>
      </w:tr>
      <w:tr>
        <w:tc>
          <w:tcPr>
            <w:tcW w:type="dxa" w:w="1872"/>
          </w:tcPr>
          <w:p>
            <w:r/>
            <w:r>
              <w:rPr>
                <w:sz w:val="17"/>
              </w:rPr>
              <w:t>skill-lib:</w:t>
            </w:r>
          </w:p>
        </w:tc>
        <w:tc>
          <w:tcPr>
            <w:tcW w:type="dxa" w:w="5040"/>
          </w:tcPr>
          <w:p>
            <w:r/>
            <w:r>
              <w:rPr>
                <w:sz w:val="17"/>
              </w:rPr>
              <w:t>https://w3id.org/maestro/skill-lib#</w:t>
            </w:r>
          </w:p>
        </w:tc>
        <w:tc>
          <w:tcPr>
            <w:tcW w:type="dxa" w:w="2592"/>
          </w:tcPr>
          <w:p>
            <w:r/>
            <w:r>
              <w:rPr>
                <w:sz w:val="17"/>
              </w:rPr>
              <w:t>skill-lib.ttl</w:t>
            </w:r>
          </w:p>
        </w:tc>
      </w:tr>
      <w:tr>
        <w:tc>
          <w:tcPr>
            <w:tcW w:type="dxa" w:w="1872"/>
          </w:tcPr>
          <w:p>
            <w:r/>
            <w:r>
              <w:rPr>
                <w:sz w:val="17"/>
              </w:rPr>
              <w:t>motion-lib:</w:t>
            </w:r>
          </w:p>
        </w:tc>
        <w:tc>
          <w:tcPr>
            <w:tcW w:type="dxa" w:w="5040"/>
          </w:tcPr>
          <w:p>
            <w:r/>
            <w:r>
              <w:rPr>
                <w:sz w:val="17"/>
              </w:rPr>
              <w:t>https://w3id.org/maestro/motion-lib#</w:t>
            </w:r>
          </w:p>
        </w:tc>
        <w:tc>
          <w:tcPr>
            <w:tcW w:type="dxa" w:w="2592"/>
          </w:tcPr>
          <w:p>
            <w:r/>
            <w:r>
              <w:rPr>
                <w:sz w:val="17"/>
              </w:rPr>
              <w:t>motion-lib.ttl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