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0CEA" w:rsidRPr="003C0CEA" w:rsidRDefault="003C0CEA" w:rsidP="003C0CEA">
      <w:pPr>
        <w:spacing w:before="240" w:after="240" w:line="240" w:lineRule="auto"/>
        <w:jc w:val="both"/>
        <w:outlineLvl w:val="2"/>
        <w:rPr>
          <w:rFonts w:ascii="Arial" w:eastAsia="Times New Roman" w:hAnsi="Arial" w:cs="Arial"/>
          <w:b/>
          <w:bCs/>
          <w:sz w:val="27"/>
          <w:szCs w:val="27"/>
          <w:lang w:eastAsia="en-IN"/>
        </w:rPr>
      </w:pPr>
      <w:r w:rsidRPr="003C0CEA">
        <w:rPr>
          <w:rFonts w:ascii="Arial" w:eastAsia="Times New Roman" w:hAnsi="Arial" w:cs="Arial"/>
          <w:b/>
          <w:bCs/>
          <w:sz w:val="27"/>
          <w:szCs w:val="27"/>
          <w:lang w:eastAsia="en-IN"/>
        </w:rPr>
        <w:t>Introduction</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t>The Hypertext Transfer Protocol, or HTTP, is an application protocol that has been the de facto standard for communication on the World Wide Web since its invention in 1989. From the release of HTTP/1.1 in 1997 until recently, there have been few revisions to the protocol. But in 2015, a reimagined version called HTTP/2 came into use, which offered several methods to decrease latency, especially when dealing with mobile platforms and server-intensive graphics and videos. HTTP/2 has since become increasingly popular, with some estimates suggesting that around a third of all websites in the world support it. In this changing landscape, web developers can benefit from understanding the technical differences between HTTP/1.1 and HTTP/2, allowing them to make informed and efficient decisions about evolving best practices.</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t xml:space="preserve">After reading this article, you will understand the main differences between HTTP/1.1 and HTTP/2, concentrating on the technical </w:t>
      </w:r>
      <w:proofErr w:type="gramStart"/>
      <w:r w:rsidRPr="003C0CEA">
        <w:rPr>
          <w:rFonts w:ascii="Arial" w:eastAsia="Times New Roman" w:hAnsi="Arial" w:cs="Arial"/>
          <w:sz w:val="24"/>
          <w:szCs w:val="24"/>
          <w:lang w:eastAsia="en-IN"/>
        </w:rPr>
        <w:t>changes</w:t>
      </w:r>
      <w:proofErr w:type="gramEnd"/>
      <w:r w:rsidRPr="003C0CEA">
        <w:rPr>
          <w:rFonts w:ascii="Arial" w:eastAsia="Times New Roman" w:hAnsi="Arial" w:cs="Arial"/>
          <w:sz w:val="24"/>
          <w:szCs w:val="24"/>
          <w:lang w:eastAsia="en-IN"/>
        </w:rPr>
        <w:t xml:space="preserve"> HTTP/2 has adopted to achieve a more efficient Web protocol.</w:t>
      </w:r>
    </w:p>
    <w:p w:rsidR="003C0CEA" w:rsidRPr="003C0CEA" w:rsidRDefault="003C0CEA" w:rsidP="003C0CEA">
      <w:pPr>
        <w:spacing w:before="240" w:after="240" w:line="240" w:lineRule="auto"/>
        <w:jc w:val="both"/>
        <w:outlineLvl w:val="2"/>
        <w:rPr>
          <w:rFonts w:ascii="Arial" w:eastAsia="Times New Roman" w:hAnsi="Arial" w:cs="Arial"/>
          <w:b/>
          <w:bCs/>
          <w:sz w:val="27"/>
          <w:szCs w:val="27"/>
          <w:lang w:eastAsia="en-IN"/>
        </w:rPr>
      </w:pPr>
      <w:r w:rsidRPr="003C0CEA">
        <w:rPr>
          <w:rFonts w:ascii="Arial" w:eastAsia="Times New Roman" w:hAnsi="Arial" w:cs="Arial"/>
          <w:b/>
          <w:bCs/>
          <w:sz w:val="27"/>
          <w:szCs w:val="27"/>
          <w:lang w:eastAsia="en-IN"/>
        </w:rPr>
        <w:t>HTTP/1.1</w:t>
      </w:r>
    </w:p>
    <w:p w:rsidR="003C0CEA" w:rsidRPr="003C0CEA" w:rsidRDefault="003C0CEA" w:rsidP="003C0CEA">
      <w:pPr>
        <w:spacing w:before="240" w:after="240" w:line="240" w:lineRule="auto"/>
        <w:jc w:val="both"/>
        <w:rPr>
          <w:rFonts w:ascii="Courier New" w:eastAsia="Times New Roman" w:hAnsi="Courier New" w:cs="Courier New"/>
          <w:sz w:val="21"/>
          <w:szCs w:val="21"/>
          <w:lang w:eastAsia="en-IN"/>
        </w:rPr>
      </w:pPr>
      <w:r w:rsidRPr="003C0CEA">
        <w:rPr>
          <w:rFonts w:ascii="Arial" w:eastAsia="Times New Roman" w:hAnsi="Arial" w:cs="Arial"/>
          <w:sz w:val="24"/>
          <w:szCs w:val="24"/>
          <w:lang w:eastAsia="en-IN"/>
        </w:rPr>
        <w:t>Developed by Timothy Berners-Lee in 1989 as a communication standard for the World Wide Web, HTTP is a top-level application protocol that exchanges information between a client computer and a local or remote web server. In this process, a client sends a text-based request to a server by calling a </w:t>
      </w:r>
      <w:r w:rsidRPr="003C0CEA">
        <w:rPr>
          <w:rFonts w:ascii="Arial" w:eastAsia="Times New Roman" w:hAnsi="Arial" w:cs="Arial"/>
          <w:i/>
          <w:iCs/>
          <w:sz w:val="24"/>
          <w:szCs w:val="24"/>
          <w:lang w:eastAsia="en-IN"/>
        </w:rPr>
        <w:t>method</w:t>
      </w:r>
      <w:r w:rsidRPr="003C0CEA">
        <w:rPr>
          <w:rFonts w:ascii="Arial" w:eastAsia="Times New Roman" w:hAnsi="Arial" w:cs="Arial"/>
          <w:sz w:val="24"/>
          <w:szCs w:val="24"/>
          <w:lang w:eastAsia="en-IN"/>
        </w:rPr>
        <w:t> like </w:t>
      </w:r>
      <w:r w:rsidRPr="003C0CEA">
        <w:rPr>
          <w:rFonts w:ascii="Courier New" w:eastAsia="Times New Roman" w:hAnsi="Courier New" w:cs="Courier New"/>
          <w:sz w:val="21"/>
          <w:szCs w:val="21"/>
          <w:shd w:val="clear" w:color="auto" w:fill="E3E8F4"/>
          <w:lang w:eastAsia="en-IN"/>
        </w:rPr>
        <w:t>GET</w:t>
      </w:r>
      <w:r w:rsidRPr="003C0CEA">
        <w:rPr>
          <w:rFonts w:ascii="Arial" w:eastAsia="Times New Roman" w:hAnsi="Arial" w:cs="Arial"/>
          <w:sz w:val="24"/>
          <w:szCs w:val="24"/>
          <w:lang w:eastAsia="en-IN"/>
        </w:rPr>
        <w:t> or </w:t>
      </w:r>
      <w:r w:rsidRPr="003C0CEA">
        <w:rPr>
          <w:rFonts w:ascii="Courier New" w:eastAsia="Times New Roman" w:hAnsi="Courier New" w:cs="Courier New"/>
          <w:sz w:val="21"/>
          <w:szCs w:val="21"/>
          <w:shd w:val="clear" w:color="auto" w:fill="E3E8F4"/>
          <w:lang w:eastAsia="en-IN"/>
        </w:rPr>
        <w:t>POST</w:t>
      </w:r>
      <w:r w:rsidRPr="003C0CEA">
        <w:rPr>
          <w:rFonts w:ascii="Arial" w:eastAsia="Times New Roman" w:hAnsi="Arial" w:cs="Arial"/>
          <w:sz w:val="24"/>
          <w:szCs w:val="24"/>
          <w:lang w:eastAsia="en-IN"/>
        </w:rPr>
        <w:t>. In response, the server sends a resource like an HTML page back to the client.</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t>You can think of this exchange of requests and responses as a single </w:t>
      </w:r>
      <w:r w:rsidRPr="003C0CEA">
        <w:rPr>
          <w:rFonts w:ascii="Arial" w:eastAsia="Times New Roman" w:hAnsi="Arial" w:cs="Arial"/>
          <w:i/>
          <w:iCs/>
          <w:sz w:val="24"/>
          <w:szCs w:val="24"/>
          <w:lang w:eastAsia="en-IN"/>
        </w:rPr>
        <w:t>application layer</w:t>
      </w:r>
      <w:r w:rsidRPr="003C0CEA">
        <w:rPr>
          <w:rFonts w:ascii="Arial" w:eastAsia="Times New Roman" w:hAnsi="Arial" w:cs="Arial"/>
          <w:sz w:val="24"/>
          <w:szCs w:val="24"/>
          <w:lang w:eastAsia="en-IN"/>
        </w:rPr>
        <w:t> of the internet protocol stack, sitting on top of the </w:t>
      </w:r>
      <w:r w:rsidRPr="003C0CEA">
        <w:rPr>
          <w:rFonts w:ascii="Arial" w:eastAsia="Times New Roman" w:hAnsi="Arial" w:cs="Arial"/>
          <w:i/>
          <w:iCs/>
          <w:sz w:val="24"/>
          <w:szCs w:val="24"/>
          <w:lang w:eastAsia="en-IN"/>
        </w:rPr>
        <w:t>transfer layer</w:t>
      </w:r>
      <w:r w:rsidRPr="003C0CEA">
        <w:rPr>
          <w:rFonts w:ascii="Arial" w:eastAsia="Times New Roman" w:hAnsi="Arial" w:cs="Arial"/>
          <w:sz w:val="24"/>
          <w:szCs w:val="24"/>
          <w:lang w:eastAsia="en-IN"/>
        </w:rPr>
        <w:t> (usually using the Transmission Control Protocol, or TCP) and </w:t>
      </w:r>
      <w:r w:rsidRPr="003C0CEA">
        <w:rPr>
          <w:rFonts w:ascii="Arial" w:eastAsia="Times New Roman" w:hAnsi="Arial" w:cs="Arial"/>
          <w:i/>
          <w:iCs/>
          <w:sz w:val="24"/>
          <w:szCs w:val="24"/>
          <w:lang w:eastAsia="en-IN"/>
        </w:rPr>
        <w:t>networking layers</w:t>
      </w:r>
      <w:r w:rsidRPr="003C0CEA">
        <w:rPr>
          <w:rFonts w:ascii="Arial" w:eastAsia="Times New Roman" w:hAnsi="Arial" w:cs="Arial"/>
          <w:sz w:val="24"/>
          <w:szCs w:val="24"/>
          <w:lang w:eastAsia="en-IN"/>
        </w:rPr>
        <w:t> (using the Internet Protocol, or IP):</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noProof/>
          <w:sz w:val="24"/>
          <w:szCs w:val="24"/>
          <w:lang w:eastAsia="en-IN"/>
        </w:rPr>
        <w:drawing>
          <wp:inline distT="0" distB="0" distL="0" distR="0">
            <wp:extent cx="2965379" cy="3359150"/>
            <wp:effectExtent l="0" t="0" r="6985" b="0"/>
            <wp:docPr id="4" name="Picture 4" descr="Internet Protoco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 Protocol Stack"/>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94425" cy="3392052"/>
                    </a:xfrm>
                    <a:prstGeom prst="rect">
                      <a:avLst/>
                    </a:prstGeom>
                    <a:noFill/>
                    <a:ln>
                      <a:noFill/>
                    </a:ln>
                  </pic:spPr>
                </pic:pic>
              </a:graphicData>
            </a:graphic>
          </wp:inline>
        </w:drawing>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lastRenderedPageBreak/>
        <w:t>There is much to discuss about the lower levels of this stack, but in order to gain a high-level understanding of HTTP/2, you only need to know this abstracted layer model and where HTTP figures into it.</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t>With this basic overview of HTTP/1.1 out of the way, we can now move on to recounting the early development of HTTP/2.</w:t>
      </w:r>
    </w:p>
    <w:p w:rsidR="003C0CEA" w:rsidRPr="003C0CEA" w:rsidRDefault="003C0CEA" w:rsidP="003C0CEA">
      <w:pPr>
        <w:spacing w:before="240" w:after="240" w:line="240" w:lineRule="auto"/>
        <w:jc w:val="both"/>
        <w:outlineLvl w:val="2"/>
        <w:rPr>
          <w:rFonts w:ascii="Arial" w:eastAsia="Times New Roman" w:hAnsi="Arial" w:cs="Arial"/>
          <w:b/>
          <w:bCs/>
          <w:sz w:val="27"/>
          <w:szCs w:val="27"/>
          <w:lang w:eastAsia="en-IN"/>
        </w:rPr>
      </w:pPr>
      <w:r w:rsidRPr="003C0CEA">
        <w:rPr>
          <w:rFonts w:ascii="Arial" w:eastAsia="Times New Roman" w:hAnsi="Arial" w:cs="Arial"/>
          <w:b/>
          <w:bCs/>
          <w:sz w:val="27"/>
          <w:szCs w:val="27"/>
          <w:lang w:eastAsia="en-IN"/>
        </w:rPr>
        <w:t>HTTP/2</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t xml:space="preserve">HTTP/2 began as the SPDY protocol, developed primarily at Google with the intention of reducing web page load latency by using techniques such as compression, multiplexing, and prioritization. This protocol served as a template for HTTP/2 when the Hypertext Transfer Protocol working group </w:t>
      </w:r>
      <w:proofErr w:type="spellStart"/>
      <w:r w:rsidRPr="003C0CEA">
        <w:rPr>
          <w:rFonts w:ascii="Arial" w:eastAsia="Times New Roman" w:hAnsi="Arial" w:cs="Arial"/>
          <w:sz w:val="24"/>
          <w:szCs w:val="24"/>
          <w:lang w:eastAsia="en-IN"/>
        </w:rPr>
        <w:t>httpbis</w:t>
      </w:r>
      <w:proofErr w:type="spellEnd"/>
      <w:r w:rsidRPr="003C0CEA">
        <w:rPr>
          <w:rFonts w:ascii="Arial" w:eastAsia="Times New Roman" w:hAnsi="Arial" w:cs="Arial"/>
          <w:sz w:val="24"/>
          <w:szCs w:val="24"/>
          <w:lang w:eastAsia="en-IN"/>
        </w:rPr>
        <w:t xml:space="preserve"> of the </w:t>
      </w:r>
      <w:hyperlink r:id="rId5" w:history="1">
        <w:r w:rsidRPr="003C0CEA">
          <w:rPr>
            <w:rFonts w:ascii="Arial" w:eastAsia="Times New Roman" w:hAnsi="Arial" w:cs="Arial"/>
            <w:sz w:val="24"/>
            <w:szCs w:val="24"/>
            <w:lang w:eastAsia="en-IN"/>
          </w:rPr>
          <w:t>IETF (Internet Engineering Task Force)</w:t>
        </w:r>
      </w:hyperlink>
      <w:r w:rsidRPr="003C0CEA">
        <w:rPr>
          <w:rFonts w:ascii="Arial" w:eastAsia="Times New Roman" w:hAnsi="Arial" w:cs="Arial"/>
          <w:sz w:val="24"/>
          <w:szCs w:val="24"/>
          <w:lang w:eastAsia="en-IN"/>
        </w:rPr>
        <w:t> put the standard together, culminating in the publication of HTTP/2 in May 2015. From the beginning, many browsers supported this standardization effort, including Chrome, Opera, Internet Explorer, and Safari. Due in part to this browser support, there has been a significant adoption rate of the protocol since 2015, with especially high rates among new sites.</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t xml:space="preserve">From a technical point of view, one of the most significant features that distinguishes HTTP/1.1 and HTTP/2 is the binary framing layer, which can be thought of as a part of the application layer in the internet protocol stack. As opposed to HTTP/1.1, which keeps all requests and responses in plain text format, HTTP/2 uses the binary framing layer to encapsulate all messages in binary format, while still maintaining HTTP semantics, such as verbs, methods, and headers. An </w:t>
      </w:r>
      <w:proofErr w:type="gramStart"/>
      <w:r w:rsidRPr="003C0CEA">
        <w:rPr>
          <w:rFonts w:ascii="Arial" w:eastAsia="Times New Roman" w:hAnsi="Arial" w:cs="Arial"/>
          <w:sz w:val="24"/>
          <w:szCs w:val="24"/>
          <w:lang w:eastAsia="en-IN"/>
        </w:rPr>
        <w:t>application level</w:t>
      </w:r>
      <w:proofErr w:type="gramEnd"/>
      <w:r w:rsidRPr="003C0CEA">
        <w:rPr>
          <w:rFonts w:ascii="Arial" w:eastAsia="Times New Roman" w:hAnsi="Arial" w:cs="Arial"/>
          <w:sz w:val="24"/>
          <w:szCs w:val="24"/>
          <w:lang w:eastAsia="en-IN"/>
        </w:rPr>
        <w:t xml:space="preserve"> API would still create messages in the conventional HTTP formats, but the underlying layer would then convert these messages into binary. This ensures that web applications created before HTTP/2 can continue functioning as normal when interacting with the new protocol.</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t>The conversion of messages into binary allows HTTP/2 to try new approaches to data delivery not available in HTTP/1.1, a contrast that is at the root of the practical differences between the two protocols. The next section will take a look at the delivery model of HTTP/1.1, followed by what new models are made possible by HTTP/2.</w:t>
      </w:r>
    </w:p>
    <w:p w:rsidR="003C0CEA" w:rsidRPr="003C0CEA" w:rsidRDefault="003C0CEA" w:rsidP="003C0CEA">
      <w:pPr>
        <w:spacing w:before="240" w:after="240" w:line="240" w:lineRule="auto"/>
        <w:jc w:val="both"/>
        <w:outlineLvl w:val="1"/>
        <w:rPr>
          <w:rFonts w:ascii="Arial" w:eastAsia="Times New Roman" w:hAnsi="Arial" w:cs="Arial"/>
          <w:b/>
          <w:bCs/>
          <w:sz w:val="36"/>
          <w:szCs w:val="36"/>
          <w:lang w:eastAsia="en-IN"/>
        </w:rPr>
      </w:pPr>
      <w:r w:rsidRPr="003C0CEA">
        <w:rPr>
          <w:rFonts w:ascii="Arial" w:eastAsia="Times New Roman" w:hAnsi="Arial" w:cs="Arial"/>
          <w:b/>
          <w:bCs/>
          <w:sz w:val="36"/>
          <w:szCs w:val="36"/>
          <w:lang w:eastAsia="en-IN"/>
        </w:rPr>
        <w:t>Delivery Models</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t>As mentioned in the previous section, HTTP/1.1 and HTTP/2 share semantics, ensuring that the requests and responses traveling between the server and client in both protocols reach their destinations as traditionally formatted messages with headers and bodies, using familiar methods like </w:t>
      </w:r>
      <w:r w:rsidRPr="003C0CEA">
        <w:rPr>
          <w:rFonts w:ascii="Courier New" w:eastAsia="Times New Roman" w:hAnsi="Courier New" w:cs="Courier New"/>
          <w:sz w:val="21"/>
          <w:szCs w:val="21"/>
          <w:shd w:val="clear" w:color="auto" w:fill="E3E8F4"/>
          <w:lang w:eastAsia="en-IN"/>
        </w:rPr>
        <w:t>GET</w:t>
      </w:r>
      <w:r w:rsidRPr="003C0CEA">
        <w:rPr>
          <w:rFonts w:ascii="Arial" w:eastAsia="Times New Roman" w:hAnsi="Arial" w:cs="Arial"/>
          <w:sz w:val="24"/>
          <w:szCs w:val="24"/>
          <w:lang w:eastAsia="en-IN"/>
        </w:rPr>
        <w:t> and </w:t>
      </w:r>
      <w:r w:rsidRPr="003C0CEA">
        <w:rPr>
          <w:rFonts w:ascii="Courier New" w:eastAsia="Times New Roman" w:hAnsi="Courier New" w:cs="Courier New"/>
          <w:sz w:val="21"/>
          <w:szCs w:val="21"/>
          <w:shd w:val="clear" w:color="auto" w:fill="E3E8F4"/>
          <w:lang w:eastAsia="en-IN"/>
        </w:rPr>
        <w:t>POST</w:t>
      </w:r>
      <w:r w:rsidRPr="003C0CEA">
        <w:rPr>
          <w:rFonts w:ascii="Arial" w:eastAsia="Times New Roman" w:hAnsi="Arial" w:cs="Arial"/>
          <w:sz w:val="24"/>
          <w:szCs w:val="24"/>
          <w:lang w:eastAsia="en-IN"/>
        </w:rPr>
        <w:t>. But while HTTP/1.1 transfers these in plain-text messages, HTTP/2 encodes these into binary, allowing for significantly different delivery model possibilities. In this section, we will first briefly examine how HTTP/1.1 tries to optimize efficiency with its delivery model and the problems that come up from this, followed by the advantages of the binary framing layer of HTTP/2 and a description of how it prioritizes requests.</w:t>
      </w:r>
    </w:p>
    <w:p w:rsidR="003C0CEA" w:rsidRPr="003C0CEA" w:rsidRDefault="003C0CEA" w:rsidP="003C0CEA">
      <w:pPr>
        <w:spacing w:before="240" w:after="240" w:line="240" w:lineRule="auto"/>
        <w:jc w:val="both"/>
        <w:outlineLvl w:val="2"/>
        <w:rPr>
          <w:rFonts w:ascii="Arial" w:eastAsia="Times New Roman" w:hAnsi="Arial" w:cs="Arial"/>
          <w:b/>
          <w:bCs/>
          <w:sz w:val="27"/>
          <w:szCs w:val="27"/>
          <w:lang w:eastAsia="en-IN"/>
        </w:rPr>
      </w:pPr>
      <w:r w:rsidRPr="003C0CEA">
        <w:rPr>
          <w:rFonts w:ascii="Arial" w:eastAsia="Times New Roman" w:hAnsi="Arial" w:cs="Arial"/>
          <w:b/>
          <w:bCs/>
          <w:sz w:val="27"/>
          <w:szCs w:val="27"/>
          <w:lang w:eastAsia="en-IN"/>
        </w:rPr>
        <w:t>HTTP/1.1 — Pipelining and Head-of-Line Blocking</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lastRenderedPageBreak/>
        <w:t>The first response that a client receives on an HTTP </w:t>
      </w:r>
      <w:r w:rsidRPr="003C0CEA">
        <w:rPr>
          <w:rFonts w:ascii="Courier New" w:eastAsia="Times New Roman" w:hAnsi="Courier New" w:cs="Courier New"/>
          <w:sz w:val="21"/>
          <w:szCs w:val="21"/>
          <w:shd w:val="clear" w:color="auto" w:fill="E3E8F4"/>
          <w:lang w:eastAsia="en-IN"/>
        </w:rPr>
        <w:t>GET</w:t>
      </w:r>
      <w:r w:rsidRPr="003C0CEA">
        <w:rPr>
          <w:rFonts w:ascii="Arial" w:eastAsia="Times New Roman" w:hAnsi="Arial" w:cs="Arial"/>
          <w:sz w:val="24"/>
          <w:szCs w:val="24"/>
          <w:lang w:eastAsia="en-IN"/>
        </w:rPr>
        <w:t> request is often not the fully rendered page. Instead, it contains links to additional resources needed by the requested page. The client discovers that the full rendering of the page requires these additional resources from the server only after it downloads the page. Because of this, the client will have to make additional requests to retrieve these resources. In HTTP/1.0, the client had to break and remake the TCP connection with every new request, a costly affair in terms of both time and resources.</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t>HTTP/1.1 takes care of this problem by introducing persistent connections and pipelining. With persistent connections, HTTP/1.1 assumes that a TCP connection should be kept open unless directly told to close. This allows the client to send multiple requests along the same connection without waiting for a response to each, greatly improving the performance of HTTP/1.1 over HTTP/1.0.</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t>Unfortunately, there is a natural bottleneck to this optimization strategy. Since multiple data packets cannot pass each other when traveling to the same destination, there are situations in which a request at the head of the queue that cannot retrieve its required resource will block all the requests behind it. This is known as </w:t>
      </w:r>
      <w:r w:rsidRPr="003C0CEA">
        <w:rPr>
          <w:rFonts w:ascii="Arial" w:eastAsia="Times New Roman" w:hAnsi="Arial" w:cs="Arial"/>
          <w:i/>
          <w:iCs/>
          <w:sz w:val="24"/>
          <w:szCs w:val="24"/>
          <w:lang w:eastAsia="en-IN"/>
        </w:rPr>
        <w:t>head-of-line (HOL) blocking</w:t>
      </w:r>
      <w:r w:rsidRPr="003C0CEA">
        <w:rPr>
          <w:rFonts w:ascii="Arial" w:eastAsia="Times New Roman" w:hAnsi="Arial" w:cs="Arial"/>
          <w:sz w:val="24"/>
          <w:szCs w:val="24"/>
          <w:lang w:eastAsia="en-IN"/>
        </w:rPr>
        <w:t>, and is a significant problem with optimizing connection efficiency in HTTP/1.1. Adding separate, parallel TCP connections could alleviate this issue, but there are limits to the number of concurrent TCP connections possible between a client and server, and each new connection requires significant resources.</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t>These problems were at the forefront of the minds of HTTP/2 developers, who proposed to use the aforementioned binary framing layer to fix these issues, a topic you will learn more about in the next section.</w:t>
      </w:r>
    </w:p>
    <w:p w:rsidR="003C0CEA" w:rsidRPr="003C0CEA" w:rsidRDefault="003C0CEA" w:rsidP="003C0CEA">
      <w:pPr>
        <w:spacing w:before="240" w:after="240" w:line="240" w:lineRule="auto"/>
        <w:jc w:val="both"/>
        <w:outlineLvl w:val="2"/>
        <w:rPr>
          <w:rFonts w:ascii="Arial" w:eastAsia="Times New Roman" w:hAnsi="Arial" w:cs="Arial"/>
          <w:b/>
          <w:bCs/>
          <w:sz w:val="27"/>
          <w:szCs w:val="27"/>
          <w:lang w:eastAsia="en-IN"/>
        </w:rPr>
      </w:pPr>
      <w:r w:rsidRPr="003C0CEA">
        <w:rPr>
          <w:rFonts w:ascii="Arial" w:eastAsia="Times New Roman" w:hAnsi="Arial" w:cs="Arial"/>
          <w:b/>
          <w:bCs/>
          <w:sz w:val="27"/>
          <w:szCs w:val="27"/>
          <w:lang w:eastAsia="en-IN"/>
        </w:rPr>
        <w:t>HTTP/2 — Advantages of the Binary Framing Layer</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t>In HTTP/2, the binary framing layer encodes requests/responses and cuts them up into smaller packets of information, greatly increasing the flexibility of data transfer.</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t>Let’s take a closer look at how this works. As opposed to HTTP/1.1, which must make use of multiple TCP connections to lessen the effect of HOL blocking, HTTP/2 establishes a single connection object between the two machines. Within this connection there are multiple </w:t>
      </w:r>
      <w:r w:rsidRPr="003C0CEA">
        <w:rPr>
          <w:rFonts w:ascii="Arial" w:eastAsia="Times New Roman" w:hAnsi="Arial" w:cs="Arial"/>
          <w:i/>
          <w:iCs/>
          <w:sz w:val="24"/>
          <w:szCs w:val="24"/>
          <w:lang w:eastAsia="en-IN"/>
        </w:rPr>
        <w:t>streams</w:t>
      </w:r>
      <w:r w:rsidRPr="003C0CEA">
        <w:rPr>
          <w:rFonts w:ascii="Arial" w:eastAsia="Times New Roman" w:hAnsi="Arial" w:cs="Arial"/>
          <w:sz w:val="24"/>
          <w:szCs w:val="24"/>
          <w:lang w:eastAsia="en-IN"/>
        </w:rPr>
        <w:t> of data. Each stream consists of multiple messages in the familiar request/response format. Finally, each of these messages split into smaller units called </w:t>
      </w:r>
      <w:r w:rsidRPr="003C0CEA">
        <w:rPr>
          <w:rFonts w:ascii="Arial" w:eastAsia="Times New Roman" w:hAnsi="Arial" w:cs="Arial"/>
          <w:i/>
          <w:iCs/>
          <w:sz w:val="24"/>
          <w:szCs w:val="24"/>
          <w:lang w:eastAsia="en-IN"/>
        </w:rPr>
        <w:t>frames</w:t>
      </w:r>
      <w:r w:rsidRPr="003C0CEA">
        <w:rPr>
          <w:rFonts w:ascii="Arial" w:eastAsia="Times New Roman" w:hAnsi="Arial" w:cs="Arial"/>
          <w:sz w:val="24"/>
          <w:szCs w:val="24"/>
          <w:lang w:eastAsia="en-IN"/>
        </w:rPr>
        <w:t>:</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noProof/>
          <w:sz w:val="24"/>
          <w:szCs w:val="24"/>
          <w:lang w:eastAsia="en-IN"/>
        </w:rPr>
        <w:drawing>
          <wp:inline distT="0" distB="0" distL="0" distR="0">
            <wp:extent cx="4114800" cy="1847850"/>
            <wp:effectExtent l="0" t="0" r="0" b="0"/>
            <wp:docPr id="3" name="Picture 3" descr="Streams, Messages, and Fr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eams, Messages, and Fram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14800" cy="1847850"/>
                    </a:xfrm>
                    <a:prstGeom prst="rect">
                      <a:avLst/>
                    </a:prstGeom>
                    <a:noFill/>
                    <a:ln>
                      <a:noFill/>
                    </a:ln>
                  </pic:spPr>
                </pic:pic>
              </a:graphicData>
            </a:graphic>
          </wp:inline>
        </w:drawing>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lastRenderedPageBreak/>
        <w:t>At the most granular level, the communication channel consists of a bunch of binary-encoded frames, each tagged to a particular stream. The identifying tags allow the connection to interleave these frames during transfer and reassemble them at the other end. The interleaved requests and responses can run in parallel without blocking the messages behind them, a process called </w:t>
      </w:r>
      <w:r w:rsidRPr="003C0CEA">
        <w:rPr>
          <w:rFonts w:ascii="Arial" w:eastAsia="Times New Roman" w:hAnsi="Arial" w:cs="Arial"/>
          <w:i/>
          <w:iCs/>
          <w:sz w:val="24"/>
          <w:szCs w:val="24"/>
          <w:lang w:eastAsia="en-IN"/>
        </w:rPr>
        <w:t>multiplexing</w:t>
      </w:r>
      <w:r w:rsidRPr="003C0CEA">
        <w:rPr>
          <w:rFonts w:ascii="Arial" w:eastAsia="Times New Roman" w:hAnsi="Arial" w:cs="Arial"/>
          <w:sz w:val="24"/>
          <w:szCs w:val="24"/>
          <w:lang w:eastAsia="en-IN"/>
        </w:rPr>
        <w:t>. Multiplexing resolves the head-of-line blocking issue in HTTP/1.1 by ensuring that no message has to wait for another to finish. This also means that servers and clients can send concurrent requests and responses, allowing for greater control and more efficient connection management.</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t>Since multiplexing allows the client to construct multiple streams in parallel, these streams only need to make use of a single TCP connection. Having a single persistent connection per origin improves upon HTTP/1.1 by reducing the memory and processing footprint throughout the network. This results in better network and bandwidth utilization and thus decreases the overall operational cost.</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t>A single TCP connection also improves the performance of the HTTPS protocol, since the client and server can reuse the same secured session for multiple requests/responses. In HTTPS, during the TLS or SSL handshake, both parties agree on the use of a single key throughout the session. If the connection breaks, a new session starts, requiring a newly generated key for further communication. Thus, maintaining a single connection can greatly reduce the resources required for HTTPS performance. Note that, though HTTP/2 specifications do not make it mandatory to use the TLS layer, many major browsers only support HTTP/2 with HTTPS.</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t>Although the multiplexing inherent in the binary framing layer solves certain issues of HTTP/1.1, multiple streams awaiting the same resource can still cause performance issues. The design of HTTP/2 takes this into account, however, by using stream prioritization, a topic we will discuss in the next section.</w:t>
      </w:r>
    </w:p>
    <w:p w:rsidR="003C0CEA" w:rsidRPr="003C0CEA" w:rsidRDefault="003C0CEA" w:rsidP="003C0CEA">
      <w:pPr>
        <w:spacing w:before="240" w:after="240" w:line="240" w:lineRule="auto"/>
        <w:jc w:val="both"/>
        <w:outlineLvl w:val="2"/>
        <w:rPr>
          <w:rFonts w:ascii="Arial" w:eastAsia="Times New Roman" w:hAnsi="Arial" w:cs="Arial"/>
          <w:b/>
          <w:bCs/>
          <w:sz w:val="27"/>
          <w:szCs w:val="27"/>
          <w:lang w:eastAsia="en-IN"/>
        </w:rPr>
      </w:pPr>
      <w:r w:rsidRPr="003C0CEA">
        <w:rPr>
          <w:rFonts w:ascii="Arial" w:eastAsia="Times New Roman" w:hAnsi="Arial" w:cs="Arial"/>
          <w:b/>
          <w:bCs/>
          <w:sz w:val="27"/>
          <w:szCs w:val="27"/>
          <w:lang w:eastAsia="en-IN"/>
        </w:rPr>
        <w:t>HTTP/2 — Stream Prioritization</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t>Stream prioritization not only solves the possible issue of requests competing for the same resource, but also allows developers to customize the relative weight of requests to better optimize application performance. In this section, we will break down the process of this prioritization in order to provide better insight into how you can leverage this feature of HTTP/2.</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t>As you know now, the binary framing layer organizes messages into parallel streams of data. When a client sends concurrent requests to a server, it can prioritize the responses it is requesting by assigning a weight between 1 and 256 to each stream. The higher number indicates higher priority. In addition to this, the client also states each stream’s dependency on another stream by specifying the ID of the stream on which it depends. If the parent identifier is omitted, the stream is considered to be dependent on the root stream. This is illustrated in the following figure:</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noProof/>
          <w:sz w:val="24"/>
          <w:szCs w:val="24"/>
          <w:lang w:eastAsia="en-IN"/>
        </w:rPr>
        <w:lastRenderedPageBreak/>
        <w:drawing>
          <wp:inline distT="0" distB="0" distL="0" distR="0">
            <wp:extent cx="5731510" cy="3197225"/>
            <wp:effectExtent l="0" t="0" r="2540" b="3175"/>
            <wp:docPr id="2" name="Picture 2" descr="Stream Priorit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eam Prioritiz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97225"/>
                    </a:xfrm>
                    <a:prstGeom prst="rect">
                      <a:avLst/>
                    </a:prstGeom>
                    <a:noFill/>
                    <a:ln>
                      <a:noFill/>
                    </a:ln>
                  </pic:spPr>
                </pic:pic>
              </a:graphicData>
            </a:graphic>
          </wp:inline>
        </w:drawing>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t>In the illustration, the channel contains six streams, each with a unique ID and associated with a specific weight. Stream 1 does not have a parent ID associated with it and is by default associated with the root node. All other streams have some parent ID marked. The resource allocation for each stream will be based on the weight that they hold and the dependencies they require. Streams 5 and 6 for example, which in the figure have been assigned the same weight and same parent stream, will have the same prioritization for resource allocation.</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t>The server uses this information to create a dependency tree, which allows the server to determine the order in which the requests will retrieve their data. Based on the streams in the preceding figure, the dependency tree will be as follows:</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noProof/>
          <w:sz w:val="24"/>
          <w:szCs w:val="24"/>
          <w:lang w:eastAsia="en-IN"/>
        </w:rPr>
        <w:drawing>
          <wp:inline distT="0" distB="0" distL="0" distR="0">
            <wp:extent cx="3835400" cy="3365500"/>
            <wp:effectExtent l="0" t="0" r="0" b="6350"/>
            <wp:docPr id="1" name="Picture 1" descr="Dependenc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pendency 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5400" cy="3365500"/>
                    </a:xfrm>
                    <a:prstGeom prst="rect">
                      <a:avLst/>
                    </a:prstGeom>
                    <a:noFill/>
                    <a:ln>
                      <a:noFill/>
                    </a:ln>
                  </pic:spPr>
                </pic:pic>
              </a:graphicData>
            </a:graphic>
          </wp:inline>
        </w:drawing>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lastRenderedPageBreak/>
        <w:t>In this dependency tree, stream 1 is dependent on the root stream and there is no other stream derived from the root, so all the available resources will allocate to stream 1 ahead of the other streams. Since the tree indicates that stream 2 depends on the completion of stream 1, stream 2 will not proceed until the stream 1 task is completed. Now, let us look at streams 3 and 4. Both these streams depend on stream 2. As in the case of stream 1, stream 2 will get all the available resources ahead of streams 3 and 4. After stream 2 completes its task, streams 3 and 4 will get the resources; these are split in the ratio of 2:4 as indicated by their weights, resulting in a higher chunk of the resources for stream 4. Finally, when stream 3 finishes, streams 5 and 6 will get the available resources in equal parts. This can happen before stream 4 has finished its task, even though stream 4 receives a higher chunk of resources; streams at a lower level are allowed to start as soon as the dependent streams on an upper level have finished.</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t>As an application developer, you can set the weights in your requests based on your needs. For example, you may assign a lower priority for loading an image with high resolution after providing a thumbnail image on the web page. By providing this facility of weight assignment, HTTP/2 enables developers to gain better control over web page rendering. The protocol also allows the client to change dependencies and reallocate weights at runtime in response to user interaction. It is important to note, however, that a server may change assigned priorities on its own if a certain stream is blocked from accessing a specific resource.</w:t>
      </w:r>
    </w:p>
    <w:p w:rsidR="003C0CEA" w:rsidRPr="003C0CEA" w:rsidRDefault="003C0CEA" w:rsidP="003C0CEA">
      <w:pPr>
        <w:spacing w:before="240" w:after="240" w:line="240" w:lineRule="auto"/>
        <w:jc w:val="both"/>
        <w:outlineLvl w:val="1"/>
        <w:rPr>
          <w:rFonts w:ascii="Arial" w:eastAsia="Times New Roman" w:hAnsi="Arial" w:cs="Arial"/>
          <w:b/>
          <w:bCs/>
          <w:sz w:val="36"/>
          <w:szCs w:val="36"/>
          <w:lang w:eastAsia="en-IN"/>
        </w:rPr>
      </w:pPr>
      <w:r w:rsidRPr="003C0CEA">
        <w:rPr>
          <w:rFonts w:ascii="Arial" w:eastAsia="Times New Roman" w:hAnsi="Arial" w:cs="Arial"/>
          <w:b/>
          <w:bCs/>
          <w:sz w:val="36"/>
          <w:szCs w:val="36"/>
          <w:lang w:eastAsia="en-IN"/>
        </w:rPr>
        <w:t>Buffer Overflow</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t>In any TCP connection between two machines, both the client and the server have a certain amount of buffer space available to hold incoming requests that have not yet been processed. These buffers offer flexibility to account for numerous or particularly large requests, in addition to uneven speeds of downstream and upstream connections.</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t>There are situations, however, in which a buffer is not enough. For example, the server may be pushing a large amount of data at a pace that the client application is not able to cope with due to a limited buffer size or a lower bandwidth. Likewise, when a client uploads a huge image or a video to a server, the server buffer may overflow, causing some additional packets to be lost.</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t>In order to avoid buffer overflow, a flow control mechanism must prevent the sender from overwhelming the receiver with data. This section will provide an overview of how HTTP/1.1 and HTTP/2 use different versions of this mechanism to deal with flow control according to their different delivery models.</w:t>
      </w:r>
    </w:p>
    <w:p w:rsidR="003C0CEA" w:rsidRPr="003C0CEA" w:rsidRDefault="003C0CEA" w:rsidP="003C0CEA">
      <w:pPr>
        <w:spacing w:before="240" w:after="240" w:line="240" w:lineRule="auto"/>
        <w:jc w:val="both"/>
        <w:outlineLvl w:val="2"/>
        <w:rPr>
          <w:rFonts w:ascii="Arial" w:eastAsia="Times New Roman" w:hAnsi="Arial" w:cs="Arial"/>
          <w:b/>
          <w:bCs/>
          <w:sz w:val="27"/>
          <w:szCs w:val="27"/>
          <w:lang w:eastAsia="en-IN"/>
        </w:rPr>
      </w:pPr>
      <w:r w:rsidRPr="003C0CEA">
        <w:rPr>
          <w:rFonts w:ascii="Arial" w:eastAsia="Times New Roman" w:hAnsi="Arial" w:cs="Arial"/>
          <w:b/>
          <w:bCs/>
          <w:sz w:val="27"/>
          <w:szCs w:val="27"/>
          <w:lang w:eastAsia="en-IN"/>
        </w:rPr>
        <w:t>HTTP/1.1</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t xml:space="preserve">In HTTP/1.1, flow control relies on the underlying TCP connection. When this connection initiates, both client and server establish their buffer sizes using their system default settings. If the receiver’s buffer is partially filled with data, it will tell the sender </w:t>
      </w:r>
      <w:proofErr w:type="gramStart"/>
      <w:r w:rsidRPr="003C0CEA">
        <w:rPr>
          <w:rFonts w:ascii="Arial" w:eastAsia="Times New Roman" w:hAnsi="Arial" w:cs="Arial"/>
          <w:sz w:val="24"/>
          <w:szCs w:val="24"/>
          <w:lang w:eastAsia="en-IN"/>
        </w:rPr>
        <w:t>its</w:t>
      </w:r>
      <w:proofErr w:type="gramEnd"/>
      <w:r w:rsidRPr="003C0CEA">
        <w:rPr>
          <w:rFonts w:ascii="Arial" w:eastAsia="Times New Roman" w:hAnsi="Arial" w:cs="Arial"/>
          <w:sz w:val="24"/>
          <w:szCs w:val="24"/>
          <w:lang w:eastAsia="en-IN"/>
        </w:rPr>
        <w:t> </w:t>
      </w:r>
      <w:r w:rsidRPr="003C0CEA">
        <w:rPr>
          <w:rFonts w:ascii="Arial" w:eastAsia="Times New Roman" w:hAnsi="Arial" w:cs="Arial"/>
          <w:i/>
          <w:iCs/>
          <w:sz w:val="24"/>
          <w:szCs w:val="24"/>
          <w:lang w:eastAsia="en-IN"/>
        </w:rPr>
        <w:t>receive window</w:t>
      </w:r>
      <w:r w:rsidRPr="003C0CEA">
        <w:rPr>
          <w:rFonts w:ascii="Arial" w:eastAsia="Times New Roman" w:hAnsi="Arial" w:cs="Arial"/>
          <w:sz w:val="24"/>
          <w:szCs w:val="24"/>
          <w:lang w:eastAsia="en-IN"/>
        </w:rPr>
        <w:t>, i.e., the amount of available space that remains in its buffer. This receive window is advertised in a signal known as an </w:t>
      </w:r>
      <w:r w:rsidRPr="003C0CEA">
        <w:rPr>
          <w:rFonts w:ascii="Arial" w:eastAsia="Times New Roman" w:hAnsi="Arial" w:cs="Arial"/>
          <w:i/>
          <w:iCs/>
          <w:sz w:val="24"/>
          <w:szCs w:val="24"/>
          <w:lang w:eastAsia="en-IN"/>
        </w:rPr>
        <w:t>ACK packet</w:t>
      </w:r>
      <w:r w:rsidRPr="003C0CEA">
        <w:rPr>
          <w:rFonts w:ascii="Arial" w:eastAsia="Times New Roman" w:hAnsi="Arial" w:cs="Arial"/>
          <w:sz w:val="24"/>
          <w:szCs w:val="24"/>
          <w:lang w:eastAsia="en-IN"/>
        </w:rPr>
        <w:t xml:space="preserve">, which is the data packet that the receiver sends to acknowledge that it received the opening signal. </w:t>
      </w:r>
      <w:r w:rsidRPr="003C0CEA">
        <w:rPr>
          <w:rFonts w:ascii="Arial" w:eastAsia="Times New Roman" w:hAnsi="Arial" w:cs="Arial"/>
          <w:sz w:val="24"/>
          <w:szCs w:val="24"/>
          <w:lang w:eastAsia="en-IN"/>
        </w:rPr>
        <w:lastRenderedPageBreak/>
        <w:t>If this advertised receive window size is zero, the sender will send no more data until the client clears its internal buffer and then requests to resume data transmission. It is important to note here that using receive windows based on the underlying TCP connection can only implement flow control on either end of the connection.</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t>Because HTTP/1.1 relies on the transport layer to avoid buffer overflow, each new TCP connection requires a separate flow control mechanism. HTTP/2, however, multiplexes streams within a single TCP connection, and will have to implement flow control in a different manner.</w:t>
      </w:r>
    </w:p>
    <w:p w:rsidR="003C0CEA" w:rsidRPr="003C0CEA" w:rsidRDefault="003C0CEA" w:rsidP="003C0CEA">
      <w:pPr>
        <w:spacing w:before="240" w:after="240" w:line="240" w:lineRule="auto"/>
        <w:jc w:val="both"/>
        <w:outlineLvl w:val="2"/>
        <w:rPr>
          <w:rFonts w:ascii="Arial" w:eastAsia="Times New Roman" w:hAnsi="Arial" w:cs="Arial"/>
          <w:b/>
          <w:bCs/>
          <w:sz w:val="27"/>
          <w:szCs w:val="27"/>
          <w:lang w:eastAsia="en-IN"/>
        </w:rPr>
      </w:pPr>
      <w:r w:rsidRPr="003C0CEA">
        <w:rPr>
          <w:rFonts w:ascii="Arial" w:eastAsia="Times New Roman" w:hAnsi="Arial" w:cs="Arial"/>
          <w:b/>
          <w:bCs/>
          <w:sz w:val="27"/>
          <w:szCs w:val="27"/>
          <w:lang w:eastAsia="en-IN"/>
        </w:rPr>
        <w:t>HTTP/2</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t>HTTP/2 multiplexes streams of data within a single TCP connection. As a result, receive windows on the level of the TCP connection are not sufficient to regulate the delivery of individual streams. HTTP/2 solves this problem by allowing the client and server to implement their own flow controls, rather than relying on the transport layer. The application layer communicates the available buffer space, allowing the client and server to set the receive window on the level of the multiplexed streams. This fine-scale flow control can be modified or maintained after the initial connection via a </w:t>
      </w:r>
      <w:r w:rsidRPr="003C0CEA">
        <w:rPr>
          <w:rFonts w:ascii="Courier New" w:eastAsia="Times New Roman" w:hAnsi="Courier New" w:cs="Courier New"/>
          <w:sz w:val="21"/>
          <w:szCs w:val="21"/>
          <w:shd w:val="clear" w:color="auto" w:fill="E3E8F4"/>
          <w:lang w:eastAsia="en-IN"/>
        </w:rPr>
        <w:t>WINDOW_UPDATE</w:t>
      </w:r>
      <w:r w:rsidRPr="003C0CEA">
        <w:rPr>
          <w:rFonts w:ascii="Arial" w:eastAsia="Times New Roman" w:hAnsi="Arial" w:cs="Arial"/>
          <w:sz w:val="24"/>
          <w:szCs w:val="24"/>
          <w:lang w:eastAsia="en-IN"/>
        </w:rPr>
        <w:t> frame.</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t>Since this method controls data flow on the level of the application layer, the flow control mechanism does not have to wait for a signal to reach its ultimate destination before adjusting the receive window. Intermediary nodes can use the flow control settings information to determine their own resource allocations and modify accordingly. In this way, each intermediary server can implement its own custom resource strategy, allowing for greater connection efficiency.</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t>This flexibility in flow control can be advantageous when creating appropriate resource strategies. For example, the client may fetch the first scan of an image, display it to the user, and allow the user to preview it while fetching more critical resources. Once the client fetches these critical resources, the browser will resume the retrieval of the remaining part of the image. Deferring the implementation of flow control to the client and server can thus improve the perceived performance of web applications.</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t>In terms of flow control and the stream prioritization mentioned in an earlier section, HTTP/2 provides a more detailed level of control that opens up the possibility of greater optimization. The next section will explain another method unique to the protocol that can enhance a connection in a similar way: predicting resource requests with </w:t>
      </w:r>
      <w:r w:rsidRPr="003C0CEA">
        <w:rPr>
          <w:rFonts w:ascii="Arial" w:eastAsia="Times New Roman" w:hAnsi="Arial" w:cs="Arial"/>
          <w:i/>
          <w:iCs/>
          <w:sz w:val="24"/>
          <w:szCs w:val="24"/>
          <w:lang w:eastAsia="en-IN"/>
        </w:rPr>
        <w:t>server push</w:t>
      </w:r>
      <w:r w:rsidRPr="003C0CEA">
        <w:rPr>
          <w:rFonts w:ascii="Arial" w:eastAsia="Times New Roman" w:hAnsi="Arial" w:cs="Arial"/>
          <w:sz w:val="24"/>
          <w:szCs w:val="24"/>
          <w:lang w:eastAsia="en-IN"/>
        </w:rPr>
        <w:t>.</w:t>
      </w:r>
    </w:p>
    <w:p w:rsidR="003C0CEA" w:rsidRPr="003C0CEA" w:rsidRDefault="003C0CEA" w:rsidP="003C0CEA">
      <w:pPr>
        <w:spacing w:before="240" w:after="240" w:line="240" w:lineRule="auto"/>
        <w:jc w:val="both"/>
        <w:outlineLvl w:val="1"/>
        <w:rPr>
          <w:rFonts w:ascii="Arial" w:eastAsia="Times New Roman" w:hAnsi="Arial" w:cs="Arial"/>
          <w:b/>
          <w:bCs/>
          <w:sz w:val="36"/>
          <w:szCs w:val="36"/>
          <w:lang w:eastAsia="en-IN"/>
        </w:rPr>
      </w:pPr>
      <w:r w:rsidRPr="003C0CEA">
        <w:rPr>
          <w:rFonts w:ascii="Arial" w:eastAsia="Times New Roman" w:hAnsi="Arial" w:cs="Arial"/>
          <w:b/>
          <w:bCs/>
          <w:sz w:val="36"/>
          <w:szCs w:val="36"/>
          <w:lang w:eastAsia="en-IN"/>
        </w:rPr>
        <w:t>Predicting Resource Requests</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t>In a typical web application, the client will send a </w:t>
      </w:r>
      <w:r w:rsidRPr="003C0CEA">
        <w:rPr>
          <w:rFonts w:ascii="Courier New" w:eastAsia="Times New Roman" w:hAnsi="Courier New" w:cs="Courier New"/>
          <w:sz w:val="21"/>
          <w:szCs w:val="21"/>
          <w:shd w:val="clear" w:color="auto" w:fill="E3E8F4"/>
          <w:lang w:eastAsia="en-IN"/>
        </w:rPr>
        <w:t>GET</w:t>
      </w:r>
      <w:r w:rsidRPr="003C0CEA">
        <w:rPr>
          <w:rFonts w:ascii="Arial" w:eastAsia="Times New Roman" w:hAnsi="Arial" w:cs="Arial"/>
          <w:sz w:val="24"/>
          <w:szCs w:val="24"/>
          <w:lang w:eastAsia="en-IN"/>
        </w:rPr>
        <w:t> request and receive a page in HTML, usually the index page of the site. While examining the index page contents, the client may discover that it needs to fetch additional resources, such as CSS and JavaScript files, in order to fully render the page. The client determines that it needs these additional resources only after receiving the response from its initial </w:t>
      </w:r>
      <w:r w:rsidRPr="003C0CEA">
        <w:rPr>
          <w:rFonts w:ascii="Courier New" w:eastAsia="Times New Roman" w:hAnsi="Courier New" w:cs="Courier New"/>
          <w:sz w:val="21"/>
          <w:szCs w:val="21"/>
          <w:shd w:val="clear" w:color="auto" w:fill="E3E8F4"/>
          <w:lang w:eastAsia="en-IN"/>
        </w:rPr>
        <w:t>GET</w:t>
      </w:r>
      <w:r w:rsidRPr="003C0CEA">
        <w:rPr>
          <w:rFonts w:ascii="Arial" w:eastAsia="Times New Roman" w:hAnsi="Arial" w:cs="Arial"/>
          <w:sz w:val="24"/>
          <w:szCs w:val="24"/>
          <w:lang w:eastAsia="en-IN"/>
        </w:rPr>
        <w:t xml:space="preserve"> request, and thus must make additional requests to fetch these resources and complete putting </w:t>
      </w:r>
      <w:r w:rsidRPr="003C0CEA">
        <w:rPr>
          <w:rFonts w:ascii="Arial" w:eastAsia="Times New Roman" w:hAnsi="Arial" w:cs="Arial"/>
          <w:sz w:val="24"/>
          <w:szCs w:val="24"/>
          <w:lang w:eastAsia="en-IN"/>
        </w:rPr>
        <w:lastRenderedPageBreak/>
        <w:t>the page together. These additional requests ultimately increase the connection load time.</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t>There are solutions to this problem, however: since the server knows in advance that the client will require additional files, the server can save the client time by sending these resources to the client before it asks for them. HTTP/1.1 and HTTP/2 have different strategies of accomplishing this, each of which will be described in the next section.</w:t>
      </w:r>
    </w:p>
    <w:p w:rsidR="003C0CEA" w:rsidRPr="003C0CEA" w:rsidRDefault="003C0CEA" w:rsidP="003C0CEA">
      <w:pPr>
        <w:spacing w:before="240" w:after="240" w:line="240" w:lineRule="auto"/>
        <w:jc w:val="both"/>
        <w:outlineLvl w:val="2"/>
        <w:rPr>
          <w:rFonts w:ascii="Arial" w:eastAsia="Times New Roman" w:hAnsi="Arial" w:cs="Arial"/>
          <w:b/>
          <w:bCs/>
          <w:sz w:val="27"/>
          <w:szCs w:val="27"/>
          <w:lang w:eastAsia="en-IN"/>
        </w:rPr>
      </w:pPr>
      <w:r w:rsidRPr="003C0CEA">
        <w:rPr>
          <w:rFonts w:ascii="Arial" w:eastAsia="Times New Roman" w:hAnsi="Arial" w:cs="Arial"/>
          <w:b/>
          <w:bCs/>
          <w:sz w:val="27"/>
          <w:szCs w:val="27"/>
          <w:lang w:eastAsia="en-IN"/>
        </w:rPr>
        <w:t xml:space="preserve">HTTP/1.1 — Resource </w:t>
      </w:r>
      <w:proofErr w:type="spellStart"/>
      <w:r w:rsidRPr="003C0CEA">
        <w:rPr>
          <w:rFonts w:ascii="Arial" w:eastAsia="Times New Roman" w:hAnsi="Arial" w:cs="Arial"/>
          <w:b/>
          <w:bCs/>
          <w:sz w:val="27"/>
          <w:szCs w:val="27"/>
          <w:lang w:eastAsia="en-IN"/>
        </w:rPr>
        <w:t>Inlining</w:t>
      </w:r>
      <w:proofErr w:type="spellEnd"/>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t>In HTTP/1.1, if the developer knows in advance which additional resources the client machine will need to render the page, they can use a technique called </w:t>
      </w:r>
      <w:r w:rsidRPr="003C0CEA">
        <w:rPr>
          <w:rFonts w:ascii="Arial" w:eastAsia="Times New Roman" w:hAnsi="Arial" w:cs="Arial"/>
          <w:i/>
          <w:iCs/>
          <w:sz w:val="24"/>
          <w:szCs w:val="24"/>
          <w:lang w:eastAsia="en-IN"/>
        </w:rPr>
        <w:t xml:space="preserve">resource </w:t>
      </w:r>
      <w:proofErr w:type="spellStart"/>
      <w:r w:rsidRPr="003C0CEA">
        <w:rPr>
          <w:rFonts w:ascii="Arial" w:eastAsia="Times New Roman" w:hAnsi="Arial" w:cs="Arial"/>
          <w:i/>
          <w:iCs/>
          <w:sz w:val="24"/>
          <w:szCs w:val="24"/>
          <w:lang w:eastAsia="en-IN"/>
        </w:rPr>
        <w:t>inlining</w:t>
      </w:r>
      <w:proofErr w:type="spellEnd"/>
      <w:r w:rsidRPr="003C0CEA">
        <w:rPr>
          <w:rFonts w:ascii="Arial" w:eastAsia="Times New Roman" w:hAnsi="Arial" w:cs="Arial"/>
          <w:sz w:val="24"/>
          <w:szCs w:val="24"/>
          <w:lang w:eastAsia="en-IN"/>
        </w:rPr>
        <w:t> to include the required resource directly within the HTML document that the server sends in response to the initial </w:t>
      </w:r>
      <w:r w:rsidRPr="003C0CEA">
        <w:rPr>
          <w:rFonts w:ascii="Courier New" w:eastAsia="Times New Roman" w:hAnsi="Courier New" w:cs="Courier New"/>
          <w:sz w:val="21"/>
          <w:szCs w:val="21"/>
          <w:shd w:val="clear" w:color="auto" w:fill="E3E8F4"/>
          <w:lang w:eastAsia="en-IN"/>
        </w:rPr>
        <w:t>GET</w:t>
      </w:r>
      <w:r w:rsidRPr="003C0CEA">
        <w:rPr>
          <w:rFonts w:ascii="Arial" w:eastAsia="Times New Roman" w:hAnsi="Arial" w:cs="Arial"/>
          <w:sz w:val="24"/>
          <w:szCs w:val="24"/>
          <w:lang w:eastAsia="en-IN"/>
        </w:rPr>
        <w:t xml:space="preserve"> request. For example, if a client needs a specific CSS file to render a page, </w:t>
      </w:r>
      <w:proofErr w:type="spellStart"/>
      <w:r w:rsidRPr="003C0CEA">
        <w:rPr>
          <w:rFonts w:ascii="Arial" w:eastAsia="Times New Roman" w:hAnsi="Arial" w:cs="Arial"/>
          <w:sz w:val="24"/>
          <w:szCs w:val="24"/>
          <w:lang w:eastAsia="en-IN"/>
        </w:rPr>
        <w:t>inlining</w:t>
      </w:r>
      <w:proofErr w:type="spellEnd"/>
      <w:r w:rsidRPr="003C0CEA">
        <w:rPr>
          <w:rFonts w:ascii="Arial" w:eastAsia="Times New Roman" w:hAnsi="Arial" w:cs="Arial"/>
          <w:sz w:val="24"/>
          <w:szCs w:val="24"/>
          <w:lang w:eastAsia="en-IN"/>
        </w:rPr>
        <w:t xml:space="preserve"> that CSS file will provide the client with the needed resource before it asks for it, reducing the total number of requests that the client must send.</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t xml:space="preserve">But there are a few problems with resource </w:t>
      </w:r>
      <w:proofErr w:type="spellStart"/>
      <w:r w:rsidRPr="003C0CEA">
        <w:rPr>
          <w:rFonts w:ascii="Arial" w:eastAsia="Times New Roman" w:hAnsi="Arial" w:cs="Arial"/>
          <w:sz w:val="24"/>
          <w:szCs w:val="24"/>
          <w:lang w:eastAsia="en-IN"/>
        </w:rPr>
        <w:t>inlining</w:t>
      </w:r>
      <w:proofErr w:type="spellEnd"/>
      <w:r w:rsidRPr="003C0CEA">
        <w:rPr>
          <w:rFonts w:ascii="Arial" w:eastAsia="Times New Roman" w:hAnsi="Arial" w:cs="Arial"/>
          <w:sz w:val="24"/>
          <w:szCs w:val="24"/>
          <w:lang w:eastAsia="en-IN"/>
        </w:rPr>
        <w:t xml:space="preserve">. Including the resource in the HTML document is a viable solution for smaller, text-based resources, but larger files in non-text formats can greatly increase the size of the HTML document, which can ultimately decrease the connection speed and nullify the original advantage gained from using this technique. Also, since the </w:t>
      </w:r>
      <w:proofErr w:type="spellStart"/>
      <w:r w:rsidRPr="003C0CEA">
        <w:rPr>
          <w:rFonts w:ascii="Arial" w:eastAsia="Times New Roman" w:hAnsi="Arial" w:cs="Arial"/>
          <w:sz w:val="24"/>
          <w:szCs w:val="24"/>
          <w:lang w:eastAsia="en-IN"/>
        </w:rPr>
        <w:t>inlined</w:t>
      </w:r>
      <w:proofErr w:type="spellEnd"/>
      <w:r w:rsidRPr="003C0CEA">
        <w:rPr>
          <w:rFonts w:ascii="Arial" w:eastAsia="Times New Roman" w:hAnsi="Arial" w:cs="Arial"/>
          <w:sz w:val="24"/>
          <w:szCs w:val="24"/>
          <w:lang w:eastAsia="en-IN"/>
        </w:rPr>
        <w:t xml:space="preserve"> resources are no longer separate from the HTML document, there is no mechanism for the client to decline resources that it already has, or to place a resource in its cache. If multiple pages require the resource, each new HTML document will have the same resource </w:t>
      </w:r>
      <w:proofErr w:type="spellStart"/>
      <w:r w:rsidRPr="003C0CEA">
        <w:rPr>
          <w:rFonts w:ascii="Arial" w:eastAsia="Times New Roman" w:hAnsi="Arial" w:cs="Arial"/>
          <w:sz w:val="24"/>
          <w:szCs w:val="24"/>
          <w:lang w:eastAsia="en-IN"/>
        </w:rPr>
        <w:t>inlined</w:t>
      </w:r>
      <w:proofErr w:type="spellEnd"/>
      <w:r w:rsidRPr="003C0CEA">
        <w:rPr>
          <w:rFonts w:ascii="Arial" w:eastAsia="Times New Roman" w:hAnsi="Arial" w:cs="Arial"/>
          <w:sz w:val="24"/>
          <w:szCs w:val="24"/>
          <w:lang w:eastAsia="en-IN"/>
        </w:rPr>
        <w:t xml:space="preserve"> in its code, leading to larger HTML documents and longer load times than if the resource were simply cached in the beginning.</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t xml:space="preserve">A major drawback of resource </w:t>
      </w:r>
      <w:proofErr w:type="spellStart"/>
      <w:r w:rsidRPr="003C0CEA">
        <w:rPr>
          <w:rFonts w:ascii="Arial" w:eastAsia="Times New Roman" w:hAnsi="Arial" w:cs="Arial"/>
          <w:sz w:val="24"/>
          <w:szCs w:val="24"/>
          <w:lang w:eastAsia="en-IN"/>
        </w:rPr>
        <w:t>inlining</w:t>
      </w:r>
      <w:proofErr w:type="spellEnd"/>
      <w:r w:rsidRPr="003C0CEA">
        <w:rPr>
          <w:rFonts w:ascii="Arial" w:eastAsia="Times New Roman" w:hAnsi="Arial" w:cs="Arial"/>
          <w:sz w:val="24"/>
          <w:szCs w:val="24"/>
          <w:lang w:eastAsia="en-IN"/>
        </w:rPr>
        <w:t>, then, is that the client cannot separate the resource and the document. A finer level of control is needed to optimize the connection, a need that HTTP/2 seeks to meet with server push.</w:t>
      </w:r>
    </w:p>
    <w:p w:rsidR="003C0CEA" w:rsidRPr="003C0CEA" w:rsidRDefault="003C0CEA" w:rsidP="003C0CEA">
      <w:pPr>
        <w:spacing w:before="240" w:after="240" w:line="240" w:lineRule="auto"/>
        <w:jc w:val="both"/>
        <w:outlineLvl w:val="2"/>
        <w:rPr>
          <w:rFonts w:ascii="Arial" w:eastAsia="Times New Roman" w:hAnsi="Arial" w:cs="Arial"/>
          <w:b/>
          <w:bCs/>
          <w:sz w:val="27"/>
          <w:szCs w:val="27"/>
          <w:lang w:eastAsia="en-IN"/>
        </w:rPr>
      </w:pPr>
      <w:r w:rsidRPr="003C0CEA">
        <w:rPr>
          <w:rFonts w:ascii="Arial" w:eastAsia="Times New Roman" w:hAnsi="Arial" w:cs="Arial"/>
          <w:b/>
          <w:bCs/>
          <w:sz w:val="27"/>
          <w:szCs w:val="27"/>
          <w:lang w:eastAsia="en-IN"/>
        </w:rPr>
        <w:t>HTTP/2 — Server Push</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t>Since HTTP/2 enables multiple concurrent responses to a client’s initial </w:t>
      </w:r>
      <w:r w:rsidRPr="003C0CEA">
        <w:rPr>
          <w:rFonts w:ascii="Courier New" w:eastAsia="Times New Roman" w:hAnsi="Courier New" w:cs="Courier New"/>
          <w:sz w:val="21"/>
          <w:szCs w:val="21"/>
          <w:shd w:val="clear" w:color="auto" w:fill="E3E8F4"/>
          <w:lang w:eastAsia="en-IN"/>
        </w:rPr>
        <w:t>GET</w:t>
      </w:r>
      <w:r w:rsidRPr="003C0CEA">
        <w:rPr>
          <w:rFonts w:ascii="Arial" w:eastAsia="Times New Roman" w:hAnsi="Arial" w:cs="Arial"/>
          <w:sz w:val="24"/>
          <w:szCs w:val="24"/>
          <w:lang w:eastAsia="en-IN"/>
        </w:rPr>
        <w:t> request, a server can send a resource to a client along with the requested HTML page, providing the resource before the client asks for it. This process is called </w:t>
      </w:r>
      <w:r w:rsidRPr="003C0CEA">
        <w:rPr>
          <w:rFonts w:ascii="Arial" w:eastAsia="Times New Roman" w:hAnsi="Arial" w:cs="Arial"/>
          <w:i/>
          <w:iCs/>
          <w:sz w:val="24"/>
          <w:szCs w:val="24"/>
          <w:lang w:eastAsia="en-IN"/>
        </w:rPr>
        <w:t>server push</w:t>
      </w:r>
      <w:r w:rsidRPr="003C0CEA">
        <w:rPr>
          <w:rFonts w:ascii="Arial" w:eastAsia="Times New Roman" w:hAnsi="Arial" w:cs="Arial"/>
          <w:sz w:val="24"/>
          <w:szCs w:val="24"/>
          <w:lang w:eastAsia="en-IN"/>
        </w:rPr>
        <w:t xml:space="preserve">. In this way, an HTTP/2 connection can accomplish the same goal of resource </w:t>
      </w:r>
      <w:proofErr w:type="spellStart"/>
      <w:r w:rsidRPr="003C0CEA">
        <w:rPr>
          <w:rFonts w:ascii="Arial" w:eastAsia="Times New Roman" w:hAnsi="Arial" w:cs="Arial"/>
          <w:sz w:val="24"/>
          <w:szCs w:val="24"/>
          <w:lang w:eastAsia="en-IN"/>
        </w:rPr>
        <w:t>inlining</w:t>
      </w:r>
      <w:proofErr w:type="spellEnd"/>
      <w:r w:rsidRPr="003C0CEA">
        <w:rPr>
          <w:rFonts w:ascii="Arial" w:eastAsia="Times New Roman" w:hAnsi="Arial" w:cs="Arial"/>
          <w:sz w:val="24"/>
          <w:szCs w:val="24"/>
          <w:lang w:eastAsia="en-IN"/>
        </w:rPr>
        <w:t xml:space="preserve"> while maintaining the separation between the pushed resource and the document. This means that the client can decide to cache or decline the pushed resource separate from the main HTML document, fixing the major drawback of resource </w:t>
      </w:r>
      <w:proofErr w:type="spellStart"/>
      <w:r w:rsidRPr="003C0CEA">
        <w:rPr>
          <w:rFonts w:ascii="Arial" w:eastAsia="Times New Roman" w:hAnsi="Arial" w:cs="Arial"/>
          <w:sz w:val="24"/>
          <w:szCs w:val="24"/>
          <w:lang w:eastAsia="en-IN"/>
        </w:rPr>
        <w:t>inlining</w:t>
      </w:r>
      <w:proofErr w:type="spellEnd"/>
      <w:r w:rsidRPr="003C0CEA">
        <w:rPr>
          <w:rFonts w:ascii="Arial" w:eastAsia="Times New Roman" w:hAnsi="Arial" w:cs="Arial"/>
          <w:sz w:val="24"/>
          <w:szCs w:val="24"/>
          <w:lang w:eastAsia="en-IN"/>
        </w:rPr>
        <w:t>.</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t>In HTTP/2, this process begins when the server sends a </w:t>
      </w:r>
      <w:r w:rsidRPr="003C0CEA">
        <w:rPr>
          <w:rFonts w:ascii="Courier New" w:eastAsia="Times New Roman" w:hAnsi="Courier New" w:cs="Courier New"/>
          <w:sz w:val="21"/>
          <w:szCs w:val="21"/>
          <w:shd w:val="clear" w:color="auto" w:fill="E3E8F4"/>
          <w:lang w:eastAsia="en-IN"/>
        </w:rPr>
        <w:t>PUSH_PROMISE</w:t>
      </w:r>
      <w:r w:rsidRPr="003C0CEA">
        <w:rPr>
          <w:rFonts w:ascii="Arial" w:eastAsia="Times New Roman" w:hAnsi="Arial" w:cs="Arial"/>
          <w:sz w:val="24"/>
          <w:szCs w:val="24"/>
          <w:lang w:eastAsia="en-IN"/>
        </w:rPr>
        <w:t xml:space="preserve"> frame to inform the client that it is going to push a resource. This frame includes only the header of the message, and allows the client to know ahead of time which resource the server will push. If it already has the resource cached, the client can decline the push by sending </w:t>
      </w:r>
      <w:proofErr w:type="gramStart"/>
      <w:r w:rsidRPr="003C0CEA">
        <w:rPr>
          <w:rFonts w:ascii="Arial" w:eastAsia="Times New Roman" w:hAnsi="Arial" w:cs="Arial"/>
          <w:sz w:val="24"/>
          <w:szCs w:val="24"/>
          <w:lang w:eastAsia="en-IN"/>
        </w:rPr>
        <w:t>a</w:t>
      </w:r>
      <w:proofErr w:type="gramEnd"/>
      <w:r w:rsidRPr="003C0CEA">
        <w:rPr>
          <w:rFonts w:ascii="Arial" w:eastAsia="Times New Roman" w:hAnsi="Arial" w:cs="Arial"/>
          <w:sz w:val="24"/>
          <w:szCs w:val="24"/>
          <w:lang w:eastAsia="en-IN"/>
        </w:rPr>
        <w:t> </w:t>
      </w:r>
      <w:r w:rsidRPr="003C0CEA">
        <w:rPr>
          <w:rFonts w:ascii="Courier New" w:eastAsia="Times New Roman" w:hAnsi="Courier New" w:cs="Courier New"/>
          <w:sz w:val="21"/>
          <w:szCs w:val="21"/>
          <w:shd w:val="clear" w:color="auto" w:fill="E3E8F4"/>
          <w:lang w:eastAsia="en-IN"/>
        </w:rPr>
        <w:t>RST_STREAM</w:t>
      </w:r>
      <w:r w:rsidRPr="003C0CEA">
        <w:rPr>
          <w:rFonts w:ascii="Arial" w:eastAsia="Times New Roman" w:hAnsi="Arial" w:cs="Arial"/>
          <w:sz w:val="24"/>
          <w:szCs w:val="24"/>
          <w:lang w:eastAsia="en-IN"/>
        </w:rPr>
        <w:t> frame in response. The </w:t>
      </w:r>
      <w:r w:rsidRPr="003C0CEA">
        <w:rPr>
          <w:rFonts w:ascii="Courier New" w:eastAsia="Times New Roman" w:hAnsi="Courier New" w:cs="Courier New"/>
          <w:sz w:val="21"/>
          <w:szCs w:val="21"/>
          <w:shd w:val="clear" w:color="auto" w:fill="E3E8F4"/>
          <w:lang w:eastAsia="en-IN"/>
        </w:rPr>
        <w:t>PUSH_PROMISE</w:t>
      </w:r>
      <w:r w:rsidRPr="003C0CEA">
        <w:rPr>
          <w:rFonts w:ascii="Arial" w:eastAsia="Times New Roman" w:hAnsi="Arial" w:cs="Arial"/>
          <w:sz w:val="24"/>
          <w:szCs w:val="24"/>
          <w:lang w:eastAsia="en-IN"/>
        </w:rPr>
        <w:t xml:space="preserve"> frame also saves the </w:t>
      </w:r>
      <w:r w:rsidRPr="003C0CEA">
        <w:rPr>
          <w:rFonts w:ascii="Arial" w:eastAsia="Times New Roman" w:hAnsi="Arial" w:cs="Arial"/>
          <w:sz w:val="24"/>
          <w:szCs w:val="24"/>
          <w:lang w:eastAsia="en-IN"/>
        </w:rPr>
        <w:lastRenderedPageBreak/>
        <w:t>client from sending a duplicate request to the server, since it knows which resources the server is going to push.</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t>It is important to note here that the emphasis of server push is client control. If a client needed to adjust the priority of server push, or even disable it, it could at any time send a </w:t>
      </w:r>
      <w:r w:rsidRPr="003C0CEA">
        <w:rPr>
          <w:rFonts w:ascii="Courier New" w:eastAsia="Times New Roman" w:hAnsi="Courier New" w:cs="Courier New"/>
          <w:sz w:val="21"/>
          <w:szCs w:val="21"/>
          <w:shd w:val="clear" w:color="auto" w:fill="E3E8F4"/>
          <w:lang w:eastAsia="en-IN"/>
        </w:rPr>
        <w:t>SETTINGS</w:t>
      </w:r>
      <w:r w:rsidRPr="003C0CEA">
        <w:rPr>
          <w:rFonts w:ascii="Arial" w:eastAsia="Times New Roman" w:hAnsi="Arial" w:cs="Arial"/>
          <w:sz w:val="24"/>
          <w:szCs w:val="24"/>
          <w:lang w:eastAsia="en-IN"/>
        </w:rPr>
        <w:t> frame to modify this HTTP/2 feature.</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t>Although this feature has a lot of potential, server push is not always the answer to optimizing your web application. For example, some web browsers cannot always cancel pushed requests, even if the client already has the resource cached. If the client mistakenly allows the server to send a duplicate resource, the server push can use up the connection unnecessarily. In the end, server push should be used at the discretion of the developer. For more on how to strategically use server push and optimize web applications, check out the </w:t>
      </w:r>
      <w:hyperlink r:id="rId9" w:history="1">
        <w:r w:rsidRPr="003C0CEA">
          <w:rPr>
            <w:rFonts w:ascii="Arial" w:eastAsia="Times New Roman" w:hAnsi="Arial" w:cs="Arial"/>
            <w:sz w:val="24"/>
            <w:szCs w:val="24"/>
            <w:lang w:eastAsia="en-IN"/>
          </w:rPr>
          <w:t>PRPL pattern</w:t>
        </w:r>
      </w:hyperlink>
      <w:r w:rsidRPr="003C0CEA">
        <w:rPr>
          <w:rFonts w:ascii="Arial" w:eastAsia="Times New Roman" w:hAnsi="Arial" w:cs="Arial"/>
          <w:sz w:val="24"/>
          <w:szCs w:val="24"/>
          <w:lang w:eastAsia="en-IN"/>
        </w:rPr>
        <w:t> developed by Google. To learn more about the possible issues with server push, see Jake Archibald’s blog post </w:t>
      </w:r>
      <w:hyperlink r:id="rId10" w:history="1">
        <w:r w:rsidRPr="003C0CEA">
          <w:rPr>
            <w:rFonts w:ascii="Arial" w:eastAsia="Times New Roman" w:hAnsi="Arial" w:cs="Arial"/>
            <w:sz w:val="24"/>
            <w:szCs w:val="24"/>
            <w:lang w:eastAsia="en-IN"/>
          </w:rPr>
          <w:t>HTTP/2 push is tougher than I thought</w:t>
        </w:r>
      </w:hyperlink>
      <w:r w:rsidRPr="003C0CEA">
        <w:rPr>
          <w:rFonts w:ascii="Arial" w:eastAsia="Times New Roman" w:hAnsi="Arial" w:cs="Arial"/>
          <w:sz w:val="24"/>
          <w:szCs w:val="24"/>
          <w:lang w:eastAsia="en-IN"/>
        </w:rPr>
        <w:t>.</w:t>
      </w:r>
    </w:p>
    <w:p w:rsidR="003C0CEA" w:rsidRPr="003C0CEA" w:rsidRDefault="003C0CEA" w:rsidP="003C0CEA">
      <w:pPr>
        <w:spacing w:before="240" w:after="240" w:line="240" w:lineRule="auto"/>
        <w:jc w:val="both"/>
        <w:outlineLvl w:val="1"/>
        <w:rPr>
          <w:rFonts w:ascii="Arial" w:eastAsia="Times New Roman" w:hAnsi="Arial" w:cs="Arial"/>
          <w:b/>
          <w:bCs/>
          <w:sz w:val="36"/>
          <w:szCs w:val="36"/>
          <w:lang w:eastAsia="en-IN"/>
        </w:rPr>
      </w:pPr>
      <w:r w:rsidRPr="003C0CEA">
        <w:rPr>
          <w:rFonts w:ascii="Arial" w:eastAsia="Times New Roman" w:hAnsi="Arial" w:cs="Arial"/>
          <w:b/>
          <w:bCs/>
          <w:sz w:val="36"/>
          <w:szCs w:val="36"/>
          <w:lang w:eastAsia="en-IN"/>
        </w:rPr>
        <w:t>Compression</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t>A common method of optimizing web applications is to use compression algorithms to reduce the size of HTTP messages that travel between the client and the server. HTTP/1.1 and HTTP/2 both use this strategy, but there are implementation problems in the former that prohibit compressing the entire message. The following section will discuss why this is the case, and how HTTP/2 can provide a solution.</w:t>
      </w:r>
    </w:p>
    <w:p w:rsidR="003C0CEA" w:rsidRPr="003C0CEA" w:rsidRDefault="003C0CEA" w:rsidP="003C0CEA">
      <w:pPr>
        <w:spacing w:before="240" w:after="240" w:line="240" w:lineRule="auto"/>
        <w:jc w:val="both"/>
        <w:outlineLvl w:val="2"/>
        <w:rPr>
          <w:rFonts w:ascii="Arial" w:eastAsia="Times New Roman" w:hAnsi="Arial" w:cs="Arial"/>
          <w:b/>
          <w:bCs/>
          <w:sz w:val="27"/>
          <w:szCs w:val="27"/>
          <w:lang w:eastAsia="en-IN"/>
        </w:rPr>
      </w:pPr>
      <w:r w:rsidRPr="003C0CEA">
        <w:rPr>
          <w:rFonts w:ascii="Arial" w:eastAsia="Times New Roman" w:hAnsi="Arial" w:cs="Arial"/>
          <w:b/>
          <w:bCs/>
          <w:sz w:val="27"/>
          <w:szCs w:val="27"/>
          <w:lang w:eastAsia="en-IN"/>
        </w:rPr>
        <w:t>HTTP/1.1</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t>Programs like </w:t>
      </w:r>
      <w:proofErr w:type="spellStart"/>
      <w:r w:rsidRPr="003C0CEA">
        <w:rPr>
          <w:rFonts w:ascii="Arial" w:eastAsia="Times New Roman" w:hAnsi="Arial" w:cs="Arial"/>
          <w:sz w:val="24"/>
          <w:szCs w:val="24"/>
          <w:lang w:eastAsia="en-IN"/>
        </w:rPr>
        <w:fldChar w:fldCharType="begin"/>
      </w:r>
      <w:r w:rsidRPr="003C0CEA">
        <w:rPr>
          <w:rFonts w:ascii="Arial" w:eastAsia="Times New Roman" w:hAnsi="Arial" w:cs="Arial"/>
          <w:sz w:val="24"/>
          <w:szCs w:val="24"/>
          <w:lang w:eastAsia="en-IN"/>
        </w:rPr>
        <w:instrText xml:space="preserve"> HYPERLINK "https://www.gzip.org/" </w:instrText>
      </w:r>
      <w:r w:rsidRPr="003C0CEA">
        <w:rPr>
          <w:rFonts w:ascii="Arial" w:eastAsia="Times New Roman" w:hAnsi="Arial" w:cs="Arial"/>
          <w:sz w:val="24"/>
          <w:szCs w:val="24"/>
          <w:lang w:eastAsia="en-IN"/>
        </w:rPr>
      </w:r>
      <w:r w:rsidRPr="003C0CEA">
        <w:rPr>
          <w:rFonts w:ascii="Arial" w:eastAsia="Times New Roman" w:hAnsi="Arial" w:cs="Arial"/>
          <w:sz w:val="24"/>
          <w:szCs w:val="24"/>
          <w:lang w:eastAsia="en-IN"/>
        </w:rPr>
        <w:fldChar w:fldCharType="separate"/>
      </w:r>
      <w:r w:rsidRPr="003C0CEA">
        <w:rPr>
          <w:rFonts w:ascii="Arial" w:eastAsia="Times New Roman" w:hAnsi="Arial" w:cs="Arial"/>
          <w:sz w:val="24"/>
          <w:szCs w:val="24"/>
          <w:lang w:eastAsia="en-IN"/>
        </w:rPr>
        <w:t>gzip</w:t>
      </w:r>
      <w:proofErr w:type="spellEnd"/>
      <w:r w:rsidRPr="003C0CEA">
        <w:rPr>
          <w:rFonts w:ascii="Arial" w:eastAsia="Times New Roman" w:hAnsi="Arial" w:cs="Arial"/>
          <w:sz w:val="24"/>
          <w:szCs w:val="24"/>
          <w:lang w:eastAsia="en-IN"/>
        </w:rPr>
        <w:fldChar w:fldCharType="end"/>
      </w:r>
      <w:r w:rsidRPr="003C0CEA">
        <w:rPr>
          <w:rFonts w:ascii="Arial" w:eastAsia="Times New Roman" w:hAnsi="Arial" w:cs="Arial"/>
          <w:sz w:val="24"/>
          <w:szCs w:val="24"/>
          <w:lang w:eastAsia="en-IN"/>
        </w:rPr>
        <w:t> have long been used to compress the data sent in HTTP messages, especially to decrease the size of CSS and JavaScript files. The header component of a message, however, is always sent as plain text. Although each header is quite small, the burden of this uncompressed data weighs heavier and heavier on the connection as more requests are made, particularly penalizing complicated, API-heavy web applications that require many different resources and thus many different resource requests. Additionally, the use of cookies can sometimes make headers much larger, increasing the need for some kind of compression.</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t>In order to solve this bottleneck, HTTP/2 uses HPACK compression to shrink the size of headers, a topic discussed further in the next section.</w:t>
      </w:r>
    </w:p>
    <w:p w:rsidR="003C0CEA" w:rsidRPr="003C0CEA" w:rsidRDefault="003C0CEA" w:rsidP="003C0CEA">
      <w:pPr>
        <w:spacing w:before="240" w:after="240" w:line="240" w:lineRule="auto"/>
        <w:jc w:val="both"/>
        <w:outlineLvl w:val="2"/>
        <w:rPr>
          <w:rFonts w:ascii="Arial" w:eastAsia="Times New Roman" w:hAnsi="Arial" w:cs="Arial"/>
          <w:b/>
          <w:bCs/>
          <w:sz w:val="27"/>
          <w:szCs w:val="27"/>
          <w:lang w:eastAsia="en-IN"/>
        </w:rPr>
      </w:pPr>
      <w:r w:rsidRPr="003C0CEA">
        <w:rPr>
          <w:rFonts w:ascii="Arial" w:eastAsia="Times New Roman" w:hAnsi="Arial" w:cs="Arial"/>
          <w:b/>
          <w:bCs/>
          <w:sz w:val="27"/>
          <w:szCs w:val="27"/>
          <w:lang w:eastAsia="en-IN"/>
        </w:rPr>
        <w:t>HTTP/2</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t>One of the themes that has come up again and again in HTTP/2 is its ability to use the binary framing layer to exhibit greater control over finer detail. The same is true when it comes to header compression. HTTP/2 can split headers from their data, resulting in a header frame and a data frame. The HTTP/2-specific compression program </w:t>
      </w:r>
      <w:hyperlink r:id="rId11" w:history="1">
        <w:r w:rsidRPr="003C0CEA">
          <w:rPr>
            <w:rFonts w:ascii="Arial" w:eastAsia="Times New Roman" w:hAnsi="Arial" w:cs="Arial"/>
            <w:sz w:val="24"/>
            <w:szCs w:val="24"/>
            <w:lang w:eastAsia="en-IN"/>
          </w:rPr>
          <w:t>HPACK</w:t>
        </w:r>
      </w:hyperlink>
      <w:r w:rsidRPr="003C0CEA">
        <w:rPr>
          <w:rFonts w:ascii="Arial" w:eastAsia="Times New Roman" w:hAnsi="Arial" w:cs="Arial"/>
          <w:sz w:val="24"/>
          <w:szCs w:val="24"/>
          <w:lang w:eastAsia="en-IN"/>
        </w:rPr>
        <w:t> can then compress this header frame. This algorithm can encode the header metadata using Huffman coding, thereby greatly decreasing its size. Additionally, HPACK can keep track of previously conveyed metadata fields and further compress them according to a dynamically altered index shared between the client and the server. For example, take the following two requests:</w:t>
      </w:r>
    </w:p>
    <w:p w:rsidR="003C0CEA" w:rsidRPr="003C0CEA" w:rsidRDefault="003C0CEA" w:rsidP="003C0CEA">
      <w:pPr>
        <w:shd w:val="clear" w:color="auto" w:fill="D6DCEA"/>
        <w:spacing w:after="0" w:line="240" w:lineRule="auto"/>
        <w:jc w:val="both"/>
        <w:rPr>
          <w:rFonts w:ascii="Arial" w:eastAsia="Times New Roman" w:hAnsi="Arial" w:cs="Arial"/>
          <w:sz w:val="21"/>
          <w:szCs w:val="21"/>
          <w:lang w:eastAsia="en-IN"/>
        </w:rPr>
      </w:pPr>
      <w:r w:rsidRPr="003C0CEA">
        <w:rPr>
          <w:rFonts w:ascii="Arial" w:eastAsia="Times New Roman" w:hAnsi="Arial" w:cs="Arial"/>
          <w:sz w:val="21"/>
          <w:szCs w:val="21"/>
          <w:lang w:eastAsia="en-IN"/>
        </w:rPr>
        <w:lastRenderedPageBreak/>
        <w:t>Request #1</w:t>
      </w:r>
    </w:p>
    <w:p w:rsidR="003C0CEA" w:rsidRPr="003C0CEA" w:rsidRDefault="003C0CEA" w:rsidP="003C0CEA">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jc w:val="both"/>
        <w:rPr>
          <w:rFonts w:ascii="Courier New" w:eastAsia="Times New Roman" w:hAnsi="Courier New" w:cs="Courier New"/>
          <w:sz w:val="21"/>
          <w:szCs w:val="21"/>
          <w:lang w:eastAsia="en-IN"/>
        </w:rPr>
      </w:pPr>
      <w:r w:rsidRPr="003C0CEA">
        <w:rPr>
          <w:rFonts w:ascii="Courier New" w:eastAsia="Times New Roman" w:hAnsi="Courier New" w:cs="Courier New"/>
          <w:sz w:val="21"/>
          <w:szCs w:val="21"/>
          <w:lang w:eastAsia="en-IN"/>
        </w:rPr>
        <w:t>method:</w:t>
      </w:r>
      <w:r w:rsidRPr="003C0CEA">
        <w:rPr>
          <w:rFonts w:ascii="Courier New" w:eastAsia="Times New Roman" w:hAnsi="Courier New" w:cs="Courier New"/>
          <w:sz w:val="21"/>
          <w:szCs w:val="21"/>
          <w:lang w:eastAsia="en-IN"/>
        </w:rPr>
        <w:tab/>
      </w:r>
      <w:r w:rsidRPr="003C0CEA">
        <w:rPr>
          <w:rFonts w:ascii="Courier New" w:eastAsia="Times New Roman" w:hAnsi="Courier New" w:cs="Courier New"/>
          <w:sz w:val="21"/>
          <w:szCs w:val="21"/>
          <w:lang w:eastAsia="en-IN"/>
        </w:rPr>
        <w:tab/>
        <w:t>GET</w:t>
      </w:r>
    </w:p>
    <w:p w:rsidR="003C0CEA" w:rsidRPr="003C0CEA" w:rsidRDefault="003C0CEA" w:rsidP="003C0CEA">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jc w:val="both"/>
        <w:rPr>
          <w:rFonts w:ascii="Courier New" w:eastAsia="Times New Roman" w:hAnsi="Courier New" w:cs="Courier New"/>
          <w:sz w:val="21"/>
          <w:szCs w:val="21"/>
          <w:lang w:eastAsia="en-IN"/>
        </w:rPr>
      </w:pPr>
      <w:r w:rsidRPr="003C0CEA">
        <w:rPr>
          <w:rFonts w:ascii="Courier New" w:eastAsia="Times New Roman" w:hAnsi="Courier New" w:cs="Courier New"/>
          <w:sz w:val="21"/>
          <w:szCs w:val="21"/>
          <w:lang w:eastAsia="en-IN"/>
        </w:rPr>
        <w:t>scheme:</w:t>
      </w:r>
      <w:r w:rsidRPr="003C0CEA">
        <w:rPr>
          <w:rFonts w:ascii="Courier New" w:eastAsia="Times New Roman" w:hAnsi="Courier New" w:cs="Courier New"/>
          <w:sz w:val="21"/>
          <w:szCs w:val="21"/>
          <w:lang w:eastAsia="en-IN"/>
        </w:rPr>
        <w:tab/>
      </w:r>
      <w:r w:rsidRPr="003C0CEA">
        <w:rPr>
          <w:rFonts w:ascii="Courier New" w:eastAsia="Times New Roman" w:hAnsi="Courier New" w:cs="Courier New"/>
          <w:sz w:val="21"/>
          <w:szCs w:val="21"/>
          <w:lang w:eastAsia="en-IN"/>
        </w:rPr>
        <w:tab/>
        <w:t>https</w:t>
      </w:r>
    </w:p>
    <w:p w:rsidR="003C0CEA" w:rsidRPr="003C0CEA" w:rsidRDefault="003C0CEA" w:rsidP="003C0CEA">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jc w:val="both"/>
        <w:rPr>
          <w:rFonts w:ascii="Courier New" w:eastAsia="Times New Roman" w:hAnsi="Courier New" w:cs="Courier New"/>
          <w:sz w:val="21"/>
          <w:szCs w:val="21"/>
          <w:lang w:eastAsia="en-IN"/>
        </w:rPr>
      </w:pPr>
      <w:r w:rsidRPr="003C0CEA">
        <w:rPr>
          <w:rFonts w:ascii="Courier New" w:eastAsia="Times New Roman" w:hAnsi="Courier New" w:cs="Courier New"/>
          <w:sz w:val="21"/>
          <w:szCs w:val="21"/>
          <w:lang w:eastAsia="en-IN"/>
        </w:rPr>
        <w:t>host:</w:t>
      </w:r>
      <w:r w:rsidRPr="003C0CEA">
        <w:rPr>
          <w:rFonts w:ascii="Courier New" w:eastAsia="Times New Roman" w:hAnsi="Courier New" w:cs="Courier New"/>
          <w:sz w:val="21"/>
          <w:szCs w:val="21"/>
          <w:lang w:eastAsia="en-IN"/>
        </w:rPr>
        <w:tab/>
      </w:r>
      <w:r w:rsidRPr="003C0CEA">
        <w:rPr>
          <w:rFonts w:ascii="Courier New" w:eastAsia="Times New Roman" w:hAnsi="Courier New" w:cs="Courier New"/>
          <w:sz w:val="21"/>
          <w:szCs w:val="21"/>
          <w:lang w:eastAsia="en-IN"/>
        </w:rPr>
        <w:tab/>
        <w:t>example.com</w:t>
      </w:r>
    </w:p>
    <w:p w:rsidR="003C0CEA" w:rsidRPr="003C0CEA" w:rsidRDefault="003C0CEA" w:rsidP="003C0CEA">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jc w:val="both"/>
        <w:rPr>
          <w:rFonts w:ascii="Courier New" w:eastAsia="Times New Roman" w:hAnsi="Courier New" w:cs="Courier New"/>
          <w:sz w:val="21"/>
          <w:szCs w:val="21"/>
          <w:lang w:eastAsia="en-IN"/>
        </w:rPr>
      </w:pPr>
      <w:r w:rsidRPr="003C0CEA">
        <w:rPr>
          <w:rFonts w:ascii="Courier New" w:eastAsia="Times New Roman" w:hAnsi="Courier New" w:cs="Courier New"/>
          <w:sz w:val="21"/>
          <w:szCs w:val="21"/>
          <w:lang w:eastAsia="en-IN"/>
        </w:rPr>
        <w:t>path:</w:t>
      </w:r>
      <w:r w:rsidRPr="003C0CEA">
        <w:rPr>
          <w:rFonts w:ascii="Courier New" w:eastAsia="Times New Roman" w:hAnsi="Courier New" w:cs="Courier New"/>
          <w:sz w:val="21"/>
          <w:szCs w:val="21"/>
          <w:lang w:eastAsia="en-IN"/>
        </w:rPr>
        <w:tab/>
      </w:r>
      <w:r w:rsidRPr="003C0CEA">
        <w:rPr>
          <w:rFonts w:ascii="Courier New" w:eastAsia="Times New Roman" w:hAnsi="Courier New" w:cs="Courier New"/>
          <w:sz w:val="21"/>
          <w:szCs w:val="21"/>
          <w:lang w:eastAsia="en-IN"/>
        </w:rPr>
        <w:tab/>
        <w:t>/academy</w:t>
      </w:r>
    </w:p>
    <w:p w:rsidR="003C0CEA" w:rsidRPr="003C0CEA" w:rsidRDefault="003C0CEA" w:rsidP="003C0CEA">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jc w:val="both"/>
        <w:rPr>
          <w:rFonts w:ascii="Courier New" w:eastAsia="Times New Roman" w:hAnsi="Courier New" w:cs="Courier New"/>
          <w:sz w:val="21"/>
          <w:szCs w:val="21"/>
          <w:lang w:eastAsia="en-IN"/>
        </w:rPr>
      </w:pPr>
      <w:r w:rsidRPr="003C0CEA">
        <w:rPr>
          <w:rFonts w:ascii="Courier New" w:eastAsia="Times New Roman" w:hAnsi="Courier New" w:cs="Courier New"/>
          <w:sz w:val="21"/>
          <w:szCs w:val="21"/>
          <w:lang w:eastAsia="en-IN"/>
        </w:rPr>
        <w:t>accept:</w:t>
      </w:r>
      <w:r w:rsidRPr="003C0CEA">
        <w:rPr>
          <w:rFonts w:ascii="Courier New" w:eastAsia="Times New Roman" w:hAnsi="Courier New" w:cs="Courier New"/>
          <w:sz w:val="21"/>
          <w:szCs w:val="21"/>
          <w:lang w:eastAsia="en-IN"/>
        </w:rPr>
        <w:tab/>
      </w:r>
      <w:r w:rsidRPr="003C0CEA">
        <w:rPr>
          <w:rFonts w:ascii="Courier New" w:eastAsia="Times New Roman" w:hAnsi="Courier New" w:cs="Courier New"/>
          <w:sz w:val="21"/>
          <w:szCs w:val="21"/>
          <w:lang w:eastAsia="en-IN"/>
        </w:rPr>
        <w:tab/>
        <w:t>/image/jpeg</w:t>
      </w:r>
    </w:p>
    <w:p w:rsidR="003C0CEA" w:rsidRPr="003C0CEA" w:rsidRDefault="003C0CEA" w:rsidP="003C0CEA">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jc w:val="both"/>
        <w:rPr>
          <w:rFonts w:ascii="Courier New" w:eastAsia="Times New Roman" w:hAnsi="Courier New" w:cs="Courier New"/>
          <w:sz w:val="21"/>
          <w:szCs w:val="21"/>
          <w:lang w:eastAsia="en-IN"/>
        </w:rPr>
      </w:pPr>
      <w:r w:rsidRPr="003C0CEA">
        <w:rPr>
          <w:rFonts w:ascii="Courier New" w:eastAsia="Times New Roman" w:hAnsi="Courier New" w:cs="Courier New"/>
          <w:sz w:val="21"/>
          <w:szCs w:val="21"/>
          <w:lang w:eastAsia="en-IN"/>
        </w:rPr>
        <w:t>user-agent:</w:t>
      </w:r>
      <w:r w:rsidRPr="003C0CEA">
        <w:rPr>
          <w:rFonts w:ascii="Courier New" w:eastAsia="Times New Roman" w:hAnsi="Courier New" w:cs="Courier New"/>
          <w:sz w:val="21"/>
          <w:szCs w:val="21"/>
          <w:lang w:eastAsia="en-IN"/>
        </w:rPr>
        <w:tab/>
        <w:t>Mozilla/5.0 ...</w:t>
      </w:r>
    </w:p>
    <w:p w:rsidR="003C0CEA" w:rsidRPr="003C0CEA" w:rsidRDefault="003C0CEA" w:rsidP="003C0CEA">
      <w:pPr>
        <w:shd w:val="clear" w:color="auto" w:fill="D6DCEA"/>
        <w:spacing w:after="0" w:line="240" w:lineRule="auto"/>
        <w:jc w:val="both"/>
        <w:rPr>
          <w:rFonts w:ascii="Arial" w:eastAsia="Times New Roman" w:hAnsi="Arial" w:cs="Arial"/>
          <w:sz w:val="21"/>
          <w:szCs w:val="21"/>
          <w:lang w:eastAsia="en-IN"/>
        </w:rPr>
      </w:pPr>
      <w:r w:rsidRPr="003C0CEA">
        <w:rPr>
          <w:rFonts w:ascii="Arial" w:eastAsia="Times New Roman" w:hAnsi="Arial" w:cs="Arial"/>
          <w:sz w:val="21"/>
          <w:szCs w:val="21"/>
          <w:lang w:eastAsia="en-IN"/>
        </w:rPr>
        <w:t>Request #2</w:t>
      </w:r>
    </w:p>
    <w:p w:rsidR="003C0CEA" w:rsidRPr="003C0CEA" w:rsidRDefault="003C0CEA" w:rsidP="003C0CEA">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jc w:val="both"/>
        <w:rPr>
          <w:rFonts w:ascii="Courier New" w:eastAsia="Times New Roman" w:hAnsi="Courier New" w:cs="Courier New"/>
          <w:sz w:val="21"/>
          <w:szCs w:val="21"/>
          <w:lang w:eastAsia="en-IN"/>
        </w:rPr>
      </w:pPr>
      <w:r w:rsidRPr="003C0CEA">
        <w:rPr>
          <w:rFonts w:ascii="Courier New" w:eastAsia="Times New Roman" w:hAnsi="Courier New" w:cs="Courier New"/>
          <w:sz w:val="21"/>
          <w:szCs w:val="21"/>
          <w:lang w:eastAsia="en-IN"/>
        </w:rPr>
        <w:t>method:</w:t>
      </w:r>
      <w:r w:rsidRPr="003C0CEA">
        <w:rPr>
          <w:rFonts w:ascii="Courier New" w:eastAsia="Times New Roman" w:hAnsi="Courier New" w:cs="Courier New"/>
          <w:sz w:val="21"/>
          <w:szCs w:val="21"/>
          <w:lang w:eastAsia="en-IN"/>
        </w:rPr>
        <w:tab/>
      </w:r>
      <w:r w:rsidRPr="003C0CEA">
        <w:rPr>
          <w:rFonts w:ascii="Courier New" w:eastAsia="Times New Roman" w:hAnsi="Courier New" w:cs="Courier New"/>
          <w:sz w:val="21"/>
          <w:szCs w:val="21"/>
          <w:lang w:eastAsia="en-IN"/>
        </w:rPr>
        <w:tab/>
        <w:t>GET</w:t>
      </w:r>
    </w:p>
    <w:p w:rsidR="003C0CEA" w:rsidRPr="003C0CEA" w:rsidRDefault="003C0CEA" w:rsidP="003C0CEA">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jc w:val="both"/>
        <w:rPr>
          <w:rFonts w:ascii="Courier New" w:eastAsia="Times New Roman" w:hAnsi="Courier New" w:cs="Courier New"/>
          <w:sz w:val="21"/>
          <w:szCs w:val="21"/>
          <w:lang w:eastAsia="en-IN"/>
        </w:rPr>
      </w:pPr>
      <w:r w:rsidRPr="003C0CEA">
        <w:rPr>
          <w:rFonts w:ascii="Courier New" w:eastAsia="Times New Roman" w:hAnsi="Courier New" w:cs="Courier New"/>
          <w:sz w:val="21"/>
          <w:szCs w:val="21"/>
          <w:lang w:eastAsia="en-IN"/>
        </w:rPr>
        <w:t>scheme:</w:t>
      </w:r>
      <w:r w:rsidRPr="003C0CEA">
        <w:rPr>
          <w:rFonts w:ascii="Courier New" w:eastAsia="Times New Roman" w:hAnsi="Courier New" w:cs="Courier New"/>
          <w:sz w:val="21"/>
          <w:szCs w:val="21"/>
          <w:lang w:eastAsia="en-IN"/>
        </w:rPr>
        <w:tab/>
      </w:r>
      <w:r w:rsidRPr="003C0CEA">
        <w:rPr>
          <w:rFonts w:ascii="Courier New" w:eastAsia="Times New Roman" w:hAnsi="Courier New" w:cs="Courier New"/>
          <w:sz w:val="21"/>
          <w:szCs w:val="21"/>
          <w:lang w:eastAsia="en-IN"/>
        </w:rPr>
        <w:tab/>
        <w:t>https</w:t>
      </w:r>
    </w:p>
    <w:p w:rsidR="003C0CEA" w:rsidRPr="003C0CEA" w:rsidRDefault="003C0CEA" w:rsidP="003C0CEA">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jc w:val="both"/>
        <w:rPr>
          <w:rFonts w:ascii="Courier New" w:eastAsia="Times New Roman" w:hAnsi="Courier New" w:cs="Courier New"/>
          <w:sz w:val="21"/>
          <w:szCs w:val="21"/>
          <w:lang w:eastAsia="en-IN"/>
        </w:rPr>
      </w:pPr>
      <w:r w:rsidRPr="003C0CEA">
        <w:rPr>
          <w:rFonts w:ascii="Courier New" w:eastAsia="Times New Roman" w:hAnsi="Courier New" w:cs="Courier New"/>
          <w:sz w:val="21"/>
          <w:szCs w:val="21"/>
          <w:lang w:eastAsia="en-IN"/>
        </w:rPr>
        <w:t>host:</w:t>
      </w:r>
      <w:r w:rsidRPr="003C0CEA">
        <w:rPr>
          <w:rFonts w:ascii="Courier New" w:eastAsia="Times New Roman" w:hAnsi="Courier New" w:cs="Courier New"/>
          <w:sz w:val="21"/>
          <w:szCs w:val="21"/>
          <w:lang w:eastAsia="en-IN"/>
        </w:rPr>
        <w:tab/>
      </w:r>
      <w:r w:rsidRPr="003C0CEA">
        <w:rPr>
          <w:rFonts w:ascii="Courier New" w:eastAsia="Times New Roman" w:hAnsi="Courier New" w:cs="Courier New"/>
          <w:sz w:val="21"/>
          <w:szCs w:val="21"/>
          <w:lang w:eastAsia="en-IN"/>
        </w:rPr>
        <w:tab/>
        <w:t>example.com</w:t>
      </w:r>
    </w:p>
    <w:p w:rsidR="003C0CEA" w:rsidRPr="003C0CEA" w:rsidRDefault="003C0CEA" w:rsidP="003C0CEA">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jc w:val="both"/>
        <w:rPr>
          <w:rFonts w:ascii="Courier New" w:eastAsia="Times New Roman" w:hAnsi="Courier New" w:cs="Courier New"/>
          <w:sz w:val="21"/>
          <w:szCs w:val="21"/>
          <w:lang w:eastAsia="en-IN"/>
        </w:rPr>
      </w:pPr>
      <w:r w:rsidRPr="003C0CEA">
        <w:rPr>
          <w:rFonts w:ascii="Courier New" w:eastAsia="Times New Roman" w:hAnsi="Courier New" w:cs="Courier New"/>
          <w:sz w:val="21"/>
          <w:szCs w:val="21"/>
          <w:lang w:eastAsia="en-IN"/>
        </w:rPr>
        <w:t>path:</w:t>
      </w:r>
      <w:r w:rsidRPr="003C0CEA">
        <w:rPr>
          <w:rFonts w:ascii="Courier New" w:eastAsia="Times New Roman" w:hAnsi="Courier New" w:cs="Courier New"/>
          <w:sz w:val="21"/>
          <w:szCs w:val="21"/>
          <w:lang w:eastAsia="en-IN"/>
        </w:rPr>
        <w:tab/>
      </w:r>
      <w:r w:rsidRPr="003C0CEA">
        <w:rPr>
          <w:rFonts w:ascii="Courier New" w:eastAsia="Times New Roman" w:hAnsi="Courier New" w:cs="Courier New"/>
          <w:sz w:val="21"/>
          <w:szCs w:val="21"/>
          <w:lang w:eastAsia="en-IN"/>
        </w:rPr>
        <w:tab/>
        <w:t>/academy/images</w:t>
      </w:r>
    </w:p>
    <w:p w:rsidR="003C0CEA" w:rsidRPr="003C0CEA" w:rsidRDefault="003C0CEA" w:rsidP="003C0CEA">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jc w:val="both"/>
        <w:rPr>
          <w:rFonts w:ascii="Courier New" w:eastAsia="Times New Roman" w:hAnsi="Courier New" w:cs="Courier New"/>
          <w:sz w:val="21"/>
          <w:szCs w:val="21"/>
          <w:lang w:eastAsia="en-IN"/>
        </w:rPr>
      </w:pPr>
      <w:r w:rsidRPr="003C0CEA">
        <w:rPr>
          <w:rFonts w:ascii="Courier New" w:eastAsia="Times New Roman" w:hAnsi="Courier New" w:cs="Courier New"/>
          <w:sz w:val="21"/>
          <w:szCs w:val="21"/>
          <w:lang w:eastAsia="en-IN"/>
        </w:rPr>
        <w:t>accept:</w:t>
      </w:r>
      <w:r w:rsidRPr="003C0CEA">
        <w:rPr>
          <w:rFonts w:ascii="Courier New" w:eastAsia="Times New Roman" w:hAnsi="Courier New" w:cs="Courier New"/>
          <w:sz w:val="21"/>
          <w:szCs w:val="21"/>
          <w:lang w:eastAsia="en-IN"/>
        </w:rPr>
        <w:tab/>
      </w:r>
      <w:r w:rsidRPr="003C0CEA">
        <w:rPr>
          <w:rFonts w:ascii="Courier New" w:eastAsia="Times New Roman" w:hAnsi="Courier New" w:cs="Courier New"/>
          <w:sz w:val="21"/>
          <w:szCs w:val="21"/>
          <w:lang w:eastAsia="en-IN"/>
        </w:rPr>
        <w:tab/>
        <w:t>/image/jpeg</w:t>
      </w:r>
    </w:p>
    <w:p w:rsidR="003C0CEA" w:rsidRPr="003C0CEA" w:rsidRDefault="003C0CEA" w:rsidP="003C0CEA">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jc w:val="both"/>
        <w:rPr>
          <w:rFonts w:ascii="Courier New" w:eastAsia="Times New Roman" w:hAnsi="Courier New" w:cs="Courier New"/>
          <w:sz w:val="21"/>
          <w:szCs w:val="21"/>
          <w:lang w:eastAsia="en-IN"/>
        </w:rPr>
      </w:pPr>
      <w:r w:rsidRPr="003C0CEA">
        <w:rPr>
          <w:rFonts w:ascii="Courier New" w:eastAsia="Times New Roman" w:hAnsi="Courier New" w:cs="Courier New"/>
          <w:sz w:val="21"/>
          <w:szCs w:val="21"/>
          <w:lang w:eastAsia="en-IN"/>
        </w:rPr>
        <w:t>user-agent:</w:t>
      </w:r>
      <w:r w:rsidRPr="003C0CEA">
        <w:rPr>
          <w:rFonts w:ascii="Courier New" w:eastAsia="Times New Roman" w:hAnsi="Courier New" w:cs="Courier New"/>
          <w:sz w:val="21"/>
          <w:szCs w:val="21"/>
          <w:lang w:eastAsia="en-IN"/>
        </w:rPr>
        <w:tab/>
        <w:t>Mozilla/5.0 ...</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t>The various fields in these requests, such as </w:t>
      </w:r>
      <w:r w:rsidRPr="003C0CEA">
        <w:rPr>
          <w:rFonts w:ascii="Courier New" w:eastAsia="Times New Roman" w:hAnsi="Courier New" w:cs="Courier New"/>
          <w:sz w:val="21"/>
          <w:szCs w:val="21"/>
          <w:shd w:val="clear" w:color="auto" w:fill="E3E8F4"/>
          <w:lang w:eastAsia="en-IN"/>
        </w:rPr>
        <w:t>method</w:t>
      </w:r>
      <w:r w:rsidRPr="003C0CEA">
        <w:rPr>
          <w:rFonts w:ascii="Arial" w:eastAsia="Times New Roman" w:hAnsi="Arial" w:cs="Arial"/>
          <w:sz w:val="24"/>
          <w:szCs w:val="24"/>
          <w:lang w:eastAsia="en-IN"/>
        </w:rPr>
        <w:t>, </w:t>
      </w:r>
      <w:r w:rsidRPr="003C0CEA">
        <w:rPr>
          <w:rFonts w:ascii="Courier New" w:eastAsia="Times New Roman" w:hAnsi="Courier New" w:cs="Courier New"/>
          <w:sz w:val="21"/>
          <w:szCs w:val="21"/>
          <w:shd w:val="clear" w:color="auto" w:fill="E3E8F4"/>
          <w:lang w:eastAsia="en-IN"/>
        </w:rPr>
        <w:t>scheme</w:t>
      </w:r>
      <w:r w:rsidRPr="003C0CEA">
        <w:rPr>
          <w:rFonts w:ascii="Arial" w:eastAsia="Times New Roman" w:hAnsi="Arial" w:cs="Arial"/>
          <w:sz w:val="24"/>
          <w:szCs w:val="24"/>
          <w:lang w:eastAsia="en-IN"/>
        </w:rPr>
        <w:t>, </w:t>
      </w:r>
      <w:r w:rsidRPr="003C0CEA">
        <w:rPr>
          <w:rFonts w:ascii="Courier New" w:eastAsia="Times New Roman" w:hAnsi="Courier New" w:cs="Courier New"/>
          <w:sz w:val="21"/>
          <w:szCs w:val="21"/>
          <w:shd w:val="clear" w:color="auto" w:fill="E3E8F4"/>
          <w:lang w:eastAsia="en-IN"/>
        </w:rPr>
        <w:t>host</w:t>
      </w:r>
      <w:r w:rsidRPr="003C0CEA">
        <w:rPr>
          <w:rFonts w:ascii="Arial" w:eastAsia="Times New Roman" w:hAnsi="Arial" w:cs="Arial"/>
          <w:sz w:val="24"/>
          <w:szCs w:val="24"/>
          <w:lang w:eastAsia="en-IN"/>
        </w:rPr>
        <w:t>, </w:t>
      </w:r>
      <w:r w:rsidRPr="003C0CEA">
        <w:rPr>
          <w:rFonts w:ascii="Courier New" w:eastAsia="Times New Roman" w:hAnsi="Courier New" w:cs="Courier New"/>
          <w:sz w:val="21"/>
          <w:szCs w:val="21"/>
          <w:shd w:val="clear" w:color="auto" w:fill="E3E8F4"/>
          <w:lang w:eastAsia="en-IN"/>
        </w:rPr>
        <w:t>accept</w:t>
      </w:r>
      <w:r w:rsidRPr="003C0CEA">
        <w:rPr>
          <w:rFonts w:ascii="Arial" w:eastAsia="Times New Roman" w:hAnsi="Arial" w:cs="Arial"/>
          <w:sz w:val="24"/>
          <w:szCs w:val="24"/>
          <w:lang w:eastAsia="en-IN"/>
        </w:rPr>
        <w:t>, and </w:t>
      </w:r>
      <w:r w:rsidRPr="003C0CEA">
        <w:rPr>
          <w:rFonts w:ascii="Courier New" w:eastAsia="Times New Roman" w:hAnsi="Courier New" w:cs="Courier New"/>
          <w:sz w:val="21"/>
          <w:szCs w:val="21"/>
          <w:shd w:val="clear" w:color="auto" w:fill="E3E8F4"/>
          <w:lang w:eastAsia="en-IN"/>
        </w:rPr>
        <w:t>user-agent</w:t>
      </w:r>
      <w:r w:rsidRPr="003C0CEA">
        <w:rPr>
          <w:rFonts w:ascii="Arial" w:eastAsia="Times New Roman" w:hAnsi="Arial" w:cs="Arial"/>
          <w:sz w:val="24"/>
          <w:szCs w:val="24"/>
          <w:lang w:eastAsia="en-IN"/>
        </w:rPr>
        <w:t>, have the same values; only the </w:t>
      </w:r>
      <w:r w:rsidRPr="003C0CEA">
        <w:rPr>
          <w:rFonts w:ascii="Courier New" w:eastAsia="Times New Roman" w:hAnsi="Courier New" w:cs="Courier New"/>
          <w:sz w:val="21"/>
          <w:szCs w:val="21"/>
          <w:shd w:val="clear" w:color="auto" w:fill="E3E8F4"/>
          <w:lang w:eastAsia="en-IN"/>
        </w:rPr>
        <w:t>path</w:t>
      </w:r>
      <w:r w:rsidRPr="003C0CEA">
        <w:rPr>
          <w:rFonts w:ascii="Arial" w:eastAsia="Times New Roman" w:hAnsi="Arial" w:cs="Arial"/>
          <w:sz w:val="24"/>
          <w:szCs w:val="24"/>
          <w:lang w:eastAsia="en-IN"/>
        </w:rPr>
        <w:t> field uses a different value. As a result, when sending </w:t>
      </w:r>
      <w:r w:rsidRPr="003C0CEA">
        <w:rPr>
          <w:rFonts w:ascii="Courier New" w:eastAsia="Times New Roman" w:hAnsi="Courier New" w:cs="Courier New"/>
          <w:sz w:val="21"/>
          <w:szCs w:val="21"/>
          <w:shd w:val="clear" w:color="auto" w:fill="E3E8F4"/>
          <w:lang w:eastAsia="en-IN"/>
        </w:rPr>
        <w:t>Request #2</w:t>
      </w:r>
      <w:r w:rsidRPr="003C0CEA">
        <w:rPr>
          <w:rFonts w:ascii="Arial" w:eastAsia="Times New Roman" w:hAnsi="Arial" w:cs="Arial"/>
          <w:sz w:val="24"/>
          <w:szCs w:val="24"/>
          <w:lang w:eastAsia="en-IN"/>
        </w:rPr>
        <w:t>, the client can use HPACK to send only the indexed values needed to reconstruct these common fields and newly encode the </w:t>
      </w:r>
      <w:r w:rsidRPr="003C0CEA">
        <w:rPr>
          <w:rFonts w:ascii="Courier New" w:eastAsia="Times New Roman" w:hAnsi="Courier New" w:cs="Courier New"/>
          <w:sz w:val="21"/>
          <w:szCs w:val="21"/>
          <w:shd w:val="clear" w:color="auto" w:fill="E3E8F4"/>
          <w:lang w:eastAsia="en-IN"/>
        </w:rPr>
        <w:t>path</w:t>
      </w:r>
      <w:r w:rsidRPr="003C0CEA">
        <w:rPr>
          <w:rFonts w:ascii="Arial" w:eastAsia="Times New Roman" w:hAnsi="Arial" w:cs="Arial"/>
          <w:sz w:val="24"/>
          <w:szCs w:val="24"/>
          <w:lang w:eastAsia="en-IN"/>
        </w:rPr>
        <w:t> field. The resulting header frames will be as follows:</w:t>
      </w:r>
    </w:p>
    <w:p w:rsidR="003C0CEA" w:rsidRPr="003C0CEA" w:rsidRDefault="003C0CEA" w:rsidP="003C0CEA">
      <w:pPr>
        <w:shd w:val="clear" w:color="auto" w:fill="D6DCEA"/>
        <w:spacing w:after="0" w:line="240" w:lineRule="auto"/>
        <w:jc w:val="both"/>
        <w:rPr>
          <w:rFonts w:ascii="Arial" w:eastAsia="Times New Roman" w:hAnsi="Arial" w:cs="Arial"/>
          <w:sz w:val="21"/>
          <w:szCs w:val="21"/>
          <w:lang w:eastAsia="en-IN"/>
        </w:rPr>
      </w:pPr>
      <w:r w:rsidRPr="003C0CEA">
        <w:rPr>
          <w:rFonts w:ascii="Arial" w:eastAsia="Times New Roman" w:hAnsi="Arial" w:cs="Arial"/>
          <w:sz w:val="21"/>
          <w:szCs w:val="21"/>
          <w:lang w:eastAsia="en-IN"/>
        </w:rPr>
        <w:t>Header Frame for Request #1</w:t>
      </w:r>
    </w:p>
    <w:p w:rsidR="003C0CEA" w:rsidRPr="003C0CEA" w:rsidRDefault="003C0CEA" w:rsidP="003C0CEA">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jc w:val="both"/>
        <w:rPr>
          <w:rFonts w:ascii="Courier New" w:eastAsia="Times New Roman" w:hAnsi="Courier New" w:cs="Courier New"/>
          <w:sz w:val="21"/>
          <w:szCs w:val="21"/>
          <w:lang w:eastAsia="en-IN"/>
        </w:rPr>
      </w:pPr>
      <w:r w:rsidRPr="003C0CEA">
        <w:rPr>
          <w:rFonts w:ascii="Courier New" w:eastAsia="Times New Roman" w:hAnsi="Courier New" w:cs="Courier New"/>
          <w:sz w:val="21"/>
          <w:szCs w:val="21"/>
          <w:lang w:eastAsia="en-IN"/>
        </w:rPr>
        <w:t>method:</w:t>
      </w:r>
      <w:r w:rsidRPr="003C0CEA">
        <w:rPr>
          <w:rFonts w:ascii="Courier New" w:eastAsia="Times New Roman" w:hAnsi="Courier New" w:cs="Courier New"/>
          <w:sz w:val="21"/>
          <w:szCs w:val="21"/>
          <w:lang w:eastAsia="en-IN"/>
        </w:rPr>
        <w:tab/>
      </w:r>
      <w:r w:rsidRPr="003C0CEA">
        <w:rPr>
          <w:rFonts w:ascii="Courier New" w:eastAsia="Times New Roman" w:hAnsi="Courier New" w:cs="Courier New"/>
          <w:sz w:val="21"/>
          <w:szCs w:val="21"/>
          <w:lang w:eastAsia="en-IN"/>
        </w:rPr>
        <w:tab/>
        <w:t>GET</w:t>
      </w:r>
    </w:p>
    <w:p w:rsidR="003C0CEA" w:rsidRPr="003C0CEA" w:rsidRDefault="003C0CEA" w:rsidP="003C0CEA">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jc w:val="both"/>
        <w:rPr>
          <w:rFonts w:ascii="Courier New" w:eastAsia="Times New Roman" w:hAnsi="Courier New" w:cs="Courier New"/>
          <w:sz w:val="21"/>
          <w:szCs w:val="21"/>
          <w:lang w:eastAsia="en-IN"/>
        </w:rPr>
      </w:pPr>
      <w:r w:rsidRPr="003C0CEA">
        <w:rPr>
          <w:rFonts w:ascii="Courier New" w:eastAsia="Times New Roman" w:hAnsi="Courier New" w:cs="Courier New"/>
          <w:sz w:val="21"/>
          <w:szCs w:val="21"/>
          <w:lang w:eastAsia="en-IN"/>
        </w:rPr>
        <w:t>scheme:</w:t>
      </w:r>
      <w:r w:rsidRPr="003C0CEA">
        <w:rPr>
          <w:rFonts w:ascii="Courier New" w:eastAsia="Times New Roman" w:hAnsi="Courier New" w:cs="Courier New"/>
          <w:sz w:val="21"/>
          <w:szCs w:val="21"/>
          <w:lang w:eastAsia="en-IN"/>
        </w:rPr>
        <w:tab/>
      </w:r>
      <w:r w:rsidRPr="003C0CEA">
        <w:rPr>
          <w:rFonts w:ascii="Courier New" w:eastAsia="Times New Roman" w:hAnsi="Courier New" w:cs="Courier New"/>
          <w:sz w:val="21"/>
          <w:szCs w:val="21"/>
          <w:lang w:eastAsia="en-IN"/>
        </w:rPr>
        <w:tab/>
        <w:t>https</w:t>
      </w:r>
    </w:p>
    <w:p w:rsidR="003C0CEA" w:rsidRPr="003C0CEA" w:rsidRDefault="003C0CEA" w:rsidP="003C0CEA">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jc w:val="both"/>
        <w:rPr>
          <w:rFonts w:ascii="Courier New" w:eastAsia="Times New Roman" w:hAnsi="Courier New" w:cs="Courier New"/>
          <w:sz w:val="21"/>
          <w:szCs w:val="21"/>
          <w:lang w:eastAsia="en-IN"/>
        </w:rPr>
      </w:pPr>
      <w:r w:rsidRPr="003C0CEA">
        <w:rPr>
          <w:rFonts w:ascii="Courier New" w:eastAsia="Times New Roman" w:hAnsi="Courier New" w:cs="Courier New"/>
          <w:sz w:val="21"/>
          <w:szCs w:val="21"/>
          <w:lang w:eastAsia="en-IN"/>
        </w:rPr>
        <w:t>host:</w:t>
      </w:r>
      <w:r w:rsidRPr="003C0CEA">
        <w:rPr>
          <w:rFonts w:ascii="Courier New" w:eastAsia="Times New Roman" w:hAnsi="Courier New" w:cs="Courier New"/>
          <w:sz w:val="21"/>
          <w:szCs w:val="21"/>
          <w:lang w:eastAsia="en-IN"/>
        </w:rPr>
        <w:tab/>
      </w:r>
      <w:r w:rsidRPr="003C0CEA">
        <w:rPr>
          <w:rFonts w:ascii="Courier New" w:eastAsia="Times New Roman" w:hAnsi="Courier New" w:cs="Courier New"/>
          <w:sz w:val="21"/>
          <w:szCs w:val="21"/>
          <w:lang w:eastAsia="en-IN"/>
        </w:rPr>
        <w:tab/>
        <w:t>example.com</w:t>
      </w:r>
    </w:p>
    <w:p w:rsidR="003C0CEA" w:rsidRPr="003C0CEA" w:rsidRDefault="003C0CEA" w:rsidP="003C0CEA">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jc w:val="both"/>
        <w:rPr>
          <w:rFonts w:ascii="Courier New" w:eastAsia="Times New Roman" w:hAnsi="Courier New" w:cs="Courier New"/>
          <w:sz w:val="21"/>
          <w:szCs w:val="21"/>
          <w:lang w:eastAsia="en-IN"/>
        </w:rPr>
      </w:pPr>
      <w:r w:rsidRPr="003C0CEA">
        <w:rPr>
          <w:rFonts w:ascii="Courier New" w:eastAsia="Times New Roman" w:hAnsi="Courier New" w:cs="Courier New"/>
          <w:sz w:val="21"/>
          <w:szCs w:val="21"/>
          <w:lang w:eastAsia="en-IN"/>
        </w:rPr>
        <w:t>path:</w:t>
      </w:r>
      <w:r w:rsidRPr="003C0CEA">
        <w:rPr>
          <w:rFonts w:ascii="Courier New" w:eastAsia="Times New Roman" w:hAnsi="Courier New" w:cs="Courier New"/>
          <w:sz w:val="21"/>
          <w:szCs w:val="21"/>
          <w:lang w:eastAsia="en-IN"/>
        </w:rPr>
        <w:tab/>
      </w:r>
      <w:r w:rsidRPr="003C0CEA">
        <w:rPr>
          <w:rFonts w:ascii="Courier New" w:eastAsia="Times New Roman" w:hAnsi="Courier New" w:cs="Courier New"/>
          <w:sz w:val="21"/>
          <w:szCs w:val="21"/>
          <w:lang w:eastAsia="en-IN"/>
        </w:rPr>
        <w:tab/>
        <w:t>/academy</w:t>
      </w:r>
    </w:p>
    <w:p w:rsidR="003C0CEA" w:rsidRPr="003C0CEA" w:rsidRDefault="003C0CEA" w:rsidP="003C0CEA">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jc w:val="both"/>
        <w:rPr>
          <w:rFonts w:ascii="Courier New" w:eastAsia="Times New Roman" w:hAnsi="Courier New" w:cs="Courier New"/>
          <w:sz w:val="21"/>
          <w:szCs w:val="21"/>
          <w:lang w:eastAsia="en-IN"/>
        </w:rPr>
      </w:pPr>
      <w:r w:rsidRPr="003C0CEA">
        <w:rPr>
          <w:rFonts w:ascii="Courier New" w:eastAsia="Times New Roman" w:hAnsi="Courier New" w:cs="Courier New"/>
          <w:sz w:val="21"/>
          <w:szCs w:val="21"/>
          <w:lang w:eastAsia="en-IN"/>
        </w:rPr>
        <w:t>accept:</w:t>
      </w:r>
      <w:r w:rsidRPr="003C0CEA">
        <w:rPr>
          <w:rFonts w:ascii="Courier New" w:eastAsia="Times New Roman" w:hAnsi="Courier New" w:cs="Courier New"/>
          <w:sz w:val="21"/>
          <w:szCs w:val="21"/>
          <w:lang w:eastAsia="en-IN"/>
        </w:rPr>
        <w:tab/>
      </w:r>
      <w:r w:rsidRPr="003C0CEA">
        <w:rPr>
          <w:rFonts w:ascii="Courier New" w:eastAsia="Times New Roman" w:hAnsi="Courier New" w:cs="Courier New"/>
          <w:sz w:val="21"/>
          <w:szCs w:val="21"/>
          <w:lang w:eastAsia="en-IN"/>
        </w:rPr>
        <w:tab/>
        <w:t>/image/jpeg</w:t>
      </w:r>
    </w:p>
    <w:p w:rsidR="003C0CEA" w:rsidRPr="003C0CEA" w:rsidRDefault="003C0CEA" w:rsidP="003C0CEA">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jc w:val="both"/>
        <w:rPr>
          <w:rFonts w:ascii="Courier New" w:eastAsia="Times New Roman" w:hAnsi="Courier New" w:cs="Courier New"/>
          <w:sz w:val="21"/>
          <w:szCs w:val="21"/>
          <w:lang w:eastAsia="en-IN"/>
        </w:rPr>
      </w:pPr>
      <w:r w:rsidRPr="003C0CEA">
        <w:rPr>
          <w:rFonts w:ascii="Courier New" w:eastAsia="Times New Roman" w:hAnsi="Courier New" w:cs="Courier New"/>
          <w:sz w:val="21"/>
          <w:szCs w:val="21"/>
          <w:lang w:eastAsia="en-IN"/>
        </w:rPr>
        <w:t>user-agent:</w:t>
      </w:r>
      <w:r w:rsidRPr="003C0CEA">
        <w:rPr>
          <w:rFonts w:ascii="Courier New" w:eastAsia="Times New Roman" w:hAnsi="Courier New" w:cs="Courier New"/>
          <w:sz w:val="21"/>
          <w:szCs w:val="21"/>
          <w:lang w:eastAsia="en-IN"/>
        </w:rPr>
        <w:tab/>
        <w:t>Mozilla/5.0 ...</w:t>
      </w:r>
    </w:p>
    <w:p w:rsidR="003C0CEA" w:rsidRPr="003C0CEA" w:rsidRDefault="003C0CEA" w:rsidP="003C0CEA">
      <w:pPr>
        <w:shd w:val="clear" w:color="auto" w:fill="D6DCEA"/>
        <w:spacing w:after="0" w:line="240" w:lineRule="auto"/>
        <w:jc w:val="both"/>
        <w:rPr>
          <w:rFonts w:ascii="Arial" w:eastAsia="Times New Roman" w:hAnsi="Arial" w:cs="Arial"/>
          <w:sz w:val="21"/>
          <w:szCs w:val="21"/>
          <w:lang w:eastAsia="en-IN"/>
        </w:rPr>
      </w:pPr>
      <w:r w:rsidRPr="003C0CEA">
        <w:rPr>
          <w:rFonts w:ascii="Arial" w:eastAsia="Times New Roman" w:hAnsi="Arial" w:cs="Arial"/>
          <w:sz w:val="21"/>
          <w:szCs w:val="21"/>
          <w:lang w:eastAsia="en-IN"/>
        </w:rPr>
        <w:t>Header Frame for Request #2</w:t>
      </w:r>
    </w:p>
    <w:p w:rsidR="003C0CEA" w:rsidRPr="003C0CEA" w:rsidRDefault="003C0CEA" w:rsidP="003C0CEA">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6" w:lineRule="atLeast"/>
        <w:jc w:val="both"/>
        <w:rPr>
          <w:rFonts w:ascii="Courier New" w:eastAsia="Times New Roman" w:hAnsi="Courier New" w:cs="Courier New"/>
          <w:sz w:val="21"/>
          <w:szCs w:val="21"/>
          <w:lang w:eastAsia="en-IN"/>
        </w:rPr>
      </w:pPr>
      <w:r w:rsidRPr="003C0CEA">
        <w:rPr>
          <w:rFonts w:ascii="Courier New" w:eastAsia="Times New Roman" w:hAnsi="Courier New" w:cs="Courier New"/>
          <w:sz w:val="21"/>
          <w:szCs w:val="21"/>
          <w:lang w:eastAsia="en-IN"/>
        </w:rPr>
        <w:t>path:</w:t>
      </w:r>
      <w:r w:rsidRPr="003C0CEA">
        <w:rPr>
          <w:rFonts w:ascii="Courier New" w:eastAsia="Times New Roman" w:hAnsi="Courier New" w:cs="Courier New"/>
          <w:sz w:val="21"/>
          <w:szCs w:val="21"/>
          <w:lang w:eastAsia="en-IN"/>
        </w:rPr>
        <w:tab/>
      </w:r>
      <w:r w:rsidRPr="003C0CEA">
        <w:rPr>
          <w:rFonts w:ascii="Courier New" w:eastAsia="Times New Roman" w:hAnsi="Courier New" w:cs="Courier New"/>
          <w:sz w:val="21"/>
          <w:szCs w:val="21"/>
          <w:lang w:eastAsia="en-IN"/>
        </w:rPr>
        <w:tab/>
        <w:t>/academy/images</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lastRenderedPageBreak/>
        <w:t>Using HPACK and other compression methods, HTTP/2 provides one more feature that can reduce client-server latency.</w:t>
      </w:r>
    </w:p>
    <w:p w:rsidR="003C0CEA" w:rsidRPr="003C0CEA" w:rsidRDefault="003C0CEA" w:rsidP="003C0CEA">
      <w:pPr>
        <w:spacing w:before="240" w:after="240" w:line="240" w:lineRule="auto"/>
        <w:jc w:val="both"/>
        <w:outlineLvl w:val="1"/>
        <w:rPr>
          <w:rFonts w:ascii="Arial" w:eastAsia="Times New Roman" w:hAnsi="Arial" w:cs="Arial"/>
          <w:b/>
          <w:bCs/>
          <w:sz w:val="36"/>
          <w:szCs w:val="36"/>
          <w:lang w:eastAsia="en-IN"/>
        </w:rPr>
      </w:pPr>
      <w:r w:rsidRPr="003C0CEA">
        <w:rPr>
          <w:rFonts w:ascii="Arial" w:eastAsia="Times New Roman" w:hAnsi="Arial" w:cs="Arial"/>
          <w:b/>
          <w:bCs/>
          <w:sz w:val="36"/>
          <w:szCs w:val="36"/>
          <w:lang w:eastAsia="en-IN"/>
        </w:rPr>
        <w:t>Conclusion</w:t>
      </w:r>
    </w:p>
    <w:p w:rsidR="003C0CEA" w:rsidRPr="003C0CEA" w:rsidRDefault="003C0CEA" w:rsidP="003C0CEA">
      <w:pPr>
        <w:spacing w:before="240" w:after="240" w:line="240" w:lineRule="auto"/>
        <w:jc w:val="both"/>
        <w:rPr>
          <w:rFonts w:ascii="Arial" w:eastAsia="Times New Roman" w:hAnsi="Arial" w:cs="Arial"/>
          <w:sz w:val="24"/>
          <w:szCs w:val="24"/>
          <w:lang w:eastAsia="en-IN"/>
        </w:rPr>
      </w:pPr>
      <w:r w:rsidRPr="003C0CEA">
        <w:rPr>
          <w:rFonts w:ascii="Arial" w:eastAsia="Times New Roman" w:hAnsi="Arial" w:cs="Arial"/>
          <w:sz w:val="24"/>
          <w:szCs w:val="24"/>
          <w:lang w:eastAsia="en-IN"/>
        </w:rPr>
        <w:t>As you can see from this point-by-point analysis, HTTP/2 differs from HTTP/1.1 in many ways, with some features providing greater levels of control that can be used to better optimize web application performance and other features simply improving upon the previous protocol. Now that you have gained a high-level perspective on the variations between the two protocols, you can consider how such factors as multiplexing, stream prioritization, flow control, server push, and compression in HTTP/2 will affect the changing landscape of web development.</w:t>
      </w:r>
    </w:p>
    <w:p w:rsidR="008F24C1" w:rsidRPr="003C0CEA" w:rsidRDefault="008F24C1" w:rsidP="003C0CEA">
      <w:pPr>
        <w:jc w:val="both"/>
      </w:pPr>
    </w:p>
    <w:sectPr w:rsidR="008F24C1" w:rsidRPr="003C0C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CEA"/>
    <w:rsid w:val="00164CA8"/>
    <w:rsid w:val="003C0CEA"/>
    <w:rsid w:val="006F3559"/>
    <w:rsid w:val="008F24C1"/>
    <w:rsid w:val="00A1116E"/>
    <w:rsid w:val="00D544B0"/>
    <w:rsid w:val="00FD60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38661"/>
  <w15:chartTrackingRefBased/>
  <w15:docId w15:val="{1BF5158D-0FCE-433D-A66B-43DE7C6F2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C0C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C0CE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0CE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C0CE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C0C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C0CEA"/>
    <w:rPr>
      <w:i/>
      <w:iCs/>
    </w:rPr>
  </w:style>
  <w:style w:type="character" w:styleId="HTMLCode">
    <w:name w:val="HTML Code"/>
    <w:basedOn w:val="DefaultParagraphFont"/>
    <w:uiPriority w:val="99"/>
    <w:semiHidden/>
    <w:unhideWhenUsed/>
    <w:rsid w:val="003C0CE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C0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C0CEA"/>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3C0CE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32582">
      <w:bodyDiv w:val="1"/>
      <w:marLeft w:val="0"/>
      <w:marRight w:val="0"/>
      <w:marTop w:val="0"/>
      <w:marBottom w:val="0"/>
      <w:divBdr>
        <w:top w:val="none" w:sz="0" w:space="0" w:color="auto"/>
        <w:left w:val="none" w:sz="0" w:space="0" w:color="auto"/>
        <w:bottom w:val="none" w:sz="0" w:space="0" w:color="auto"/>
        <w:right w:val="none" w:sz="0" w:space="0" w:color="auto"/>
      </w:divBdr>
      <w:divsChild>
        <w:div w:id="1861360744">
          <w:marLeft w:val="0"/>
          <w:marRight w:val="0"/>
          <w:marTop w:val="240"/>
          <w:marBottom w:val="0"/>
          <w:divBdr>
            <w:top w:val="none" w:sz="0" w:space="0" w:color="auto"/>
            <w:left w:val="none" w:sz="0" w:space="0" w:color="auto"/>
            <w:bottom w:val="none" w:sz="0" w:space="0" w:color="auto"/>
            <w:right w:val="none" w:sz="0" w:space="0" w:color="auto"/>
          </w:divBdr>
        </w:div>
        <w:div w:id="1562446501">
          <w:marLeft w:val="0"/>
          <w:marRight w:val="0"/>
          <w:marTop w:val="240"/>
          <w:marBottom w:val="0"/>
          <w:divBdr>
            <w:top w:val="none" w:sz="0" w:space="0" w:color="auto"/>
            <w:left w:val="none" w:sz="0" w:space="0" w:color="auto"/>
            <w:bottom w:val="none" w:sz="0" w:space="0" w:color="auto"/>
            <w:right w:val="none" w:sz="0" w:space="0" w:color="auto"/>
          </w:divBdr>
        </w:div>
        <w:div w:id="2041659900">
          <w:marLeft w:val="0"/>
          <w:marRight w:val="0"/>
          <w:marTop w:val="240"/>
          <w:marBottom w:val="0"/>
          <w:divBdr>
            <w:top w:val="none" w:sz="0" w:space="0" w:color="auto"/>
            <w:left w:val="none" w:sz="0" w:space="0" w:color="auto"/>
            <w:bottom w:val="none" w:sz="0" w:space="0" w:color="auto"/>
            <w:right w:val="none" w:sz="0" w:space="0" w:color="auto"/>
          </w:divBdr>
        </w:div>
        <w:div w:id="1904364666">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tools.ietf.org/html/draft-ietf-httpbis-header-compression-12" TargetMode="External"/><Relationship Id="rId5" Type="http://schemas.openxmlformats.org/officeDocument/2006/relationships/hyperlink" Target="https://www.ietf.org/" TargetMode="External"/><Relationship Id="rId10" Type="http://schemas.openxmlformats.org/officeDocument/2006/relationships/hyperlink" Target="https://jakearchibald.com/2017/h2-push-tougher-than-i-thought/" TargetMode="External"/><Relationship Id="rId4" Type="http://schemas.openxmlformats.org/officeDocument/2006/relationships/image" Target="media/image1.png"/><Relationship Id="rId9" Type="http://schemas.openxmlformats.org/officeDocument/2006/relationships/hyperlink" Target="https://developers.google.com/web/fundamentals/performance/prp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11</Pages>
  <Words>3752</Words>
  <Characters>21392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velmani</dc:creator>
  <cp:keywords/>
  <dc:description/>
  <cp:lastModifiedBy>indu velmani</cp:lastModifiedBy>
  <cp:revision>3</cp:revision>
  <dcterms:created xsi:type="dcterms:W3CDTF">2023-01-18T17:59:00Z</dcterms:created>
  <dcterms:modified xsi:type="dcterms:W3CDTF">2023-01-19T12:05:00Z</dcterms:modified>
</cp:coreProperties>
</file>