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Lato" w:hAnsi="Lato"/>
          <w:b/>
          <w:color w:val="0B6B4F"/>
          <w:sz w:val="68"/>
        </w:rPr>
        <w:t>SMARTPOS</w:t>
      </w:r>
      <w:r>
        <w:rPr>
          <w:b/>
          <w:color w:val="123A32"/>
          <w:sz w:val="48"/>
        </w:rPr>
        <w:br/>
        <w:t>Advanced Offline-First POS System</w:t>
      </w:r>
    </w:p>
    <w:p>
      <w:pPr>
        <w:jc w:val="center"/>
      </w:pPr>
      <w:r>
        <w:rPr>
          <w:color w:val="5D6B67"/>
          <w:sz w:val="28"/>
        </w:rPr>
        <w:t>Complete System Design, Implementation, Deployment &amp; Service Specification</w:t>
      </w:r>
    </w:p>
    <w:p>
      <w:pPr>
        <w:jc w:val="center"/>
      </w:pPr>
      <w:r>
        <w:drawing>
          <wp:inline xmlns:a="http://schemas.openxmlformats.org/drawingml/2006/main" xmlns:pic="http://schemas.openxmlformats.org/drawingml/2006/picture">
            <wp:extent cx="6309360" cy="9464040"/>
            <wp:docPr id="1" name="Picture 1"/>
            <wp:cNvGraphicFramePr>
              <a:graphicFrameLocks noChangeAspect="1"/>
            </wp:cNvGraphicFramePr>
            <a:graphic>
              <a:graphicData uri="http://schemas.openxmlformats.org/drawingml/2006/picture">
                <pic:pic>
                  <pic:nvPicPr>
                    <pic:cNvPr id="0" name="a_high_resolution_infographic_product_brochure_s.png"/>
                    <pic:cNvPicPr/>
                  </pic:nvPicPr>
                  <pic:blipFill>
                    <a:blip r:embed="rId11"/>
                    <a:stretch>
                      <a:fillRect/>
                    </a:stretch>
                  </pic:blipFill>
                  <pic:spPr>
                    <a:xfrm>
                      <a:off x="0" y="0"/>
                      <a:ext cx="6309360" cy="9464040"/>
                    </a:xfrm>
                    <a:prstGeom prst="rect"/>
                  </pic:spPr>
                </pic:pic>
              </a:graphicData>
            </a:graphic>
          </wp:inline>
        </w:drawing>
      </w:r>
    </w:p>
    <w:tbl>
      <w:tblPr>
        <w:tblW w:type="auto" w:w="0"/>
        <w:jc w:val="center"/>
        <w:tblLayout w:type="autofit"/>
        <w:tblLook w:firstColumn="1" w:firstRow="1" w:lastColumn="0" w:lastRow="0" w:noHBand="0" w:noVBand="1" w:val="04A0"/>
      </w:tblPr>
      <w:tblGrid>
        <w:gridCol w:w="10224"/>
      </w:tblGrid>
      <w:tr>
        <w:tc>
          <w:tcPr>
            <w:tcW w:type="dxa" w:w="10224"/>
            <w:shd w:fill="EAF7F2"/>
            <w:tcMar>
              <w:top w:w="150" w:type="dxa"/>
              <w:start w:w="160" w:type="dxa"/>
              <w:bottom w:w="150" w:type="dxa"/>
              <w:end w:w="160" w:type="dxa"/>
            </w:tcMar>
          </w:tcPr>
          <w:p>
            <w:r>
              <w:rPr>
                <w:b/>
                <w:color w:val="0B6B4F"/>
                <w:sz w:val="21"/>
              </w:rPr>
              <w:t>DOCUMENT PURPOSE</w:t>
              <w:br/>
            </w:r>
            <w:r>
              <w:rPr>
                <w:color w:val="1E2523"/>
                <w:sz w:val="19"/>
              </w:rPr>
              <w:t>A professional blueprint for building, installing, operating, supporting, and extending an offline-first POS platform for cafés, restaurants, small hotels, bakeries, mini marts, supermarkets, and retail shops.</w:t>
            </w:r>
          </w:p>
        </w:tc>
      </w:tr>
    </w:tbl>
    <w:p>
      <w:pPr>
        <w:spacing w:after="0"/>
      </w:pPr>
    </w:p>
    <w:p>
      <w:pPr>
        <w:jc w:val="center"/>
      </w:pPr>
      <w:r>
        <w:rPr>
          <w:b/>
        </w:rPr>
        <w:t>Prepared as a complete technical and operational reference</w:t>
        <w:br/>
      </w:r>
      <w:r>
        <w:rPr>
          <w:color w:val="5D6B67"/>
        </w:rPr>
        <w:t>Version 1.0 | September 2026</w:t>
      </w:r>
    </w:p>
    <w:p>
      <w:r>
        <w:br w:type="page"/>
      </w:r>
    </w:p>
    <w:p>
      <w:pPr>
        <w:pStyle w:val="Heading1"/>
        <w:spacing w:before="200" w:after="100"/>
      </w:pPr>
      <w:r>
        <w:rPr>
          <w:color w:val="123A32"/>
        </w:rPr>
        <w:t>1. Executive Overview</w:t>
      </w:r>
    </w:p>
    <w:p>
      <w:pPr>
        <w:pStyle w:val="BodyText"/>
        <w:spacing w:after="100" w:line="259" w:lineRule="auto"/>
      </w:pPr>
      <w:r>
        <w:t>SmartPOS is designed as a complete business operations platform, not only a billing screen. The system combines point-of-sale billing, inventory control, receipt and invoice generation, staff access control, restaurant workflows, purchasing, customer management, business reports, automated emails, local backup, cloud synchronization, device monitoring, and audit logs in one structured solution.</w:t>
      </w:r>
    </w:p>
    <w:p>
      <w:pPr>
        <w:pStyle w:val="BodyText"/>
        <w:spacing w:after="100" w:line="259" w:lineRule="auto"/>
      </w:pPr>
      <w:r>
        <w:t>The central design principle is offline-first reliability. The cashier must be able to continue selling even when the internet connection is unavailable. Core operations therefore execute against a local application service and local PostgreSQL database. Internet connectivity is treated as an optional enhancement used for email delivery, remote dashboards, cloud synchronization, remote monitoring, and off-site reporting.</w:t>
      </w:r>
    </w:p>
    <w:tbl>
      <w:tblPr>
        <w:tblW w:type="auto" w:w="0"/>
        <w:jc w:val="center"/>
        <w:tblLayout w:type="autofit"/>
        <w:tblLook w:firstColumn="1" w:firstRow="1" w:lastColumn="0" w:lastRow="0" w:noHBand="0" w:noVBand="1" w:val="04A0"/>
      </w:tblPr>
      <w:tblGrid>
        <w:gridCol w:w="10224"/>
      </w:tblGrid>
      <w:tr>
        <w:tc>
          <w:tcPr>
            <w:tcW w:type="dxa" w:w="10224"/>
            <w:shd w:fill="EAF7F2"/>
            <w:tcMar>
              <w:top w:w="150" w:type="dxa"/>
              <w:start w:w="160" w:type="dxa"/>
              <w:bottom w:w="150" w:type="dxa"/>
              <w:end w:w="160" w:type="dxa"/>
            </w:tcMar>
          </w:tcPr>
          <w:p>
            <w:r>
              <w:rPr>
                <w:b/>
                <w:color w:val="0B6B4F"/>
                <w:sz w:val="21"/>
              </w:rPr>
              <w:t>CORE PRODUCT PROMISE</w:t>
              <w:br/>
            </w:r>
            <w:r>
              <w:rPr>
                <w:color w:val="1E2523"/>
                <w:sz w:val="19"/>
              </w:rPr>
              <w:t>Internet down? Keep selling. Every completed transaction is saved locally, stock is updated, receipts continue printing, and pending cloud/email work is synchronized automatically when connectivity returns.</w:t>
            </w:r>
          </w:p>
        </w:tc>
      </w:tr>
    </w:tbl>
    <w:p>
      <w:pPr>
        <w:spacing w:after="0"/>
      </w:pPr>
    </w:p>
    <w:p>
      <w:pPr>
        <w:pStyle w:val="Heading2"/>
        <w:spacing w:before="120" w:after="100"/>
      </w:pPr>
      <w:r>
        <w:rPr>
          <w:color w:val="0B6B4F"/>
        </w:rPr>
        <w:t>1.1 Target Businesses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448"/>
            <w:shd w:fill="123A32"/>
            <w:vAlign w:val="center"/>
            <w:tcMar>
              <w:top w:w="90" w:type="dxa"/>
              <w:start w:w="90" w:type="dxa"/>
              <w:bottom w:w="90" w:type="dxa"/>
              <w:end w:w="90" w:type="dxa"/>
            </w:tcMar>
          </w:tcPr>
          <w:p>
            <w:r>
              <w:rPr>
                <w:b/>
                <w:color w:val="FFFFFF"/>
                <w:sz w:val="17"/>
              </w:rPr>
              <w:t>Business Type</w:t>
            </w:r>
          </w:p>
        </w:tc>
        <w:tc>
          <w:tcPr>
            <w:tcW w:type="dxa" w:w="7776"/>
            <w:shd w:fill="123A32"/>
            <w:vAlign w:val="center"/>
            <w:tcMar>
              <w:top w:w="90" w:type="dxa"/>
              <w:start w:w="90" w:type="dxa"/>
              <w:bottom w:w="90" w:type="dxa"/>
              <w:end w:w="90" w:type="dxa"/>
            </w:tcMar>
          </w:tcPr>
          <w:p>
            <w:r>
              <w:rPr>
                <w:b/>
                <w:color w:val="FFFFFF"/>
                <w:sz w:val="17"/>
              </w:rPr>
              <w:t>Typical Use</w:t>
            </w:r>
          </w:p>
        </w:tc>
      </w:tr>
      <w:tr>
        <w:tc>
          <w:tcPr>
            <w:tcW w:type="dxa" w:w="2448"/>
            <w:tcMar>
              <w:top w:w="90" w:type="dxa"/>
              <w:start w:w="90" w:type="dxa"/>
              <w:bottom w:w="90" w:type="dxa"/>
              <w:end w:w="90" w:type="dxa"/>
            </w:tcMar>
            <w:vAlign w:val="center"/>
          </w:tcPr>
          <w:p>
            <w:r>
              <w:rPr>
                <w:color w:val="1E2523"/>
                <w:sz w:val="17"/>
              </w:rPr>
              <w:t>Café / Coffee Shop</w:t>
            </w:r>
          </w:p>
        </w:tc>
        <w:tc>
          <w:tcPr>
            <w:tcW w:type="dxa" w:w="7776"/>
            <w:tcMar>
              <w:top w:w="90" w:type="dxa"/>
              <w:start w:w="90" w:type="dxa"/>
              <w:bottom w:w="90" w:type="dxa"/>
              <w:end w:w="90" w:type="dxa"/>
            </w:tcMar>
            <w:vAlign w:val="center"/>
          </w:tcPr>
          <w:p>
            <w:r>
              <w:rPr>
                <w:color w:val="1E2523"/>
                <w:sz w:val="17"/>
              </w:rPr>
              <w:t>Fast touch billing, dine-in/takeaway, recipe inventory, receipt printing, shift reports.</w:t>
            </w:r>
          </w:p>
        </w:tc>
      </w:tr>
      <w:tr>
        <w:tc>
          <w:tcPr>
            <w:tcW w:type="dxa" w:w="2448"/>
            <w:tcMar>
              <w:top w:w="90" w:type="dxa"/>
              <w:start w:w="90" w:type="dxa"/>
              <w:bottom w:w="90" w:type="dxa"/>
              <w:end w:w="90" w:type="dxa"/>
            </w:tcMar>
            <w:vAlign w:val="center"/>
            <w:shd w:fill="F4F8F6"/>
          </w:tcPr>
          <w:p>
            <w:r>
              <w:rPr>
                <w:color w:val="1E2523"/>
                <w:sz w:val="17"/>
              </w:rPr>
              <w:t>Restaurant</w:t>
            </w:r>
          </w:p>
        </w:tc>
        <w:tc>
          <w:tcPr>
            <w:tcW w:type="dxa" w:w="7776"/>
            <w:tcMar>
              <w:top w:w="90" w:type="dxa"/>
              <w:start w:w="90" w:type="dxa"/>
              <w:bottom w:w="90" w:type="dxa"/>
              <w:end w:w="90" w:type="dxa"/>
            </w:tcMar>
            <w:vAlign w:val="center"/>
            <w:shd w:fill="F4F8F6"/>
          </w:tcPr>
          <w:p>
            <w:r>
              <w:rPr>
                <w:color w:val="1E2523"/>
                <w:sz w:val="17"/>
              </w:rPr>
              <w:t>Table orders, KOT/kitchen printing, split payments, recipes, inventory and manager approvals.</w:t>
            </w:r>
          </w:p>
        </w:tc>
      </w:tr>
      <w:tr>
        <w:tc>
          <w:tcPr>
            <w:tcW w:type="dxa" w:w="2448"/>
            <w:tcMar>
              <w:top w:w="90" w:type="dxa"/>
              <w:start w:w="90" w:type="dxa"/>
              <w:bottom w:w="90" w:type="dxa"/>
              <w:end w:w="90" w:type="dxa"/>
            </w:tcMar>
            <w:vAlign w:val="center"/>
          </w:tcPr>
          <w:p>
            <w:r>
              <w:rPr>
                <w:color w:val="1E2523"/>
                <w:sz w:val="17"/>
              </w:rPr>
              <w:t>Small Hotel</w:t>
            </w:r>
          </w:p>
        </w:tc>
        <w:tc>
          <w:tcPr>
            <w:tcW w:type="dxa" w:w="7776"/>
            <w:tcMar>
              <w:top w:w="90" w:type="dxa"/>
              <w:start w:w="90" w:type="dxa"/>
              <w:bottom w:w="90" w:type="dxa"/>
              <w:end w:w="90" w:type="dxa"/>
            </w:tcMar>
            <w:vAlign w:val="center"/>
          </w:tcPr>
          <w:p>
            <w:r>
              <w:rPr>
                <w:color w:val="1E2523"/>
                <w:sz w:val="17"/>
              </w:rPr>
              <w:t>Reception/front-desk billing, restaurant POS, customer records and consolidated reports.</w:t>
            </w:r>
          </w:p>
        </w:tc>
      </w:tr>
      <w:tr>
        <w:tc>
          <w:tcPr>
            <w:tcW w:type="dxa" w:w="2448"/>
            <w:tcMar>
              <w:top w:w="90" w:type="dxa"/>
              <w:start w:w="90" w:type="dxa"/>
              <w:bottom w:w="90" w:type="dxa"/>
              <w:end w:w="90" w:type="dxa"/>
            </w:tcMar>
            <w:vAlign w:val="center"/>
            <w:shd w:fill="F4F8F6"/>
          </w:tcPr>
          <w:p>
            <w:r>
              <w:rPr>
                <w:color w:val="1E2523"/>
                <w:sz w:val="17"/>
              </w:rPr>
              <w:t>Bakery</w:t>
            </w:r>
          </w:p>
        </w:tc>
        <w:tc>
          <w:tcPr>
            <w:tcW w:type="dxa" w:w="7776"/>
            <w:tcMar>
              <w:top w:w="90" w:type="dxa"/>
              <w:start w:w="90" w:type="dxa"/>
              <w:bottom w:w="90" w:type="dxa"/>
              <w:end w:w="90" w:type="dxa"/>
            </w:tcMar>
            <w:vAlign w:val="center"/>
            <w:shd w:fill="F4F8F6"/>
          </w:tcPr>
          <w:p>
            <w:r>
              <w:rPr>
                <w:color w:val="1E2523"/>
                <w:sz w:val="17"/>
              </w:rPr>
              <w:t>Prepared item sales, ingredient usage, daily production and stock control.</w:t>
            </w:r>
          </w:p>
        </w:tc>
      </w:tr>
      <w:tr>
        <w:tc>
          <w:tcPr>
            <w:tcW w:type="dxa" w:w="2448"/>
            <w:tcMar>
              <w:top w:w="90" w:type="dxa"/>
              <w:start w:w="90" w:type="dxa"/>
              <w:bottom w:w="90" w:type="dxa"/>
              <w:end w:w="90" w:type="dxa"/>
            </w:tcMar>
            <w:vAlign w:val="center"/>
          </w:tcPr>
          <w:p>
            <w:r>
              <w:rPr>
                <w:color w:val="1E2523"/>
                <w:sz w:val="17"/>
              </w:rPr>
              <w:t>Mini Mart / Retail Shop</w:t>
            </w:r>
          </w:p>
        </w:tc>
        <w:tc>
          <w:tcPr>
            <w:tcW w:type="dxa" w:w="7776"/>
            <w:tcMar>
              <w:top w:w="90" w:type="dxa"/>
              <w:start w:w="90" w:type="dxa"/>
              <w:bottom w:w="90" w:type="dxa"/>
              <w:end w:w="90" w:type="dxa"/>
            </w:tcMar>
            <w:vAlign w:val="center"/>
          </w:tcPr>
          <w:p>
            <w:r>
              <w:rPr>
                <w:color w:val="1E2523"/>
                <w:sz w:val="17"/>
              </w:rPr>
              <w:t>Barcode billing, inventory, suppliers, purchase receiving, discounts and stock warnings.</w:t>
            </w:r>
          </w:p>
        </w:tc>
      </w:tr>
      <w:tr>
        <w:tc>
          <w:tcPr>
            <w:tcW w:type="dxa" w:w="2448"/>
            <w:tcMar>
              <w:top w:w="90" w:type="dxa"/>
              <w:start w:w="90" w:type="dxa"/>
              <w:bottom w:w="90" w:type="dxa"/>
              <w:end w:w="90" w:type="dxa"/>
            </w:tcMar>
            <w:vAlign w:val="center"/>
            <w:shd w:fill="F4F8F6"/>
          </w:tcPr>
          <w:p>
            <w:r>
              <w:rPr>
                <w:color w:val="1E2523"/>
                <w:sz w:val="17"/>
              </w:rPr>
              <w:t>Supermarket - Future Expansion</w:t>
            </w:r>
          </w:p>
        </w:tc>
        <w:tc>
          <w:tcPr>
            <w:tcW w:type="dxa" w:w="7776"/>
            <w:tcMar>
              <w:top w:w="90" w:type="dxa"/>
              <w:start w:w="90" w:type="dxa"/>
              <w:bottom w:w="90" w:type="dxa"/>
              <w:end w:w="90" w:type="dxa"/>
            </w:tcMar>
            <w:vAlign w:val="center"/>
            <w:shd w:fill="F4F8F6"/>
          </w:tcPr>
          <w:p>
            <w:r>
              <w:rPr>
                <w:color w:val="1E2523"/>
                <w:sz w:val="17"/>
              </w:rPr>
              <w:t>Multiple terminals, branch synchronization, centralized reporting and device management.</w:t>
            </w:r>
          </w:p>
        </w:tc>
      </w:tr>
    </w:tbl>
    <w:p>
      <w:pPr>
        <w:spacing w:after="0"/>
      </w:pPr>
    </w:p>
    <w:p>
      <w:pPr>
        <w:pStyle w:val="Heading2"/>
        <w:spacing w:before="120" w:after="100"/>
      </w:pPr>
      <w:r>
        <w:rPr>
          <w:color w:val="0B6B4F"/>
        </w:rPr>
        <w:t>1.2 Design Objectives</w:t>
      </w:r>
    </w:p>
    <w:p>
      <w:pPr>
        <w:pStyle w:val="ListBullet"/>
        <w:spacing w:after="40"/>
      </w:pPr>
      <w:r>
        <w:t>Fast checkout experience optimized for 1366×768 and 1920×1080 Windows POS terminals.</w:t>
      </w:r>
    </w:p>
    <w:p>
      <w:pPr>
        <w:pStyle w:val="ListBullet"/>
        <w:spacing w:after="40"/>
      </w:pPr>
      <w:r>
        <w:t>Offline operation for login, product search, billing, local payments, stock deduction, receipt printing and local reports.</w:t>
      </w:r>
    </w:p>
    <w:p>
      <w:pPr>
        <w:pStyle w:val="ListBullet"/>
        <w:spacing w:after="40"/>
      </w:pPr>
      <w:r>
        <w:t>Strict role-based access for Cashier, Manager and Admin/Owner users.</w:t>
      </w:r>
    </w:p>
    <w:p>
      <w:pPr>
        <w:pStyle w:val="ListBullet"/>
        <w:spacing w:after="40"/>
      </w:pPr>
      <w:r>
        <w:t>Professional A4 invoice, PDF download, email invoice and 80mm thermal receipt output.</w:t>
      </w:r>
    </w:p>
    <w:p>
      <w:pPr>
        <w:pStyle w:val="ListBullet"/>
        <w:spacing w:after="40"/>
      </w:pPr>
      <w:r>
        <w:t>Automatic monthly sales and inventory reports with PDF/Excel attachments.</w:t>
      </w:r>
    </w:p>
    <w:p>
      <w:pPr>
        <w:pStyle w:val="ListBullet"/>
        <w:spacing w:after="40"/>
      </w:pPr>
      <w:r>
        <w:t>Complete inventory traceability through stock movement history instead of silent quantity changes.</w:t>
      </w:r>
    </w:p>
    <w:p>
      <w:pPr>
        <w:pStyle w:val="ListBullet"/>
        <w:spacing w:after="40"/>
      </w:pPr>
      <w:r>
        <w:t>Manager override workflows for stock shortages, negative stock, refunds and voids.</w:t>
      </w:r>
    </w:p>
    <w:p>
      <w:pPr>
        <w:pStyle w:val="ListBullet"/>
        <w:spacing w:after="40"/>
      </w:pPr>
      <w:r>
        <w:t>Automated local backups and optional off-site/cloud synchronization.</w:t>
      </w:r>
    </w:p>
    <w:p>
      <w:pPr>
        <w:pStyle w:val="ListBullet"/>
        <w:spacing w:after="40"/>
      </w:pPr>
      <w:r>
        <w:t>Auditability: every sensitive action records who, when, where, why and what changed.</w:t>
      </w:r>
    </w:p>
    <w:p>
      <w:pPr>
        <w:pStyle w:val="ListBullet"/>
        <w:spacing w:after="40"/>
      </w:pPr>
      <w:r>
        <w:t>Architecture suitable for future multi-branch and remote device monitoring.</w:t>
      </w:r>
    </w:p>
    <w:p>
      <w:pPr>
        <w:pStyle w:val="Heading1"/>
        <w:spacing w:before="200" w:after="100"/>
      </w:pPr>
      <w:r>
        <w:rPr>
          <w:color w:val="123A32"/>
        </w:rPr>
        <w:t>2. Complete System Overview</w:t>
      </w:r>
    </w:p>
    <w:p>
      <w:pPr>
        <w:jc w:val="center"/>
      </w:pPr>
      <w:r>
        <w:drawing>
          <wp:inline xmlns:a="http://schemas.openxmlformats.org/drawingml/2006/main" xmlns:pic="http://schemas.openxmlformats.org/drawingml/2006/picture">
            <wp:extent cx="6400800" cy="9601200"/>
            <wp:docPr id="2" name="Picture 2"/>
            <wp:cNvGraphicFramePr>
              <a:graphicFrameLocks noChangeAspect="1"/>
            </wp:cNvGraphicFramePr>
            <a:graphic>
              <a:graphicData uri="http://schemas.openxmlformats.org/drawingml/2006/picture">
                <pic:pic>
                  <pic:nvPicPr>
                    <pic:cNvPr id="0" name="a_detailed_infographic_poster_document_layout._ove.png"/>
                    <pic:cNvPicPr/>
                  </pic:nvPicPr>
                  <pic:blipFill>
                    <a:blip r:embed="rId12"/>
                    <a:stretch>
                      <a:fillRect/>
                    </a:stretch>
                  </pic:blipFill>
                  <pic:spPr>
                    <a:xfrm>
                      <a:off x="0" y="0"/>
                      <a:ext cx="6400800" cy="9601200"/>
                    </a:xfrm>
                    <a:prstGeom prst="rect"/>
                  </pic:spPr>
                </pic:pic>
              </a:graphicData>
            </a:graphic>
          </wp:inline>
        </w:drawing>
      </w:r>
    </w:p>
    <w:p>
      <w:pPr>
        <w:jc w:val="center"/>
      </w:pPr>
      <w:r>
        <w:rPr>
          <w:i/>
          <w:color w:val="5D6B67"/>
          <w:sz w:val="15"/>
        </w:rPr>
        <w:t>Figure 1 - AI-generated overview of the SmartPOS product, roles, architecture, modules, invoice, receipt and reporting features.</w:t>
      </w:r>
    </w:p>
    <w:p>
      <w:pPr>
        <w:pStyle w:val="Heading1"/>
        <w:spacing w:before="200" w:after="100"/>
      </w:pPr>
      <w:r>
        <w:rPr>
          <w:color w:val="123A32"/>
        </w:rPr>
        <w:t>3. High-Level Architecture</w:t>
      </w:r>
    </w:p>
    <w:p>
      <w:pPr>
        <w:jc w:val="center"/>
      </w:pPr>
      <w:r>
        <w:drawing>
          <wp:inline xmlns:a="http://schemas.openxmlformats.org/drawingml/2006/main" xmlns:pic="http://schemas.openxmlformats.org/drawingml/2006/picture">
            <wp:extent cx="6400800" cy="39116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400800" cy="3911600"/>
                    </a:xfrm>
                    <a:prstGeom prst="rect"/>
                  </pic:spPr>
                </pic:pic>
              </a:graphicData>
            </a:graphic>
          </wp:inline>
        </w:drawing>
      </w:r>
    </w:p>
    <w:p>
      <w:pPr>
        <w:pStyle w:val="BodyText"/>
        <w:spacing w:after="100" w:line="259" w:lineRule="auto"/>
      </w:pPr>
      <w:r>
        <w:t>The local business site is the authoritative execution environment for checkout. The cloud layer is deliberately decoupled from checkout so that cloud or ISP failures never prevent normal cash sales. A synchronization queue records work that must be sent later.</w:t>
      </w:r>
    </w:p>
    <w:tbl>
      <w:tblPr>
        <w:tblW w:type="auto" w:w="0"/>
        <w:jc w:val="center"/>
        <w:tblLook w:firstColumn="1" w:firstRow="1" w:lastColumn="0" w:lastRow="0" w:noHBand="0" w:noVBand="1" w:val="04A0"/>
      </w:tblPr>
      <w:tblGrid>
        <w:gridCol w:w="10224"/>
      </w:tblGrid>
      <w:tr>
        <w:tc>
          <w:tcPr>
            <w:tcW w:type="dxa" w:w="10224"/>
            <w:shd w:fill="F1F4F3"/>
            <w:tcMar>
              <w:top w:w="120" w:type="dxa"/>
              <w:start w:w="140" w:type="dxa"/>
              <w:bottom w:w="120" w:type="dxa"/>
              <w:end w:w="140" w:type="dxa"/>
            </w:tcMar>
          </w:tcPr>
          <w:p>
            <w:r>
              <w:rPr>
                <w:rFonts w:ascii="Liberation Mono" w:hAnsi="Liberation Mono"/>
                <w:color w:val="26332F"/>
                <w:sz w:val="16"/>
              </w:rPr>
              <w:t>Windows Cashier PC / Local Network</w:t>
              <w:br/>
            </w:r>
            <w:r>
              <w:rPr>
                <w:rFonts w:ascii="Liberation Mono" w:hAnsi="Liberation Mono"/>
                <w:color w:val="26332F"/>
                <w:sz w:val="16"/>
              </w:rPr>
              <w:t xml:space="preserve">        │</w:t>
              <w:br/>
            </w:r>
            <w:r>
              <w:rPr>
                <w:rFonts w:ascii="Liberation Mono" w:hAnsi="Liberation Mono"/>
                <w:color w:val="26332F"/>
                <w:sz w:val="16"/>
              </w:rPr>
              <w:t xml:space="preserve">        ├── React / Desktop POS UI</w:t>
              <w:br/>
            </w:r>
            <w:r>
              <w:rPr>
                <w:rFonts w:ascii="Liberation Mono" w:hAnsi="Liberation Mono"/>
                <w:color w:val="26332F"/>
                <w:sz w:val="16"/>
              </w:rPr>
              <w:t xml:space="preserve">        │       ↓</w:t>
              <w:br/>
            </w:r>
            <w:r>
              <w:rPr>
                <w:rFonts w:ascii="Liberation Mono" w:hAnsi="Liberation Mono"/>
                <w:color w:val="26332F"/>
                <w:sz w:val="16"/>
              </w:rPr>
              <w:t xml:space="preserve">        ├── Spring Boot Local API</w:t>
              <w:br/>
            </w:r>
            <w:r>
              <w:rPr>
                <w:rFonts w:ascii="Liberation Mono" w:hAnsi="Liberation Mono"/>
                <w:color w:val="26332F"/>
                <w:sz w:val="16"/>
              </w:rPr>
              <w:t xml:space="preserve">        │       ↓</w:t>
              <w:br/>
            </w:r>
            <w:r>
              <w:rPr>
                <w:rFonts w:ascii="Liberation Mono" w:hAnsi="Liberation Mono"/>
                <w:color w:val="26332F"/>
                <w:sz w:val="16"/>
              </w:rPr>
              <w:t xml:space="preserve">        ├── PostgreSQL Local Database</w:t>
              <w:br/>
            </w:r>
            <w:r>
              <w:rPr>
                <w:rFonts w:ascii="Liberation Mono" w:hAnsi="Liberation Mono"/>
                <w:color w:val="26332F"/>
                <w:sz w:val="16"/>
              </w:rPr>
              <w:t xml:space="preserve">        │       ├── Sales / Inventory / Users / Orders</w:t>
              <w:br/>
            </w:r>
            <w:r>
              <w:rPr>
                <w:rFonts w:ascii="Liberation Mono" w:hAnsi="Liberation Mono"/>
                <w:color w:val="26332F"/>
                <w:sz w:val="16"/>
              </w:rPr>
              <w:t xml:space="preserve">        │       ├── Email Queue</w:t>
              <w:br/>
            </w:r>
            <w:r>
              <w:rPr>
                <w:rFonts w:ascii="Liberation Mono" w:hAnsi="Liberation Mono"/>
                <w:color w:val="26332F"/>
                <w:sz w:val="16"/>
              </w:rPr>
              <w:t xml:space="preserve">        │       └── Sync Queue</w:t>
              <w:br/>
            </w:r>
            <w:r>
              <w:rPr>
                <w:rFonts w:ascii="Liberation Mono" w:hAnsi="Liberation Mono"/>
                <w:color w:val="26332F"/>
                <w:sz w:val="16"/>
              </w:rPr>
              <w:t xml:space="preserve">        │</w:t>
              <w:br/>
            </w:r>
            <w:r>
              <w:rPr>
                <w:rFonts w:ascii="Liberation Mono" w:hAnsi="Liberation Mono"/>
                <w:color w:val="26332F"/>
                <w:sz w:val="16"/>
              </w:rPr>
              <w:t xml:space="preserve">        ├── 80mm Receipt Printer / KOT Printer</w:t>
              <w:br/>
            </w:r>
            <w:r>
              <w:rPr>
                <w:rFonts w:ascii="Liberation Mono" w:hAnsi="Liberation Mono"/>
                <w:color w:val="26332F"/>
                <w:sz w:val="16"/>
              </w:rPr>
              <w:t xml:space="preserve">        └── Backup Scheduler</w:t>
              <w:br/>
            </w:r>
            <w:r>
              <w:rPr>
                <w:rFonts w:ascii="Liberation Mono" w:hAnsi="Liberation Mono"/>
                <w:color w:val="26332F"/>
                <w:sz w:val="16"/>
              </w:rPr>
              <w:t xml:space="preserve">                │</w:t>
              <w:br/>
            </w:r>
            <w:r>
              <w:rPr>
                <w:rFonts w:ascii="Liberation Mono" w:hAnsi="Liberation Mono"/>
                <w:color w:val="26332F"/>
                <w:sz w:val="16"/>
              </w:rPr>
              <w:t xml:space="preserve">        Internet available?</w:t>
              <w:br/>
            </w:r>
            <w:r>
              <w:rPr>
                <w:rFonts w:ascii="Liberation Mono" w:hAnsi="Liberation Mono"/>
                <w:color w:val="26332F"/>
                <w:sz w:val="16"/>
              </w:rPr>
              <w:t xml:space="preserve">                │</w:t>
              <w:br/>
            </w:r>
            <w:r>
              <w:rPr>
                <w:rFonts w:ascii="Liberation Mono" w:hAnsi="Liberation Mono"/>
                <w:color w:val="26332F"/>
                <w:sz w:val="16"/>
              </w:rPr>
              <w:t xml:space="preserve">                ├── NO  → keep operating locally</w:t>
              <w:br/>
            </w:r>
            <w:r>
              <w:rPr>
                <w:rFonts w:ascii="Liberation Mono" w:hAnsi="Liberation Mono"/>
                <w:color w:val="26332F"/>
                <w:sz w:val="16"/>
              </w:rPr>
              <w:t xml:space="preserve">                └── YES → sync cloud data, send queued email,</w:t>
              <w:br/>
            </w:r>
            <w:r>
              <w:rPr>
                <w:rFonts w:ascii="Liberation Mono" w:hAnsi="Liberation Mono"/>
                <w:color w:val="26332F"/>
                <w:sz w:val="16"/>
              </w:rPr>
              <w:t xml:space="preserve">                           update remote dashboard/monitoring</w:t>
            </w:r>
          </w:p>
        </w:tc>
      </w:tr>
    </w:tbl>
    <w:p>
      <w:pPr>
        <w:pStyle w:val="Heading1"/>
        <w:spacing w:before="200" w:after="100"/>
      </w:pPr>
      <w:r>
        <w:rPr>
          <w:color w:val="123A32"/>
        </w:rPr>
        <w:t>4. Hardware Requirements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944"/>
            <w:shd w:fill="123A32"/>
            <w:vAlign w:val="center"/>
            <w:tcMar>
              <w:top w:w="90" w:type="dxa"/>
              <w:start w:w="90" w:type="dxa"/>
              <w:bottom w:w="90" w:type="dxa"/>
              <w:end w:w="90" w:type="dxa"/>
            </w:tcMar>
          </w:tcPr>
          <w:p>
            <w:r>
              <w:rPr>
                <w:b/>
                <w:color w:val="FFFFFF"/>
                <w:sz w:val="15"/>
              </w:rPr>
              <w:t>Component</w:t>
            </w:r>
          </w:p>
        </w:tc>
        <w:tc>
          <w:tcPr>
            <w:tcW w:type="dxa" w:w="2448"/>
            <w:shd w:fill="123A32"/>
            <w:vAlign w:val="center"/>
            <w:tcMar>
              <w:top w:w="90" w:type="dxa"/>
              <w:start w:w="90" w:type="dxa"/>
              <w:bottom w:w="90" w:type="dxa"/>
              <w:end w:w="90" w:type="dxa"/>
            </w:tcMar>
          </w:tcPr>
          <w:p>
            <w:r>
              <w:rPr>
                <w:b/>
                <w:color w:val="FFFFFF"/>
                <w:sz w:val="15"/>
              </w:rPr>
              <w:t>Minimum / Prototype</w:t>
            </w:r>
          </w:p>
        </w:tc>
        <w:tc>
          <w:tcPr>
            <w:tcW w:type="dxa" w:w="3024"/>
            <w:shd w:fill="123A32"/>
            <w:vAlign w:val="center"/>
            <w:tcMar>
              <w:top w:w="90" w:type="dxa"/>
              <w:start w:w="90" w:type="dxa"/>
              <w:bottom w:w="90" w:type="dxa"/>
              <w:end w:w="90" w:type="dxa"/>
            </w:tcMar>
          </w:tcPr>
          <w:p>
            <w:r>
              <w:rPr>
                <w:b/>
                <w:color w:val="FFFFFF"/>
                <w:sz w:val="15"/>
              </w:rPr>
              <w:t>Recommended Commercial Setup</w:t>
            </w:r>
          </w:p>
        </w:tc>
        <w:tc>
          <w:tcPr>
            <w:tcW w:type="dxa" w:w="3024"/>
            <w:shd w:fill="123A32"/>
            <w:vAlign w:val="center"/>
            <w:tcMar>
              <w:top w:w="90" w:type="dxa"/>
              <w:start w:w="90" w:type="dxa"/>
              <w:bottom w:w="90" w:type="dxa"/>
              <w:end w:w="90" w:type="dxa"/>
            </w:tcMar>
          </w:tcPr>
          <w:p>
            <w:r>
              <w:rPr>
                <w:b/>
                <w:color w:val="FFFFFF"/>
                <w:sz w:val="15"/>
              </w:rPr>
              <w:t>Purpose</w:t>
            </w:r>
          </w:p>
        </w:tc>
      </w:tr>
      <w:tr>
        <w:tc>
          <w:tcPr>
            <w:tcW w:type="dxa" w:w="1944"/>
            <w:tcMar>
              <w:top w:w="90" w:type="dxa"/>
              <w:start w:w="90" w:type="dxa"/>
              <w:bottom w:w="90" w:type="dxa"/>
              <w:end w:w="90" w:type="dxa"/>
            </w:tcMar>
            <w:vAlign w:val="center"/>
          </w:tcPr>
          <w:p>
            <w:r>
              <w:rPr>
                <w:color w:val="1E2523"/>
                <w:sz w:val="15"/>
              </w:rPr>
              <w:t>Cashier Computer</w:t>
            </w:r>
          </w:p>
        </w:tc>
        <w:tc>
          <w:tcPr>
            <w:tcW w:type="dxa" w:w="2448"/>
            <w:tcMar>
              <w:top w:w="90" w:type="dxa"/>
              <w:start w:w="90" w:type="dxa"/>
              <w:bottom w:w="90" w:type="dxa"/>
              <w:end w:w="90" w:type="dxa"/>
            </w:tcMar>
            <w:vAlign w:val="center"/>
          </w:tcPr>
          <w:p>
            <w:r>
              <w:rPr>
                <w:color w:val="1E2523"/>
                <w:sz w:val="15"/>
              </w:rPr>
              <w:t>Intel i3, 4GB RAM, 128GB SSD</w:t>
            </w:r>
          </w:p>
        </w:tc>
        <w:tc>
          <w:tcPr>
            <w:tcW w:type="dxa" w:w="3024"/>
            <w:tcMar>
              <w:top w:w="90" w:type="dxa"/>
              <w:start w:w="90" w:type="dxa"/>
              <w:bottom w:w="90" w:type="dxa"/>
              <w:end w:w="90" w:type="dxa"/>
            </w:tcMar>
            <w:vAlign w:val="center"/>
          </w:tcPr>
          <w:p>
            <w:r>
              <w:rPr>
                <w:color w:val="1E2523"/>
                <w:sz w:val="15"/>
              </w:rPr>
              <w:t>Intel i3/i5, 8GB RAM, 256GB+ SSD</w:t>
            </w:r>
          </w:p>
        </w:tc>
        <w:tc>
          <w:tcPr>
            <w:tcW w:type="dxa" w:w="3024"/>
            <w:tcMar>
              <w:top w:w="90" w:type="dxa"/>
              <w:start w:w="90" w:type="dxa"/>
              <w:bottom w:w="90" w:type="dxa"/>
              <w:end w:w="90" w:type="dxa"/>
            </w:tcMar>
            <w:vAlign w:val="center"/>
          </w:tcPr>
          <w:p>
            <w:r>
              <w:rPr>
                <w:color w:val="1E2523"/>
                <w:sz w:val="15"/>
              </w:rPr>
              <w:t>Runs Windows, local POS, backend and local database.</w:t>
            </w:r>
          </w:p>
        </w:tc>
      </w:tr>
      <w:tr>
        <w:tc>
          <w:tcPr>
            <w:tcW w:type="dxa" w:w="1944"/>
            <w:tcMar>
              <w:top w:w="90" w:type="dxa"/>
              <w:start w:w="90" w:type="dxa"/>
              <w:bottom w:w="90" w:type="dxa"/>
              <w:end w:w="90" w:type="dxa"/>
            </w:tcMar>
            <w:vAlign w:val="center"/>
            <w:shd w:fill="F4F8F6"/>
          </w:tcPr>
          <w:p>
            <w:r>
              <w:rPr>
                <w:color w:val="1E2523"/>
                <w:sz w:val="15"/>
              </w:rPr>
              <w:t>Display</w:t>
            </w:r>
          </w:p>
        </w:tc>
        <w:tc>
          <w:tcPr>
            <w:tcW w:type="dxa" w:w="2448"/>
            <w:tcMar>
              <w:top w:w="90" w:type="dxa"/>
              <w:start w:w="90" w:type="dxa"/>
              <w:bottom w:w="90" w:type="dxa"/>
              <w:end w:w="90" w:type="dxa"/>
            </w:tcMar>
            <w:vAlign w:val="center"/>
            <w:shd w:fill="F4F8F6"/>
          </w:tcPr>
          <w:p>
            <w:r>
              <w:rPr>
                <w:color w:val="1E2523"/>
                <w:sz w:val="15"/>
              </w:rPr>
              <w:t>1366×768 monitor</w:t>
            </w:r>
          </w:p>
        </w:tc>
        <w:tc>
          <w:tcPr>
            <w:tcW w:type="dxa" w:w="3024"/>
            <w:tcMar>
              <w:top w:w="90" w:type="dxa"/>
              <w:start w:w="90" w:type="dxa"/>
              <w:bottom w:w="90" w:type="dxa"/>
              <w:end w:w="90" w:type="dxa"/>
            </w:tcMar>
            <w:vAlign w:val="center"/>
            <w:shd w:fill="F4F8F6"/>
          </w:tcPr>
          <w:p>
            <w:r>
              <w:rPr>
                <w:color w:val="1E2523"/>
                <w:sz w:val="15"/>
              </w:rPr>
              <w:t>15–22 inch Full HD / touch POS display</w:t>
            </w:r>
          </w:p>
        </w:tc>
        <w:tc>
          <w:tcPr>
            <w:tcW w:type="dxa" w:w="3024"/>
            <w:tcMar>
              <w:top w:w="90" w:type="dxa"/>
              <w:start w:w="90" w:type="dxa"/>
              <w:bottom w:w="90" w:type="dxa"/>
              <w:end w:w="90" w:type="dxa"/>
            </w:tcMar>
            <w:vAlign w:val="center"/>
            <w:shd w:fill="F4F8F6"/>
          </w:tcPr>
          <w:p>
            <w:r>
              <w:rPr>
                <w:color w:val="1E2523"/>
                <w:sz w:val="15"/>
              </w:rPr>
              <w:t>Fast cashier interaction and menu selection.</w:t>
            </w:r>
          </w:p>
        </w:tc>
      </w:tr>
      <w:tr>
        <w:tc>
          <w:tcPr>
            <w:tcW w:type="dxa" w:w="1944"/>
            <w:tcMar>
              <w:top w:w="90" w:type="dxa"/>
              <w:start w:w="90" w:type="dxa"/>
              <w:bottom w:w="90" w:type="dxa"/>
              <w:end w:w="90" w:type="dxa"/>
            </w:tcMar>
            <w:vAlign w:val="center"/>
          </w:tcPr>
          <w:p>
            <w:r>
              <w:rPr>
                <w:color w:val="1E2523"/>
                <w:sz w:val="15"/>
              </w:rPr>
              <w:t>Thermal Printer</w:t>
            </w:r>
          </w:p>
        </w:tc>
        <w:tc>
          <w:tcPr>
            <w:tcW w:type="dxa" w:w="2448"/>
            <w:tcMar>
              <w:top w:w="90" w:type="dxa"/>
              <w:start w:w="90" w:type="dxa"/>
              <w:bottom w:w="90" w:type="dxa"/>
              <w:end w:w="90" w:type="dxa"/>
            </w:tcMar>
            <w:vAlign w:val="center"/>
          </w:tcPr>
          <w:p>
            <w:r>
              <w:rPr>
                <w:color w:val="1E2523"/>
                <w:sz w:val="15"/>
              </w:rPr>
              <w:t>80mm USB printer</w:t>
            </w:r>
          </w:p>
        </w:tc>
        <w:tc>
          <w:tcPr>
            <w:tcW w:type="dxa" w:w="3024"/>
            <w:tcMar>
              <w:top w:w="90" w:type="dxa"/>
              <w:start w:w="90" w:type="dxa"/>
              <w:bottom w:w="90" w:type="dxa"/>
              <w:end w:w="90" w:type="dxa"/>
            </w:tcMar>
            <w:vAlign w:val="center"/>
          </w:tcPr>
          <w:p>
            <w:r>
              <w:rPr>
                <w:color w:val="1E2523"/>
                <w:sz w:val="15"/>
              </w:rPr>
              <w:t>80mm USB/LAN ESC/POS printer</w:t>
            </w:r>
          </w:p>
        </w:tc>
        <w:tc>
          <w:tcPr>
            <w:tcW w:type="dxa" w:w="3024"/>
            <w:tcMar>
              <w:top w:w="90" w:type="dxa"/>
              <w:start w:w="90" w:type="dxa"/>
              <w:bottom w:w="90" w:type="dxa"/>
              <w:end w:w="90" w:type="dxa"/>
            </w:tcMar>
            <w:vAlign w:val="center"/>
          </w:tcPr>
          <w:p>
            <w:r>
              <w:rPr>
                <w:color w:val="1E2523"/>
                <w:sz w:val="15"/>
              </w:rPr>
              <w:t>Customer receipt printing.</w:t>
            </w:r>
          </w:p>
        </w:tc>
      </w:tr>
      <w:tr>
        <w:tc>
          <w:tcPr>
            <w:tcW w:type="dxa" w:w="1944"/>
            <w:tcMar>
              <w:top w:w="90" w:type="dxa"/>
              <w:start w:w="90" w:type="dxa"/>
              <w:bottom w:w="90" w:type="dxa"/>
              <w:end w:w="90" w:type="dxa"/>
            </w:tcMar>
            <w:vAlign w:val="center"/>
            <w:shd w:fill="F4F8F6"/>
          </w:tcPr>
          <w:p>
            <w:r>
              <w:rPr>
                <w:color w:val="1E2523"/>
                <w:sz w:val="15"/>
              </w:rPr>
              <w:t>Cash Drawer</w:t>
            </w:r>
          </w:p>
        </w:tc>
        <w:tc>
          <w:tcPr>
            <w:tcW w:type="dxa" w:w="2448"/>
            <w:tcMar>
              <w:top w:w="90" w:type="dxa"/>
              <w:start w:w="90" w:type="dxa"/>
              <w:bottom w:w="90" w:type="dxa"/>
              <w:end w:w="90" w:type="dxa"/>
            </w:tcMar>
            <w:vAlign w:val="center"/>
            <w:shd w:fill="F4F8F6"/>
          </w:tcPr>
          <w:p>
            <w:r>
              <w:rPr>
                <w:color w:val="1E2523"/>
                <w:sz w:val="15"/>
              </w:rPr>
              <w:t>Optional</w:t>
            </w:r>
          </w:p>
        </w:tc>
        <w:tc>
          <w:tcPr>
            <w:tcW w:type="dxa" w:w="3024"/>
            <w:tcMar>
              <w:top w:w="90" w:type="dxa"/>
              <w:start w:w="90" w:type="dxa"/>
              <w:bottom w:w="90" w:type="dxa"/>
              <w:end w:w="90" w:type="dxa"/>
            </w:tcMar>
            <w:vAlign w:val="center"/>
            <w:shd w:fill="F4F8F6"/>
          </w:tcPr>
          <w:p>
            <w:r>
              <w:rPr>
                <w:color w:val="1E2523"/>
                <w:sz w:val="15"/>
              </w:rPr>
              <w:t>24V drawer connected to printer</w:t>
            </w:r>
          </w:p>
        </w:tc>
        <w:tc>
          <w:tcPr>
            <w:tcW w:type="dxa" w:w="3024"/>
            <w:tcMar>
              <w:top w:w="90" w:type="dxa"/>
              <w:start w:w="90" w:type="dxa"/>
              <w:bottom w:w="90" w:type="dxa"/>
              <w:end w:w="90" w:type="dxa"/>
            </w:tcMar>
            <w:vAlign w:val="center"/>
            <w:shd w:fill="F4F8F6"/>
          </w:tcPr>
          <w:p>
            <w:r>
              <w:rPr>
                <w:color w:val="1E2523"/>
                <w:sz w:val="15"/>
              </w:rPr>
              <w:t>Cash handling and controlled opening.</w:t>
            </w:r>
          </w:p>
        </w:tc>
      </w:tr>
      <w:tr>
        <w:tc>
          <w:tcPr>
            <w:tcW w:type="dxa" w:w="1944"/>
            <w:tcMar>
              <w:top w:w="90" w:type="dxa"/>
              <w:start w:w="90" w:type="dxa"/>
              <w:bottom w:w="90" w:type="dxa"/>
              <w:end w:w="90" w:type="dxa"/>
            </w:tcMar>
            <w:vAlign w:val="center"/>
          </w:tcPr>
          <w:p>
            <w:r>
              <w:rPr>
                <w:color w:val="1E2523"/>
                <w:sz w:val="15"/>
              </w:rPr>
              <w:t>Barcode Scanner</w:t>
            </w:r>
          </w:p>
        </w:tc>
        <w:tc>
          <w:tcPr>
            <w:tcW w:type="dxa" w:w="2448"/>
            <w:tcMar>
              <w:top w:w="90" w:type="dxa"/>
              <w:start w:w="90" w:type="dxa"/>
              <w:bottom w:w="90" w:type="dxa"/>
              <w:end w:w="90" w:type="dxa"/>
            </w:tcMar>
            <w:vAlign w:val="center"/>
          </w:tcPr>
          <w:p>
            <w:r>
              <w:rPr>
                <w:color w:val="1E2523"/>
                <w:sz w:val="15"/>
              </w:rPr>
              <w:t>Optional for café</w:t>
            </w:r>
          </w:p>
        </w:tc>
        <w:tc>
          <w:tcPr>
            <w:tcW w:type="dxa" w:w="3024"/>
            <w:tcMar>
              <w:top w:w="90" w:type="dxa"/>
              <w:start w:w="90" w:type="dxa"/>
              <w:bottom w:w="90" w:type="dxa"/>
              <w:end w:w="90" w:type="dxa"/>
            </w:tcMar>
            <w:vAlign w:val="center"/>
          </w:tcPr>
          <w:p>
            <w:r>
              <w:rPr>
                <w:color w:val="1E2523"/>
                <w:sz w:val="15"/>
              </w:rPr>
              <w:t>1D/2D USB scanner for retail</w:t>
            </w:r>
          </w:p>
        </w:tc>
        <w:tc>
          <w:tcPr>
            <w:tcW w:type="dxa" w:w="3024"/>
            <w:tcMar>
              <w:top w:w="90" w:type="dxa"/>
              <w:start w:w="90" w:type="dxa"/>
              <w:bottom w:w="90" w:type="dxa"/>
              <w:end w:w="90" w:type="dxa"/>
            </w:tcMar>
            <w:vAlign w:val="center"/>
          </w:tcPr>
          <w:p>
            <w:r>
              <w:rPr>
                <w:color w:val="1E2523"/>
                <w:sz w:val="15"/>
              </w:rPr>
              <w:t>Fast product lookup in retail use.</w:t>
            </w:r>
          </w:p>
        </w:tc>
      </w:tr>
      <w:tr>
        <w:tc>
          <w:tcPr>
            <w:tcW w:type="dxa" w:w="1944"/>
            <w:tcMar>
              <w:top w:w="90" w:type="dxa"/>
              <w:start w:w="90" w:type="dxa"/>
              <w:bottom w:w="90" w:type="dxa"/>
              <w:end w:w="90" w:type="dxa"/>
            </w:tcMar>
            <w:vAlign w:val="center"/>
            <w:shd w:fill="F4F8F6"/>
          </w:tcPr>
          <w:p>
            <w:r>
              <w:rPr>
                <w:color w:val="1E2523"/>
                <w:sz w:val="15"/>
              </w:rPr>
              <w:t>Kitchen Printer</w:t>
            </w:r>
          </w:p>
        </w:tc>
        <w:tc>
          <w:tcPr>
            <w:tcW w:type="dxa" w:w="2448"/>
            <w:tcMar>
              <w:top w:w="90" w:type="dxa"/>
              <w:start w:w="90" w:type="dxa"/>
              <w:bottom w:w="90" w:type="dxa"/>
              <w:end w:w="90" w:type="dxa"/>
            </w:tcMar>
            <w:vAlign w:val="center"/>
            <w:shd w:fill="F4F8F6"/>
          </w:tcPr>
          <w:p>
            <w:r>
              <w:rPr>
                <w:color w:val="1E2523"/>
                <w:sz w:val="15"/>
              </w:rPr>
              <w:t>Optional</w:t>
            </w:r>
          </w:p>
        </w:tc>
        <w:tc>
          <w:tcPr>
            <w:tcW w:type="dxa" w:w="3024"/>
            <w:tcMar>
              <w:top w:w="90" w:type="dxa"/>
              <w:start w:w="90" w:type="dxa"/>
              <w:bottom w:w="90" w:type="dxa"/>
              <w:end w:w="90" w:type="dxa"/>
            </w:tcMar>
            <w:vAlign w:val="center"/>
            <w:shd w:fill="F4F8F6"/>
          </w:tcPr>
          <w:p>
            <w:r>
              <w:rPr>
                <w:color w:val="1E2523"/>
                <w:sz w:val="15"/>
              </w:rPr>
              <w:t>LAN/USB thermal printer</w:t>
            </w:r>
          </w:p>
        </w:tc>
        <w:tc>
          <w:tcPr>
            <w:tcW w:type="dxa" w:w="3024"/>
            <w:tcMar>
              <w:top w:w="90" w:type="dxa"/>
              <w:start w:w="90" w:type="dxa"/>
              <w:bottom w:w="90" w:type="dxa"/>
              <w:end w:w="90" w:type="dxa"/>
            </w:tcMar>
            <w:vAlign w:val="center"/>
            <w:shd w:fill="F4F8F6"/>
          </w:tcPr>
          <w:p>
            <w:r>
              <w:rPr>
                <w:color w:val="1E2523"/>
                <w:sz w:val="15"/>
              </w:rPr>
              <w:t>KOT printing in restaurant/kitchen.</w:t>
            </w:r>
          </w:p>
        </w:tc>
      </w:tr>
      <w:tr>
        <w:tc>
          <w:tcPr>
            <w:tcW w:type="dxa" w:w="1944"/>
            <w:tcMar>
              <w:top w:w="90" w:type="dxa"/>
              <w:start w:w="90" w:type="dxa"/>
              <w:bottom w:w="90" w:type="dxa"/>
              <w:end w:w="90" w:type="dxa"/>
            </w:tcMar>
            <w:vAlign w:val="center"/>
          </w:tcPr>
          <w:p>
            <w:r>
              <w:rPr>
                <w:color w:val="1E2523"/>
                <w:sz w:val="15"/>
              </w:rPr>
              <w:t>Router</w:t>
            </w:r>
          </w:p>
        </w:tc>
        <w:tc>
          <w:tcPr>
            <w:tcW w:type="dxa" w:w="2448"/>
            <w:tcMar>
              <w:top w:w="90" w:type="dxa"/>
              <w:start w:w="90" w:type="dxa"/>
              <w:bottom w:w="90" w:type="dxa"/>
              <w:end w:w="90" w:type="dxa"/>
            </w:tcMar>
            <w:vAlign w:val="center"/>
          </w:tcPr>
          <w:p>
            <w:r>
              <w:rPr>
                <w:color w:val="1E2523"/>
                <w:sz w:val="15"/>
              </w:rPr>
              <w:t>Basic LAN/Wi-Fi router</w:t>
            </w:r>
          </w:p>
        </w:tc>
        <w:tc>
          <w:tcPr>
            <w:tcW w:type="dxa" w:w="3024"/>
            <w:tcMar>
              <w:top w:w="90" w:type="dxa"/>
              <w:start w:w="90" w:type="dxa"/>
              <w:bottom w:w="90" w:type="dxa"/>
              <w:end w:w="90" w:type="dxa"/>
            </w:tcMar>
            <w:vAlign w:val="center"/>
          </w:tcPr>
          <w:p>
            <w:r>
              <w:rPr>
                <w:color w:val="1E2523"/>
                <w:sz w:val="15"/>
              </w:rPr>
              <w:t>Business router with guest isolation</w:t>
            </w:r>
          </w:p>
        </w:tc>
        <w:tc>
          <w:tcPr>
            <w:tcW w:type="dxa" w:w="3024"/>
            <w:tcMar>
              <w:top w:w="90" w:type="dxa"/>
              <w:start w:w="90" w:type="dxa"/>
              <w:bottom w:w="90" w:type="dxa"/>
              <w:end w:w="90" w:type="dxa"/>
            </w:tcMar>
            <w:vAlign w:val="center"/>
          </w:tcPr>
          <w:p>
            <w:r>
              <w:rPr>
                <w:color w:val="1E2523"/>
                <w:sz w:val="15"/>
              </w:rPr>
              <w:t>Local network, internet and optional cloud sync.</w:t>
            </w:r>
          </w:p>
        </w:tc>
      </w:tr>
      <w:tr>
        <w:tc>
          <w:tcPr>
            <w:tcW w:type="dxa" w:w="1944"/>
            <w:tcMar>
              <w:top w:w="90" w:type="dxa"/>
              <w:start w:w="90" w:type="dxa"/>
              <w:bottom w:w="90" w:type="dxa"/>
              <w:end w:w="90" w:type="dxa"/>
            </w:tcMar>
            <w:vAlign w:val="center"/>
            <w:shd w:fill="F4F8F6"/>
          </w:tcPr>
          <w:p>
            <w:r>
              <w:rPr>
                <w:color w:val="1E2523"/>
                <w:sz w:val="15"/>
              </w:rPr>
              <w:t>UPS</w:t>
            </w:r>
          </w:p>
        </w:tc>
        <w:tc>
          <w:tcPr>
            <w:tcW w:type="dxa" w:w="2448"/>
            <w:tcMar>
              <w:top w:w="90" w:type="dxa"/>
              <w:start w:w="90" w:type="dxa"/>
              <w:bottom w:w="90" w:type="dxa"/>
              <w:end w:w="90" w:type="dxa"/>
            </w:tcMar>
            <w:vAlign w:val="center"/>
            <w:shd w:fill="F4F8F6"/>
          </w:tcPr>
          <w:p>
            <w:r>
              <w:rPr>
                <w:color w:val="1E2523"/>
                <w:sz w:val="15"/>
              </w:rPr>
              <w:t>Recommended</w:t>
            </w:r>
          </w:p>
        </w:tc>
        <w:tc>
          <w:tcPr>
            <w:tcW w:type="dxa" w:w="3024"/>
            <w:tcMar>
              <w:top w:w="90" w:type="dxa"/>
              <w:start w:w="90" w:type="dxa"/>
              <w:bottom w:w="90" w:type="dxa"/>
              <w:end w:w="90" w:type="dxa"/>
            </w:tcMar>
            <w:vAlign w:val="center"/>
            <w:shd w:fill="F4F8F6"/>
          </w:tcPr>
          <w:p>
            <w:r>
              <w:rPr>
                <w:color w:val="1E2523"/>
                <w:sz w:val="15"/>
              </w:rPr>
              <w:t>650VA or higher</w:t>
            </w:r>
          </w:p>
        </w:tc>
        <w:tc>
          <w:tcPr>
            <w:tcW w:type="dxa" w:w="3024"/>
            <w:tcMar>
              <w:top w:w="90" w:type="dxa"/>
              <w:start w:w="90" w:type="dxa"/>
              <w:bottom w:w="90" w:type="dxa"/>
              <w:end w:w="90" w:type="dxa"/>
            </w:tcMar>
            <w:vAlign w:val="center"/>
            <w:shd w:fill="F4F8F6"/>
          </w:tcPr>
          <w:p>
            <w:r>
              <w:rPr>
                <w:color w:val="1E2523"/>
                <w:sz w:val="15"/>
              </w:rPr>
              <w:t>Protects POS from short power failures and unsafe shutdowns.</w:t>
            </w:r>
          </w:p>
        </w:tc>
      </w:tr>
      <w:tr>
        <w:tc>
          <w:tcPr>
            <w:tcW w:type="dxa" w:w="1944"/>
            <w:tcMar>
              <w:top w:w="90" w:type="dxa"/>
              <w:start w:w="90" w:type="dxa"/>
              <w:bottom w:w="90" w:type="dxa"/>
              <w:end w:w="90" w:type="dxa"/>
            </w:tcMar>
            <w:vAlign w:val="center"/>
          </w:tcPr>
          <w:p>
            <w:r>
              <w:rPr>
                <w:color w:val="1E2523"/>
                <w:sz w:val="15"/>
              </w:rPr>
              <w:t>Backup Storage</w:t>
            </w:r>
          </w:p>
        </w:tc>
        <w:tc>
          <w:tcPr>
            <w:tcW w:type="dxa" w:w="2448"/>
            <w:tcMar>
              <w:top w:w="90" w:type="dxa"/>
              <w:start w:w="90" w:type="dxa"/>
              <w:bottom w:w="90" w:type="dxa"/>
              <w:end w:w="90" w:type="dxa"/>
            </w:tcMar>
            <w:vAlign w:val="center"/>
          </w:tcPr>
          <w:p>
            <w:r>
              <w:rPr>
                <w:color w:val="1E2523"/>
                <w:sz w:val="15"/>
              </w:rPr>
              <w:t>External USB optional</w:t>
            </w:r>
          </w:p>
        </w:tc>
        <w:tc>
          <w:tcPr>
            <w:tcW w:type="dxa" w:w="3024"/>
            <w:tcMar>
              <w:top w:w="90" w:type="dxa"/>
              <w:start w:w="90" w:type="dxa"/>
              <w:bottom w:w="90" w:type="dxa"/>
              <w:end w:w="90" w:type="dxa"/>
            </w:tcMar>
            <w:vAlign w:val="center"/>
          </w:tcPr>
          <w:p>
            <w:r>
              <w:rPr>
                <w:color w:val="1E2523"/>
                <w:sz w:val="15"/>
              </w:rPr>
              <w:t>External SSD/NAS + cloud copy</w:t>
            </w:r>
          </w:p>
        </w:tc>
        <w:tc>
          <w:tcPr>
            <w:tcW w:type="dxa" w:w="3024"/>
            <w:tcMar>
              <w:top w:w="90" w:type="dxa"/>
              <w:start w:w="90" w:type="dxa"/>
              <w:bottom w:w="90" w:type="dxa"/>
              <w:end w:w="90" w:type="dxa"/>
            </w:tcMar>
            <w:vAlign w:val="center"/>
          </w:tcPr>
          <w:p>
            <w:r>
              <w:rPr>
                <w:color w:val="1E2523"/>
                <w:sz w:val="15"/>
              </w:rPr>
              <w:t>Secondary backup location.</w:t>
            </w:r>
          </w:p>
        </w:tc>
      </w:tr>
      <w:tr>
        <w:tc>
          <w:tcPr>
            <w:tcW w:type="dxa" w:w="1944"/>
            <w:tcMar>
              <w:top w:w="90" w:type="dxa"/>
              <w:start w:w="90" w:type="dxa"/>
              <w:bottom w:w="90" w:type="dxa"/>
              <w:end w:w="90" w:type="dxa"/>
            </w:tcMar>
            <w:vAlign w:val="center"/>
            <w:shd w:fill="F4F8F6"/>
          </w:tcPr>
          <w:p>
            <w:r>
              <w:rPr>
                <w:color w:val="1E2523"/>
                <w:sz w:val="15"/>
              </w:rPr>
              <w:t>Network Cabling</w:t>
            </w:r>
          </w:p>
        </w:tc>
        <w:tc>
          <w:tcPr>
            <w:tcW w:type="dxa" w:w="2448"/>
            <w:tcMar>
              <w:top w:w="90" w:type="dxa"/>
              <w:start w:w="90" w:type="dxa"/>
              <w:bottom w:w="90" w:type="dxa"/>
              <w:end w:w="90" w:type="dxa"/>
            </w:tcMar>
            <w:vAlign w:val="center"/>
            <w:shd w:fill="F4F8F6"/>
          </w:tcPr>
          <w:p>
            <w:r>
              <w:rPr>
                <w:color w:val="1E2523"/>
                <w:sz w:val="15"/>
              </w:rPr>
              <w:t>Cat5e acceptable</w:t>
            </w:r>
          </w:p>
        </w:tc>
        <w:tc>
          <w:tcPr>
            <w:tcW w:type="dxa" w:w="3024"/>
            <w:tcMar>
              <w:top w:w="90" w:type="dxa"/>
              <w:start w:w="90" w:type="dxa"/>
              <w:bottom w:w="90" w:type="dxa"/>
              <w:end w:w="90" w:type="dxa"/>
            </w:tcMar>
            <w:vAlign w:val="center"/>
            <w:shd w:fill="F4F8F6"/>
          </w:tcPr>
          <w:p>
            <w:r>
              <w:rPr>
                <w:color w:val="1E2523"/>
                <w:sz w:val="15"/>
              </w:rPr>
              <w:t>Cat6 structured cabling</w:t>
            </w:r>
          </w:p>
        </w:tc>
        <w:tc>
          <w:tcPr>
            <w:tcW w:type="dxa" w:w="3024"/>
            <w:tcMar>
              <w:top w:w="90" w:type="dxa"/>
              <w:start w:w="90" w:type="dxa"/>
              <w:bottom w:w="90" w:type="dxa"/>
              <w:end w:w="90" w:type="dxa"/>
            </w:tcMar>
            <w:vAlign w:val="center"/>
            <w:shd w:fill="F4F8F6"/>
          </w:tcPr>
          <w:p>
            <w:r>
              <w:rPr>
                <w:color w:val="1E2523"/>
                <w:sz w:val="15"/>
              </w:rPr>
              <w:t>Reliable wired connection for printers/terminals.</w:t>
            </w:r>
          </w:p>
        </w:tc>
      </w:tr>
    </w:tbl>
    <w:p>
      <w:pPr>
        <w:spacing w:after="0"/>
      </w:pPr>
    </w:p>
    <w:p>
      <w:pPr>
        <w:pStyle w:val="Heading2"/>
        <w:spacing w:before="120" w:after="100"/>
      </w:pPr>
      <w:r>
        <w:rPr>
          <w:color w:val="0B6B4F"/>
        </w:rPr>
        <w:t>4.1 Windows Account Model</w:t>
      </w:r>
    </w:p>
    <w:p>
      <w:pPr>
        <w:pStyle w:val="BodyText"/>
        <w:spacing w:after="100" w:line="259" w:lineRule="auto"/>
      </w:pPr>
      <w:r>
        <w:t>For a dedicated POS terminal, create a restricted Windows user account named Cashier and retain a separate Windows Administrator account for installation and maintenance. The Windows account protects the computer; the POS employee login records which person is performing business actions.</w:t>
      </w:r>
    </w:p>
    <w:tbl>
      <w:tblPr>
        <w:tblW w:type="auto" w:w="0"/>
        <w:jc w:val="center"/>
        <w:tblLook w:firstColumn="1" w:firstRow="1" w:lastColumn="0" w:lastRow="0" w:noHBand="0" w:noVBand="1" w:val="04A0"/>
      </w:tblPr>
      <w:tblGrid>
        <w:gridCol w:w="10224"/>
      </w:tblGrid>
      <w:tr>
        <w:tc>
          <w:tcPr>
            <w:tcW w:type="dxa" w:w="10224"/>
            <w:shd w:fill="F1F4F3"/>
            <w:tcMar>
              <w:top w:w="120" w:type="dxa"/>
              <w:start w:w="140" w:type="dxa"/>
              <w:bottom w:w="120" w:type="dxa"/>
              <w:end w:w="140" w:type="dxa"/>
            </w:tcMar>
          </w:tcPr>
          <w:p>
            <w:r>
              <w:rPr>
                <w:rFonts w:ascii="Liberation Mono" w:hAnsi="Liberation Mono"/>
                <w:color w:val="26332F"/>
                <w:sz w:val="16"/>
              </w:rPr>
              <w:t>PC Power On</w:t>
              <w:br/>
            </w:r>
            <w:r>
              <w:rPr>
                <w:rFonts w:ascii="Liberation Mono" w:hAnsi="Liberation Mono"/>
                <w:color w:val="26332F"/>
                <w:sz w:val="16"/>
              </w:rPr>
              <w:t xml:space="preserve">   ↓</w:t>
              <w:br/>
            </w:r>
            <w:r>
              <w:rPr>
                <w:rFonts w:ascii="Liberation Mono" w:hAnsi="Liberation Mono"/>
                <w:color w:val="26332F"/>
                <w:sz w:val="16"/>
              </w:rPr>
              <w:t>Windows starts</w:t>
              <w:br/>
            </w:r>
            <w:r>
              <w:rPr>
                <w:rFonts w:ascii="Liberation Mono" w:hAnsi="Liberation Mono"/>
                <w:color w:val="26332F"/>
                <w:sz w:val="16"/>
              </w:rPr>
              <w:t xml:space="preserve">   ↓</w:t>
              <w:br/>
            </w:r>
            <w:r>
              <w:rPr>
                <w:rFonts w:ascii="Liberation Mono" w:hAnsi="Liberation Mono"/>
                <w:color w:val="26332F"/>
                <w:sz w:val="16"/>
              </w:rPr>
              <w:t>Cashier Windows account login</w:t>
              <w:br/>
            </w:r>
            <w:r>
              <w:rPr>
                <w:rFonts w:ascii="Liberation Mono" w:hAnsi="Liberation Mono"/>
                <w:color w:val="26332F"/>
                <w:sz w:val="16"/>
              </w:rPr>
              <w:t xml:space="preserve">   ↓</w:t>
              <w:br/>
            </w:r>
            <w:r>
              <w:rPr>
                <w:rFonts w:ascii="Liberation Mono" w:hAnsi="Liberation Mono"/>
                <w:color w:val="26332F"/>
                <w:sz w:val="16"/>
              </w:rPr>
              <w:t>PostgreSQL service + POS backend start automatically</w:t>
              <w:br/>
            </w:r>
            <w:r>
              <w:rPr>
                <w:rFonts w:ascii="Liberation Mono" w:hAnsi="Liberation Mono"/>
                <w:color w:val="26332F"/>
                <w:sz w:val="16"/>
              </w:rPr>
              <w:t xml:space="preserve">   ↓</w:t>
              <w:br/>
            </w:r>
            <w:r>
              <w:rPr>
                <w:rFonts w:ascii="Liberation Mono" w:hAnsi="Liberation Mono"/>
                <w:color w:val="26332F"/>
                <w:sz w:val="16"/>
              </w:rPr>
              <w:t>POS application auto-opens in full-screen / kiosk-style mode</w:t>
              <w:br/>
            </w:r>
            <w:r>
              <w:rPr>
                <w:rFonts w:ascii="Liberation Mono" w:hAnsi="Liberation Mono"/>
                <w:color w:val="26332F"/>
                <w:sz w:val="16"/>
              </w:rPr>
              <w:t xml:space="preserve">   ↓</w:t>
              <w:br/>
            </w:r>
            <w:r>
              <w:rPr>
                <w:rFonts w:ascii="Liberation Mono" w:hAnsi="Liberation Mono"/>
                <w:color w:val="26332F"/>
                <w:sz w:val="16"/>
              </w:rPr>
              <w:t>Employee ID + PIN</w:t>
              <w:br/>
            </w:r>
            <w:r>
              <w:rPr>
                <w:rFonts w:ascii="Liberation Mono" w:hAnsi="Liberation Mono"/>
                <w:color w:val="26332F"/>
                <w:sz w:val="16"/>
              </w:rPr>
              <w:t xml:space="preserve">   ↓</w:t>
              <w:br/>
            </w:r>
            <w:r>
              <w:rPr>
                <w:rFonts w:ascii="Liberation Mono" w:hAnsi="Liberation Mono"/>
                <w:color w:val="26332F"/>
                <w:sz w:val="16"/>
              </w:rPr>
              <w:t>Cashier / Manager / Admin interface according to role</w:t>
            </w:r>
          </w:p>
        </w:tc>
      </w:tr>
    </w:tbl>
    <w:p>
      <w:pPr>
        <w:pStyle w:val="Heading1"/>
        <w:spacing w:before="200" w:after="100"/>
      </w:pPr>
      <w:r>
        <w:rPr>
          <w:color w:val="123A32"/>
        </w:rPr>
        <w:t>5. Software Requirements &amp; Technology Stack</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123A32"/>
            <w:vAlign w:val="center"/>
            <w:tcMar>
              <w:top w:w="90" w:type="dxa"/>
              <w:start w:w="90" w:type="dxa"/>
              <w:bottom w:w="90" w:type="dxa"/>
              <w:end w:w="90" w:type="dxa"/>
            </w:tcMar>
          </w:tcPr>
          <w:p>
            <w:r>
              <w:rPr>
                <w:b/>
                <w:color w:val="FFFFFF"/>
                <w:sz w:val="16"/>
              </w:rPr>
              <w:t>Layer</w:t>
            </w:r>
          </w:p>
        </w:tc>
        <w:tc>
          <w:tcPr>
            <w:tcW w:type="dxa" w:w="3240"/>
            <w:shd w:fill="123A32"/>
            <w:vAlign w:val="center"/>
            <w:tcMar>
              <w:top w:w="90" w:type="dxa"/>
              <w:start w:w="90" w:type="dxa"/>
              <w:bottom w:w="90" w:type="dxa"/>
              <w:end w:w="90" w:type="dxa"/>
            </w:tcMar>
          </w:tcPr>
          <w:p>
            <w:r>
              <w:rPr>
                <w:b/>
                <w:color w:val="FFFFFF"/>
                <w:sz w:val="16"/>
              </w:rPr>
              <w:t>Recommended Technology</w:t>
            </w:r>
          </w:p>
        </w:tc>
        <w:tc>
          <w:tcPr>
            <w:tcW w:type="dxa" w:w="5112"/>
            <w:shd w:fill="123A32"/>
            <w:vAlign w:val="center"/>
            <w:tcMar>
              <w:top w:w="90" w:type="dxa"/>
              <w:start w:w="90" w:type="dxa"/>
              <w:bottom w:w="90" w:type="dxa"/>
              <w:end w:w="90" w:type="dxa"/>
            </w:tcMar>
          </w:tcPr>
          <w:p>
            <w:r>
              <w:rPr>
                <w:b/>
                <w:color w:val="FFFFFF"/>
                <w:sz w:val="16"/>
              </w:rPr>
              <w:t>Responsibility</w:t>
            </w:r>
          </w:p>
        </w:tc>
      </w:tr>
      <w:tr>
        <w:tc>
          <w:tcPr>
            <w:tcW w:type="dxa" w:w="2088"/>
            <w:tcMar>
              <w:top w:w="90" w:type="dxa"/>
              <w:start w:w="90" w:type="dxa"/>
              <w:bottom w:w="90" w:type="dxa"/>
              <w:end w:w="90" w:type="dxa"/>
            </w:tcMar>
            <w:vAlign w:val="center"/>
          </w:tcPr>
          <w:p>
            <w:r>
              <w:rPr>
                <w:color w:val="1E2523"/>
                <w:sz w:val="16"/>
              </w:rPr>
              <w:t>Operating System</w:t>
            </w:r>
          </w:p>
        </w:tc>
        <w:tc>
          <w:tcPr>
            <w:tcW w:type="dxa" w:w="3240"/>
            <w:tcMar>
              <w:top w:w="90" w:type="dxa"/>
              <w:start w:w="90" w:type="dxa"/>
              <w:bottom w:w="90" w:type="dxa"/>
              <w:end w:w="90" w:type="dxa"/>
            </w:tcMar>
            <w:vAlign w:val="center"/>
          </w:tcPr>
          <w:p>
            <w:r>
              <w:rPr>
                <w:color w:val="1E2523"/>
                <w:sz w:val="16"/>
              </w:rPr>
              <w:t>Windows 10/11 Pro 64-bit</w:t>
            </w:r>
          </w:p>
        </w:tc>
        <w:tc>
          <w:tcPr>
            <w:tcW w:type="dxa" w:w="5112"/>
            <w:tcMar>
              <w:top w:w="90" w:type="dxa"/>
              <w:start w:w="90" w:type="dxa"/>
              <w:bottom w:w="90" w:type="dxa"/>
              <w:end w:w="90" w:type="dxa"/>
            </w:tcMar>
            <w:vAlign w:val="center"/>
          </w:tcPr>
          <w:p>
            <w:r>
              <w:rPr>
                <w:color w:val="1E2523"/>
                <w:sz w:val="16"/>
              </w:rPr>
              <w:t>Cashier workstation, local services, printer drivers and auto-start.</w:t>
            </w:r>
          </w:p>
        </w:tc>
      </w:tr>
      <w:tr>
        <w:tc>
          <w:tcPr>
            <w:tcW w:type="dxa" w:w="2088"/>
            <w:tcMar>
              <w:top w:w="90" w:type="dxa"/>
              <w:start w:w="90" w:type="dxa"/>
              <w:bottom w:w="90" w:type="dxa"/>
              <w:end w:w="90" w:type="dxa"/>
            </w:tcMar>
            <w:vAlign w:val="center"/>
            <w:shd w:fill="F4F8F6"/>
          </w:tcPr>
          <w:p>
            <w:r>
              <w:rPr>
                <w:color w:val="1E2523"/>
                <w:sz w:val="16"/>
              </w:rPr>
              <w:t>Frontend</w:t>
            </w:r>
          </w:p>
        </w:tc>
        <w:tc>
          <w:tcPr>
            <w:tcW w:type="dxa" w:w="3240"/>
            <w:tcMar>
              <w:top w:w="90" w:type="dxa"/>
              <w:start w:w="90" w:type="dxa"/>
              <w:bottom w:w="90" w:type="dxa"/>
              <w:end w:w="90" w:type="dxa"/>
            </w:tcMar>
            <w:vAlign w:val="center"/>
            <w:shd w:fill="F4F8F6"/>
          </w:tcPr>
          <w:p>
            <w:r>
              <w:rPr>
                <w:color w:val="1E2523"/>
                <w:sz w:val="16"/>
              </w:rPr>
              <w:t>React + TypeScript + Vite + Tailwind CSS</w:t>
            </w:r>
          </w:p>
        </w:tc>
        <w:tc>
          <w:tcPr>
            <w:tcW w:type="dxa" w:w="5112"/>
            <w:tcMar>
              <w:top w:w="90" w:type="dxa"/>
              <w:start w:w="90" w:type="dxa"/>
              <w:bottom w:w="90" w:type="dxa"/>
              <w:end w:w="90" w:type="dxa"/>
            </w:tcMar>
            <w:vAlign w:val="center"/>
            <w:shd w:fill="F4F8F6"/>
          </w:tcPr>
          <w:p>
            <w:r>
              <w:rPr>
                <w:color w:val="1E2523"/>
                <w:sz w:val="16"/>
              </w:rPr>
              <w:t>Touch-friendly POS, admin dashboards, reports and settings.</w:t>
            </w:r>
          </w:p>
        </w:tc>
      </w:tr>
      <w:tr>
        <w:tc>
          <w:tcPr>
            <w:tcW w:type="dxa" w:w="2088"/>
            <w:tcMar>
              <w:top w:w="90" w:type="dxa"/>
              <w:start w:w="90" w:type="dxa"/>
              <w:bottom w:w="90" w:type="dxa"/>
              <w:end w:w="90" w:type="dxa"/>
            </w:tcMar>
            <w:vAlign w:val="center"/>
          </w:tcPr>
          <w:p>
            <w:r>
              <w:rPr>
                <w:color w:val="1E2523"/>
                <w:sz w:val="16"/>
              </w:rPr>
              <w:t>Backend</w:t>
            </w:r>
          </w:p>
        </w:tc>
        <w:tc>
          <w:tcPr>
            <w:tcW w:type="dxa" w:w="3240"/>
            <w:tcMar>
              <w:top w:w="90" w:type="dxa"/>
              <w:start w:w="90" w:type="dxa"/>
              <w:bottom w:w="90" w:type="dxa"/>
              <w:end w:w="90" w:type="dxa"/>
            </w:tcMar>
            <w:vAlign w:val="center"/>
          </w:tcPr>
          <w:p>
            <w:r>
              <w:rPr>
                <w:color w:val="1E2523"/>
                <w:sz w:val="16"/>
              </w:rPr>
              <w:t>Spring Boot / Java 17+</w:t>
            </w:r>
          </w:p>
        </w:tc>
        <w:tc>
          <w:tcPr>
            <w:tcW w:type="dxa" w:w="5112"/>
            <w:tcMar>
              <w:top w:w="90" w:type="dxa"/>
              <w:start w:w="90" w:type="dxa"/>
              <w:bottom w:w="90" w:type="dxa"/>
              <w:end w:w="90" w:type="dxa"/>
            </w:tcMar>
            <w:vAlign w:val="center"/>
          </w:tcPr>
          <w:p>
            <w:r>
              <w:rPr>
                <w:color w:val="1E2523"/>
                <w:sz w:val="16"/>
              </w:rPr>
              <w:t>REST API, RBAC, business rules, scheduler, reports, email and sync.</w:t>
            </w:r>
          </w:p>
        </w:tc>
      </w:tr>
      <w:tr>
        <w:tc>
          <w:tcPr>
            <w:tcW w:type="dxa" w:w="2088"/>
            <w:tcMar>
              <w:top w:w="90" w:type="dxa"/>
              <w:start w:w="90" w:type="dxa"/>
              <w:bottom w:w="90" w:type="dxa"/>
              <w:end w:w="90" w:type="dxa"/>
            </w:tcMar>
            <w:vAlign w:val="center"/>
            <w:shd w:fill="F4F8F6"/>
          </w:tcPr>
          <w:p>
            <w:r>
              <w:rPr>
                <w:color w:val="1E2523"/>
                <w:sz w:val="16"/>
              </w:rPr>
              <w:t>Database</w:t>
            </w:r>
          </w:p>
        </w:tc>
        <w:tc>
          <w:tcPr>
            <w:tcW w:type="dxa" w:w="3240"/>
            <w:tcMar>
              <w:top w:w="90" w:type="dxa"/>
              <w:start w:w="90" w:type="dxa"/>
              <w:bottom w:w="90" w:type="dxa"/>
              <w:end w:w="90" w:type="dxa"/>
            </w:tcMar>
            <w:vAlign w:val="center"/>
            <w:shd w:fill="F4F8F6"/>
          </w:tcPr>
          <w:p>
            <w:r>
              <w:rPr>
                <w:color w:val="1E2523"/>
                <w:sz w:val="16"/>
              </w:rPr>
              <w:t>PostgreSQL 13+</w:t>
            </w:r>
          </w:p>
        </w:tc>
        <w:tc>
          <w:tcPr>
            <w:tcW w:type="dxa" w:w="5112"/>
            <w:tcMar>
              <w:top w:w="90" w:type="dxa"/>
              <w:start w:w="90" w:type="dxa"/>
              <w:bottom w:w="90" w:type="dxa"/>
              <w:end w:w="90" w:type="dxa"/>
            </w:tcMar>
            <w:vAlign w:val="center"/>
            <w:shd w:fill="F4F8F6"/>
          </w:tcPr>
          <w:p>
            <w:r>
              <w:rPr>
                <w:color w:val="1E2523"/>
                <w:sz w:val="16"/>
              </w:rPr>
              <w:t>Local authoritative storage for business data.</w:t>
            </w:r>
          </w:p>
        </w:tc>
      </w:tr>
      <w:tr>
        <w:tc>
          <w:tcPr>
            <w:tcW w:type="dxa" w:w="2088"/>
            <w:tcMar>
              <w:top w:w="90" w:type="dxa"/>
              <w:start w:w="90" w:type="dxa"/>
              <w:bottom w:w="90" w:type="dxa"/>
              <w:end w:w="90" w:type="dxa"/>
            </w:tcMar>
            <w:vAlign w:val="center"/>
          </w:tcPr>
          <w:p>
            <w:r>
              <w:rPr>
                <w:color w:val="1E2523"/>
                <w:sz w:val="16"/>
              </w:rPr>
              <w:t>Authentication</w:t>
            </w:r>
          </w:p>
        </w:tc>
        <w:tc>
          <w:tcPr>
            <w:tcW w:type="dxa" w:w="3240"/>
            <w:tcMar>
              <w:top w:w="90" w:type="dxa"/>
              <w:start w:w="90" w:type="dxa"/>
              <w:bottom w:w="90" w:type="dxa"/>
              <w:end w:w="90" w:type="dxa"/>
            </w:tcMar>
            <w:vAlign w:val="center"/>
          </w:tcPr>
          <w:p>
            <w:r>
              <w:rPr>
                <w:color w:val="1E2523"/>
                <w:sz w:val="16"/>
              </w:rPr>
              <w:t>Spring Security + JWT/local session design</w:t>
            </w:r>
          </w:p>
        </w:tc>
        <w:tc>
          <w:tcPr>
            <w:tcW w:type="dxa" w:w="5112"/>
            <w:tcMar>
              <w:top w:w="90" w:type="dxa"/>
              <w:start w:w="90" w:type="dxa"/>
              <w:bottom w:w="90" w:type="dxa"/>
              <w:end w:w="90" w:type="dxa"/>
            </w:tcMar>
            <w:vAlign w:val="center"/>
          </w:tcPr>
          <w:p>
            <w:r>
              <w:rPr>
                <w:color w:val="1E2523"/>
                <w:sz w:val="16"/>
              </w:rPr>
              <w:t>Login, role permissions, protected backend endpoints.</w:t>
            </w:r>
          </w:p>
        </w:tc>
      </w:tr>
      <w:tr>
        <w:tc>
          <w:tcPr>
            <w:tcW w:type="dxa" w:w="2088"/>
            <w:tcMar>
              <w:top w:w="90" w:type="dxa"/>
              <w:start w:w="90" w:type="dxa"/>
              <w:bottom w:w="90" w:type="dxa"/>
              <w:end w:w="90" w:type="dxa"/>
            </w:tcMar>
            <w:vAlign w:val="center"/>
            <w:shd w:fill="F4F8F6"/>
          </w:tcPr>
          <w:p>
            <w:r>
              <w:rPr>
                <w:color w:val="1E2523"/>
                <w:sz w:val="16"/>
              </w:rPr>
              <w:t>PDF/Reports</w:t>
            </w:r>
          </w:p>
        </w:tc>
        <w:tc>
          <w:tcPr>
            <w:tcW w:type="dxa" w:w="3240"/>
            <w:tcMar>
              <w:top w:w="90" w:type="dxa"/>
              <w:start w:w="90" w:type="dxa"/>
              <w:bottom w:w="90" w:type="dxa"/>
              <w:end w:w="90" w:type="dxa"/>
            </w:tcMar>
            <w:vAlign w:val="center"/>
            <w:shd w:fill="F4F8F6"/>
          </w:tcPr>
          <w:p>
            <w:r>
              <w:rPr>
                <w:color w:val="1E2523"/>
                <w:sz w:val="16"/>
              </w:rPr>
              <w:t>Java PDF library + Excel/CSV export library</w:t>
            </w:r>
          </w:p>
        </w:tc>
        <w:tc>
          <w:tcPr>
            <w:tcW w:type="dxa" w:w="5112"/>
            <w:tcMar>
              <w:top w:w="90" w:type="dxa"/>
              <w:start w:w="90" w:type="dxa"/>
              <w:bottom w:w="90" w:type="dxa"/>
              <w:end w:w="90" w:type="dxa"/>
            </w:tcMar>
            <w:vAlign w:val="center"/>
            <w:shd w:fill="F4F8F6"/>
          </w:tcPr>
          <w:p>
            <w:r>
              <w:rPr>
                <w:color w:val="1E2523"/>
                <w:sz w:val="16"/>
              </w:rPr>
              <w:t>Invoices and downloadable business reports.</w:t>
            </w:r>
          </w:p>
        </w:tc>
      </w:tr>
      <w:tr>
        <w:tc>
          <w:tcPr>
            <w:tcW w:type="dxa" w:w="2088"/>
            <w:tcMar>
              <w:top w:w="90" w:type="dxa"/>
              <w:start w:w="90" w:type="dxa"/>
              <w:bottom w:w="90" w:type="dxa"/>
              <w:end w:w="90" w:type="dxa"/>
            </w:tcMar>
            <w:vAlign w:val="center"/>
          </w:tcPr>
          <w:p>
            <w:r>
              <w:rPr>
                <w:color w:val="1E2523"/>
                <w:sz w:val="16"/>
              </w:rPr>
              <w:t>Email</w:t>
            </w:r>
          </w:p>
        </w:tc>
        <w:tc>
          <w:tcPr>
            <w:tcW w:type="dxa" w:w="3240"/>
            <w:tcMar>
              <w:top w:w="90" w:type="dxa"/>
              <w:start w:w="90" w:type="dxa"/>
              <w:bottom w:w="90" w:type="dxa"/>
              <w:end w:w="90" w:type="dxa"/>
            </w:tcMar>
            <w:vAlign w:val="center"/>
          </w:tcPr>
          <w:p>
            <w:r>
              <w:rPr>
                <w:color w:val="1E2523"/>
                <w:sz w:val="16"/>
              </w:rPr>
              <w:t>SMTP</w:t>
            </w:r>
          </w:p>
        </w:tc>
        <w:tc>
          <w:tcPr>
            <w:tcW w:type="dxa" w:w="5112"/>
            <w:tcMar>
              <w:top w:w="90" w:type="dxa"/>
              <w:start w:w="90" w:type="dxa"/>
              <w:bottom w:w="90" w:type="dxa"/>
              <w:end w:w="90" w:type="dxa"/>
            </w:tcMar>
            <w:vAlign w:val="center"/>
          </w:tcPr>
          <w:p>
            <w:r>
              <w:rPr>
                <w:color w:val="1E2523"/>
                <w:sz w:val="16"/>
              </w:rPr>
              <w:t>Invoice delivery and scheduled monthly reports.</w:t>
            </w:r>
          </w:p>
        </w:tc>
      </w:tr>
      <w:tr>
        <w:tc>
          <w:tcPr>
            <w:tcW w:type="dxa" w:w="2088"/>
            <w:tcMar>
              <w:top w:w="90" w:type="dxa"/>
              <w:start w:w="90" w:type="dxa"/>
              <w:bottom w:w="90" w:type="dxa"/>
              <w:end w:w="90" w:type="dxa"/>
            </w:tcMar>
            <w:vAlign w:val="center"/>
            <w:shd w:fill="F4F8F6"/>
          </w:tcPr>
          <w:p>
            <w:r>
              <w:rPr>
                <w:color w:val="1E2523"/>
                <w:sz w:val="16"/>
              </w:rPr>
              <w:t>Monitoring Agent</w:t>
            </w:r>
          </w:p>
        </w:tc>
        <w:tc>
          <w:tcPr>
            <w:tcW w:type="dxa" w:w="3240"/>
            <w:tcMar>
              <w:top w:w="90" w:type="dxa"/>
              <w:start w:w="90" w:type="dxa"/>
              <w:bottom w:w="90" w:type="dxa"/>
              <w:end w:w="90" w:type="dxa"/>
            </w:tcMar>
            <w:vAlign w:val="center"/>
            <w:shd w:fill="F4F8F6"/>
          </w:tcPr>
          <w:p>
            <w:r>
              <w:rPr>
                <w:color w:val="1E2523"/>
                <w:sz w:val="16"/>
              </w:rPr>
              <w:t>Python or lightweight Windows service - optional</w:t>
            </w:r>
          </w:p>
        </w:tc>
        <w:tc>
          <w:tcPr>
            <w:tcW w:type="dxa" w:w="5112"/>
            <w:tcMar>
              <w:top w:w="90" w:type="dxa"/>
              <w:start w:w="90" w:type="dxa"/>
              <w:bottom w:w="90" w:type="dxa"/>
              <w:end w:w="90" w:type="dxa"/>
            </w:tcMar>
            <w:vAlign w:val="center"/>
            <w:shd w:fill="F4F8F6"/>
          </w:tcPr>
          <w:p>
            <w:r>
              <w:rPr>
                <w:color w:val="1E2523"/>
                <w:sz w:val="16"/>
              </w:rPr>
              <w:t>CPU/RAM/disk/service status and heartbeat.</w:t>
            </w:r>
          </w:p>
        </w:tc>
      </w:tr>
      <w:tr>
        <w:tc>
          <w:tcPr>
            <w:tcW w:type="dxa" w:w="2088"/>
            <w:tcMar>
              <w:top w:w="90" w:type="dxa"/>
              <w:start w:w="90" w:type="dxa"/>
              <w:bottom w:w="90" w:type="dxa"/>
              <w:end w:w="90" w:type="dxa"/>
            </w:tcMar>
            <w:vAlign w:val="center"/>
          </w:tcPr>
          <w:p>
            <w:r>
              <w:rPr>
                <w:color w:val="1E2523"/>
                <w:sz w:val="16"/>
              </w:rPr>
              <w:t>Version Control</w:t>
            </w:r>
          </w:p>
        </w:tc>
        <w:tc>
          <w:tcPr>
            <w:tcW w:type="dxa" w:w="3240"/>
            <w:tcMar>
              <w:top w:w="90" w:type="dxa"/>
              <w:start w:w="90" w:type="dxa"/>
              <w:bottom w:w="90" w:type="dxa"/>
              <w:end w:w="90" w:type="dxa"/>
            </w:tcMar>
            <w:vAlign w:val="center"/>
          </w:tcPr>
          <w:p>
            <w:r>
              <w:rPr>
                <w:color w:val="1E2523"/>
                <w:sz w:val="16"/>
              </w:rPr>
              <w:t>Git + GitHub/GitLab</w:t>
            </w:r>
          </w:p>
        </w:tc>
        <w:tc>
          <w:tcPr>
            <w:tcW w:type="dxa" w:w="5112"/>
            <w:tcMar>
              <w:top w:w="90" w:type="dxa"/>
              <w:start w:w="90" w:type="dxa"/>
              <w:bottom w:w="90" w:type="dxa"/>
              <w:end w:w="90" w:type="dxa"/>
            </w:tcMar>
            <w:vAlign w:val="center"/>
          </w:tcPr>
          <w:p>
            <w:r>
              <w:rPr>
                <w:color w:val="1E2523"/>
                <w:sz w:val="16"/>
              </w:rPr>
              <w:t>Source control and release management.</w:t>
            </w:r>
          </w:p>
        </w:tc>
      </w:tr>
      <w:tr>
        <w:tc>
          <w:tcPr>
            <w:tcW w:type="dxa" w:w="2088"/>
            <w:tcMar>
              <w:top w:w="90" w:type="dxa"/>
              <w:start w:w="90" w:type="dxa"/>
              <w:bottom w:w="90" w:type="dxa"/>
              <w:end w:w="90" w:type="dxa"/>
            </w:tcMar>
            <w:vAlign w:val="center"/>
            <w:shd w:fill="F4F8F6"/>
          </w:tcPr>
          <w:p>
            <w:r>
              <w:rPr>
                <w:color w:val="1E2523"/>
                <w:sz w:val="16"/>
              </w:rPr>
              <w:t>Packaging</w:t>
            </w:r>
          </w:p>
        </w:tc>
        <w:tc>
          <w:tcPr>
            <w:tcW w:type="dxa" w:w="3240"/>
            <w:tcMar>
              <w:top w:w="90" w:type="dxa"/>
              <w:start w:w="90" w:type="dxa"/>
              <w:bottom w:w="90" w:type="dxa"/>
              <w:end w:w="90" w:type="dxa"/>
            </w:tcMar>
            <w:vAlign w:val="center"/>
            <w:shd w:fill="F4F8F6"/>
          </w:tcPr>
          <w:p>
            <w:r>
              <w:rPr>
                <w:color w:val="1E2523"/>
                <w:sz w:val="16"/>
              </w:rPr>
              <w:t>Windows Service + desktop wrapper/PWA/kiosk</w:t>
            </w:r>
          </w:p>
        </w:tc>
        <w:tc>
          <w:tcPr>
            <w:tcW w:type="dxa" w:w="5112"/>
            <w:tcMar>
              <w:top w:w="90" w:type="dxa"/>
              <w:start w:w="90" w:type="dxa"/>
              <w:bottom w:w="90" w:type="dxa"/>
              <w:end w:w="90" w:type="dxa"/>
            </w:tcMar>
            <w:vAlign w:val="center"/>
            <w:shd w:fill="F4F8F6"/>
          </w:tcPr>
          <w:p>
            <w:r>
              <w:rPr>
                <w:color w:val="1E2523"/>
                <w:sz w:val="16"/>
              </w:rPr>
              <w:t>Commercial deployment experience.</w:t>
            </w:r>
          </w:p>
        </w:tc>
      </w:tr>
    </w:tbl>
    <w:p>
      <w:pPr>
        <w:spacing w:after="0"/>
      </w:pPr>
    </w:p>
    <w:p>
      <w:pPr>
        <w:pStyle w:val="Heading2"/>
        <w:spacing w:before="120" w:after="100"/>
      </w:pPr>
      <w:r>
        <w:rPr>
          <w:color w:val="0B6B4F"/>
        </w:rPr>
        <w:t>5.1 Suggested Local Installation Layout</w:t>
      </w:r>
    </w:p>
    <w:tbl>
      <w:tblPr>
        <w:tblW w:type="auto" w:w="0"/>
        <w:jc w:val="center"/>
        <w:tblLook w:firstColumn="1" w:firstRow="1" w:lastColumn="0" w:lastRow="0" w:noHBand="0" w:noVBand="1" w:val="04A0"/>
      </w:tblPr>
      <w:tblGrid>
        <w:gridCol w:w="10224"/>
      </w:tblGrid>
      <w:tr>
        <w:tc>
          <w:tcPr>
            <w:tcW w:type="dxa" w:w="10224"/>
            <w:shd w:fill="F1F4F3"/>
            <w:tcMar>
              <w:top w:w="120" w:type="dxa"/>
              <w:start w:w="140" w:type="dxa"/>
              <w:bottom w:w="120" w:type="dxa"/>
              <w:end w:w="140" w:type="dxa"/>
            </w:tcMar>
          </w:tcPr>
          <w:p>
            <w:r>
              <w:rPr>
                <w:rFonts w:ascii="Liberation Mono" w:hAnsi="Liberation Mono"/>
                <w:color w:val="26332F"/>
                <w:sz w:val="16"/>
              </w:rPr>
              <w:t>C:\SmartPOS\</w:t>
              <w:br/>
            </w:r>
            <w:r>
              <w:rPr>
                <w:rFonts w:ascii="Liberation Mono" w:hAnsi="Liberation Mono"/>
                <w:color w:val="26332F"/>
                <w:sz w:val="16"/>
              </w:rPr>
              <w:t>├── app\               # POS desktop/web shell</w:t>
              <w:br/>
            </w:r>
            <w:r>
              <w:rPr>
                <w:rFonts w:ascii="Liberation Mono" w:hAnsi="Liberation Mono"/>
                <w:color w:val="26332F"/>
                <w:sz w:val="16"/>
              </w:rPr>
              <w:t>├── backend\           # smartpos-backend.jar</w:t>
              <w:br/>
            </w:r>
            <w:r>
              <w:rPr>
                <w:rFonts w:ascii="Liberation Mono" w:hAnsi="Liberation Mono"/>
                <w:color w:val="26332F"/>
                <w:sz w:val="16"/>
              </w:rPr>
              <w:t>├── config\            # local configuration</w:t>
              <w:br/>
            </w:r>
            <w:r>
              <w:rPr>
                <w:rFonts w:ascii="Liberation Mono" w:hAnsi="Liberation Mono"/>
                <w:color w:val="26332F"/>
                <w:sz w:val="16"/>
              </w:rPr>
              <w:t>├── logs\              # application logs</w:t>
              <w:br/>
            </w:r>
            <w:r>
              <w:rPr>
                <w:rFonts w:ascii="Liberation Mono" w:hAnsi="Liberation Mono"/>
                <w:color w:val="26332F"/>
                <w:sz w:val="16"/>
              </w:rPr>
              <w:t>├── backups\           # database backups</w:t>
              <w:br/>
            </w:r>
            <w:r>
              <w:rPr>
                <w:rFonts w:ascii="Liberation Mono" w:hAnsi="Liberation Mono"/>
                <w:color w:val="26332F"/>
                <w:sz w:val="16"/>
              </w:rPr>
              <w:t>├── reports\           # generated PDF/Excel reports</w:t>
              <w:br/>
            </w:r>
            <w:r>
              <w:rPr>
                <w:rFonts w:ascii="Liberation Mono" w:hAnsi="Liberation Mono"/>
                <w:color w:val="26332F"/>
                <w:sz w:val="16"/>
              </w:rPr>
              <w:t>├── print\             # print templates / temporary files</w:t>
              <w:br/>
            </w:r>
            <w:r>
              <w:rPr>
                <w:rFonts w:ascii="Liberation Mono" w:hAnsi="Liberation Mono"/>
                <w:color w:val="26332F"/>
                <w:sz w:val="16"/>
              </w:rPr>
              <w:t>└── sync\              # queue/support files if required</w:t>
              <w:br/>
            </w:r>
            <w:r>
              <w:rPr>
                <w:rFonts w:ascii="Liberation Mono" w:hAnsi="Liberation Mono"/>
                <w:color w:val="26332F"/>
                <w:sz w:val="16"/>
              </w:rPr>
              <w:br/>
            </w:r>
            <w:r>
              <w:rPr>
                <w:rFonts w:ascii="Liberation Mono" w:hAnsi="Liberation Mono"/>
                <w:color w:val="26332F"/>
                <w:sz w:val="16"/>
              </w:rPr>
              <w:t>Windows Services</w:t>
              <w:br/>
            </w:r>
            <w:r>
              <w:rPr>
                <w:rFonts w:ascii="Liberation Mono" w:hAnsi="Liberation Mono"/>
                <w:color w:val="26332F"/>
                <w:sz w:val="16"/>
              </w:rPr>
              <w:t>├── PostgreSQL</w:t>
              <w:br/>
            </w:r>
            <w:r>
              <w:rPr>
                <w:rFonts w:ascii="Liberation Mono" w:hAnsi="Liberation Mono"/>
                <w:color w:val="26332F"/>
                <w:sz w:val="16"/>
              </w:rPr>
              <w:t>└── SmartPOS Backend</w:t>
            </w:r>
          </w:p>
        </w:tc>
      </w:tr>
    </w:tbl>
    <w:p>
      <w:pPr>
        <w:pStyle w:val="Heading1"/>
        <w:spacing w:before="200" w:after="100"/>
      </w:pPr>
      <w:r>
        <w:rPr>
          <w:color w:val="123A32"/>
        </w:rPr>
        <w:t>6. User Roles and Access Control</w:t>
      </w:r>
    </w:p>
    <w:p>
      <w:pPr>
        <w:jc w:val="center"/>
      </w:pPr>
      <w:r>
        <w:drawing>
          <wp:inline xmlns:a="http://schemas.openxmlformats.org/drawingml/2006/main" xmlns:pic="http://schemas.openxmlformats.org/drawingml/2006/picture">
            <wp:extent cx="6400800" cy="3022600"/>
            <wp:docPr id="4" name="Picture 4"/>
            <wp:cNvGraphicFramePr>
              <a:graphicFrameLocks noChangeAspect="1"/>
            </wp:cNvGraphicFramePr>
            <a:graphic>
              <a:graphicData uri="http://schemas.openxmlformats.org/drawingml/2006/picture">
                <pic:pic>
                  <pic:nvPicPr>
                    <pic:cNvPr id="0" name="roles.png"/>
                    <pic:cNvPicPr/>
                  </pic:nvPicPr>
                  <pic:blipFill>
                    <a:blip r:embed="rId14"/>
                    <a:stretch>
                      <a:fillRect/>
                    </a:stretch>
                  </pic:blipFill>
                  <pic:spPr>
                    <a:xfrm>
                      <a:off x="0" y="0"/>
                      <a:ext cx="6400800" cy="3022600"/>
                    </a:xfrm>
                    <a:prstGeom prst="rect"/>
                  </pic:spPr>
                </pic:pic>
              </a:graphicData>
            </a:graphic>
          </wp:inline>
        </w:drawing>
      </w:r>
    </w:p>
    <w:p>
      <w:pPr>
        <w:pStyle w:val="BodyText"/>
        <w:spacing w:after="100" w:line="259" w:lineRule="auto"/>
      </w:pPr>
      <w:r>
        <w:t>Role-based access control (RBAC) must be enforced in the backend. Hiding a button in the frontend is not sufficient security. Every sensitive API operation checks the authenticated user role and required permission.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4608"/>
            <w:shd w:fill="123A32"/>
            <w:vAlign w:val="center"/>
            <w:tcMar>
              <w:top w:w="90" w:type="dxa"/>
              <w:start w:w="90" w:type="dxa"/>
              <w:bottom w:w="90" w:type="dxa"/>
              <w:end w:w="90" w:type="dxa"/>
            </w:tcMar>
          </w:tcPr>
          <w:p>
            <w:r>
              <w:rPr>
                <w:b/>
                <w:color w:val="FFFFFF"/>
                <w:sz w:val="15"/>
              </w:rPr>
              <w:t>Feature / Module</w:t>
            </w:r>
          </w:p>
        </w:tc>
        <w:tc>
          <w:tcPr>
            <w:tcW w:type="dxa" w:w="1728"/>
            <w:shd w:fill="123A32"/>
            <w:vAlign w:val="center"/>
            <w:tcMar>
              <w:top w:w="90" w:type="dxa"/>
              <w:start w:w="90" w:type="dxa"/>
              <w:bottom w:w="90" w:type="dxa"/>
              <w:end w:w="90" w:type="dxa"/>
            </w:tcMar>
          </w:tcPr>
          <w:p>
            <w:r>
              <w:rPr>
                <w:b/>
                <w:color w:val="FFFFFF"/>
                <w:sz w:val="15"/>
              </w:rPr>
              <w:t>Cashier</w:t>
            </w:r>
          </w:p>
        </w:tc>
        <w:tc>
          <w:tcPr>
            <w:tcW w:type="dxa" w:w="1800"/>
            <w:shd w:fill="123A32"/>
            <w:vAlign w:val="center"/>
            <w:tcMar>
              <w:top w:w="90" w:type="dxa"/>
              <w:start w:w="90" w:type="dxa"/>
              <w:bottom w:w="90" w:type="dxa"/>
              <w:end w:w="90" w:type="dxa"/>
            </w:tcMar>
          </w:tcPr>
          <w:p>
            <w:r>
              <w:rPr>
                <w:b/>
                <w:color w:val="FFFFFF"/>
                <w:sz w:val="15"/>
              </w:rPr>
              <w:t>Manager</w:t>
            </w:r>
          </w:p>
        </w:tc>
        <w:tc>
          <w:tcPr>
            <w:tcW w:type="dxa" w:w="2088"/>
            <w:shd w:fill="123A32"/>
            <w:vAlign w:val="center"/>
            <w:tcMar>
              <w:top w:w="90" w:type="dxa"/>
              <w:start w:w="90" w:type="dxa"/>
              <w:bottom w:w="90" w:type="dxa"/>
              <w:end w:w="90" w:type="dxa"/>
            </w:tcMar>
          </w:tcPr>
          <w:p>
            <w:r>
              <w:rPr>
                <w:b/>
                <w:color w:val="FFFFFF"/>
                <w:sz w:val="15"/>
              </w:rPr>
              <w:t>Admin / Owner</w:t>
            </w:r>
          </w:p>
        </w:tc>
      </w:tr>
      <w:tr>
        <w:tc>
          <w:tcPr>
            <w:tcW w:type="dxa" w:w="4608"/>
            <w:tcMar>
              <w:top w:w="90" w:type="dxa"/>
              <w:start w:w="90" w:type="dxa"/>
              <w:bottom w:w="90" w:type="dxa"/>
              <w:end w:w="90" w:type="dxa"/>
            </w:tcMar>
            <w:vAlign w:val="center"/>
          </w:tcPr>
          <w:p>
            <w:r>
              <w:rPr>
                <w:color w:val="1E2523"/>
                <w:sz w:val="15"/>
              </w:rPr>
              <w:t>Create / Process Bill</w:t>
            </w:r>
          </w:p>
        </w:tc>
        <w:tc>
          <w:tcPr>
            <w:tcW w:type="dxa" w:w="1728"/>
            <w:tcMar>
              <w:top w:w="90" w:type="dxa"/>
              <w:start w:w="90" w:type="dxa"/>
              <w:bottom w:w="90" w:type="dxa"/>
              <w:end w:w="90" w:type="dxa"/>
            </w:tcMar>
            <w:vAlign w:val="center"/>
          </w:tcPr>
          <w:p>
            <w:r>
              <w:rPr>
                <w:color w:val="1E2523"/>
                <w:sz w:val="15"/>
              </w:rPr>
              <w:t>✓</w:t>
            </w:r>
          </w:p>
        </w:tc>
        <w:tc>
          <w:tcPr>
            <w:tcW w:type="dxa" w:w="1800"/>
            <w:tcMar>
              <w:top w:w="90" w:type="dxa"/>
              <w:start w:w="90" w:type="dxa"/>
              <w:bottom w:w="90" w:type="dxa"/>
              <w:end w:w="90" w:type="dxa"/>
            </w:tcMar>
            <w:vAlign w:val="center"/>
          </w:tcPr>
          <w:p>
            <w:r>
              <w:rPr>
                <w:color w:val="1E2523"/>
                <w:sz w:val="15"/>
              </w:rPr>
              <w:t>✓</w:t>
            </w:r>
          </w:p>
        </w:tc>
        <w:tc>
          <w:tcPr>
            <w:tcW w:type="dxa" w:w="2088"/>
            <w:tcMar>
              <w:top w:w="90" w:type="dxa"/>
              <w:start w:w="90" w:type="dxa"/>
              <w:bottom w:w="90" w:type="dxa"/>
              <w:end w:w="90" w:type="dxa"/>
            </w:tcMar>
            <w:vAlign w:val="center"/>
          </w:tcPr>
          <w:p>
            <w:r>
              <w:rPr>
                <w:color w:val="1E2523"/>
                <w:sz w:val="15"/>
              </w:rPr>
              <w:t>✓</w:t>
            </w:r>
          </w:p>
        </w:tc>
      </w:tr>
      <w:tr>
        <w:tc>
          <w:tcPr>
            <w:tcW w:type="dxa" w:w="4608"/>
            <w:tcMar>
              <w:top w:w="90" w:type="dxa"/>
              <w:start w:w="90" w:type="dxa"/>
              <w:bottom w:w="90" w:type="dxa"/>
              <w:end w:w="90" w:type="dxa"/>
            </w:tcMar>
            <w:vAlign w:val="center"/>
            <w:shd w:fill="F4F8F6"/>
          </w:tcPr>
          <w:p>
            <w:r>
              <w:rPr>
                <w:color w:val="1E2523"/>
                <w:sz w:val="15"/>
              </w:rPr>
              <w:t>Accept Payment</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Print / Email Invoice</w:t>
            </w:r>
          </w:p>
        </w:tc>
        <w:tc>
          <w:tcPr>
            <w:tcW w:type="dxa" w:w="1728"/>
            <w:tcMar>
              <w:top w:w="90" w:type="dxa"/>
              <w:start w:w="90" w:type="dxa"/>
              <w:bottom w:w="90" w:type="dxa"/>
              <w:end w:w="90" w:type="dxa"/>
            </w:tcMar>
            <w:vAlign w:val="center"/>
          </w:tcPr>
          <w:p>
            <w:r>
              <w:rPr>
                <w:color w:val="1E2523"/>
                <w:sz w:val="15"/>
              </w:rPr>
              <w:t>✓</w:t>
            </w:r>
          </w:p>
        </w:tc>
        <w:tc>
          <w:tcPr>
            <w:tcW w:type="dxa" w:w="1800"/>
            <w:tcMar>
              <w:top w:w="90" w:type="dxa"/>
              <w:start w:w="90" w:type="dxa"/>
              <w:bottom w:w="90" w:type="dxa"/>
              <w:end w:w="90" w:type="dxa"/>
            </w:tcMar>
            <w:vAlign w:val="center"/>
          </w:tcPr>
          <w:p>
            <w:r>
              <w:rPr>
                <w:color w:val="1E2523"/>
                <w:sz w:val="15"/>
              </w:rPr>
              <w:t>✓</w:t>
            </w:r>
          </w:p>
        </w:tc>
        <w:tc>
          <w:tcPr>
            <w:tcW w:type="dxa" w:w="2088"/>
            <w:tcMar>
              <w:top w:w="90" w:type="dxa"/>
              <w:start w:w="90" w:type="dxa"/>
              <w:bottom w:w="90" w:type="dxa"/>
              <w:end w:w="90" w:type="dxa"/>
            </w:tcMar>
            <w:vAlign w:val="center"/>
          </w:tcPr>
          <w:p>
            <w:r>
              <w:rPr>
                <w:color w:val="1E2523"/>
                <w:sz w:val="15"/>
              </w:rPr>
              <w:t>✓</w:t>
            </w:r>
          </w:p>
        </w:tc>
      </w:tr>
      <w:tr>
        <w:tc>
          <w:tcPr>
            <w:tcW w:type="dxa" w:w="4608"/>
            <w:tcMar>
              <w:top w:w="90" w:type="dxa"/>
              <w:start w:w="90" w:type="dxa"/>
              <w:bottom w:w="90" w:type="dxa"/>
              <w:end w:w="90" w:type="dxa"/>
            </w:tcMar>
            <w:vAlign w:val="center"/>
            <w:shd w:fill="F4F8F6"/>
          </w:tcPr>
          <w:p>
            <w:r>
              <w:rPr>
                <w:color w:val="1E2523"/>
                <w:sz w:val="15"/>
              </w:rPr>
              <w:t>View Current Stock</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Add Stock</w:t>
            </w:r>
          </w:p>
        </w:tc>
        <w:tc>
          <w:tcPr>
            <w:tcW w:type="dxa" w:w="1728"/>
            <w:tcMar>
              <w:top w:w="90" w:type="dxa"/>
              <w:start w:w="90" w:type="dxa"/>
              <w:bottom w:w="90" w:type="dxa"/>
              <w:end w:w="90" w:type="dxa"/>
            </w:tcMar>
            <w:vAlign w:val="center"/>
          </w:tcPr>
          <w:p>
            <w:r>
              <w:rPr>
                <w:color w:val="1E2523"/>
                <w:sz w:val="15"/>
              </w:rPr>
              <w:t>—</w:t>
            </w:r>
          </w:p>
        </w:tc>
        <w:tc>
          <w:tcPr>
            <w:tcW w:type="dxa" w:w="1800"/>
            <w:tcMar>
              <w:top w:w="90" w:type="dxa"/>
              <w:start w:w="90" w:type="dxa"/>
              <w:bottom w:w="90" w:type="dxa"/>
              <w:end w:w="90" w:type="dxa"/>
            </w:tcMar>
            <w:vAlign w:val="center"/>
          </w:tcPr>
          <w:p>
            <w:r>
              <w:rPr>
                <w:color w:val="1E2523"/>
                <w:sz w:val="15"/>
              </w:rPr>
              <w:t>✓</w:t>
            </w:r>
          </w:p>
        </w:tc>
        <w:tc>
          <w:tcPr>
            <w:tcW w:type="dxa" w:w="2088"/>
            <w:tcMar>
              <w:top w:w="90" w:type="dxa"/>
              <w:start w:w="90" w:type="dxa"/>
              <w:bottom w:w="90" w:type="dxa"/>
              <w:end w:w="90" w:type="dxa"/>
            </w:tcMar>
            <w:vAlign w:val="center"/>
          </w:tcPr>
          <w:p>
            <w:r>
              <w:rPr>
                <w:color w:val="1E2523"/>
                <w:sz w:val="15"/>
              </w:rPr>
              <w:t>✓</w:t>
            </w:r>
          </w:p>
        </w:tc>
      </w:tr>
      <w:tr>
        <w:tc>
          <w:tcPr>
            <w:tcW w:type="dxa" w:w="4608"/>
            <w:tcMar>
              <w:top w:w="90" w:type="dxa"/>
              <w:start w:w="90" w:type="dxa"/>
              <w:bottom w:w="90" w:type="dxa"/>
              <w:end w:w="90" w:type="dxa"/>
            </w:tcMar>
            <w:vAlign w:val="center"/>
            <w:shd w:fill="F4F8F6"/>
          </w:tcPr>
          <w:p>
            <w:r>
              <w:rPr>
                <w:color w:val="1E2523"/>
                <w:sz w:val="15"/>
              </w:rPr>
              <w:t>Manual Stock Adjustment</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Manager Stock Override</w:t>
            </w:r>
          </w:p>
        </w:tc>
        <w:tc>
          <w:tcPr>
            <w:tcW w:type="dxa" w:w="1728"/>
            <w:tcMar>
              <w:top w:w="90" w:type="dxa"/>
              <w:start w:w="90" w:type="dxa"/>
              <w:bottom w:w="90" w:type="dxa"/>
              <w:end w:w="90" w:type="dxa"/>
            </w:tcMar>
            <w:vAlign w:val="center"/>
          </w:tcPr>
          <w:p>
            <w:r>
              <w:rPr>
                <w:color w:val="1E2523"/>
                <w:sz w:val="15"/>
              </w:rPr>
              <w:t>Request only</w:t>
            </w:r>
          </w:p>
        </w:tc>
        <w:tc>
          <w:tcPr>
            <w:tcW w:type="dxa" w:w="1800"/>
            <w:tcMar>
              <w:top w:w="90" w:type="dxa"/>
              <w:start w:w="90" w:type="dxa"/>
              <w:bottom w:w="90" w:type="dxa"/>
              <w:end w:w="90" w:type="dxa"/>
            </w:tcMar>
            <w:vAlign w:val="center"/>
          </w:tcPr>
          <w:p>
            <w:r>
              <w:rPr>
                <w:color w:val="1E2523"/>
                <w:sz w:val="15"/>
              </w:rPr>
              <w:t>✓</w:t>
            </w:r>
          </w:p>
        </w:tc>
        <w:tc>
          <w:tcPr>
            <w:tcW w:type="dxa" w:w="2088"/>
            <w:tcMar>
              <w:top w:w="90" w:type="dxa"/>
              <w:start w:w="90" w:type="dxa"/>
              <w:bottom w:w="90" w:type="dxa"/>
              <w:end w:w="90" w:type="dxa"/>
            </w:tcMar>
            <w:vAlign w:val="center"/>
          </w:tcPr>
          <w:p>
            <w:r>
              <w:rPr>
                <w:color w:val="1E2523"/>
                <w:sz w:val="15"/>
              </w:rPr>
              <w:t>✓</w:t>
            </w:r>
          </w:p>
        </w:tc>
      </w:tr>
      <w:tr>
        <w:tc>
          <w:tcPr>
            <w:tcW w:type="dxa" w:w="4608"/>
            <w:tcMar>
              <w:top w:w="90" w:type="dxa"/>
              <w:start w:w="90" w:type="dxa"/>
              <w:bottom w:w="90" w:type="dxa"/>
              <w:end w:w="90" w:type="dxa"/>
            </w:tcMar>
            <w:vAlign w:val="center"/>
            <w:shd w:fill="F4F8F6"/>
          </w:tcPr>
          <w:p>
            <w:r>
              <w:rPr>
                <w:color w:val="1E2523"/>
                <w:sz w:val="15"/>
              </w:rPr>
              <w:t>Negative Stock Approval</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Refund / Void</w:t>
            </w:r>
          </w:p>
        </w:tc>
        <w:tc>
          <w:tcPr>
            <w:tcW w:type="dxa" w:w="1728"/>
            <w:tcMar>
              <w:top w:w="90" w:type="dxa"/>
              <w:start w:w="90" w:type="dxa"/>
              <w:bottom w:w="90" w:type="dxa"/>
              <w:end w:w="90" w:type="dxa"/>
            </w:tcMar>
            <w:vAlign w:val="center"/>
          </w:tcPr>
          <w:p>
            <w:r>
              <w:rPr>
                <w:color w:val="1E2523"/>
                <w:sz w:val="15"/>
              </w:rPr>
              <w:t>Request/limited</w:t>
            </w:r>
          </w:p>
        </w:tc>
        <w:tc>
          <w:tcPr>
            <w:tcW w:type="dxa" w:w="1800"/>
            <w:tcMar>
              <w:top w:w="90" w:type="dxa"/>
              <w:start w:w="90" w:type="dxa"/>
              <w:bottom w:w="90" w:type="dxa"/>
              <w:end w:w="90" w:type="dxa"/>
            </w:tcMar>
            <w:vAlign w:val="center"/>
          </w:tcPr>
          <w:p>
            <w:r>
              <w:rPr>
                <w:color w:val="1E2523"/>
                <w:sz w:val="15"/>
              </w:rPr>
              <w:t>✓</w:t>
            </w:r>
          </w:p>
        </w:tc>
        <w:tc>
          <w:tcPr>
            <w:tcW w:type="dxa" w:w="2088"/>
            <w:tcMar>
              <w:top w:w="90" w:type="dxa"/>
              <w:start w:w="90" w:type="dxa"/>
              <w:bottom w:w="90" w:type="dxa"/>
              <w:end w:w="90" w:type="dxa"/>
            </w:tcMar>
            <w:vAlign w:val="center"/>
          </w:tcPr>
          <w:p>
            <w:r>
              <w:rPr>
                <w:color w:val="1E2523"/>
                <w:sz w:val="15"/>
              </w:rPr>
              <w:t>✓</w:t>
            </w:r>
          </w:p>
        </w:tc>
      </w:tr>
      <w:tr>
        <w:tc>
          <w:tcPr>
            <w:tcW w:type="dxa" w:w="4608"/>
            <w:tcMar>
              <w:top w:w="90" w:type="dxa"/>
              <w:start w:w="90" w:type="dxa"/>
              <w:bottom w:w="90" w:type="dxa"/>
              <w:end w:w="90" w:type="dxa"/>
            </w:tcMar>
            <w:vAlign w:val="center"/>
            <w:shd w:fill="F4F8F6"/>
          </w:tcPr>
          <w:p>
            <w:r>
              <w:rPr>
                <w:color w:val="1E2523"/>
                <w:sz w:val="15"/>
              </w:rPr>
              <w:t>Create Product</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Edit Product</w:t>
            </w:r>
          </w:p>
        </w:tc>
        <w:tc>
          <w:tcPr>
            <w:tcW w:type="dxa" w:w="1728"/>
            <w:tcMar>
              <w:top w:w="90" w:type="dxa"/>
              <w:start w:w="90" w:type="dxa"/>
              <w:bottom w:w="90" w:type="dxa"/>
              <w:end w:w="90" w:type="dxa"/>
            </w:tcMar>
            <w:vAlign w:val="center"/>
          </w:tcPr>
          <w:p>
            <w:r>
              <w:rPr>
                <w:color w:val="1E2523"/>
                <w:sz w:val="15"/>
              </w:rPr>
              <w:t>—</w:t>
            </w:r>
          </w:p>
        </w:tc>
        <w:tc>
          <w:tcPr>
            <w:tcW w:type="dxa" w:w="1800"/>
            <w:tcMar>
              <w:top w:w="90" w:type="dxa"/>
              <w:start w:w="90" w:type="dxa"/>
              <w:bottom w:w="90" w:type="dxa"/>
              <w:end w:w="90" w:type="dxa"/>
            </w:tcMar>
            <w:vAlign w:val="center"/>
          </w:tcPr>
          <w:p>
            <w:r>
              <w:rPr>
                <w:color w:val="1E2523"/>
                <w:sz w:val="15"/>
              </w:rPr>
              <w:t>✓</w:t>
            </w:r>
          </w:p>
        </w:tc>
        <w:tc>
          <w:tcPr>
            <w:tcW w:type="dxa" w:w="2088"/>
            <w:tcMar>
              <w:top w:w="90" w:type="dxa"/>
              <w:start w:w="90" w:type="dxa"/>
              <w:bottom w:w="90" w:type="dxa"/>
              <w:end w:w="90" w:type="dxa"/>
            </w:tcMar>
            <w:vAlign w:val="center"/>
          </w:tcPr>
          <w:p>
            <w:r>
              <w:rPr>
                <w:color w:val="1E2523"/>
                <w:sz w:val="15"/>
              </w:rPr>
              <w:t>✓</w:t>
            </w:r>
          </w:p>
        </w:tc>
      </w:tr>
      <w:tr>
        <w:tc>
          <w:tcPr>
            <w:tcW w:type="dxa" w:w="4608"/>
            <w:tcMar>
              <w:top w:w="90" w:type="dxa"/>
              <w:start w:w="90" w:type="dxa"/>
              <w:bottom w:w="90" w:type="dxa"/>
              <w:end w:w="90" w:type="dxa"/>
            </w:tcMar>
            <w:vAlign w:val="center"/>
            <w:shd w:fill="F4F8F6"/>
          </w:tcPr>
          <w:p>
            <w:r>
              <w:rPr>
                <w:color w:val="1E2523"/>
                <w:sz w:val="15"/>
              </w:rPr>
              <w:t>Delete / Permanently Remove Product</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Change Selling Price</w:t>
            </w:r>
          </w:p>
        </w:tc>
        <w:tc>
          <w:tcPr>
            <w:tcW w:type="dxa" w:w="1728"/>
            <w:tcMar>
              <w:top w:w="90" w:type="dxa"/>
              <w:start w:w="90" w:type="dxa"/>
              <w:bottom w:w="90" w:type="dxa"/>
              <w:end w:w="90" w:type="dxa"/>
            </w:tcMar>
            <w:vAlign w:val="center"/>
          </w:tcPr>
          <w:p>
            <w:r>
              <w:rPr>
                <w:color w:val="1E2523"/>
                <w:sz w:val="15"/>
              </w:rPr>
              <w:t>—</w:t>
            </w:r>
          </w:p>
        </w:tc>
        <w:tc>
          <w:tcPr>
            <w:tcW w:type="dxa" w:w="1800"/>
            <w:tcMar>
              <w:top w:w="90" w:type="dxa"/>
              <w:start w:w="90" w:type="dxa"/>
              <w:bottom w:w="90" w:type="dxa"/>
              <w:end w:w="90" w:type="dxa"/>
            </w:tcMar>
            <w:vAlign w:val="center"/>
          </w:tcPr>
          <w:p>
            <w:r>
              <w:rPr>
                <w:color w:val="1E2523"/>
                <w:sz w:val="15"/>
              </w:rPr>
              <w:t>Limited/approved</w:t>
            </w:r>
          </w:p>
        </w:tc>
        <w:tc>
          <w:tcPr>
            <w:tcW w:type="dxa" w:w="2088"/>
            <w:tcMar>
              <w:top w:w="90" w:type="dxa"/>
              <w:start w:w="90" w:type="dxa"/>
              <w:bottom w:w="90" w:type="dxa"/>
              <w:end w:w="90" w:type="dxa"/>
            </w:tcMar>
            <w:vAlign w:val="center"/>
          </w:tcPr>
          <w:p>
            <w:r>
              <w:rPr>
                <w:color w:val="1E2523"/>
                <w:sz w:val="15"/>
              </w:rPr>
              <w:t>✓</w:t>
            </w:r>
          </w:p>
        </w:tc>
      </w:tr>
      <w:tr>
        <w:tc>
          <w:tcPr>
            <w:tcW w:type="dxa" w:w="4608"/>
            <w:tcMar>
              <w:top w:w="90" w:type="dxa"/>
              <w:start w:w="90" w:type="dxa"/>
              <w:bottom w:w="90" w:type="dxa"/>
              <w:end w:w="90" w:type="dxa"/>
            </w:tcMar>
            <w:vAlign w:val="center"/>
            <w:shd w:fill="F4F8F6"/>
          </w:tcPr>
          <w:p>
            <w:r>
              <w:rPr>
                <w:color w:val="1E2523"/>
                <w:sz w:val="15"/>
              </w:rPr>
              <w:t>View Own Shift Sales</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View Branch Reports</w:t>
            </w:r>
          </w:p>
        </w:tc>
        <w:tc>
          <w:tcPr>
            <w:tcW w:type="dxa" w:w="1728"/>
            <w:tcMar>
              <w:top w:w="90" w:type="dxa"/>
              <w:start w:w="90" w:type="dxa"/>
              <w:bottom w:w="90" w:type="dxa"/>
              <w:end w:w="90" w:type="dxa"/>
            </w:tcMar>
            <w:vAlign w:val="center"/>
          </w:tcPr>
          <w:p>
            <w:r>
              <w:rPr>
                <w:color w:val="1E2523"/>
                <w:sz w:val="15"/>
              </w:rPr>
              <w:t>Limited</w:t>
            </w:r>
          </w:p>
        </w:tc>
        <w:tc>
          <w:tcPr>
            <w:tcW w:type="dxa" w:w="1800"/>
            <w:tcMar>
              <w:top w:w="90" w:type="dxa"/>
              <w:start w:w="90" w:type="dxa"/>
              <w:bottom w:w="90" w:type="dxa"/>
              <w:end w:w="90" w:type="dxa"/>
            </w:tcMar>
            <w:vAlign w:val="center"/>
          </w:tcPr>
          <w:p>
            <w:r>
              <w:rPr>
                <w:color w:val="1E2523"/>
                <w:sz w:val="15"/>
              </w:rPr>
              <w:t>✓</w:t>
            </w:r>
          </w:p>
        </w:tc>
        <w:tc>
          <w:tcPr>
            <w:tcW w:type="dxa" w:w="2088"/>
            <w:tcMar>
              <w:top w:w="90" w:type="dxa"/>
              <w:start w:w="90" w:type="dxa"/>
              <w:bottom w:w="90" w:type="dxa"/>
              <w:end w:w="90" w:type="dxa"/>
            </w:tcMar>
            <w:vAlign w:val="center"/>
          </w:tcPr>
          <w:p>
            <w:r>
              <w:rPr>
                <w:color w:val="1E2523"/>
                <w:sz w:val="15"/>
              </w:rPr>
              <w:t>✓</w:t>
            </w:r>
          </w:p>
        </w:tc>
      </w:tr>
      <w:tr>
        <w:tc>
          <w:tcPr>
            <w:tcW w:type="dxa" w:w="4608"/>
            <w:tcMar>
              <w:top w:w="90" w:type="dxa"/>
              <w:start w:w="90" w:type="dxa"/>
              <w:bottom w:w="90" w:type="dxa"/>
              <w:end w:w="90" w:type="dxa"/>
            </w:tcMar>
            <w:vAlign w:val="center"/>
            <w:shd w:fill="F4F8F6"/>
          </w:tcPr>
          <w:p>
            <w:r>
              <w:rPr>
                <w:color w:val="1E2523"/>
                <w:sz w:val="15"/>
              </w:rPr>
              <w:t>View Profit / Cost Reports</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Optional</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Create Cashier User</w:t>
            </w:r>
          </w:p>
        </w:tc>
        <w:tc>
          <w:tcPr>
            <w:tcW w:type="dxa" w:w="1728"/>
            <w:tcMar>
              <w:top w:w="90" w:type="dxa"/>
              <w:start w:w="90" w:type="dxa"/>
              <w:bottom w:w="90" w:type="dxa"/>
              <w:end w:w="90" w:type="dxa"/>
            </w:tcMar>
            <w:vAlign w:val="center"/>
          </w:tcPr>
          <w:p>
            <w:r>
              <w:rPr>
                <w:color w:val="1E2523"/>
                <w:sz w:val="15"/>
              </w:rPr>
              <w:t>—</w:t>
            </w:r>
          </w:p>
        </w:tc>
        <w:tc>
          <w:tcPr>
            <w:tcW w:type="dxa" w:w="1800"/>
            <w:tcMar>
              <w:top w:w="90" w:type="dxa"/>
              <w:start w:w="90" w:type="dxa"/>
              <w:bottom w:w="90" w:type="dxa"/>
              <w:end w:w="90" w:type="dxa"/>
            </w:tcMar>
            <w:vAlign w:val="center"/>
          </w:tcPr>
          <w:p>
            <w:r>
              <w:rPr>
                <w:color w:val="1E2523"/>
                <w:sz w:val="15"/>
              </w:rPr>
              <w:t>—</w:t>
            </w:r>
          </w:p>
        </w:tc>
        <w:tc>
          <w:tcPr>
            <w:tcW w:type="dxa" w:w="2088"/>
            <w:tcMar>
              <w:top w:w="90" w:type="dxa"/>
              <w:start w:w="90" w:type="dxa"/>
              <w:bottom w:w="90" w:type="dxa"/>
              <w:end w:w="90" w:type="dxa"/>
            </w:tcMar>
            <w:vAlign w:val="center"/>
          </w:tcPr>
          <w:p>
            <w:r>
              <w:rPr>
                <w:color w:val="1E2523"/>
                <w:sz w:val="15"/>
              </w:rPr>
              <w:t>✓</w:t>
            </w:r>
          </w:p>
        </w:tc>
      </w:tr>
      <w:tr>
        <w:tc>
          <w:tcPr>
            <w:tcW w:type="dxa" w:w="4608"/>
            <w:tcMar>
              <w:top w:w="90" w:type="dxa"/>
              <w:start w:w="90" w:type="dxa"/>
              <w:bottom w:w="90" w:type="dxa"/>
              <w:end w:w="90" w:type="dxa"/>
            </w:tcMar>
            <w:vAlign w:val="center"/>
            <w:shd w:fill="F4F8F6"/>
          </w:tcPr>
          <w:p>
            <w:r>
              <w:rPr>
                <w:color w:val="1E2523"/>
                <w:sz w:val="15"/>
              </w:rPr>
              <w:t>Create Manager User</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Create Admin User</w:t>
            </w:r>
          </w:p>
        </w:tc>
        <w:tc>
          <w:tcPr>
            <w:tcW w:type="dxa" w:w="1728"/>
            <w:tcMar>
              <w:top w:w="90" w:type="dxa"/>
              <w:start w:w="90" w:type="dxa"/>
              <w:bottom w:w="90" w:type="dxa"/>
              <w:end w:w="90" w:type="dxa"/>
            </w:tcMar>
            <w:vAlign w:val="center"/>
          </w:tcPr>
          <w:p>
            <w:r>
              <w:rPr>
                <w:color w:val="1E2523"/>
                <w:sz w:val="15"/>
              </w:rPr>
              <w:t>—</w:t>
            </w:r>
          </w:p>
        </w:tc>
        <w:tc>
          <w:tcPr>
            <w:tcW w:type="dxa" w:w="1800"/>
            <w:tcMar>
              <w:top w:w="90" w:type="dxa"/>
              <w:start w:w="90" w:type="dxa"/>
              <w:bottom w:w="90" w:type="dxa"/>
              <w:end w:w="90" w:type="dxa"/>
            </w:tcMar>
            <w:vAlign w:val="center"/>
          </w:tcPr>
          <w:p>
            <w:r>
              <w:rPr>
                <w:color w:val="1E2523"/>
                <w:sz w:val="15"/>
              </w:rPr>
              <w:t>—</w:t>
            </w:r>
          </w:p>
        </w:tc>
        <w:tc>
          <w:tcPr>
            <w:tcW w:type="dxa" w:w="2088"/>
            <w:tcMar>
              <w:top w:w="90" w:type="dxa"/>
              <w:start w:w="90" w:type="dxa"/>
              <w:bottom w:w="90" w:type="dxa"/>
              <w:end w:w="90" w:type="dxa"/>
            </w:tcMar>
            <w:vAlign w:val="center"/>
          </w:tcPr>
          <w:p>
            <w:r>
              <w:rPr>
                <w:color w:val="1E2523"/>
                <w:sz w:val="15"/>
              </w:rPr>
              <w:t>✓ / protected</w:t>
            </w:r>
          </w:p>
        </w:tc>
      </w:tr>
      <w:tr>
        <w:tc>
          <w:tcPr>
            <w:tcW w:type="dxa" w:w="4608"/>
            <w:tcMar>
              <w:top w:w="90" w:type="dxa"/>
              <w:start w:w="90" w:type="dxa"/>
              <w:bottom w:w="90" w:type="dxa"/>
              <w:end w:w="90" w:type="dxa"/>
            </w:tcMar>
            <w:vAlign w:val="center"/>
            <w:shd w:fill="F4F8F6"/>
          </w:tcPr>
          <w:p>
            <w:r>
              <w:rPr>
                <w:color w:val="1E2523"/>
                <w:sz w:val="15"/>
              </w:rPr>
              <w:t>Business Settings</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Tax / Email / Sync Settings</w:t>
            </w:r>
          </w:p>
        </w:tc>
        <w:tc>
          <w:tcPr>
            <w:tcW w:type="dxa" w:w="1728"/>
            <w:tcMar>
              <w:top w:w="90" w:type="dxa"/>
              <w:start w:w="90" w:type="dxa"/>
              <w:bottom w:w="90" w:type="dxa"/>
              <w:end w:w="90" w:type="dxa"/>
            </w:tcMar>
            <w:vAlign w:val="center"/>
          </w:tcPr>
          <w:p>
            <w:r>
              <w:rPr>
                <w:color w:val="1E2523"/>
                <w:sz w:val="15"/>
              </w:rPr>
              <w:t>—</w:t>
            </w:r>
          </w:p>
        </w:tc>
        <w:tc>
          <w:tcPr>
            <w:tcW w:type="dxa" w:w="1800"/>
            <w:tcMar>
              <w:top w:w="90" w:type="dxa"/>
              <w:start w:w="90" w:type="dxa"/>
              <w:bottom w:w="90" w:type="dxa"/>
              <w:end w:w="90" w:type="dxa"/>
            </w:tcMar>
            <w:vAlign w:val="center"/>
          </w:tcPr>
          <w:p>
            <w:r>
              <w:rPr>
                <w:color w:val="1E2523"/>
                <w:sz w:val="15"/>
              </w:rPr>
              <w:t>—</w:t>
            </w:r>
          </w:p>
        </w:tc>
        <w:tc>
          <w:tcPr>
            <w:tcW w:type="dxa" w:w="2088"/>
            <w:tcMar>
              <w:top w:w="90" w:type="dxa"/>
              <w:start w:w="90" w:type="dxa"/>
              <w:bottom w:w="90" w:type="dxa"/>
              <w:end w:w="90" w:type="dxa"/>
            </w:tcMar>
            <w:vAlign w:val="center"/>
          </w:tcPr>
          <w:p>
            <w:r>
              <w:rPr>
                <w:color w:val="1E2523"/>
                <w:sz w:val="15"/>
              </w:rPr>
              <w:t>✓</w:t>
            </w:r>
          </w:p>
        </w:tc>
      </w:tr>
      <w:tr>
        <w:tc>
          <w:tcPr>
            <w:tcW w:type="dxa" w:w="4608"/>
            <w:tcMar>
              <w:top w:w="90" w:type="dxa"/>
              <w:start w:w="90" w:type="dxa"/>
              <w:bottom w:w="90" w:type="dxa"/>
              <w:end w:w="90" w:type="dxa"/>
            </w:tcMar>
            <w:vAlign w:val="center"/>
            <w:shd w:fill="F4F8F6"/>
          </w:tcPr>
          <w:p>
            <w:r>
              <w:rPr>
                <w:color w:val="1E2523"/>
                <w:sz w:val="15"/>
              </w:rPr>
              <w:t>Backup / Restore</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w:t>
            </w:r>
          </w:p>
        </w:tc>
        <w:tc>
          <w:tcPr>
            <w:tcW w:type="dxa" w:w="2088"/>
            <w:tcMar>
              <w:top w:w="90" w:type="dxa"/>
              <w:start w:w="90" w:type="dxa"/>
              <w:bottom w:w="90" w:type="dxa"/>
              <w:end w:w="90" w:type="dxa"/>
            </w:tcMar>
            <w:vAlign w:val="center"/>
            <w:shd w:fill="F4F8F6"/>
          </w:tcPr>
          <w:p>
            <w:r>
              <w:rPr>
                <w:color w:val="1E2523"/>
                <w:sz w:val="15"/>
              </w:rPr>
              <w:t>✓</w:t>
            </w:r>
          </w:p>
        </w:tc>
      </w:tr>
      <w:tr>
        <w:tc>
          <w:tcPr>
            <w:tcW w:type="dxa" w:w="4608"/>
            <w:tcMar>
              <w:top w:w="90" w:type="dxa"/>
              <w:start w:w="90" w:type="dxa"/>
              <w:bottom w:w="90" w:type="dxa"/>
              <w:end w:w="90" w:type="dxa"/>
            </w:tcMar>
            <w:vAlign w:val="center"/>
          </w:tcPr>
          <w:p>
            <w:r>
              <w:rPr>
                <w:color w:val="1E2523"/>
                <w:sz w:val="15"/>
              </w:rPr>
              <w:t>Audit Log</w:t>
            </w:r>
          </w:p>
        </w:tc>
        <w:tc>
          <w:tcPr>
            <w:tcW w:type="dxa" w:w="1728"/>
            <w:tcMar>
              <w:top w:w="90" w:type="dxa"/>
              <w:start w:w="90" w:type="dxa"/>
              <w:bottom w:w="90" w:type="dxa"/>
              <w:end w:w="90" w:type="dxa"/>
            </w:tcMar>
            <w:vAlign w:val="center"/>
          </w:tcPr>
          <w:p>
            <w:r>
              <w:rPr>
                <w:color w:val="1E2523"/>
                <w:sz w:val="15"/>
              </w:rPr>
              <w:t>Own actions only</w:t>
            </w:r>
          </w:p>
        </w:tc>
        <w:tc>
          <w:tcPr>
            <w:tcW w:type="dxa" w:w="1800"/>
            <w:tcMar>
              <w:top w:w="90" w:type="dxa"/>
              <w:start w:w="90" w:type="dxa"/>
              <w:bottom w:w="90" w:type="dxa"/>
              <w:end w:w="90" w:type="dxa"/>
            </w:tcMar>
            <w:vAlign w:val="center"/>
          </w:tcPr>
          <w:p>
            <w:r>
              <w:rPr>
                <w:color w:val="1E2523"/>
                <w:sz w:val="15"/>
              </w:rPr>
              <w:t>Branch view</w:t>
            </w:r>
          </w:p>
        </w:tc>
        <w:tc>
          <w:tcPr>
            <w:tcW w:type="dxa" w:w="2088"/>
            <w:tcMar>
              <w:top w:w="90" w:type="dxa"/>
              <w:start w:w="90" w:type="dxa"/>
              <w:bottom w:w="90" w:type="dxa"/>
              <w:end w:w="90" w:type="dxa"/>
            </w:tcMar>
            <w:vAlign w:val="center"/>
          </w:tcPr>
          <w:p>
            <w:r>
              <w:rPr>
                <w:color w:val="1E2523"/>
                <w:sz w:val="15"/>
              </w:rPr>
              <w:t>Full view</w:t>
            </w:r>
          </w:p>
        </w:tc>
      </w:tr>
      <w:tr>
        <w:tc>
          <w:tcPr>
            <w:tcW w:type="dxa" w:w="4608"/>
            <w:tcMar>
              <w:top w:w="90" w:type="dxa"/>
              <w:start w:w="90" w:type="dxa"/>
              <w:bottom w:w="90" w:type="dxa"/>
              <w:end w:w="90" w:type="dxa"/>
            </w:tcMar>
            <w:vAlign w:val="center"/>
            <w:shd w:fill="F4F8F6"/>
          </w:tcPr>
          <w:p>
            <w:r>
              <w:rPr>
                <w:color w:val="1E2523"/>
                <w:sz w:val="15"/>
              </w:rPr>
              <w:t>Device Monitoring</w:t>
            </w:r>
          </w:p>
        </w:tc>
        <w:tc>
          <w:tcPr>
            <w:tcW w:type="dxa" w:w="1728"/>
            <w:tcMar>
              <w:top w:w="90" w:type="dxa"/>
              <w:start w:w="90" w:type="dxa"/>
              <w:bottom w:w="90" w:type="dxa"/>
              <w:end w:w="90" w:type="dxa"/>
            </w:tcMar>
            <w:vAlign w:val="center"/>
            <w:shd w:fill="F4F8F6"/>
          </w:tcPr>
          <w:p>
            <w:r>
              <w:rPr>
                <w:color w:val="1E2523"/>
                <w:sz w:val="15"/>
              </w:rPr>
              <w:t>—</w:t>
            </w:r>
          </w:p>
        </w:tc>
        <w:tc>
          <w:tcPr>
            <w:tcW w:type="dxa" w:w="1800"/>
            <w:tcMar>
              <w:top w:w="90" w:type="dxa"/>
              <w:start w:w="90" w:type="dxa"/>
              <w:bottom w:w="90" w:type="dxa"/>
              <w:end w:w="90" w:type="dxa"/>
            </w:tcMar>
            <w:vAlign w:val="center"/>
            <w:shd w:fill="F4F8F6"/>
          </w:tcPr>
          <w:p>
            <w:r>
              <w:rPr>
                <w:color w:val="1E2523"/>
                <w:sz w:val="15"/>
              </w:rPr>
              <w:t>Limited</w:t>
            </w:r>
          </w:p>
        </w:tc>
        <w:tc>
          <w:tcPr>
            <w:tcW w:type="dxa" w:w="2088"/>
            <w:tcMar>
              <w:top w:w="90" w:type="dxa"/>
              <w:start w:w="90" w:type="dxa"/>
              <w:bottom w:w="90" w:type="dxa"/>
              <w:end w:w="90" w:type="dxa"/>
            </w:tcMar>
            <w:vAlign w:val="center"/>
            <w:shd w:fill="F4F8F6"/>
          </w:tcPr>
          <w:p>
            <w:r>
              <w:rPr>
                <w:color w:val="1E2523"/>
                <w:sz w:val="15"/>
              </w:rPr>
              <w:t>✓</w:t>
            </w:r>
          </w:p>
        </w:tc>
      </w:tr>
    </w:tbl>
    <w:p>
      <w:pPr>
        <w:spacing w:after="0"/>
      </w:pPr>
    </w:p>
    <w:p>
      <w:pPr>
        <w:pStyle w:val="Heading2"/>
        <w:spacing w:before="120" w:after="100"/>
      </w:pPr>
      <w:r>
        <w:rPr>
          <w:color w:val="0B6B4F"/>
        </w:rPr>
        <w:t>6.1 Cashier Role</w:t>
      </w:r>
    </w:p>
    <w:p>
      <w:pPr>
        <w:pStyle w:val="ListBullet"/>
        <w:spacing w:after="40"/>
      </w:pPr>
      <w:r>
        <w:t>Create orders and bills</w:t>
      </w:r>
    </w:p>
    <w:p>
      <w:pPr>
        <w:pStyle w:val="ListBullet"/>
        <w:spacing w:after="40"/>
      </w:pPr>
      <w:r>
        <w:t>Search/select products or scan barcode</w:t>
      </w:r>
    </w:p>
    <w:p>
      <w:pPr>
        <w:pStyle w:val="ListBullet"/>
        <w:spacing w:after="40"/>
      </w:pPr>
      <w:r>
        <w:t>Change quantity/remove item before payment</w:t>
      </w:r>
    </w:p>
    <w:p>
      <w:pPr>
        <w:pStyle w:val="ListBullet"/>
        <w:spacing w:after="40"/>
      </w:pPr>
      <w:r>
        <w:t>Take cash/card/other configured payments</w:t>
      </w:r>
    </w:p>
    <w:p>
      <w:pPr>
        <w:pStyle w:val="ListBullet"/>
        <w:spacing w:after="40"/>
      </w:pPr>
      <w:r>
        <w:t>Print thermal receipt</w:t>
      </w:r>
    </w:p>
    <w:p>
      <w:pPr>
        <w:pStyle w:val="ListBullet"/>
        <w:spacing w:after="40"/>
      </w:pPr>
      <w:r>
        <w:t>Download or email completed invoice</w:t>
      </w:r>
    </w:p>
    <w:p>
      <w:pPr>
        <w:pStyle w:val="ListBullet"/>
        <w:spacing w:after="40"/>
      </w:pPr>
      <w:r>
        <w:t>View current stock availability</w:t>
      </w:r>
    </w:p>
    <w:p>
      <w:pPr>
        <w:pStyle w:val="ListBullet"/>
        <w:spacing w:after="40"/>
      </w:pPr>
      <w:r>
        <w:t>Open/close own shift</w:t>
      </w:r>
    </w:p>
    <w:p>
      <w:pPr>
        <w:pStyle w:val="ListBullet"/>
        <w:spacing w:after="40"/>
      </w:pPr>
      <w:r>
        <w:t>View own/current-shift sales</w:t>
      </w:r>
    </w:p>
    <w:p>
      <w:pPr>
        <w:pStyle w:val="ListBullet"/>
        <w:spacing w:after="40"/>
      </w:pPr>
      <w:r>
        <w:t>Request manager approval when required</w:t>
      </w:r>
    </w:p>
    <w:p>
      <w:pPr>
        <w:pStyle w:val="Heading2"/>
        <w:spacing w:before="120" w:after="100"/>
      </w:pPr>
      <w:r>
        <w:rPr>
          <w:color w:val="0B6B4F"/>
        </w:rPr>
        <w:t>6.2 Manager Role</w:t>
      </w:r>
    </w:p>
    <w:p>
      <w:pPr>
        <w:pStyle w:val="ListBullet"/>
        <w:spacing w:after="40"/>
      </w:pPr>
      <w:r>
        <w:t>All Cashier capabilities</w:t>
      </w:r>
    </w:p>
    <w:p>
      <w:pPr>
        <w:pStyle w:val="ListBullet"/>
        <w:spacing w:after="40"/>
      </w:pPr>
      <w:r>
        <w:t>Receive stock and perform stock adjustments</w:t>
      </w:r>
    </w:p>
    <w:p>
      <w:pPr>
        <w:pStyle w:val="ListBullet"/>
        <w:spacing w:after="40"/>
      </w:pPr>
      <w:r>
        <w:t>Approve out-of-stock or negative-stock transactions</w:t>
      </w:r>
    </w:p>
    <w:p>
      <w:pPr>
        <w:pStyle w:val="ListBullet"/>
        <w:spacing w:after="40"/>
      </w:pPr>
      <w:r>
        <w:t>Approve refund/void operations</w:t>
      </w:r>
    </w:p>
    <w:p>
      <w:pPr>
        <w:pStyle w:val="ListBullet"/>
        <w:spacing w:after="40"/>
      </w:pPr>
      <w:r>
        <w:t>Create/edit products depending on policy</w:t>
      </w:r>
    </w:p>
    <w:p>
      <w:pPr>
        <w:pStyle w:val="ListBullet"/>
        <w:spacing w:after="40"/>
      </w:pPr>
      <w:r>
        <w:t>View branch inventory, purchases and sales reports</w:t>
      </w:r>
    </w:p>
    <w:p>
      <w:pPr>
        <w:pStyle w:val="ListBullet"/>
        <w:spacing w:after="40"/>
      </w:pPr>
      <w:r>
        <w:t>Close cashier shifts and investigate discrepancies</w:t>
      </w:r>
    </w:p>
    <w:p>
      <w:pPr>
        <w:pStyle w:val="ListBullet"/>
        <w:spacing w:after="40"/>
      </w:pPr>
      <w:r>
        <w:t>Review operational audit records</w:t>
      </w:r>
    </w:p>
    <w:p>
      <w:pPr>
        <w:pStyle w:val="Heading2"/>
        <w:spacing w:before="120" w:after="100"/>
      </w:pPr>
      <w:r>
        <w:rPr>
          <w:color w:val="0B6B4F"/>
        </w:rPr>
        <w:t>6.3 Admin / Owner Role</w:t>
      </w:r>
    </w:p>
    <w:p>
      <w:pPr>
        <w:pStyle w:val="ListBullet"/>
        <w:spacing w:after="40"/>
      </w:pPr>
      <w:r>
        <w:t>Full system access</w:t>
      </w:r>
    </w:p>
    <w:p>
      <w:pPr>
        <w:pStyle w:val="ListBullet"/>
        <w:spacing w:after="40"/>
      </w:pPr>
      <w:r>
        <w:t>User and role management</w:t>
      </w:r>
    </w:p>
    <w:p>
      <w:pPr>
        <w:pStyle w:val="ListBullet"/>
        <w:spacing w:after="40"/>
      </w:pPr>
      <w:r>
        <w:t>Product/category/price/cost management</w:t>
      </w:r>
    </w:p>
    <w:p>
      <w:pPr>
        <w:pStyle w:val="ListBullet"/>
        <w:spacing w:after="40"/>
      </w:pPr>
      <w:r>
        <w:t>All inventory and supplier/purchase management</w:t>
      </w:r>
    </w:p>
    <w:p>
      <w:pPr>
        <w:pStyle w:val="ListBullet"/>
        <w:spacing w:after="40"/>
      </w:pPr>
      <w:r>
        <w:t>All financial and profitability reports</w:t>
      </w:r>
    </w:p>
    <w:p>
      <w:pPr>
        <w:pStyle w:val="ListBullet"/>
        <w:spacing w:after="40"/>
      </w:pPr>
      <w:r>
        <w:t>Business, tax, printer, email and sync settings</w:t>
      </w:r>
    </w:p>
    <w:p>
      <w:pPr>
        <w:pStyle w:val="ListBullet"/>
        <w:spacing w:after="40"/>
      </w:pPr>
      <w:r>
        <w:t>Backup and restore control</w:t>
      </w:r>
    </w:p>
    <w:p>
      <w:pPr>
        <w:pStyle w:val="ListBullet"/>
        <w:spacing w:after="40"/>
      </w:pPr>
      <w:r>
        <w:t>Automated report scheduling</w:t>
      </w:r>
    </w:p>
    <w:p>
      <w:pPr>
        <w:pStyle w:val="ListBullet"/>
        <w:spacing w:after="40"/>
      </w:pPr>
      <w:r>
        <w:t>Device monitoring and audit log access</w:t>
      </w:r>
    </w:p>
    <w:p>
      <w:pPr>
        <w:pStyle w:val="Heading1"/>
        <w:spacing w:before="200" w:after="100"/>
      </w:pPr>
      <w:r>
        <w:rPr>
          <w:color w:val="123A32"/>
        </w:rPr>
        <w:t>7. Cashier POS Interface Design</w:t>
      </w:r>
    </w:p>
    <w:p>
      <w:pPr>
        <w:pStyle w:val="BodyText"/>
        <w:spacing w:after="100" w:line="259" w:lineRule="auto"/>
      </w:pPr>
      <w:r>
        <w:t>The cashier UI should use the supplied visual direction: a light, modern restaurant POS with a narrow navigation sidebar, large category/product grid, and a persistent order summary panel. It should be optimized for both mouse and touch input and support keyboard shortcuts for high-speed billing.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04"/>
            <w:shd w:fill="123A32"/>
            <w:vAlign w:val="center"/>
            <w:tcMar>
              <w:top w:w="90" w:type="dxa"/>
              <w:start w:w="90" w:type="dxa"/>
              <w:bottom w:w="90" w:type="dxa"/>
              <w:end w:w="90" w:type="dxa"/>
            </w:tcMar>
          </w:tcPr>
          <w:p>
            <w:r>
              <w:rPr>
                <w:b/>
                <w:color w:val="FFFFFF"/>
                <w:sz w:val="17"/>
              </w:rPr>
              <w:t>Area</w:t>
            </w:r>
          </w:p>
        </w:tc>
        <w:tc>
          <w:tcPr>
            <w:tcW w:type="dxa" w:w="7920"/>
            <w:shd w:fill="123A32"/>
            <w:vAlign w:val="center"/>
            <w:tcMar>
              <w:top w:w="90" w:type="dxa"/>
              <w:start w:w="90" w:type="dxa"/>
              <w:bottom w:w="90" w:type="dxa"/>
              <w:end w:w="90" w:type="dxa"/>
            </w:tcMar>
          </w:tcPr>
          <w:p>
            <w:r>
              <w:rPr>
                <w:b/>
                <w:color w:val="FFFFFF"/>
                <w:sz w:val="17"/>
              </w:rPr>
              <w:t>Content / Behavior</w:t>
            </w:r>
          </w:p>
        </w:tc>
      </w:tr>
      <w:tr>
        <w:tc>
          <w:tcPr>
            <w:tcW w:type="dxa" w:w="2304"/>
            <w:tcMar>
              <w:top w:w="90" w:type="dxa"/>
              <w:start w:w="90" w:type="dxa"/>
              <w:bottom w:w="90" w:type="dxa"/>
              <w:end w:w="90" w:type="dxa"/>
            </w:tcMar>
            <w:vAlign w:val="center"/>
          </w:tcPr>
          <w:p>
            <w:r>
              <w:rPr>
                <w:color w:val="1E2523"/>
                <w:sz w:val="17"/>
              </w:rPr>
              <w:t>Left Navigation</w:t>
            </w:r>
          </w:p>
        </w:tc>
        <w:tc>
          <w:tcPr>
            <w:tcW w:type="dxa" w:w="7920"/>
            <w:tcMar>
              <w:top w:w="90" w:type="dxa"/>
              <w:start w:w="90" w:type="dxa"/>
              <w:bottom w:w="90" w:type="dxa"/>
              <w:end w:w="90" w:type="dxa"/>
            </w:tcMar>
            <w:vAlign w:val="center"/>
          </w:tcPr>
          <w:p>
            <w:r>
              <w:rPr>
                <w:color w:val="1E2523"/>
                <w:sz w:val="17"/>
              </w:rPr>
              <w:t>Logo, Menu, New Order, Order List, History, Bills, Customers, Shift, Help, Logout.</w:t>
            </w:r>
          </w:p>
        </w:tc>
      </w:tr>
      <w:tr>
        <w:tc>
          <w:tcPr>
            <w:tcW w:type="dxa" w:w="2304"/>
            <w:tcMar>
              <w:top w:w="90" w:type="dxa"/>
              <w:start w:w="90" w:type="dxa"/>
              <w:bottom w:w="90" w:type="dxa"/>
              <w:end w:w="90" w:type="dxa"/>
            </w:tcMar>
            <w:vAlign w:val="center"/>
            <w:shd w:fill="F4F8F6"/>
          </w:tcPr>
          <w:p>
            <w:r>
              <w:rPr>
                <w:color w:val="1E2523"/>
                <w:sz w:val="17"/>
              </w:rPr>
              <w:t>Top Header</w:t>
            </w:r>
          </w:p>
        </w:tc>
        <w:tc>
          <w:tcPr>
            <w:tcW w:type="dxa" w:w="7920"/>
            <w:tcMar>
              <w:top w:w="90" w:type="dxa"/>
              <w:start w:w="90" w:type="dxa"/>
              <w:bottom w:w="90" w:type="dxa"/>
              <w:end w:w="90" w:type="dxa"/>
            </w:tcMar>
            <w:vAlign w:val="center"/>
            <w:shd w:fill="F4F8F6"/>
          </w:tcPr>
          <w:p>
            <w:r>
              <w:rPr>
                <w:color w:val="1E2523"/>
                <w:sz w:val="17"/>
              </w:rPr>
              <w:t>Search, barcode input, cashier name, shift start time, online/offline status, notifications.</w:t>
            </w:r>
          </w:p>
        </w:tc>
      </w:tr>
      <w:tr>
        <w:tc>
          <w:tcPr>
            <w:tcW w:type="dxa" w:w="2304"/>
            <w:tcMar>
              <w:top w:w="90" w:type="dxa"/>
              <w:start w:w="90" w:type="dxa"/>
              <w:bottom w:w="90" w:type="dxa"/>
              <w:end w:w="90" w:type="dxa"/>
            </w:tcMar>
            <w:vAlign w:val="center"/>
          </w:tcPr>
          <w:p>
            <w:r>
              <w:rPr>
                <w:color w:val="1E2523"/>
                <w:sz w:val="17"/>
              </w:rPr>
              <w:t>Category Strip</w:t>
            </w:r>
          </w:p>
        </w:tc>
        <w:tc>
          <w:tcPr>
            <w:tcW w:type="dxa" w:w="7920"/>
            <w:tcMar>
              <w:top w:w="90" w:type="dxa"/>
              <w:start w:w="90" w:type="dxa"/>
              <w:bottom w:w="90" w:type="dxa"/>
              <w:end w:w="90" w:type="dxa"/>
            </w:tcMar>
            <w:vAlign w:val="center"/>
          </w:tcPr>
          <w:p>
            <w:r>
              <w:rPr>
                <w:color w:val="1E2523"/>
                <w:sz w:val="17"/>
              </w:rPr>
              <w:t>Large icon cards: Coffee, Food, Juice, Pizza, Bar, Dessert, etc.</w:t>
            </w:r>
          </w:p>
        </w:tc>
      </w:tr>
      <w:tr>
        <w:tc>
          <w:tcPr>
            <w:tcW w:type="dxa" w:w="2304"/>
            <w:tcMar>
              <w:top w:w="90" w:type="dxa"/>
              <w:start w:w="90" w:type="dxa"/>
              <w:bottom w:w="90" w:type="dxa"/>
              <w:end w:w="90" w:type="dxa"/>
            </w:tcMar>
            <w:vAlign w:val="center"/>
            <w:shd w:fill="F4F8F6"/>
          </w:tcPr>
          <w:p>
            <w:r>
              <w:rPr>
                <w:color w:val="1E2523"/>
                <w:sz w:val="17"/>
              </w:rPr>
              <w:t>Product Grid</w:t>
            </w:r>
          </w:p>
        </w:tc>
        <w:tc>
          <w:tcPr>
            <w:tcW w:type="dxa" w:w="7920"/>
            <w:tcMar>
              <w:top w:w="90" w:type="dxa"/>
              <w:start w:w="90" w:type="dxa"/>
              <w:bottom w:w="90" w:type="dxa"/>
              <w:end w:w="90" w:type="dxa"/>
            </w:tcMar>
            <w:vAlign w:val="center"/>
            <w:shd w:fill="F4F8F6"/>
          </w:tcPr>
          <w:p>
            <w:r>
              <w:rPr>
                <w:color w:val="1E2523"/>
                <w:sz w:val="17"/>
              </w:rPr>
              <w:t>Image, name, price, stock/availability state, Add button. Disabled items visibly marked.</w:t>
            </w:r>
          </w:p>
        </w:tc>
      </w:tr>
      <w:tr>
        <w:tc>
          <w:tcPr>
            <w:tcW w:type="dxa" w:w="2304"/>
            <w:tcMar>
              <w:top w:w="90" w:type="dxa"/>
              <w:start w:w="90" w:type="dxa"/>
              <w:bottom w:w="90" w:type="dxa"/>
              <w:end w:w="90" w:type="dxa"/>
            </w:tcMar>
            <w:vAlign w:val="center"/>
          </w:tcPr>
          <w:p>
            <w:r>
              <w:rPr>
                <w:color w:val="1E2523"/>
                <w:sz w:val="17"/>
              </w:rPr>
              <w:t>Order Panel</w:t>
            </w:r>
          </w:p>
        </w:tc>
        <w:tc>
          <w:tcPr>
            <w:tcW w:type="dxa" w:w="7920"/>
            <w:tcMar>
              <w:top w:w="90" w:type="dxa"/>
              <w:start w:w="90" w:type="dxa"/>
              <w:bottom w:w="90" w:type="dxa"/>
              <w:end w:w="90" w:type="dxa"/>
            </w:tcMar>
            <w:vAlign w:val="center"/>
          </w:tcPr>
          <w:p>
            <w:r>
              <w:rPr>
                <w:color w:val="1E2523"/>
                <w:sz w:val="17"/>
              </w:rPr>
              <w:t>Customer, order type, table, cart lines, modifiers, notes, discounts and totals.</w:t>
            </w:r>
          </w:p>
        </w:tc>
      </w:tr>
      <w:tr>
        <w:tc>
          <w:tcPr>
            <w:tcW w:type="dxa" w:w="2304"/>
            <w:tcMar>
              <w:top w:w="90" w:type="dxa"/>
              <w:start w:w="90" w:type="dxa"/>
              <w:bottom w:w="90" w:type="dxa"/>
              <w:end w:w="90" w:type="dxa"/>
            </w:tcMar>
            <w:vAlign w:val="center"/>
            <w:shd w:fill="F4F8F6"/>
          </w:tcPr>
          <w:p>
            <w:r>
              <w:rPr>
                <w:color w:val="1E2523"/>
                <w:sz w:val="17"/>
              </w:rPr>
              <w:t>Checkout Actions</w:t>
            </w:r>
          </w:p>
        </w:tc>
        <w:tc>
          <w:tcPr>
            <w:tcW w:type="dxa" w:w="7920"/>
            <w:tcMar>
              <w:top w:w="90" w:type="dxa"/>
              <w:start w:w="90" w:type="dxa"/>
              <w:bottom w:w="90" w:type="dxa"/>
              <w:end w:w="90" w:type="dxa"/>
            </w:tcMar>
            <w:vAlign w:val="center"/>
            <w:shd w:fill="F4F8F6"/>
          </w:tcPr>
          <w:p>
            <w:r>
              <w:rPr>
                <w:color w:val="1E2523"/>
                <w:sz w:val="17"/>
              </w:rPr>
              <w:t>Hold, KOT/Fire, Print, Charge/Pay.</w:t>
            </w:r>
          </w:p>
        </w:tc>
      </w:tr>
      <w:tr>
        <w:tc>
          <w:tcPr>
            <w:tcW w:type="dxa" w:w="2304"/>
            <w:tcMar>
              <w:top w:w="90" w:type="dxa"/>
              <w:start w:w="90" w:type="dxa"/>
              <w:bottom w:w="90" w:type="dxa"/>
              <w:end w:w="90" w:type="dxa"/>
            </w:tcMar>
            <w:vAlign w:val="center"/>
          </w:tcPr>
          <w:p>
            <w:r>
              <w:rPr>
                <w:color w:val="1E2523"/>
                <w:sz w:val="17"/>
              </w:rPr>
              <w:t>Offline Indicator</w:t>
            </w:r>
          </w:p>
        </w:tc>
        <w:tc>
          <w:tcPr>
            <w:tcW w:type="dxa" w:w="7920"/>
            <w:tcMar>
              <w:top w:w="90" w:type="dxa"/>
              <w:start w:w="90" w:type="dxa"/>
              <w:bottom w:w="90" w:type="dxa"/>
              <w:end w:w="90" w:type="dxa"/>
            </w:tcMar>
            <w:vAlign w:val="center"/>
          </w:tcPr>
          <w:p>
            <w:r>
              <w:rPr>
                <w:color w:val="1E2523"/>
                <w:sz w:val="17"/>
              </w:rPr>
              <w:t>Clear amber status with pending sync count but no interruption to checkout.</w:t>
            </w:r>
          </w:p>
        </w:tc>
      </w:tr>
    </w:tbl>
    <w:p>
      <w:pPr>
        <w:spacing w:after="0"/>
      </w:pPr>
    </w:p>
    <w:p>
      <w:pPr>
        <w:pStyle w:val="Heading1"/>
        <w:spacing w:before="200" w:after="100"/>
      </w:pPr>
      <w:r>
        <w:rPr>
          <w:color w:val="123A32"/>
        </w:rPr>
        <w:t>8. Cashier Transaction Workflow</w:t>
      </w:r>
    </w:p>
    <w:p>
      <w:pPr>
        <w:jc w:val="center"/>
      </w:pPr>
      <w:r>
        <w:drawing>
          <wp:inline xmlns:a="http://schemas.openxmlformats.org/drawingml/2006/main" xmlns:pic="http://schemas.openxmlformats.org/drawingml/2006/picture">
            <wp:extent cx="6400800" cy="2311400"/>
            <wp:docPr id="5" name="Picture 5"/>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6400800" cy="2311400"/>
                    </a:xfrm>
                    <a:prstGeom prst="rect"/>
                  </pic:spPr>
                </pic:pic>
              </a:graphicData>
            </a:graphic>
          </wp:inline>
        </w:drawing>
      </w:r>
    </w:p>
    <w:p>
      <w:pPr>
        <w:pStyle w:val="ListNumber"/>
        <w:spacing w:after="40"/>
      </w:pPr>
      <w:r>
        <w:t>Cashier signs into Windows and the POS auto-starts.</w:t>
      </w:r>
    </w:p>
    <w:p>
      <w:pPr>
        <w:pStyle w:val="ListNumber"/>
        <w:spacing w:after="40"/>
      </w:pPr>
      <w:r>
        <w:t>Employee authenticates with Employee ID and PIN/password.</w:t>
      </w:r>
    </w:p>
    <w:p>
      <w:pPr>
        <w:pStyle w:val="ListNumber"/>
        <w:spacing w:after="40"/>
      </w:pPr>
      <w:r>
        <w:t>Cashier creates a new order and selects dine-in, takeaway, delivery or configured order type.</w:t>
      </w:r>
    </w:p>
    <w:p>
      <w:pPr>
        <w:pStyle w:val="ListNumber"/>
        <w:spacing w:after="40"/>
      </w:pPr>
      <w:r>
        <w:t>Products are added from menu cards, search or barcode scanner.</w:t>
      </w:r>
    </w:p>
    <w:p>
      <w:pPr>
        <w:pStyle w:val="ListNumber"/>
        <w:spacing w:after="40"/>
      </w:pPr>
      <w:r>
        <w:t>POS validates product availability and recipe/ingredient constraints.</w:t>
      </w:r>
    </w:p>
    <w:p>
      <w:pPr>
        <w:pStyle w:val="ListNumber"/>
        <w:spacing w:after="40"/>
      </w:pPr>
      <w:r>
        <w:t>If stock is insufficient, Cashier must reduce quantity/remove item or request Manager Override.</w:t>
      </w:r>
    </w:p>
    <w:p>
      <w:pPr>
        <w:pStyle w:val="ListNumber"/>
        <w:spacing w:after="40"/>
      </w:pPr>
      <w:r>
        <w:t>Cashier confirms payment method and received amount.</w:t>
      </w:r>
    </w:p>
    <w:p>
      <w:pPr>
        <w:pStyle w:val="ListNumber"/>
        <w:spacing w:after="40"/>
      </w:pPr>
      <w:r>
        <w:t>Backend commits sale, payment and inventory movement in one reliable local database transaction.</w:t>
      </w:r>
    </w:p>
    <w:p>
      <w:pPr>
        <w:pStyle w:val="ListNumber"/>
        <w:spacing w:after="40"/>
      </w:pPr>
      <w:r>
        <w:t>Invoice number is generated and 80mm receipt becomes available immediately.</w:t>
      </w:r>
    </w:p>
    <w:p>
      <w:pPr>
        <w:pStyle w:val="ListNumber"/>
        <w:spacing w:after="40"/>
      </w:pPr>
      <w:r>
        <w:t>Optional email and cloud sync are queued if online connectivity is unavailable.</w:t>
      </w:r>
    </w:p>
    <w:p>
      <w:pPr>
        <w:pStyle w:val="ListNumber"/>
        <w:spacing w:after="40"/>
      </w:pPr>
      <w:r>
        <w:t>POS returns to a clean new-order state.</w:t>
      </w:r>
    </w:p>
    <w:p>
      <w:pPr>
        <w:pStyle w:val="Heading1"/>
        <w:spacing w:before="200" w:after="100"/>
      </w:pPr>
      <w:r>
        <w:rPr>
          <w:color w:val="123A32"/>
        </w:rPr>
        <w:t>9. Offline-First Operation and Synchronization</w:t>
      </w:r>
    </w:p>
    <w:p>
      <w:pPr>
        <w:pStyle w:val="BodyText"/>
        <w:spacing w:after="100" w:line="259" w:lineRule="auto"/>
      </w:pPr>
      <w:r>
        <w:t>The local database remains the primary source for active checkout. Internet-dependent operations must use queues rather than blocking the business process.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024"/>
            <w:shd w:fill="123A32"/>
            <w:vAlign w:val="center"/>
            <w:tcMar>
              <w:top w:w="90" w:type="dxa"/>
              <w:start w:w="90" w:type="dxa"/>
              <w:bottom w:w="90" w:type="dxa"/>
              <w:end w:w="90" w:type="dxa"/>
            </w:tcMar>
          </w:tcPr>
          <w:p>
            <w:r>
              <w:rPr>
                <w:b/>
                <w:color w:val="FFFFFF"/>
                <w:sz w:val="16"/>
              </w:rPr>
              <w:t>Function</w:t>
            </w:r>
          </w:p>
        </w:tc>
        <w:tc>
          <w:tcPr>
            <w:tcW w:type="dxa" w:w="3456"/>
            <w:shd w:fill="123A32"/>
            <w:vAlign w:val="center"/>
            <w:tcMar>
              <w:top w:w="90" w:type="dxa"/>
              <w:start w:w="90" w:type="dxa"/>
              <w:bottom w:w="90" w:type="dxa"/>
              <w:end w:w="90" w:type="dxa"/>
            </w:tcMar>
          </w:tcPr>
          <w:p>
            <w:r>
              <w:rPr>
                <w:b/>
                <w:color w:val="FFFFFF"/>
                <w:sz w:val="16"/>
              </w:rPr>
              <w:t>Internet Available</w:t>
            </w:r>
          </w:p>
        </w:tc>
        <w:tc>
          <w:tcPr>
            <w:tcW w:type="dxa" w:w="3744"/>
            <w:shd w:fill="123A32"/>
            <w:vAlign w:val="center"/>
            <w:tcMar>
              <w:top w:w="90" w:type="dxa"/>
              <w:start w:w="90" w:type="dxa"/>
              <w:bottom w:w="90" w:type="dxa"/>
              <w:end w:w="90" w:type="dxa"/>
            </w:tcMar>
          </w:tcPr>
          <w:p>
            <w:r>
              <w:rPr>
                <w:b/>
                <w:color w:val="FFFFFF"/>
                <w:sz w:val="16"/>
              </w:rPr>
              <w:t>Internet Unavailable</w:t>
            </w:r>
          </w:p>
        </w:tc>
      </w:tr>
      <w:tr>
        <w:tc>
          <w:tcPr>
            <w:tcW w:type="dxa" w:w="3024"/>
            <w:tcMar>
              <w:top w:w="90" w:type="dxa"/>
              <w:start w:w="90" w:type="dxa"/>
              <w:bottom w:w="90" w:type="dxa"/>
              <w:end w:w="90" w:type="dxa"/>
            </w:tcMar>
            <w:vAlign w:val="center"/>
          </w:tcPr>
          <w:p>
            <w:r>
              <w:rPr>
                <w:color w:val="1E2523"/>
                <w:sz w:val="16"/>
              </w:rPr>
              <w:t>Employee Login</w:t>
            </w:r>
          </w:p>
        </w:tc>
        <w:tc>
          <w:tcPr>
            <w:tcW w:type="dxa" w:w="3456"/>
            <w:tcMar>
              <w:top w:w="90" w:type="dxa"/>
              <w:start w:w="90" w:type="dxa"/>
              <w:bottom w:w="90" w:type="dxa"/>
              <w:end w:w="90" w:type="dxa"/>
            </w:tcMar>
            <w:vAlign w:val="center"/>
          </w:tcPr>
          <w:p>
            <w:r>
              <w:rPr>
                <w:color w:val="1E2523"/>
                <w:sz w:val="16"/>
              </w:rPr>
              <w:t>Works</w:t>
            </w:r>
          </w:p>
        </w:tc>
        <w:tc>
          <w:tcPr>
            <w:tcW w:type="dxa" w:w="3744"/>
            <w:tcMar>
              <w:top w:w="90" w:type="dxa"/>
              <w:start w:w="90" w:type="dxa"/>
              <w:bottom w:w="90" w:type="dxa"/>
              <w:end w:w="90" w:type="dxa"/>
            </w:tcMar>
            <w:vAlign w:val="center"/>
          </w:tcPr>
          <w:p>
            <w:r>
              <w:rPr>
                <w:color w:val="1E2523"/>
                <w:sz w:val="16"/>
              </w:rPr>
              <w:t>Works using locally authorized account data</w:t>
            </w:r>
          </w:p>
        </w:tc>
      </w:tr>
      <w:tr>
        <w:tc>
          <w:tcPr>
            <w:tcW w:type="dxa" w:w="3024"/>
            <w:tcMar>
              <w:top w:w="90" w:type="dxa"/>
              <w:start w:w="90" w:type="dxa"/>
              <w:bottom w:w="90" w:type="dxa"/>
              <w:end w:w="90" w:type="dxa"/>
            </w:tcMar>
            <w:vAlign w:val="center"/>
            <w:shd w:fill="F4F8F6"/>
          </w:tcPr>
          <w:p>
            <w:r>
              <w:rPr>
                <w:color w:val="1E2523"/>
                <w:sz w:val="16"/>
              </w:rPr>
              <w:t>Product/Menu Load</w:t>
            </w:r>
          </w:p>
        </w:tc>
        <w:tc>
          <w:tcPr>
            <w:tcW w:type="dxa" w:w="3456"/>
            <w:tcMar>
              <w:top w:w="90" w:type="dxa"/>
              <w:start w:w="90" w:type="dxa"/>
              <w:bottom w:w="90" w:type="dxa"/>
              <w:end w:w="90" w:type="dxa"/>
            </w:tcMar>
            <w:vAlign w:val="center"/>
            <w:shd w:fill="F4F8F6"/>
          </w:tcPr>
          <w:p>
            <w:r>
              <w:rPr>
                <w:color w:val="1E2523"/>
                <w:sz w:val="16"/>
              </w:rPr>
              <w:t>Local</w:t>
            </w:r>
          </w:p>
        </w:tc>
        <w:tc>
          <w:tcPr>
            <w:tcW w:type="dxa" w:w="3744"/>
            <w:tcMar>
              <w:top w:w="90" w:type="dxa"/>
              <w:start w:w="90" w:type="dxa"/>
              <w:bottom w:w="90" w:type="dxa"/>
              <w:end w:w="90" w:type="dxa"/>
            </w:tcMar>
            <w:vAlign w:val="center"/>
            <w:shd w:fill="F4F8F6"/>
          </w:tcPr>
          <w:p>
            <w:r>
              <w:rPr>
                <w:color w:val="1E2523"/>
                <w:sz w:val="16"/>
              </w:rPr>
              <w:t>Local</w:t>
            </w:r>
          </w:p>
        </w:tc>
      </w:tr>
      <w:tr>
        <w:tc>
          <w:tcPr>
            <w:tcW w:type="dxa" w:w="3024"/>
            <w:tcMar>
              <w:top w:w="90" w:type="dxa"/>
              <w:start w:w="90" w:type="dxa"/>
              <w:bottom w:w="90" w:type="dxa"/>
              <w:end w:w="90" w:type="dxa"/>
            </w:tcMar>
            <w:vAlign w:val="center"/>
          </w:tcPr>
          <w:p>
            <w:r>
              <w:rPr>
                <w:color w:val="1E2523"/>
                <w:sz w:val="16"/>
              </w:rPr>
              <w:t>Billing</w:t>
            </w:r>
          </w:p>
        </w:tc>
        <w:tc>
          <w:tcPr>
            <w:tcW w:type="dxa" w:w="3456"/>
            <w:tcMar>
              <w:top w:w="90" w:type="dxa"/>
              <w:start w:w="90" w:type="dxa"/>
              <w:bottom w:w="90" w:type="dxa"/>
              <w:end w:w="90" w:type="dxa"/>
            </w:tcMar>
            <w:vAlign w:val="center"/>
          </w:tcPr>
          <w:p>
            <w:r>
              <w:rPr>
                <w:color w:val="1E2523"/>
                <w:sz w:val="16"/>
              </w:rPr>
              <w:t>Works</w:t>
            </w:r>
          </w:p>
        </w:tc>
        <w:tc>
          <w:tcPr>
            <w:tcW w:type="dxa" w:w="3744"/>
            <w:tcMar>
              <w:top w:w="90" w:type="dxa"/>
              <w:start w:w="90" w:type="dxa"/>
              <w:bottom w:w="90" w:type="dxa"/>
              <w:end w:w="90" w:type="dxa"/>
            </w:tcMar>
            <w:vAlign w:val="center"/>
          </w:tcPr>
          <w:p>
            <w:r>
              <w:rPr>
                <w:color w:val="1E2523"/>
                <w:sz w:val="16"/>
              </w:rPr>
              <w:t>Works</w:t>
            </w:r>
          </w:p>
        </w:tc>
      </w:tr>
      <w:tr>
        <w:tc>
          <w:tcPr>
            <w:tcW w:type="dxa" w:w="3024"/>
            <w:tcMar>
              <w:top w:w="90" w:type="dxa"/>
              <w:start w:w="90" w:type="dxa"/>
              <w:bottom w:w="90" w:type="dxa"/>
              <w:end w:w="90" w:type="dxa"/>
            </w:tcMar>
            <w:vAlign w:val="center"/>
            <w:shd w:fill="F4F8F6"/>
          </w:tcPr>
          <w:p>
            <w:r>
              <w:rPr>
                <w:color w:val="1E2523"/>
                <w:sz w:val="16"/>
              </w:rPr>
              <w:t>Cash Payment</w:t>
            </w:r>
          </w:p>
        </w:tc>
        <w:tc>
          <w:tcPr>
            <w:tcW w:type="dxa" w:w="3456"/>
            <w:tcMar>
              <w:top w:w="90" w:type="dxa"/>
              <w:start w:w="90" w:type="dxa"/>
              <w:bottom w:w="90" w:type="dxa"/>
              <w:end w:w="90" w:type="dxa"/>
            </w:tcMar>
            <w:vAlign w:val="center"/>
            <w:shd w:fill="F4F8F6"/>
          </w:tcPr>
          <w:p>
            <w:r>
              <w:rPr>
                <w:color w:val="1E2523"/>
                <w:sz w:val="16"/>
              </w:rPr>
              <w:t>Works</w:t>
            </w:r>
          </w:p>
        </w:tc>
        <w:tc>
          <w:tcPr>
            <w:tcW w:type="dxa" w:w="3744"/>
            <w:tcMar>
              <w:top w:w="90" w:type="dxa"/>
              <w:start w:w="90" w:type="dxa"/>
              <w:bottom w:w="90" w:type="dxa"/>
              <w:end w:w="90" w:type="dxa"/>
            </w:tcMar>
            <w:vAlign w:val="center"/>
            <w:shd w:fill="F4F8F6"/>
          </w:tcPr>
          <w:p>
            <w:r>
              <w:rPr>
                <w:color w:val="1E2523"/>
                <w:sz w:val="16"/>
              </w:rPr>
              <w:t>Works</w:t>
            </w:r>
          </w:p>
        </w:tc>
      </w:tr>
      <w:tr>
        <w:tc>
          <w:tcPr>
            <w:tcW w:type="dxa" w:w="3024"/>
            <w:tcMar>
              <w:top w:w="90" w:type="dxa"/>
              <w:start w:w="90" w:type="dxa"/>
              <w:bottom w:w="90" w:type="dxa"/>
              <w:end w:w="90" w:type="dxa"/>
            </w:tcMar>
            <w:vAlign w:val="center"/>
          </w:tcPr>
          <w:p>
            <w:r>
              <w:rPr>
                <w:color w:val="1E2523"/>
                <w:sz w:val="16"/>
              </w:rPr>
              <w:t>Stock Deduction</w:t>
            </w:r>
          </w:p>
        </w:tc>
        <w:tc>
          <w:tcPr>
            <w:tcW w:type="dxa" w:w="3456"/>
            <w:tcMar>
              <w:top w:w="90" w:type="dxa"/>
              <w:start w:w="90" w:type="dxa"/>
              <w:bottom w:w="90" w:type="dxa"/>
              <w:end w:w="90" w:type="dxa"/>
            </w:tcMar>
            <w:vAlign w:val="center"/>
          </w:tcPr>
          <w:p>
            <w:r>
              <w:rPr>
                <w:color w:val="1E2523"/>
                <w:sz w:val="16"/>
              </w:rPr>
              <w:t>Local + sync</w:t>
            </w:r>
          </w:p>
        </w:tc>
        <w:tc>
          <w:tcPr>
            <w:tcW w:type="dxa" w:w="3744"/>
            <w:tcMar>
              <w:top w:w="90" w:type="dxa"/>
              <w:start w:w="90" w:type="dxa"/>
              <w:bottom w:w="90" w:type="dxa"/>
              <w:end w:w="90" w:type="dxa"/>
            </w:tcMar>
            <w:vAlign w:val="center"/>
          </w:tcPr>
          <w:p>
            <w:r>
              <w:rPr>
                <w:color w:val="1E2523"/>
                <w:sz w:val="16"/>
              </w:rPr>
              <w:t>Local; sync queued</w:t>
            </w:r>
          </w:p>
        </w:tc>
      </w:tr>
      <w:tr>
        <w:tc>
          <w:tcPr>
            <w:tcW w:type="dxa" w:w="3024"/>
            <w:tcMar>
              <w:top w:w="90" w:type="dxa"/>
              <w:start w:w="90" w:type="dxa"/>
              <w:bottom w:w="90" w:type="dxa"/>
              <w:end w:w="90" w:type="dxa"/>
            </w:tcMar>
            <w:vAlign w:val="center"/>
            <w:shd w:fill="F4F8F6"/>
          </w:tcPr>
          <w:p>
            <w:r>
              <w:rPr>
                <w:color w:val="1E2523"/>
                <w:sz w:val="16"/>
              </w:rPr>
              <w:t>Receipt Print</w:t>
            </w:r>
          </w:p>
        </w:tc>
        <w:tc>
          <w:tcPr>
            <w:tcW w:type="dxa" w:w="3456"/>
            <w:tcMar>
              <w:top w:w="90" w:type="dxa"/>
              <w:start w:w="90" w:type="dxa"/>
              <w:bottom w:w="90" w:type="dxa"/>
              <w:end w:w="90" w:type="dxa"/>
            </w:tcMar>
            <w:vAlign w:val="center"/>
            <w:shd w:fill="F4F8F6"/>
          </w:tcPr>
          <w:p>
            <w:r>
              <w:rPr>
                <w:color w:val="1E2523"/>
                <w:sz w:val="16"/>
              </w:rPr>
              <w:t>Works</w:t>
            </w:r>
          </w:p>
        </w:tc>
        <w:tc>
          <w:tcPr>
            <w:tcW w:type="dxa" w:w="3744"/>
            <w:tcMar>
              <w:top w:w="90" w:type="dxa"/>
              <w:start w:w="90" w:type="dxa"/>
              <w:bottom w:w="90" w:type="dxa"/>
              <w:end w:w="90" w:type="dxa"/>
            </w:tcMar>
            <w:vAlign w:val="center"/>
            <w:shd w:fill="F4F8F6"/>
          </w:tcPr>
          <w:p>
            <w:r>
              <w:rPr>
                <w:color w:val="1E2523"/>
                <w:sz w:val="16"/>
              </w:rPr>
              <w:t>Works</w:t>
            </w:r>
          </w:p>
        </w:tc>
      </w:tr>
      <w:tr>
        <w:tc>
          <w:tcPr>
            <w:tcW w:type="dxa" w:w="3024"/>
            <w:tcMar>
              <w:top w:w="90" w:type="dxa"/>
              <w:start w:w="90" w:type="dxa"/>
              <w:bottom w:w="90" w:type="dxa"/>
              <w:end w:w="90" w:type="dxa"/>
            </w:tcMar>
            <w:vAlign w:val="center"/>
          </w:tcPr>
          <w:p>
            <w:r>
              <w:rPr>
                <w:color w:val="1E2523"/>
                <w:sz w:val="16"/>
              </w:rPr>
              <w:t>Local Sales History</w:t>
            </w:r>
          </w:p>
        </w:tc>
        <w:tc>
          <w:tcPr>
            <w:tcW w:type="dxa" w:w="3456"/>
            <w:tcMar>
              <w:top w:w="90" w:type="dxa"/>
              <w:start w:w="90" w:type="dxa"/>
              <w:bottom w:w="90" w:type="dxa"/>
              <w:end w:w="90" w:type="dxa"/>
            </w:tcMar>
            <w:vAlign w:val="center"/>
          </w:tcPr>
          <w:p>
            <w:r>
              <w:rPr>
                <w:color w:val="1E2523"/>
                <w:sz w:val="16"/>
              </w:rPr>
              <w:t>Works</w:t>
            </w:r>
          </w:p>
        </w:tc>
        <w:tc>
          <w:tcPr>
            <w:tcW w:type="dxa" w:w="3744"/>
            <w:tcMar>
              <w:top w:w="90" w:type="dxa"/>
              <w:start w:w="90" w:type="dxa"/>
              <w:bottom w:w="90" w:type="dxa"/>
              <w:end w:w="90" w:type="dxa"/>
            </w:tcMar>
            <w:vAlign w:val="center"/>
          </w:tcPr>
          <w:p>
            <w:r>
              <w:rPr>
                <w:color w:val="1E2523"/>
                <w:sz w:val="16"/>
              </w:rPr>
              <w:t>Works</w:t>
            </w:r>
          </w:p>
        </w:tc>
      </w:tr>
      <w:tr>
        <w:tc>
          <w:tcPr>
            <w:tcW w:type="dxa" w:w="3024"/>
            <w:tcMar>
              <w:top w:w="90" w:type="dxa"/>
              <w:start w:w="90" w:type="dxa"/>
              <w:bottom w:w="90" w:type="dxa"/>
              <w:end w:w="90" w:type="dxa"/>
            </w:tcMar>
            <w:vAlign w:val="center"/>
            <w:shd w:fill="F4F8F6"/>
          </w:tcPr>
          <w:p>
            <w:r>
              <w:rPr>
                <w:color w:val="1E2523"/>
                <w:sz w:val="16"/>
              </w:rPr>
              <w:t>PDF Invoice</w:t>
            </w:r>
          </w:p>
        </w:tc>
        <w:tc>
          <w:tcPr>
            <w:tcW w:type="dxa" w:w="3456"/>
            <w:tcMar>
              <w:top w:w="90" w:type="dxa"/>
              <w:start w:w="90" w:type="dxa"/>
              <w:bottom w:w="90" w:type="dxa"/>
              <w:end w:w="90" w:type="dxa"/>
            </w:tcMar>
            <w:vAlign w:val="center"/>
            <w:shd w:fill="F4F8F6"/>
          </w:tcPr>
          <w:p>
            <w:r>
              <w:rPr>
                <w:color w:val="1E2523"/>
                <w:sz w:val="16"/>
              </w:rPr>
              <w:t>Works</w:t>
            </w:r>
          </w:p>
        </w:tc>
        <w:tc>
          <w:tcPr>
            <w:tcW w:type="dxa" w:w="3744"/>
            <w:tcMar>
              <w:top w:w="90" w:type="dxa"/>
              <w:start w:w="90" w:type="dxa"/>
              <w:bottom w:w="90" w:type="dxa"/>
              <w:end w:w="90" w:type="dxa"/>
            </w:tcMar>
            <w:vAlign w:val="center"/>
            <w:shd w:fill="F4F8F6"/>
          </w:tcPr>
          <w:p>
            <w:r>
              <w:rPr>
                <w:color w:val="1E2523"/>
                <w:sz w:val="16"/>
              </w:rPr>
              <w:t>Works</w:t>
            </w:r>
          </w:p>
        </w:tc>
      </w:tr>
      <w:tr>
        <w:tc>
          <w:tcPr>
            <w:tcW w:type="dxa" w:w="3024"/>
            <w:tcMar>
              <w:top w:w="90" w:type="dxa"/>
              <w:start w:w="90" w:type="dxa"/>
              <w:bottom w:w="90" w:type="dxa"/>
              <w:end w:w="90" w:type="dxa"/>
            </w:tcMar>
            <w:vAlign w:val="center"/>
          </w:tcPr>
          <w:p>
            <w:r>
              <w:rPr>
                <w:color w:val="1E2523"/>
                <w:sz w:val="16"/>
              </w:rPr>
              <w:t>Invoice Email</w:t>
            </w:r>
          </w:p>
        </w:tc>
        <w:tc>
          <w:tcPr>
            <w:tcW w:type="dxa" w:w="3456"/>
            <w:tcMar>
              <w:top w:w="90" w:type="dxa"/>
              <w:start w:w="90" w:type="dxa"/>
              <w:bottom w:w="90" w:type="dxa"/>
              <w:end w:w="90" w:type="dxa"/>
            </w:tcMar>
            <w:vAlign w:val="center"/>
          </w:tcPr>
          <w:p>
            <w:r>
              <w:rPr>
                <w:color w:val="1E2523"/>
                <w:sz w:val="16"/>
              </w:rPr>
              <w:t>Send immediately</w:t>
            </w:r>
          </w:p>
        </w:tc>
        <w:tc>
          <w:tcPr>
            <w:tcW w:type="dxa" w:w="3744"/>
            <w:tcMar>
              <w:top w:w="90" w:type="dxa"/>
              <w:start w:w="90" w:type="dxa"/>
              <w:bottom w:w="90" w:type="dxa"/>
              <w:end w:w="90" w:type="dxa"/>
            </w:tcMar>
            <w:vAlign w:val="center"/>
          </w:tcPr>
          <w:p>
            <w:r>
              <w:rPr>
                <w:color w:val="1E2523"/>
                <w:sz w:val="16"/>
              </w:rPr>
              <w:t>Queue as PENDING</w:t>
            </w:r>
          </w:p>
        </w:tc>
      </w:tr>
      <w:tr>
        <w:tc>
          <w:tcPr>
            <w:tcW w:type="dxa" w:w="3024"/>
            <w:tcMar>
              <w:top w:w="90" w:type="dxa"/>
              <w:start w:w="90" w:type="dxa"/>
              <w:bottom w:w="90" w:type="dxa"/>
              <w:end w:w="90" w:type="dxa"/>
            </w:tcMar>
            <w:vAlign w:val="center"/>
            <w:shd w:fill="F4F8F6"/>
          </w:tcPr>
          <w:p>
            <w:r>
              <w:rPr>
                <w:color w:val="1E2523"/>
                <w:sz w:val="16"/>
              </w:rPr>
              <w:t>Monthly Email Reports</w:t>
            </w:r>
          </w:p>
        </w:tc>
        <w:tc>
          <w:tcPr>
            <w:tcW w:type="dxa" w:w="3456"/>
            <w:tcMar>
              <w:top w:w="90" w:type="dxa"/>
              <w:start w:w="90" w:type="dxa"/>
              <w:bottom w:w="90" w:type="dxa"/>
              <w:end w:w="90" w:type="dxa"/>
            </w:tcMar>
            <w:vAlign w:val="center"/>
            <w:shd w:fill="F4F8F6"/>
          </w:tcPr>
          <w:p>
            <w:r>
              <w:rPr>
                <w:color w:val="1E2523"/>
                <w:sz w:val="16"/>
              </w:rPr>
              <w:t>Send</w:t>
            </w:r>
          </w:p>
        </w:tc>
        <w:tc>
          <w:tcPr>
            <w:tcW w:type="dxa" w:w="3744"/>
            <w:tcMar>
              <w:top w:w="90" w:type="dxa"/>
              <w:start w:w="90" w:type="dxa"/>
              <w:bottom w:w="90" w:type="dxa"/>
              <w:end w:w="90" w:type="dxa"/>
            </w:tcMar>
            <w:vAlign w:val="center"/>
            <w:shd w:fill="F4F8F6"/>
          </w:tcPr>
          <w:p>
            <w:r>
              <w:rPr>
                <w:color w:val="1E2523"/>
                <w:sz w:val="16"/>
              </w:rPr>
              <w:t>Generate/queue and retry</w:t>
            </w:r>
          </w:p>
        </w:tc>
      </w:tr>
      <w:tr>
        <w:tc>
          <w:tcPr>
            <w:tcW w:type="dxa" w:w="3024"/>
            <w:tcMar>
              <w:top w:w="90" w:type="dxa"/>
              <w:start w:w="90" w:type="dxa"/>
              <w:bottom w:w="90" w:type="dxa"/>
              <w:end w:w="90" w:type="dxa"/>
            </w:tcMar>
            <w:vAlign w:val="center"/>
          </w:tcPr>
          <w:p>
            <w:r>
              <w:rPr>
                <w:color w:val="1E2523"/>
                <w:sz w:val="16"/>
              </w:rPr>
              <w:t>Cloud Dashboard</w:t>
            </w:r>
          </w:p>
        </w:tc>
        <w:tc>
          <w:tcPr>
            <w:tcW w:type="dxa" w:w="3456"/>
            <w:tcMar>
              <w:top w:w="90" w:type="dxa"/>
              <w:start w:w="90" w:type="dxa"/>
              <w:bottom w:w="90" w:type="dxa"/>
              <w:end w:w="90" w:type="dxa"/>
            </w:tcMar>
            <w:vAlign w:val="center"/>
          </w:tcPr>
          <w:p>
            <w:r>
              <w:rPr>
                <w:color w:val="1E2523"/>
                <w:sz w:val="16"/>
              </w:rPr>
              <w:t>Updates</w:t>
            </w:r>
          </w:p>
        </w:tc>
        <w:tc>
          <w:tcPr>
            <w:tcW w:type="dxa" w:w="3744"/>
            <w:tcMar>
              <w:top w:w="90" w:type="dxa"/>
              <w:start w:w="90" w:type="dxa"/>
              <w:bottom w:w="90" w:type="dxa"/>
              <w:end w:w="90" w:type="dxa"/>
            </w:tcMar>
            <w:vAlign w:val="center"/>
          </w:tcPr>
          <w:p>
            <w:r>
              <w:rPr>
                <w:color w:val="1E2523"/>
                <w:sz w:val="16"/>
              </w:rPr>
              <w:t>Temporarily stale/offline</w:t>
            </w:r>
          </w:p>
        </w:tc>
      </w:tr>
      <w:tr>
        <w:tc>
          <w:tcPr>
            <w:tcW w:type="dxa" w:w="3024"/>
            <w:tcMar>
              <w:top w:w="90" w:type="dxa"/>
              <w:start w:w="90" w:type="dxa"/>
              <w:bottom w:w="90" w:type="dxa"/>
              <w:end w:w="90" w:type="dxa"/>
            </w:tcMar>
            <w:vAlign w:val="center"/>
            <w:shd w:fill="F4F8F6"/>
          </w:tcPr>
          <w:p>
            <w:r>
              <w:rPr>
                <w:color w:val="1E2523"/>
                <w:sz w:val="16"/>
              </w:rPr>
              <w:t>Remote Monitoring</w:t>
            </w:r>
          </w:p>
        </w:tc>
        <w:tc>
          <w:tcPr>
            <w:tcW w:type="dxa" w:w="3456"/>
            <w:tcMar>
              <w:top w:w="90" w:type="dxa"/>
              <w:start w:w="90" w:type="dxa"/>
              <w:bottom w:w="90" w:type="dxa"/>
              <w:end w:w="90" w:type="dxa"/>
            </w:tcMar>
            <w:vAlign w:val="center"/>
            <w:shd w:fill="F4F8F6"/>
          </w:tcPr>
          <w:p>
            <w:r>
              <w:rPr>
                <w:color w:val="1E2523"/>
                <w:sz w:val="16"/>
              </w:rPr>
              <w:t>Updates</w:t>
            </w:r>
          </w:p>
        </w:tc>
        <w:tc>
          <w:tcPr>
            <w:tcW w:type="dxa" w:w="3744"/>
            <w:tcMar>
              <w:top w:w="90" w:type="dxa"/>
              <w:start w:w="90" w:type="dxa"/>
              <w:bottom w:w="90" w:type="dxa"/>
              <w:end w:w="90" w:type="dxa"/>
            </w:tcMar>
            <w:vAlign w:val="center"/>
            <w:shd w:fill="F4F8F6"/>
          </w:tcPr>
          <w:p>
            <w:r>
              <w:rPr>
                <w:color w:val="1E2523"/>
                <w:sz w:val="16"/>
              </w:rPr>
              <w:t>Shows last-seen/offline until reconnect</w:t>
            </w:r>
          </w:p>
        </w:tc>
      </w:tr>
      <w:tr>
        <w:tc>
          <w:tcPr>
            <w:tcW w:type="dxa" w:w="3024"/>
            <w:tcMar>
              <w:top w:w="90" w:type="dxa"/>
              <w:start w:w="90" w:type="dxa"/>
              <w:bottom w:w="90" w:type="dxa"/>
              <w:end w:w="90" w:type="dxa"/>
            </w:tcMar>
            <w:vAlign w:val="center"/>
          </w:tcPr>
          <w:p>
            <w:r>
              <w:rPr>
                <w:color w:val="1E2523"/>
                <w:sz w:val="16"/>
              </w:rPr>
              <w:t>Cloud Sync</w:t>
            </w:r>
          </w:p>
        </w:tc>
        <w:tc>
          <w:tcPr>
            <w:tcW w:type="dxa" w:w="3456"/>
            <w:tcMar>
              <w:top w:w="90" w:type="dxa"/>
              <w:start w:w="90" w:type="dxa"/>
              <w:bottom w:w="90" w:type="dxa"/>
              <w:end w:w="90" w:type="dxa"/>
            </w:tcMar>
            <w:vAlign w:val="center"/>
          </w:tcPr>
          <w:p>
            <w:r>
              <w:rPr>
                <w:color w:val="1E2523"/>
                <w:sz w:val="16"/>
              </w:rPr>
              <w:t>Immediate/background</w:t>
            </w:r>
          </w:p>
        </w:tc>
        <w:tc>
          <w:tcPr>
            <w:tcW w:type="dxa" w:w="3744"/>
            <w:tcMar>
              <w:top w:w="90" w:type="dxa"/>
              <w:start w:w="90" w:type="dxa"/>
              <w:bottom w:w="90" w:type="dxa"/>
              <w:end w:w="90" w:type="dxa"/>
            </w:tcMar>
            <w:vAlign w:val="center"/>
          </w:tcPr>
          <w:p>
            <w:r>
              <w:rPr>
                <w:color w:val="1E2523"/>
                <w:sz w:val="16"/>
              </w:rPr>
              <w:t>Queue and retry later</w:t>
            </w:r>
          </w:p>
        </w:tc>
      </w:tr>
    </w:tbl>
    <w:p>
      <w:pPr>
        <w:spacing w:after="0"/>
      </w:pPr>
    </w:p>
    <w:p>
      <w:pPr>
        <w:pStyle w:val="Heading2"/>
        <w:spacing w:before="120" w:after="100"/>
      </w:pPr>
      <w:r>
        <w:rPr>
          <w:color w:val="0B6B4F"/>
        </w:rPr>
        <w:t>9.1 Synchronization Queue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592"/>
            <w:shd w:fill="123A32"/>
            <w:vAlign w:val="center"/>
            <w:tcMar>
              <w:top w:w="90" w:type="dxa"/>
              <w:start w:w="90" w:type="dxa"/>
              <w:bottom w:w="90" w:type="dxa"/>
              <w:end w:w="90" w:type="dxa"/>
            </w:tcMar>
          </w:tcPr>
          <w:p>
            <w:r>
              <w:rPr>
                <w:b/>
                <w:color w:val="FFFFFF"/>
                <w:sz w:val="17"/>
              </w:rPr>
              <w:t>Field</w:t>
            </w:r>
          </w:p>
        </w:tc>
        <w:tc>
          <w:tcPr>
            <w:tcW w:type="dxa" w:w="7632"/>
            <w:shd w:fill="123A32"/>
            <w:vAlign w:val="center"/>
            <w:tcMar>
              <w:top w:w="90" w:type="dxa"/>
              <w:start w:w="90" w:type="dxa"/>
              <w:bottom w:w="90" w:type="dxa"/>
              <w:end w:w="90" w:type="dxa"/>
            </w:tcMar>
          </w:tcPr>
          <w:p>
            <w:r>
              <w:rPr>
                <w:b/>
                <w:color w:val="FFFFFF"/>
                <w:sz w:val="17"/>
              </w:rPr>
              <w:t>Meaning</w:t>
            </w:r>
          </w:p>
        </w:tc>
      </w:tr>
      <w:tr>
        <w:tc>
          <w:tcPr>
            <w:tcW w:type="dxa" w:w="2592"/>
            <w:tcMar>
              <w:top w:w="90" w:type="dxa"/>
              <w:start w:w="90" w:type="dxa"/>
              <w:bottom w:w="90" w:type="dxa"/>
              <w:end w:w="90" w:type="dxa"/>
            </w:tcMar>
            <w:vAlign w:val="center"/>
          </w:tcPr>
          <w:p>
            <w:r>
              <w:rPr>
                <w:color w:val="1E2523"/>
                <w:sz w:val="17"/>
              </w:rPr>
              <w:t>id / UUID</w:t>
            </w:r>
          </w:p>
        </w:tc>
        <w:tc>
          <w:tcPr>
            <w:tcW w:type="dxa" w:w="7632"/>
            <w:tcMar>
              <w:top w:w="90" w:type="dxa"/>
              <w:start w:w="90" w:type="dxa"/>
              <w:bottom w:w="90" w:type="dxa"/>
              <w:end w:w="90" w:type="dxa"/>
            </w:tcMar>
            <w:vAlign w:val="center"/>
          </w:tcPr>
          <w:p>
            <w:r>
              <w:rPr>
                <w:color w:val="1E2523"/>
                <w:sz w:val="17"/>
              </w:rPr>
              <w:t>Globally unique sync event.</w:t>
            </w:r>
          </w:p>
        </w:tc>
      </w:tr>
      <w:tr>
        <w:tc>
          <w:tcPr>
            <w:tcW w:type="dxa" w:w="2592"/>
            <w:tcMar>
              <w:top w:w="90" w:type="dxa"/>
              <w:start w:w="90" w:type="dxa"/>
              <w:bottom w:w="90" w:type="dxa"/>
              <w:end w:w="90" w:type="dxa"/>
            </w:tcMar>
            <w:vAlign w:val="center"/>
            <w:shd w:fill="F4F8F6"/>
          </w:tcPr>
          <w:p>
            <w:r>
              <w:rPr>
                <w:color w:val="1E2523"/>
                <w:sz w:val="17"/>
              </w:rPr>
              <w:t>entity_type</w:t>
            </w:r>
          </w:p>
        </w:tc>
        <w:tc>
          <w:tcPr>
            <w:tcW w:type="dxa" w:w="7632"/>
            <w:tcMar>
              <w:top w:w="90" w:type="dxa"/>
              <w:start w:w="90" w:type="dxa"/>
              <w:bottom w:w="90" w:type="dxa"/>
              <w:end w:w="90" w:type="dxa"/>
            </w:tcMar>
            <w:vAlign w:val="center"/>
            <w:shd w:fill="F4F8F6"/>
          </w:tcPr>
          <w:p>
            <w:r>
              <w:rPr>
                <w:color w:val="1E2523"/>
                <w:sz w:val="17"/>
              </w:rPr>
              <w:t>SALE, PRODUCT, STOCK_MOVEMENT, USER, etc.</w:t>
            </w:r>
          </w:p>
        </w:tc>
      </w:tr>
      <w:tr>
        <w:tc>
          <w:tcPr>
            <w:tcW w:type="dxa" w:w="2592"/>
            <w:tcMar>
              <w:top w:w="90" w:type="dxa"/>
              <w:start w:w="90" w:type="dxa"/>
              <w:bottom w:w="90" w:type="dxa"/>
              <w:end w:w="90" w:type="dxa"/>
            </w:tcMar>
            <w:vAlign w:val="center"/>
          </w:tcPr>
          <w:p>
            <w:r>
              <w:rPr>
                <w:color w:val="1E2523"/>
                <w:sz w:val="17"/>
              </w:rPr>
              <w:t>entity_id</w:t>
            </w:r>
          </w:p>
        </w:tc>
        <w:tc>
          <w:tcPr>
            <w:tcW w:type="dxa" w:w="7632"/>
            <w:tcMar>
              <w:top w:w="90" w:type="dxa"/>
              <w:start w:w="90" w:type="dxa"/>
              <w:bottom w:w="90" w:type="dxa"/>
              <w:end w:w="90" w:type="dxa"/>
            </w:tcMar>
            <w:vAlign w:val="center"/>
          </w:tcPr>
          <w:p>
            <w:r>
              <w:rPr>
                <w:color w:val="1E2523"/>
                <w:sz w:val="17"/>
              </w:rPr>
              <w:t>Record being synchronized.</w:t>
            </w:r>
          </w:p>
        </w:tc>
      </w:tr>
      <w:tr>
        <w:tc>
          <w:tcPr>
            <w:tcW w:type="dxa" w:w="2592"/>
            <w:tcMar>
              <w:top w:w="90" w:type="dxa"/>
              <w:start w:w="90" w:type="dxa"/>
              <w:bottom w:w="90" w:type="dxa"/>
              <w:end w:w="90" w:type="dxa"/>
            </w:tcMar>
            <w:vAlign w:val="center"/>
            <w:shd w:fill="F4F8F6"/>
          </w:tcPr>
          <w:p>
            <w:r>
              <w:rPr>
                <w:color w:val="1E2523"/>
                <w:sz w:val="17"/>
              </w:rPr>
              <w:t>operation_type</w:t>
            </w:r>
          </w:p>
        </w:tc>
        <w:tc>
          <w:tcPr>
            <w:tcW w:type="dxa" w:w="7632"/>
            <w:tcMar>
              <w:top w:w="90" w:type="dxa"/>
              <w:start w:w="90" w:type="dxa"/>
              <w:bottom w:w="90" w:type="dxa"/>
              <w:end w:w="90" w:type="dxa"/>
            </w:tcMar>
            <w:vAlign w:val="center"/>
            <w:shd w:fill="F4F8F6"/>
          </w:tcPr>
          <w:p>
            <w:r>
              <w:rPr>
                <w:color w:val="1E2523"/>
                <w:sz w:val="17"/>
              </w:rPr>
              <w:t>CREATE, UPDATE, DELETE/DEACTIVATE or domain event.</w:t>
            </w:r>
          </w:p>
        </w:tc>
      </w:tr>
      <w:tr>
        <w:tc>
          <w:tcPr>
            <w:tcW w:type="dxa" w:w="2592"/>
            <w:tcMar>
              <w:top w:w="90" w:type="dxa"/>
              <w:start w:w="90" w:type="dxa"/>
              <w:bottom w:w="90" w:type="dxa"/>
              <w:end w:w="90" w:type="dxa"/>
            </w:tcMar>
            <w:vAlign w:val="center"/>
          </w:tcPr>
          <w:p>
            <w:r>
              <w:rPr>
                <w:color w:val="1E2523"/>
                <w:sz w:val="17"/>
              </w:rPr>
              <w:t>payload</w:t>
            </w:r>
          </w:p>
        </w:tc>
        <w:tc>
          <w:tcPr>
            <w:tcW w:type="dxa" w:w="7632"/>
            <w:tcMar>
              <w:top w:w="90" w:type="dxa"/>
              <w:start w:w="90" w:type="dxa"/>
              <w:bottom w:w="90" w:type="dxa"/>
              <w:end w:w="90" w:type="dxa"/>
            </w:tcMar>
            <w:vAlign w:val="center"/>
          </w:tcPr>
          <w:p>
            <w:r>
              <w:rPr>
                <w:color w:val="1E2523"/>
                <w:sz w:val="17"/>
              </w:rPr>
              <w:t>Serialized data required for cloud sync.</w:t>
            </w:r>
          </w:p>
        </w:tc>
      </w:tr>
      <w:tr>
        <w:tc>
          <w:tcPr>
            <w:tcW w:type="dxa" w:w="2592"/>
            <w:tcMar>
              <w:top w:w="90" w:type="dxa"/>
              <w:start w:w="90" w:type="dxa"/>
              <w:bottom w:w="90" w:type="dxa"/>
              <w:end w:w="90" w:type="dxa"/>
            </w:tcMar>
            <w:vAlign w:val="center"/>
            <w:shd w:fill="F4F8F6"/>
          </w:tcPr>
          <w:p>
            <w:r>
              <w:rPr>
                <w:color w:val="1E2523"/>
                <w:sz w:val="17"/>
              </w:rPr>
              <w:t>created_at</w:t>
            </w:r>
          </w:p>
        </w:tc>
        <w:tc>
          <w:tcPr>
            <w:tcW w:type="dxa" w:w="7632"/>
            <w:tcMar>
              <w:top w:w="90" w:type="dxa"/>
              <w:start w:w="90" w:type="dxa"/>
              <w:bottom w:w="90" w:type="dxa"/>
              <w:end w:w="90" w:type="dxa"/>
            </w:tcMar>
            <w:vAlign w:val="center"/>
            <w:shd w:fill="F4F8F6"/>
          </w:tcPr>
          <w:p>
            <w:r>
              <w:rPr>
                <w:color w:val="1E2523"/>
                <w:sz w:val="17"/>
              </w:rPr>
              <w:t>When queued.</w:t>
            </w:r>
          </w:p>
        </w:tc>
      </w:tr>
      <w:tr>
        <w:tc>
          <w:tcPr>
            <w:tcW w:type="dxa" w:w="2592"/>
            <w:tcMar>
              <w:top w:w="90" w:type="dxa"/>
              <w:start w:w="90" w:type="dxa"/>
              <w:bottom w:w="90" w:type="dxa"/>
              <w:end w:w="90" w:type="dxa"/>
            </w:tcMar>
            <w:vAlign w:val="center"/>
          </w:tcPr>
          <w:p>
            <w:r>
              <w:rPr>
                <w:color w:val="1E2523"/>
                <w:sz w:val="17"/>
              </w:rPr>
              <w:t>retry_count</w:t>
            </w:r>
          </w:p>
        </w:tc>
        <w:tc>
          <w:tcPr>
            <w:tcW w:type="dxa" w:w="7632"/>
            <w:tcMar>
              <w:top w:w="90" w:type="dxa"/>
              <w:start w:w="90" w:type="dxa"/>
              <w:bottom w:w="90" w:type="dxa"/>
              <w:end w:w="90" w:type="dxa"/>
            </w:tcMar>
            <w:vAlign w:val="center"/>
          </w:tcPr>
          <w:p>
            <w:r>
              <w:rPr>
                <w:color w:val="1E2523"/>
                <w:sz w:val="17"/>
              </w:rPr>
              <w:t>Number of delivery attempts.</w:t>
            </w:r>
          </w:p>
        </w:tc>
      </w:tr>
      <w:tr>
        <w:tc>
          <w:tcPr>
            <w:tcW w:type="dxa" w:w="2592"/>
            <w:tcMar>
              <w:top w:w="90" w:type="dxa"/>
              <w:start w:w="90" w:type="dxa"/>
              <w:bottom w:w="90" w:type="dxa"/>
              <w:end w:w="90" w:type="dxa"/>
            </w:tcMar>
            <w:vAlign w:val="center"/>
            <w:shd w:fill="F4F8F6"/>
          </w:tcPr>
          <w:p>
            <w:r>
              <w:rPr>
                <w:color w:val="1E2523"/>
                <w:sz w:val="17"/>
              </w:rPr>
              <w:t>last_attempt</w:t>
            </w:r>
          </w:p>
        </w:tc>
        <w:tc>
          <w:tcPr>
            <w:tcW w:type="dxa" w:w="7632"/>
            <w:tcMar>
              <w:top w:w="90" w:type="dxa"/>
              <w:start w:w="90" w:type="dxa"/>
              <w:bottom w:w="90" w:type="dxa"/>
              <w:end w:w="90" w:type="dxa"/>
            </w:tcMar>
            <w:vAlign w:val="center"/>
            <w:shd w:fill="F4F8F6"/>
          </w:tcPr>
          <w:p>
            <w:r>
              <w:rPr>
                <w:color w:val="1E2523"/>
                <w:sz w:val="17"/>
              </w:rPr>
              <w:t>Last synchronization attempt.</w:t>
            </w:r>
          </w:p>
        </w:tc>
      </w:tr>
      <w:tr>
        <w:tc>
          <w:tcPr>
            <w:tcW w:type="dxa" w:w="2592"/>
            <w:tcMar>
              <w:top w:w="90" w:type="dxa"/>
              <w:start w:w="90" w:type="dxa"/>
              <w:bottom w:w="90" w:type="dxa"/>
              <w:end w:w="90" w:type="dxa"/>
            </w:tcMar>
            <w:vAlign w:val="center"/>
          </w:tcPr>
          <w:p>
            <w:r>
              <w:rPr>
                <w:color w:val="1E2523"/>
                <w:sz w:val="17"/>
              </w:rPr>
              <w:t>sync_status</w:t>
            </w:r>
          </w:p>
        </w:tc>
        <w:tc>
          <w:tcPr>
            <w:tcW w:type="dxa" w:w="7632"/>
            <w:tcMar>
              <w:top w:w="90" w:type="dxa"/>
              <w:start w:w="90" w:type="dxa"/>
              <w:bottom w:w="90" w:type="dxa"/>
              <w:end w:w="90" w:type="dxa"/>
            </w:tcMar>
            <w:vAlign w:val="center"/>
          </w:tcPr>
          <w:p>
            <w:r>
              <w:rPr>
                <w:color w:val="1E2523"/>
                <w:sz w:val="17"/>
              </w:rPr>
              <w:t>PENDING, SYNCING, SYNCED, FAILED.</w:t>
            </w:r>
          </w:p>
        </w:tc>
      </w:tr>
      <w:tr>
        <w:tc>
          <w:tcPr>
            <w:tcW w:type="dxa" w:w="2592"/>
            <w:tcMar>
              <w:top w:w="90" w:type="dxa"/>
              <w:start w:w="90" w:type="dxa"/>
              <w:bottom w:w="90" w:type="dxa"/>
              <w:end w:w="90" w:type="dxa"/>
            </w:tcMar>
            <w:vAlign w:val="center"/>
            <w:shd w:fill="F4F8F6"/>
          </w:tcPr>
          <w:p>
            <w:r>
              <w:rPr>
                <w:color w:val="1E2523"/>
                <w:sz w:val="17"/>
              </w:rPr>
              <w:t>synced_at</w:t>
            </w:r>
          </w:p>
        </w:tc>
        <w:tc>
          <w:tcPr>
            <w:tcW w:type="dxa" w:w="7632"/>
            <w:tcMar>
              <w:top w:w="90" w:type="dxa"/>
              <w:start w:w="90" w:type="dxa"/>
              <w:bottom w:w="90" w:type="dxa"/>
              <w:end w:w="90" w:type="dxa"/>
            </w:tcMar>
            <w:vAlign w:val="center"/>
            <w:shd w:fill="F4F8F6"/>
          </w:tcPr>
          <w:p>
            <w:r>
              <w:rPr>
                <w:color w:val="1E2523"/>
                <w:sz w:val="17"/>
              </w:rPr>
              <w:t>Successful completion timestamp.</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EAF7F2"/>
            <w:tcMar>
              <w:top w:w="150" w:type="dxa"/>
              <w:start w:w="160" w:type="dxa"/>
              <w:bottom w:w="150" w:type="dxa"/>
              <w:end w:w="160" w:type="dxa"/>
            </w:tcMar>
          </w:tcPr>
          <w:p>
            <w:r>
              <w:rPr>
                <w:b/>
                <w:color w:val="0B6B4F"/>
                <w:sz w:val="21"/>
              </w:rPr>
              <w:t>TRANSACTION SAFETY</w:t>
              <w:br/>
            </w:r>
            <w:r>
              <w:rPr>
                <w:color w:val="1E2523"/>
                <w:sz w:val="19"/>
              </w:rPr>
              <w:t>A successful local sale must never be rolled back merely because cloud synchronization or email delivery failed. Checkout reliability and local data integrity take priority.</w:t>
            </w:r>
          </w:p>
        </w:tc>
      </w:tr>
    </w:tbl>
    <w:p>
      <w:pPr>
        <w:spacing w:after="0"/>
      </w:pPr>
    </w:p>
    <w:p>
      <w:pPr>
        <w:pStyle w:val="Heading1"/>
        <w:spacing w:before="200" w:after="100"/>
      </w:pPr>
      <w:r>
        <w:rPr>
          <w:color w:val="123A32"/>
        </w:rPr>
        <w:t>10. Product, Category and Menu Management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123A32"/>
            <w:vAlign w:val="center"/>
            <w:tcMar>
              <w:top w:w="90" w:type="dxa"/>
              <w:start w:w="90" w:type="dxa"/>
              <w:bottom w:w="90" w:type="dxa"/>
              <w:end w:w="90" w:type="dxa"/>
            </w:tcMar>
          </w:tcPr>
          <w:p>
            <w:r>
              <w:rPr>
                <w:b/>
                <w:color w:val="FFFFFF"/>
                <w:sz w:val="17"/>
              </w:rPr>
              <w:t>Product Field</w:t>
            </w:r>
          </w:p>
        </w:tc>
        <w:tc>
          <w:tcPr>
            <w:tcW w:type="dxa" w:w="7200"/>
            <w:shd w:fill="123A32"/>
            <w:vAlign w:val="center"/>
            <w:tcMar>
              <w:top w:w="90" w:type="dxa"/>
              <w:start w:w="90" w:type="dxa"/>
              <w:bottom w:w="90" w:type="dxa"/>
              <w:end w:w="90" w:type="dxa"/>
            </w:tcMar>
          </w:tcPr>
          <w:p>
            <w:r>
              <w:rPr>
                <w:b/>
                <w:color w:val="FFFFFF"/>
                <w:sz w:val="17"/>
              </w:rPr>
              <w:t>Description</w:t>
            </w:r>
          </w:p>
        </w:tc>
      </w:tr>
      <w:tr>
        <w:tc>
          <w:tcPr>
            <w:tcW w:type="dxa" w:w="3024"/>
            <w:tcMar>
              <w:top w:w="90" w:type="dxa"/>
              <w:start w:w="90" w:type="dxa"/>
              <w:bottom w:w="90" w:type="dxa"/>
              <w:end w:w="90" w:type="dxa"/>
            </w:tcMar>
            <w:vAlign w:val="center"/>
          </w:tcPr>
          <w:p>
            <w:r>
              <w:rPr>
                <w:color w:val="1E2523"/>
                <w:sz w:val="17"/>
              </w:rPr>
              <w:t>UUID / Item Code / Barcode</w:t>
            </w:r>
          </w:p>
        </w:tc>
        <w:tc>
          <w:tcPr>
            <w:tcW w:type="dxa" w:w="7200"/>
            <w:tcMar>
              <w:top w:w="90" w:type="dxa"/>
              <w:start w:w="90" w:type="dxa"/>
              <w:bottom w:w="90" w:type="dxa"/>
              <w:end w:w="90" w:type="dxa"/>
            </w:tcMar>
            <w:vAlign w:val="center"/>
          </w:tcPr>
          <w:p>
            <w:r>
              <w:rPr>
                <w:color w:val="1E2523"/>
                <w:sz w:val="17"/>
              </w:rPr>
              <w:t>Stable identifiers for local/cloud synchronization and scanning.</w:t>
            </w:r>
          </w:p>
        </w:tc>
      </w:tr>
      <w:tr>
        <w:tc>
          <w:tcPr>
            <w:tcW w:type="dxa" w:w="3024"/>
            <w:tcMar>
              <w:top w:w="90" w:type="dxa"/>
              <w:start w:w="90" w:type="dxa"/>
              <w:bottom w:w="90" w:type="dxa"/>
              <w:end w:w="90" w:type="dxa"/>
            </w:tcMar>
            <w:vAlign w:val="center"/>
            <w:shd w:fill="F4F8F6"/>
          </w:tcPr>
          <w:p>
            <w:r>
              <w:rPr>
                <w:color w:val="1E2523"/>
                <w:sz w:val="17"/>
              </w:rPr>
              <w:t>Name / Description / Category</w:t>
            </w:r>
          </w:p>
        </w:tc>
        <w:tc>
          <w:tcPr>
            <w:tcW w:type="dxa" w:w="7200"/>
            <w:tcMar>
              <w:top w:w="90" w:type="dxa"/>
              <w:start w:w="90" w:type="dxa"/>
              <w:bottom w:w="90" w:type="dxa"/>
              <w:end w:w="90" w:type="dxa"/>
            </w:tcMar>
            <w:vAlign w:val="center"/>
            <w:shd w:fill="F4F8F6"/>
          </w:tcPr>
          <w:p>
            <w:r>
              <w:rPr>
                <w:color w:val="1E2523"/>
                <w:sz w:val="17"/>
              </w:rPr>
              <w:t>Display and classification.</w:t>
            </w:r>
          </w:p>
        </w:tc>
      </w:tr>
      <w:tr>
        <w:tc>
          <w:tcPr>
            <w:tcW w:type="dxa" w:w="3024"/>
            <w:tcMar>
              <w:top w:w="90" w:type="dxa"/>
              <w:start w:w="90" w:type="dxa"/>
              <w:bottom w:w="90" w:type="dxa"/>
              <w:end w:w="90" w:type="dxa"/>
            </w:tcMar>
            <w:vAlign w:val="center"/>
          </w:tcPr>
          <w:p>
            <w:r>
              <w:rPr>
                <w:color w:val="1E2523"/>
                <w:sz w:val="17"/>
              </w:rPr>
              <w:t>Product Type</w:t>
            </w:r>
          </w:p>
        </w:tc>
        <w:tc>
          <w:tcPr>
            <w:tcW w:type="dxa" w:w="7200"/>
            <w:tcMar>
              <w:top w:w="90" w:type="dxa"/>
              <w:start w:w="90" w:type="dxa"/>
              <w:bottom w:w="90" w:type="dxa"/>
              <w:end w:w="90" w:type="dxa"/>
            </w:tcMar>
            <w:vAlign w:val="center"/>
          </w:tcPr>
          <w:p>
            <w:r>
              <w:rPr>
                <w:color w:val="1E2523"/>
                <w:sz w:val="17"/>
              </w:rPr>
              <w:t>RETAIL_ITEM, PREPARED_MENU_ITEM, SERVICE, INGREDIENT.</w:t>
            </w:r>
          </w:p>
        </w:tc>
      </w:tr>
      <w:tr>
        <w:tc>
          <w:tcPr>
            <w:tcW w:type="dxa" w:w="3024"/>
            <w:tcMar>
              <w:top w:w="90" w:type="dxa"/>
              <w:start w:w="90" w:type="dxa"/>
              <w:bottom w:w="90" w:type="dxa"/>
              <w:end w:w="90" w:type="dxa"/>
            </w:tcMar>
            <w:vAlign w:val="center"/>
            <w:shd w:fill="F4F8F6"/>
          </w:tcPr>
          <w:p>
            <w:r>
              <w:rPr>
                <w:color w:val="1E2523"/>
                <w:sz w:val="17"/>
              </w:rPr>
              <w:t>Selling Price / Cost Price</w:t>
            </w:r>
          </w:p>
        </w:tc>
        <w:tc>
          <w:tcPr>
            <w:tcW w:type="dxa" w:w="7200"/>
            <w:tcMar>
              <w:top w:w="90" w:type="dxa"/>
              <w:start w:w="90" w:type="dxa"/>
              <w:bottom w:w="90" w:type="dxa"/>
              <w:end w:w="90" w:type="dxa"/>
            </w:tcMar>
            <w:vAlign w:val="center"/>
            <w:shd w:fill="F4F8F6"/>
          </w:tcPr>
          <w:p>
            <w:r>
              <w:rPr>
                <w:color w:val="1E2523"/>
                <w:sz w:val="17"/>
              </w:rPr>
              <w:t>Revenue and profitability reporting.</w:t>
            </w:r>
          </w:p>
        </w:tc>
      </w:tr>
      <w:tr>
        <w:tc>
          <w:tcPr>
            <w:tcW w:type="dxa" w:w="3024"/>
            <w:tcMar>
              <w:top w:w="90" w:type="dxa"/>
              <w:start w:w="90" w:type="dxa"/>
              <w:bottom w:w="90" w:type="dxa"/>
              <w:end w:w="90" w:type="dxa"/>
            </w:tcMar>
            <w:vAlign w:val="center"/>
          </w:tcPr>
          <w:p>
            <w:r>
              <w:rPr>
                <w:color w:val="1E2523"/>
                <w:sz w:val="17"/>
              </w:rPr>
              <w:t>Tax / Unit</w:t>
            </w:r>
          </w:p>
        </w:tc>
        <w:tc>
          <w:tcPr>
            <w:tcW w:type="dxa" w:w="7200"/>
            <w:tcMar>
              <w:top w:w="90" w:type="dxa"/>
              <w:start w:w="90" w:type="dxa"/>
              <w:bottom w:w="90" w:type="dxa"/>
              <w:end w:w="90" w:type="dxa"/>
            </w:tcMar>
            <w:vAlign w:val="center"/>
          </w:tcPr>
          <w:p>
            <w:r>
              <w:rPr>
                <w:color w:val="1E2523"/>
                <w:sz w:val="17"/>
              </w:rPr>
              <w:t>Tax calculation and unit of measure.</w:t>
            </w:r>
          </w:p>
        </w:tc>
      </w:tr>
      <w:tr>
        <w:tc>
          <w:tcPr>
            <w:tcW w:type="dxa" w:w="3024"/>
            <w:tcMar>
              <w:top w:w="90" w:type="dxa"/>
              <w:start w:w="90" w:type="dxa"/>
              <w:bottom w:w="90" w:type="dxa"/>
              <w:end w:w="90" w:type="dxa"/>
            </w:tcMar>
            <w:vAlign w:val="center"/>
            <w:shd w:fill="F4F8F6"/>
          </w:tcPr>
          <w:p>
            <w:r>
              <w:rPr>
                <w:color w:val="1E2523"/>
                <w:sz w:val="17"/>
              </w:rPr>
              <w:t>Current Stock / Min Stock</w:t>
            </w:r>
          </w:p>
        </w:tc>
        <w:tc>
          <w:tcPr>
            <w:tcW w:type="dxa" w:w="7200"/>
            <w:tcMar>
              <w:top w:w="90" w:type="dxa"/>
              <w:start w:w="90" w:type="dxa"/>
              <w:bottom w:w="90" w:type="dxa"/>
              <w:end w:w="90" w:type="dxa"/>
            </w:tcMar>
            <w:vAlign w:val="center"/>
            <w:shd w:fill="F4F8F6"/>
          </w:tcPr>
          <w:p>
            <w:r>
              <w:rPr>
                <w:color w:val="1E2523"/>
                <w:sz w:val="17"/>
              </w:rPr>
              <w:t>Availability and reorder alerts.</w:t>
            </w:r>
          </w:p>
        </w:tc>
      </w:tr>
      <w:tr>
        <w:tc>
          <w:tcPr>
            <w:tcW w:type="dxa" w:w="3024"/>
            <w:tcMar>
              <w:top w:w="90" w:type="dxa"/>
              <w:start w:w="90" w:type="dxa"/>
              <w:bottom w:w="90" w:type="dxa"/>
              <w:end w:w="90" w:type="dxa"/>
            </w:tcMar>
            <w:vAlign w:val="center"/>
          </w:tcPr>
          <w:p>
            <w:r>
              <w:rPr>
                <w:color w:val="1E2523"/>
                <w:sz w:val="17"/>
              </w:rPr>
              <w:t>Track Inventory</w:t>
            </w:r>
          </w:p>
        </w:tc>
        <w:tc>
          <w:tcPr>
            <w:tcW w:type="dxa" w:w="7200"/>
            <w:tcMar>
              <w:top w:w="90" w:type="dxa"/>
              <w:start w:w="90" w:type="dxa"/>
              <w:bottom w:w="90" w:type="dxa"/>
              <w:end w:w="90" w:type="dxa"/>
            </w:tcMar>
            <w:vAlign w:val="center"/>
          </w:tcPr>
          <w:p>
            <w:r>
              <w:rPr>
                <w:color w:val="1E2523"/>
                <w:sz w:val="17"/>
              </w:rPr>
              <w:t>Allows service/non-stock items.</w:t>
            </w:r>
          </w:p>
        </w:tc>
      </w:tr>
      <w:tr>
        <w:tc>
          <w:tcPr>
            <w:tcW w:type="dxa" w:w="3024"/>
            <w:tcMar>
              <w:top w:w="90" w:type="dxa"/>
              <w:start w:w="90" w:type="dxa"/>
              <w:bottom w:w="90" w:type="dxa"/>
              <w:end w:w="90" w:type="dxa"/>
            </w:tcMar>
            <w:vAlign w:val="center"/>
            <w:shd w:fill="F4F8F6"/>
          </w:tcPr>
          <w:p>
            <w:r>
              <w:rPr>
                <w:color w:val="1E2523"/>
                <w:sz w:val="17"/>
              </w:rPr>
              <w:t>Allow Discount</w:t>
            </w:r>
          </w:p>
        </w:tc>
        <w:tc>
          <w:tcPr>
            <w:tcW w:type="dxa" w:w="7200"/>
            <w:tcMar>
              <w:top w:w="90" w:type="dxa"/>
              <w:start w:w="90" w:type="dxa"/>
              <w:bottom w:w="90" w:type="dxa"/>
              <w:end w:w="90" w:type="dxa"/>
            </w:tcMar>
            <w:vAlign w:val="center"/>
            <w:shd w:fill="F4F8F6"/>
          </w:tcPr>
          <w:p>
            <w:r>
              <w:rPr>
                <w:color w:val="1E2523"/>
                <w:sz w:val="17"/>
              </w:rPr>
              <w:t>Controls cashier discount availability.</w:t>
            </w:r>
          </w:p>
        </w:tc>
      </w:tr>
      <w:tr>
        <w:tc>
          <w:tcPr>
            <w:tcW w:type="dxa" w:w="3024"/>
            <w:tcMar>
              <w:top w:w="90" w:type="dxa"/>
              <w:start w:w="90" w:type="dxa"/>
              <w:bottom w:w="90" w:type="dxa"/>
              <w:end w:w="90" w:type="dxa"/>
            </w:tcMar>
            <w:vAlign w:val="center"/>
          </w:tcPr>
          <w:p>
            <w:r>
              <w:rPr>
                <w:color w:val="1E2523"/>
                <w:sz w:val="17"/>
              </w:rPr>
              <w:t>Image</w:t>
            </w:r>
          </w:p>
        </w:tc>
        <w:tc>
          <w:tcPr>
            <w:tcW w:type="dxa" w:w="7200"/>
            <w:tcMar>
              <w:top w:w="90" w:type="dxa"/>
              <w:start w:w="90" w:type="dxa"/>
              <w:bottom w:w="90" w:type="dxa"/>
              <w:end w:w="90" w:type="dxa"/>
            </w:tcMar>
            <w:vAlign w:val="center"/>
          </w:tcPr>
          <w:p>
            <w:r>
              <w:rPr>
                <w:color w:val="1E2523"/>
                <w:sz w:val="17"/>
              </w:rPr>
              <w:t>Touch-friendly product card.</w:t>
            </w:r>
          </w:p>
        </w:tc>
      </w:tr>
      <w:tr>
        <w:tc>
          <w:tcPr>
            <w:tcW w:type="dxa" w:w="3024"/>
            <w:tcMar>
              <w:top w:w="90" w:type="dxa"/>
              <w:start w:w="90" w:type="dxa"/>
              <w:bottom w:w="90" w:type="dxa"/>
              <w:end w:w="90" w:type="dxa"/>
            </w:tcMar>
            <w:vAlign w:val="center"/>
            <w:shd w:fill="F4F8F6"/>
          </w:tcPr>
          <w:p>
            <w:r>
              <w:rPr>
                <w:color w:val="1E2523"/>
                <w:sz w:val="17"/>
              </w:rPr>
              <w:t>Active</w:t>
            </w:r>
          </w:p>
        </w:tc>
        <w:tc>
          <w:tcPr>
            <w:tcW w:type="dxa" w:w="7200"/>
            <w:tcMar>
              <w:top w:w="90" w:type="dxa"/>
              <w:start w:w="90" w:type="dxa"/>
              <w:bottom w:w="90" w:type="dxa"/>
              <w:end w:w="90" w:type="dxa"/>
            </w:tcMar>
            <w:vAlign w:val="center"/>
            <w:shd w:fill="F4F8F6"/>
          </w:tcPr>
          <w:p>
            <w:r>
              <w:rPr>
                <w:color w:val="1E2523"/>
                <w:sz w:val="17"/>
              </w:rPr>
              <w:t>Soft deactivate without deleting historical references.</w:t>
            </w:r>
          </w:p>
        </w:tc>
      </w:tr>
    </w:tbl>
    <w:p>
      <w:pPr>
        <w:spacing w:after="0"/>
      </w:pPr>
    </w:p>
    <w:p>
      <w:pPr>
        <w:pStyle w:val="Heading1"/>
        <w:spacing w:before="200" w:after="100"/>
      </w:pPr>
      <w:r>
        <w:rPr>
          <w:color w:val="123A32"/>
        </w:rPr>
        <w:t>11. Inventory Management</w:t>
      </w:r>
    </w:p>
    <w:p>
      <w:pPr>
        <w:pStyle w:val="BodyText"/>
        <w:spacing w:after="100" w:line="259" w:lineRule="auto"/>
      </w:pPr>
      <w:r>
        <w:t>Inventory is controlled through immutable stock movement records. The current quantity is a result of purchases, sales, adjustments, returns, waste, damages and recipe consumption. Never change a quantity silently without recording a movement and responsible user.</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23A32"/>
            <w:vAlign w:val="center"/>
            <w:tcMar>
              <w:top w:w="90" w:type="dxa"/>
              <w:start w:w="90" w:type="dxa"/>
              <w:bottom w:w="90" w:type="dxa"/>
              <w:end w:w="90" w:type="dxa"/>
            </w:tcMar>
          </w:tcPr>
          <w:p>
            <w:r>
              <w:rPr>
                <w:b/>
                <w:color w:val="FFFFFF"/>
                <w:sz w:val="16"/>
              </w:rPr>
              <w:t>Movement Type</w:t>
            </w:r>
          </w:p>
        </w:tc>
        <w:tc>
          <w:tcPr>
            <w:tcW w:type="dxa" w:w="4896"/>
            <w:shd w:fill="123A32"/>
            <w:vAlign w:val="center"/>
            <w:tcMar>
              <w:top w:w="90" w:type="dxa"/>
              <w:start w:w="90" w:type="dxa"/>
              <w:bottom w:w="90" w:type="dxa"/>
              <w:end w:w="90" w:type="dxa"/>
            </w:tcMar>
          </w:tcPr>
          <w:p>
            <w:r>
              <w:rPr>
                <w:b/>
                <w:color w:val="FFFFFF"/>
                <w:sz w:val="16"/>
              </w:rPr>
              <w:t>Example</w:t>
            </w:r>
          </w:p>
        </w:tc>
        <w:tc>
          <w:tcPr>
            <w:tcW w:type="dxa" w:w="3024"/>
            <w:shd w:fill="123A32"/>
            <w:vAlign w:val="center"/>
            <w:tcMar>
              <w:top w:w="90" w:type="dxa"/>
              <w:start w:w="90" w:type="dxa"/>
              <w:bottom w:w="90" w:type="dxa"/>
              <w:end w:w="90" w:type="dxa"/>
            </w:tcMar>
          </w:tcPr>
          <w:p>
            <w:r>
              <w:rPr>
                <w:b/>
                <w:color w:val="FFFFFF"/>
                <w:sz w:val="16"/>
              </w:rPr>
              <w:t>Effect</w:t>
            </w:r>
          </w:p>
        </w:tc>
      </w:tr>
      <w:tr>
        <w:tc>
          <w:tcPr>
            <w:tcW w:type="dxa" w:w="2304"/>
            <w:tcMar>
              <w:top w:w="90" w:type="dxa"/>
              <w:start w:w="90" w:type="dxa"/>
              <w:bottom w:w="90" w:type="dxa"/>
              <w:end w:w="90" w:type="dxa"/>
            </w:tcMar>
            <w:vAlign w:val="center"/>
          </w:tcPr>
          <w:p>
            <w:r>
              <w:rPr>
                <w:color w:val="1E2523"/>
                <w:sz w:val="16"/>
              </w:rPr>
              <w:t>PURCHASE</w:t>
            </w:r>
          </w:p>
        </w:tc>
        <w:tc>
          <w:tcPr>
            <w:tcW w:type="dxa" w:w="4896"/>
            <w:tcMar>
              <w:top w:w="90" w:type="dxa"/>
              <w:start w:w="90" w:type="dxa"/>
              <w:bottom w:w="90" w:type="dxa"/>
              <w:end w:w="90" w:type="dxa"/>
            </w:tcMar>
            <w:vAlign w:val="center"/>
          </w:tcPr>
          <w:p>
            <w:r>
              <w:rPr>
                <w:color w:val="1E2523"/>
                <w:sz w:val="16"/>
              </w:rPr>
              <w:t>Supplier delivery +24 Coca Cola</w:t>
            </w:r>
          </w:p>
        </w:tc>
        <w:tc>
          <w:tcPr>
            <w:tcW w:type="dxa" w:w="3024"/>
            <w:tcMar>
              <w:top w:w="90" w:type="dxa"/>
              <w:start w:w="90" w:type="dxa"/>
              <w:bottom w:w="90" w:type="dxa"/>
              <w:end w:w="90" w:type="dxa"/>
            </w:tcMar>
            <w:vAlign w:val="center"/>
          </w:tcPr>
          <w:p>
            <w:r>
              <w:rPr>
                <w:color w:val="1E2523"/>
                <w:sz w:val="16"/>
              </w:rPr>
              <w:t>Increase stock</w:t>
            </w:r>
          </w:p>
        </w:tc>
      </w:tr>
      <w:tr>
        <w:tc>
          <w:tcPr>
            <w:tcW w:type="dxa" w:w="2304"/>
            <w:tcMar>
              <w:top w:w="90" w:type="dxa"/>
              <w:start w:w="90" w:type="dxa"/>
              <w:bottom w:w="90" w:type="dxa"/>
              <w:end w:w="90" w:type="dxa"/>
            </w:tcMar>
            <w:vAlign w:val="center"/>
            <w:shd w:fill="F4F8F6"/>
          </w:tcPr>
          <w:p>
            <w:r>
              <w:rPr>
                <w:color w:val="1E2523"/>
                <w:sz w:val="16"/>
              </w:rPr>
              <w:t>SALE</w:t>
            </w:r>
          </w:p>
        </w:tc>
        <w:tc>
          <w:tcPr>
            <w:tcW w:type="dxa" w:w="4896"/>
            <w:tcMar>
              <w:top w:w="90" w:type="dxa"/>
              <w:start w:w="90" w:type="dxa"/>
              <w:bottom w:w="90" w:type="dxa"/>
              <w:end w:w="90" w:type="dxa"/>
            </w:tcMar>
            <w:vAlign w:val="center"/>
            <w:shd w:fill="F4F8F6"/>
          </w:tcPr>
          <w:p>
            <w:r>
              <w:rPr>
                <w:color w:val="1E2523"/>
                <w:sz w:val="16"/>
              </w:rPr>
              <w:t>2 burgers sold</w:t>
            </w:r>
          </w:p>
        </w:tc>
        <w:tc>
          <w:tcPr>
            <w:tcW w:type="dxa" w:w="3024"/>
            <w:tcMar>
              <w:top w:w="90" w:type="dxa"/>
              <w:start w:w="90" w:type="dxa"/>
              <w:bottom w:w="90" w:type="dxa"/>
              <w:end w:w="90" w:type="dxa"/>
            </w:tcMar>
            <w:vAlign w:val="center"/>
            <w:shd w:fill="F4F8F6"/>
          </w:tcPr>
          <w:p>
            <w:r>
              <w:rPr>
                <w:color w:val="1E2523"/>
                <w:sz w:val="16"/>
              </w:rPr>
              <w:t>Reduce stock</w:t>
            </w:r>
          </w:p>
        </w:tc>
      </w:tr>
      <w:tr>
        <w:tc>
          <w:tcPr>
            <w:tcW w:type="dxa" w:w="2304"/>
            <w:tcMar>
              <w:top w:w="90" w:type="dxa"/>
              <w:start w:w="90" w:type="dxa"/>
              <w:bottom w:w="90" w:type="dxa"/>
              <w:end w:w="90" w:type="dxa"/>
            </w:tcMar>
            <w:vAlign w:val="center"/>
          </w:tcPr>
          <w:p>
            <w:r>
              <w:rPr>
                <w:color w:val="1E2523"/>
                <w:sz w:val="16"/>
              </w:rPr>
              <w:t>RECIPE_USAGE</w:t>
            </w:r>
          </w:p>
        </w:tc>
        <w:tc>
          <w:tcPr>
            <w:tcW w:type="dxa" w:w="4896"/>
            <w:tcMar>
              <w:top w:w="90" w:type="dxa"/>
              <w:start w:w="90" w:type="dxa"/>
              <w:bottom w:w="90" w:type="dxa"/>
              <w:end w:w="90" w:type="dxa"/>
            </w:tcMar>
            <w:vAlign w:val="center"/>
          </w:tcPr>
          <w:p>
            <w:r>
              <w:rPr>
                <w:color w:val="1E2523"/>
                <w:sz w:val="16"/>
              </w:rPr>
              <w:t>Cappuccino consumes milk/beans</w:t>
            </w:r>
          </w:p>
        </w:tc>
        <w:tc>
          <w:tcPr>
            <w:tcW w:type="dxa" w:w="3024"/>
            <w:tcMar>
              <w:top w:w="90" w:type="dxa"/>
              <w:start w:w="90" w:type="dxa"/>
              <w:bottom w:w="90" w:type="dxa"/>
              <w:end w:w="90" w:type="dxa"/>
            </w:tcMar>
            <w:vAlign w:val="center"/>
          </w:tcPr>
          <w:p>
            <w:r>
              <w:rPr>
                <w:color w:val="1E2523"/>
                <w:sz w:val="16"/>
              </w:rPr>
              <w:t>Reduce ingredients</w:t>
            </w:r>
          </w:p>
        </w:tc>
      </w:tr>
      <w:tr>
        <w:tc>
          <w:tcPr>
            <w:tcW w:type="dxa" w:w="2304"/>
            <w:tcMar>
              <w:top w:w="90" w:type="dxa"/>
              <w:start w:w="90" w:type="dxa"/>
              <w:bottom w:w="90" w:type="dxa"/>
              <w:end w:w="90" w:type="dxa"/>
            </w:tcMar>
            <w:vAlign w:val="center"/>
            <w:shd w:fill="F4F8F6"/>
          </w:tcPr>
          <w:p>
            <w:r>
              <w:rPr>
                <w:color w:val="1E2523"/>
                <w:sz w:val="16"/>
              </w:rPr>
              <w:t>RETURN_IN</w:t>
            </w:r>
          </w:p>
        </w:tc>
        <w:tc>
          <w:tcPr>
            <w:tcW w:type="dxa" w:w="4896"/>
            <w:tcMar>
              <w:top w:w="90" w:type="dxa"/>
              <w:start w:w="90" w:type="dxa"/>
              <w:bottom w:w="90" w:type="dxa"/>
              <w:end w:w="90" w:type="dxa"/>
            </w:tcMar>
            <w:vAlign w:val="center"/>
            <w:shd w:fill="F4F8F6"/>
          </w:tcPr>
          <w:p>
            <w:r>
              <w:rPr>
                <w:color w:val="1E2523"/>
                <w:sz w:val="16"/>
              </w:rPr>
              <w:t>Customer/supplier-approved return to stock</w:t>
            </w:r>
          </w:p>
        </w:tc>
        <w:tc>
          <w:tcPr>
            <w:tcW w:type="dxa" w:w="3024"/>
            <w:tcMar>
              <w:top w:w="90" w:type="dxa"/>
              <w:start w:w="90" w:type="dxa"/>
              <w:bottom w:w="90" w:type="dxa"/>
              <w:end w:w="90" w:type="dxa"/>
            </w:tcMar>
            <w:vAlign w:val="center"/>
            <w:shd w:fill="F4F8F6"/>
          </w:tcPr>
          <w:p>
            <w:r>
              <w:rPr>
                <w:color w:val="1E2523"/>
                <w:sz w:val="16"/>
              </w:rPr>
              <w:t>Increase stock</w:t>
            </w:r>
          </w:p>
        </w:tc>
      </w:tr>
      <w:tr>
        <w:tc>
          <w:tcPr>
            <w:tcW w:type="dxa" w:w="2304"/>
            <w:tcMar>
              <w:top w:w="90" w:type="dxa"/>
              <w:start w:w="90" w:type="dxa"/>
              <w:bottom w:w="90" w:type="dxa"/>
              <w:end w:w="90" w:type="dxa"/>
            </w:tcMar>
            <w:vAlign w:val="center"/>
          </w:tcPr>
          <w:p>
            <w:r>
              <w:rPr>
                <w:color w:val="1E2523"/>
                <w:sz w:val="16"/>
              </w:rPr>
              <w:t>RETURN_OUT</w:t>
            </w:r>
          </w:p>
        </w:tc>
        <w:tc>
          <w:tcPr>
            <w:tcW w:type="dxa" w:w="4896"/>
            <w:tcMar>
              <w:top w:w="90" w:type="dxa"/>
              <w:start w:w="90" w:type="dxa"/>
              <w:bottom w:w="90" w:type="dxa"/>
              <w:end w:w="90" w:type="dxa"/>
            </w:tcMar>
            <w:vAlign w:val="center"/>
          </w:tcPr>
          <w:p>
            <w:r>
              <w:rPr>
                <w:color w:val="1E2523"/>
                <w:sz w:val="16"/>
              </w:rPr>
              <w:t>Return to supplier</w:t>
            </w:r>
          </w:p>
        </w:tc>
        <w:tc>
          <w:tcPr>
            <w:tcW w:type="dxa" w:w="3024"/>
            <w:tcMar>
              <w:top w:w="90" w:type="dxa"/>
              <w:start w:w="90" w:type="dxa"/>
              <w:bottom w:w="90" w:type="dxa"/>
              <w:end w:w="90" w:type="dxa"/>
            </w:tcMar>
            <w:vAlign w:val="center"/>
          </w:tcPr>
          <w:p>
            <w:r>
              <w:rPr>
                <w:color w:val="1E2523"/>
                <w:sz w:val="16"/>
              </w:rPr>
              <w:t>Reduce stock</w:t>
            </w:r>
          </w:p>
        </w:tc>
      </w:tr>
      <w:tr>
        <w:tc>
          <w:tcPr>
            <w:tcW w:type="dxa" w:w="2304"/>
            <w:tcMar>
              <w:top w:w="90" w:type="dxa"/>
              <w:start w:w="90" w:type="dxa"/>
              <w:bottom w:w="90" w:type="dxa"/>
              <w:end w:w="90" w:type="dxa"/>
            </w:tcMar>
            <w:vAlign w:val="center"/>
            <w:shd w:fill="F4F8F6"/>
          </w:tcPr>
          <w:p>
            <w:r>
              <w:rPr>
                <w:color w:val="1E2523"/>
                <w:sz w:val="16"/>
              </w:rPr>
              <w:t>DAMAGE</w:t>
            </w:r>
          </w:p>
        </w:tc>
        <w:tc>
          <w:tcPr>
            <w:tcW w:type="dxa" w:w="4896"/>
            <w:tcMar>
              <w:top w:w="90" w:type="dxa"/>
              <w:start w:w="90" w:type="dxa"/>
              <w:bottom w:w="90" w:type="dxa"/>
              <w:end w:w="90" w:type="dxa"/>
            </w:tcMar>
            <w:vAlign w:val="center"/>
            <w:shd w:fill="F4F8F6"/>
          </w:tcPr>
          <w:p>
            <w:r>
              <w:rPr>
                <w:color w:val="1E2523"/>
                <w:sz w:val="16"/>
              </w:rPr>
              <w:t>Broken bottle</w:t>
            </w:r>
          </w:p>
        </w:tc>
        <w:tc>
          <w:tcPr>
            <w:tcW w:type="dxa" w:w="3024"/>
            <w:tcMar>
              <w:top w:w="90" w:type="dxa"/>
              <w:start w:w="90" w:type="dxa"/>
              <w:bottom w:w="90" w:type="dxa"/>
              <w:end w:w="90" w:type="dxa"/>
            </w:tcMar>
            <w:vAlign w:val="center"/>
            <w:shd w:fill="F4F8F6"/>
          </w:tcPr>
          <w:p>
            <w:r>
              <w:rPr>
                <w:color w:val="1E2523"/>
                <w:sz w:val="16"/>
              </w:rPr>
              <w:t>Reduce stock</w:t>
            </w:r>
          </w:p>
        </w:tc>
      </w:tr>
      <w:tr>
        <w:tc>
          <w:tcPr>
            <w:tcW w:type="dxa" w:w="2304"/>
            <w:tcMar>
              <w:top w:w="90" w:type="dxa"/>
              <w:start w:w="90" w:type="dxa"/>
              <w:bottom w:w="90" w:type="dxa"/>
              <w:end w:w="90" w:type="dxa"/>
            </w:tcMar>
            <w:vAlign w:val="center"/>
          </w:tcPr>
          <w:p>
            <w:r>
              <w:rPr>
                <w:color w:val="1E2523"/>
                <w:sz w:val="16"/>
              </w:rPr>
              <w:t>WASTE</w:t>
            </w:r>
          </w:p>
        </w:tc>
        <w:tc>
          <w:tcPr>
            <w:tcW w:type="dxa" w:w="4896"/>
            <w:tcMar>
              <w:top w:w="90" w:type="dxa"/>
              <w:start w:w="90" w:type="dxa"/>
              <w:bottom w:w="90" w:type="dxa"/>
              <w:end w:w="90" w:type="dxa"/>
            </w:tcMar>
            <w:vAlign w:val="center"/>
          </w:tcPr>
          <w:p>
            <w:r>
              <w:rPr>
                <w:color w:val="1E2523"/>
                <w:sz w:val="16"/>
              </w:rPr>
              <w:t>Expired ingredient</w:t>
            </w:r>
          </w:p>
        </w:tc>
        <w:tc>
          <w:tcPr>
            <w:tcW w:type="dxa" w:w="3024"/>
            <w:tcMar>
              <w:top w:w="90" w:type="dxa"/>
              <w:start w:w="90" w:type="dxa"/>
              <w:bottom w:w="90" w:type="dxa"/>
              <w:end w:w="90" w:type="dxa"/>
            </w:tcMar>
            <w:vAlign w:val="center"/>
          </w:tcPr>
          <w:p>
            <w:r>
              <w:rPr>
                <w:color w:val="1E2523"/>
                <w:sz w:val="16"/>
              </w:rPr>
              <w:t>Reduce stock</w:t>
            </w:r>
          </w:p>
        </w:tc>
      </w:tr>
      <w:tr>
        <w:tc>
          <w:tcPr>
            <w:tcW w:type="dxa" w:w="2304"/>
            <w:tcMar>
              <w:top w:w="90" w:type="dxa"/>
              <w:start w:w="90" w:type="dxa"/>
              <w:bottom w:w="90" w:type="dxa"/>
              <w:end w:w="90" w:type="dxa"/>
            </w:tcMar>
            <w:vAlign w:val="center"/>
            <w:shd w:fill="F4F8F6"/>
          </w:tcPr>
          <w:p>
            <w:r>
              <w:rPr>
                <w:color w:val="1E2523"/>
                <w:sz w:val="16"/>
              </w:rPr>
              <w:t>ADJUSTMENT</w:t>
            </w:r>
          </w:p>
        </w:tc>
        <w:tc>
          <w:tcPr>
            <w:tcW w:type="dxa" w:w="4896"/>
            <w:tcMar>
              <w:top w:w="90" w:type="dxa"/>
              <w:start w:w="90" w:type="dxa"/>
              <w:bottom w:w="90" w:type="dxa"/>
              <w:end w:w="90" w:type="dxa"/>
            </w:tcMar>
            <w:vAlign w:val="center"/>
            <w:shd w:fill="F4F8F6"/>
          </w:tcPr>
          <w:p>
            <w:r>
              <w:rPr>
                <w:color w:val="1E2523"/>
                <w:sz w:val="16"/>
              </w:rPr>
              <w:t>Physical stock count correction</w:t>
            </w:r>
          </w:p>
        </w:tc>
        <w:tc>
          <w:tcPr>
            <w:tcW w:type="dxa" w:w="3024"/>
            <w:tcMar>
              <w:top w:w="90" w:type="dxa"/>
              <w:start w:w="90" w:type="dxa"/>
              <w:bottom w:w="90" w:type="dxa"/>
              <w:end w:w="90" w:type="dxa"/>
            </w:tcMar>
            <w:vAlign w:val="center"/>
            <w:shd w:fill="F4F8F6"/>
          </w:tcPr>
          <w:p>
            <w:r>
              <w:rPr>
                <w:color w:val="1E2523"/>
                <w:sz w:val="16"/>
              </w:rPr>
              <w:t>Increase/decrease with reason</w:t>
            </w:r>
          </w:p>
        </w:tc>
      </w:tr>
      <w:tr>
        <w:tc>
          <w:tcPr>
            <w:tcW w:type="dxa" w:w="2304"/>
            <w:tcMar>
              <w:top w:w="90" w:type="dxa"/>
              <w:start w:w="90" w:type="dxa"/>
              <w:bottom w:w="90" w:type="dxa"/>
              <w:end w:w="90" w:type="dxa"/>
            </w:tcMar>
            <w:vAlign w:val="center"/>
          </w:tcPr>
          <w:p>
            <w:r>
              <w:rPr>
                <w:color w:val="1E2523"/>
                <w:sz w:val="16"/>
              </w:rPr>
              <w:t>OVERRIDE_SALE</w:t>
            </w:r>
          </w:p>
        </w:tc>
        <w:tc>
          <w:tcPr>
            <w:tcW w:type="dxa" w:w="4896"/>
            <w:tcMar>
              <w:top w:w="90" w:type="dxa"/>
              <w:start w:w="90" w:type="dxa"/>
              <w:bottom w:w="90" w:type="dxa"/>
              <w:end w:w="90" w:type="dxa"/>
            </w:tcMar>
            <w:vAlign w:val="center"/>
          </w:tcPr>
          <w:p>
            <w:r>
              <w:rPr>
                <w:color w:val="1E2523"/>
                <w:sz w:val="16"/>
              </w:rPr>
              <w:t>Manager-approved sale below zero</w:t>
            </w:r>
          </w:p>
        </w:tc>
        <w:tc>
          <w:tcPr>
            <w:tcW w:type="dxa" w:w="3024"/>
            <w:tcMar>
              <w:top w:w="90" w:type="dxa"/>
              <w:start w:w="90" w:type="dxa"/>
              <w:bottom w:w="90" w:type="dxa"/>
              <w:end w:w="90" w:type="dxa"/>
            </w:tcMar>
            <w:vAlign w:val="center"/>
          </w:tcPr>
          <w:p>
            <w:r>
              <w:rPr>
                <w:color w:val="1E2523"/>
                <w:sz w:val="16"/>
              </w:rPr>
              <w:t>May create negative stock warning</w:t>
            </w:r>
          </w:p>
        </w:tc>
      </w:tr>
    </w:tbl>
    <w:p>
      <w:pPr>
        <w:spacing w:after="0"/>
      </w:pPr>
    </w:p>
    <w:p>
      <w:pPr>
        <w:pStyle w:val="Heading2"/>
        <w:spacing w:before="120" w:after="100"/>
      </w:pPr>
      <w:r>
        <w:rPr>
          <w:color w:val="0B6B4F"/>
        </w:rPr>
        <w:t>11.1 Manager Override for Insufficient Stock</w:t>
      </w:r>
    </w:p>
    <w:tbl>
      <w:tblPr>
        <w:tblW w:type="auto" w:w="0"/>
        <w:jc w:val="center"/>
        <w:tblLook w:firstColumn="1" w:firstRow="1" w:lastColumn="0" w:lastRow="0" w:noHBand="0" w:noVBand="1" w:val="04A0"/>
      </w:tblPr>
      <w:tblGrid>
        <w:gridCol w:w="10224"/>
      </w:tblGrid>
      <w:tr>
        <w:tc>
          <w:tcPr>
            <w:tcW w:type="dxa" w:w="10224"/>
            <w:shd w:fill="F1F4F3"/>
            <w:tcMar>
              <w:top w:w="120" w:type="dxa"/>
              <w:start w:w="140" w:type="dxa"/>
              <w:bottom w:w="120" w:type="dxa"/>
              <w:end w:w="140" w:type="dxa"/>
            </w:tcMar>
          </w:tcPr>
          <w:p>
            <w:r>
              <w:rPr>
                <w:rFonts w:ascii="Liberation Mono" w:hAnsi="Liberation Mono"/>
                <w:color w:val="26332F"/>
                <w:sz w:val="16"/>
              </w:rPr>
              <w:t>Cashier selects Burger x 2</w:t>
              <w:br/>
            </w:r>
            <w:r>
              <w:rPr>
                <w:rFonts w:ascii="Liberation Mono" w:hAnsi="Liberation Mono"/>
                <w:color w:val="26332F"/>
                <w:sz w:val="16"/>
              </w:rPr>
              <w:t>Available stock = 1</w:t>
              <w:br/>
            </w:r>
            <w:r>
              <w:rPr>
                <w:rFonts w:ascii="Liberation Mono" w:hAnsi="Liberation Mono"/>
                <w:color w:val="26332F"/>
                <w:sz w:val="16"/>
              </w:rPr>
              <w:t xml:space="preserve">        ↓</w:t>
              <w:br/>
            </w:r>
            <w:r>
              <w:rPr>
                <w:rFonts w:ascii="Liberation Mono" w:hAnsi="Liberation Mono"/>
                <w:color w:val="26332F"/>
                <w:sz w:val="16"/>
              </w:rPr>
              <w:t>INSUFFICIENT STOCK</w:t>
              <w:br/>
            </w:r>
            <w:r>
              <w:rPr>
                <w:rFonts w:ascii="Liberation Mono" w:hAnsi="Liberation Mono"/>
                <w:color w:val="26332F"/>
                <w:sz w:val="16"/>
              </w:rPr>
              <w:t>[Change Qty] [Remove] [Request Manager Override]</w:t>
              <w:br/>
            </w:r>
            <w:r>
              <w:rPr>
                <w:rFonts w:ascii="Liberation Mono" w:hAnsi="Liberation Mono"/>
                <w:color w:val="26332F"/>
                <w:sz w:val="16"/>
              </w:rPr>
              <w:t xml:space="preserve">        ↓</w:t>
              <w:br/>
            </w:r>
            <w:r>
              <w:rPr>
                <w:rFonts w:ascii="Liberation Mono" w:hAnsi="Liberation Mono"/>
                <w:color w:val="26332F"/>
                <w:sz w:val="16"/>
              </w:rPr>
              <w:t>Manager Employee ID + PIN + Reason</w:t>
              <w:br/>
            </w:r>
            <w:r>
              <w:rPr>
                <w:rFonts w:ascii="Liberation Mono" w:hAnsi="Liberation Mono"/>
                <w:color w:val="26332F"/>
                <w:sz w:val="16"/>
              </w:rPr>
              <w:t xml:space="preserve">        ↓</w:t>
              <w:br/>
            </w:r>
            <w:r>
              <w:rPr>
                <w:rFonts w:ascii="Liberation Mono" w:hAnsi="Liberation Mono"/>
                <w:color w:val="26332F"/>
                <w:sz w:val="16"/>
              </w:rPr>
              <w:t>Backend verifies MANAGER / ADMIN permission</w:t>
              <w:br/>
            </w:r>
            <w:r>
              <w:rPr>
                <w:rFonts w:ascii="Liberation Mono" w:hAnsi="Liberation Mono"/>
                <w:color w:val="26332F"/>
                <w:sz w:val="16"/>
              </w:rPr>
              <w:t xml:space="preserve">        ↓</w:t>
              <w:br/>
            </w:r>
            <w:r>
              <w:rPr>
                <w:rFonts w:ascii="Liberation Mono" w:hAnsi="Liberation Mono"/>
                <w:color w:val="26332F"/>
                <w:sz w:val="16"/>
              </w:rPr>
              <w:t>Sale allowed only when approved</w:t>
              <w:br/>
            </w:r>
            <w:r>
              <w:rPr>
                <w:rFonts w:ascii="Liberation Mono" w:hAnsi="Liberation Mono"/>
                <w:color w:val="26332F"/>
                <w:sz w:val="16"/>
              </w:rPr>
              <w:t xml:space="preserve">        ↓</w:t>
              <w:br/>
            </w:r>
            <w:r>
              <w:rPr>
                <w:rFonts w:ascii="Liberation Mono" w:hAnsi="Liberation Mono"/>
                <w:color w:val="26332F"/>
                <w:sz w:val="16"/>
              </w:rPr>
              <w:t>Audit log + negative stock warning generated</w:t>
            </w:r>
          </w:p>
        </w:tc>
      </w:tr>
    </w:tbl>
    <w:p>
      <w:pPr>
        <w:pStyle w:val="BodyText"/>
        <w:spacing w:after="100" w:line="259" w:lineRule="auto"/>
      </w:pPr>
      <w:r>
        <w:t>The override record must include product, quantity requested, system stock before/after, Cashier, approving Manager/Admin, timestamp, terminal and reason.</w:t>
      </w:r>
    </w:p>
    <w:p>
      <w:pPr>
        <w:pStyle w:val="Heading1"/>
        <w:spacing w:before="200" w:after="100"/>
      </w:pPr>
      <w:r>
        <w:rPr>
          <w:color w:val="123A32"/>
        </w:rPr>
        <w:t>12. Recipe / Ingredient Inventory</w:t>
      </w:r>
    </w:p>
    <w:p>
      <w:pPr>
        <w:pStyle w:val="BodyText"/>
        <w:spacing w:after="100" w:line="259" w:lineRule="auto"/>
      </w:pPr>
      <w:r>
        <w:t>For restaurants and cafés, prepared menu items should optionally consume ingredients using a recipe/BOM model. This is a second-stage capability and can be disabled for simple shops.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456"/>
            <w:shd w:fill="123A32"/>
            <w:vAlign w:val="center"/>
            <w:tcMar>
              <w:top w:w="90" w:type="dxa"/>
              <w:start w:w="90" w:type="dxa"/>
              <w:bottom w:w="90" w:type="dxa"/>
              <w:end w:w="90" w:type="dxa"/>
            </w:tcMar>
          </w:tcPr>
          <w:p>
            <w:r>
              <w:rPr>
                <w:b/>
                <w:color w:val="FFFFFF"/>
                <w:sz w:val="17"/>
              </w:rPr>
              <w:t>Menu Item</w:t>
            </w:r>
          </w:p>
        </w:tc>
        <w:tc>
          <w:tcPr>
            <w:tcW w:type="dxa" w:w="3600"/>
            <w:shd w:fill="123A32"/>
            <w:vAlign w:val="center"/>
            <w:tcMar>
              <w:top w:w="90" w:type="dxa"/>
              <w:start w:w="90" w:type="dxa"/>
              <w:bottom w:w="90" w:type="dxa"/>
              <w:end w:w="90" w:type="dxa"/>
            </w:tcMar>
          </w:tcPr>
          <w:p>
            <w:r>
              <w:rPr>
                <w:b/>
                <w:color w:val="FFFFFF"/>
                <w:sz w:val="17"/>
              </w:rPr>
              <w:t>Ingredient</w:t>
            </w:r>
          </w:p>
        </w:tc>
        <w:tc>
          <w:tcPr>
            <w:tcW w:type="dxa" w:w="3168"/>
            <w:shd w:fill="123A32"/>
            <w:vAlign w:val="center"/>
            <w:tcMar>
              <w:top w:w="90" w:type="dxa"/>
              <w:start w:w="90" w:type="dxa"/>
              <w:bottom w:w="90" w:type="dxa"/>
              <w:end w:w="90" w:type="dxa"/>
            </w:tcMar>
          </w:tcPr>
          <w:p>
            <w:r>
              <w:rPr>
                <w:b/>
                <w:color w:val="FFFFFF"/>
                <w:sz w:val="17"/>
              </w:rPr>
              <w:t>Quantity per Sale</w:t>
            </w:r>
          </w:p>
        </w:tc>
      </w:tr>
      <w:tr>
        <w:tc>
          <w:tcPr>
            <w:tcW w:type="dxa" w:w="3456"/>
            <w:tcMar>
              <w:top w:w="90" w:type="dxa"/>
              <w:start w:w="90" w:type="dxa"/>
              <w:bottom w:w="90" w:type="dxa"/>
              <w:end w:w="90" w:type="dxa"/>
            </w:tcMar>
            <w:vAlign w:val="center"/>
          </w:tcPr>
          <w:p>
            <w:r>
              <w:rPr>
                <w:color w:val="1E2523"/>
                <w:sz w:val="17"/>
              </w:rPr>
              <w:t>Cappuccino</w:t>
            </w:r>
          </w:p>
        </w:tc>
        <w:tc>
          <w:tcPr>
            <w:tcW w:type="dxa" w:w="3600"/>
            <w:tcMar>
              <w:top w:w="90" w:type="dxa"/>
              <w:start w:w="90" w:type="dxa"/>
              <w:bottom w:w="90" w:type="dxa"/>
              <w:end w:w="90" w:type="dxa"/>
            </w:tcMar>
            <w:vAlign w:val="center"/>
          </w:tcPr>
          <w:p>
            <w:r>
              <w:rPr>
                <w:color w:val="1E2523"/>
                <w:sz w:val="17"/>
              </w:rPr>
              <w:t>Coffee Beans</w:t>
            </w:r>
          </w:p>
        </w:tc>
        <w:tc>
          <w:tcPr>
            <w:tcW w:type="dxa" w:w="3168"/>
            <w:tcMar>
              <w:top w:w="90" w:type="dxa"/>
              <w:start w:w="90" w:type="dxa"/>
              <w:bottom w:w="90" w:type="dxa"/>
              <w:end w:w="90" w:type="dxa"/>
            </w:tcMar>
            <w:vAlign w:val="center"/>
          </w:tcPr>
          <w:p>
            <w:r>
              <w:rPr>
                <w:color w:val="1E2523"/>
                <w:sz w:val="17"/>
              </w:rPr>
              <w:t>18 g</w:t>
            </w:r>
          </w:p>
        </w:tc>
      </w:tr>
      <w:tr>
        <w:tc>
          <w:tcPr>
            <w:tcW w:type="dxa" w:w="3456"/>
            <w:tcMar>
              <w:top w:w="90" w:type="dxa"/>
              <w:start w:w="90" w:type="dxa"/>
              <w:bottom w:w="90" w:type="dxa"/>
              <w:end w:w="90" w:type="dxa"/>
            </w:tcMar>
            <w:vAlign w:val="center"/>
            <w:shd w:fill="F4F8F6"/>
          </w:tcPr>
          <w:p>
            <w:r>
              <w:rPr>
                <w:color w:val="1E2523"/>
                <w:sz w:val="17"/>
              </w:rPr>
              <w:t>Cappuccino</w:t>
            </w:r>
          </w:p>
        </w:tc>
        <w:tc>
          <w:tcPr>
            <w:tcW w:type="dxa" w:w="3600"/>
            <w:tcMar>
              <w:top w:w="90" w:type="dxa"/>
              <w:start w:w="90" w:type="dxa"/>
              <w:bottom w:w="90" w:type="dxa"/>
              <w:end w:w="90" w:type="dxa"/>
            </w:tcMar>
            <w:vAlign w:val="center"/>
            <w:shd w:fill="F4F8F6"/>
          </w:tcPr>
          <w:p>
            <w:r>
              <w:rPr>
                <w:color w:val="1E2523"/>
                <w:sz w:val="17"/>
              </w:rPr>
              <w:t>Milk</w:t>
            </w:r>
          </w:p>
        </w:tc>
        <w:tc>
          <w:tcPr>
            <w:tcW w:type="dxa" w:w="3168"/>
            <w:tcMar>
              <w:top w:w="90" w:type="dxa"/>
              <w:start w:w="90" w:type="dxa"/>
              <w:bottom w:w="90" w:type="dxa"/>
              <w:end w:w="90" w:type="dxa"/>
            </w:tcMar>
            <w:vAlign w:val="center"/>
            <w:shd w:fill="F4F8F6"/>
          </w:tcPr>
          <w:p>
            <w:r>
              <w:rPr>
                <w:color w:val="1E2523"/>
                <w:sz w:val="17"/>
              </w:rPr>
              <w:t>200 ml</w:t>
            </w:r>
          </w:p>
        </w:tc>
      </w:tr>
      <w:tr>
        <w:tc>
          <w:tcPr>
            <w:tcW w:type="dxa" w:w="3456"/>
            <w:tcMar>
              <w:top w:w="90" w:type="dxa"/>
              <w:start w:w="90" w:type="dxa"/>
              <w:bottom w:w="90" w:type="dxa"/>
              <w:end w:w="90" w:type="dxa"/>
            </w:tcMar>
            <w:vAlign w:val="center"/>
          </w:tcPr>
          <w:p>
            <w:r>
              <w:rPr>
                <w:color w:val="1E2523"/>
                <w:sz w:val="17"/>
              </w:rPr>
              <w:t>Cappuccino</w:t>
            </w:r>
          </w:p>
        </w:tc>
        <w:tc>
          <w:tcPr>
            <w:tcW w:type="dxa" w:w="3600"/>
            <w:tcMar>
              <w:top w:w="90" w:type="dxa"/>
              <w:start w:w="90" w:type="dxa"/>
              <w:bottom w:w="90" w:type="dxa"/>
              <w:end w:w="90" w:type="dxa"/>
            </w:tcMar>
            <w:vAlign w:val="center"/>
          </w:tcPr>
          <w:p>
            <w:r>
              <w:rPr>
                <w:color w:val="1E2523"/>
                <w:sz w:val="17"/>
              </w:rPr>
              <w:t>Sugar</w:t>
            </w:r>
          </w:p>
        </w:tc>
        <w:tc>
          <w:tcPr>
            <w:tcW w:type="dxa" w:w="3168"/>
            <w:tcMar>
              <w:top w:w="90" w:type="dxa"/>
              <w:start w:w="90" w:type="dxa"/>
              <w:bottom w:w="90" w:type="dxa"/>
              <w:end w:w="90" w:type="dxa"/>
            </w:tcMar>
            <w:vAlign w:val="center"/>
          </w:tcPr>
          <w:p>
            <w:r>
              <w:rPr>
                <w:color w:val="1E2523"/>
                <w:sz w:val="17"/>
              </w:rPr>
              <w:t>5 g</w:t>
            </w:r>
          </w:p>
        </w:tc>
      </w:tr>
    </w:tbl>
    <w:p>
      <w:pPr>
        <w:spacing w:after="0"/>
      </w:pPr>
    </w:p>
    <w:p>
      <w:pPr>
        <w:pStyle w:val="BodyText"/>
        <w:spacing w:after="100" w:line="259" w:lineRule="auto"/>
      </w:pPr>
      <w:r>
        <w:t>When one Cappuccino is sold, the backend records corresponding ingredient stock movements. If required ingredients are unavailable, the product can automatically be marked unavailable unless a Manager override policy permits otherwise.</w:t>
      </w:r>
    </w:p>
    <w:p>
      <w:pPr>
        <w:pStyle w:val="Heading1"/>
        <w:spacing w:before="200" w:after="100"/>
      </w:pPr>
      <w:r>
        <w:rPr>
          <w:color w:val="123A32"/>
        </w:rPr>
        <w:t>13. Purchasing and Suppliers</w:t>
      </w:r>
    </w:p>
    <w:p>
      <w:pPr>
        <w:pStyle w:val="ListBullet"/>
        <w:spacing w:after="40"/>
      </w:pPr>
      <w:r>
        <w:t>Supplier master data: name, contact person, phone, email, address and tax details.</w:t>
      </w:r>
    </w:p>
    <w:p>
      <w:pPr>
        <w:pStyle w:val="ListBullet"/>
        <w:spacing w:after="40"/>
      </w:pPr>
      <w:r>
        <w:t>Purchase document: supplier invoice/GRN number, items, quantity, cost, tax and total.</w:t>
      </w:r>
    </w:p>
    <w:p>
      <w:pPr>
        <w:pStyle w:val="ListBullet"/>
        <w:spacing w:after="40"/>
      </w:pPr>
      <w:r>
        <w:t>Completing a purchase creates stock movement records and updates cost data according to the chosen valuation rule.</w:t>
      </w:r>
    </w:p>
    <w:p>
      <w:pPr>
        <w:pStyle w:val="ListBullet"/>
        <w:spacing w:after="40"/>
      </w:pPr>
      <w:r>
        <w:t>Managers/Admins can review purchase history, outstanding deliveries and supplier performance.</w:t>
      </w:r>
    </w:p>
    <w:p>
      <w:pPr>
        <w:pStyle w:val="Heading1"/>
        <w:spacing w:before="200" w:after="100"/>
      </w:pPr>
      <w:r>
        <w:rPr>
          <w:color w:val="123A32"/>
        </w:rPr>
        <w:t>14. Payments, Discounts and Shift Control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880"/>
            <w:shd w:fill="123A32"/>
            <w:vAlign w:val="center"/>
            <w:tcMar>
              <w:top w:w="90" w:type="dxa"/>
              <w:start w:w="90" w:type="dxa"/>
              <w:bottom w:w="90" w:type="dxa"/>
              <w:end w:w="90" w:type="dxa"/>
            </w:tcMar>
          </w:tcPr>
          <w:p>
            <w:r>
              <w:rPr>
                <w:b/>
                <w:color w:val="FFFFFF"/>
                <w:sz w:val="17"/>
              </w:rPr>
              <w:t>Capability</w:t>
            </w:r>
          </w:p>
        </w:tc>
        <w:tc>
          <w:tcPr>
            <w:tcW w:type="dxa" w:w="7344"/>
            <w:shd w:fill="123A32"/>
            <w:vAlign w:val="center"/>
            <w:tcMar>
              <w:top w:w="90" w:type="dxa"/>
              <w:start w:w="90" w:type="dxa"/>
              <w:bottom w:w="90" w:type="dxa"/>
              <w:end w:w="90" w:type="dxa"/>
            </w:tcMar>
          </w:tcPr>
          <w:p>
            <w:r>
              <w:rPr>
                <w:b/>
                <w:color w:val="FFFFFF"/>
                <w:sz w:val="17"/>
              </w:rPr>
              <w:t>Behavior</w:t>
            </w:r>
          </w:p>
        </w:tc>
      </w:tr>
      <w:tr>
        <w:tc>
          <w:tcPr>
            <w:tcW w:type="dxa" w:w="2880"/>
            <w:tcMar>
              <w:top w:w="90" w:type="dxa"/>
              <w:start w:w="90" w:type="dxa"/>
              <w:bottom w:w="90" w:type="dxa"/>
              <w:end w:w="90" w:type="dxa"/>
            </w:tcMar>
            <w:vAlign w:val="center"/>
          </w:tcPr>
          <w:p>
            <w:r>
              <w:rPr>
                <w:color w:val="1E2523"/>
                <w:sz w:val="17"/>
              </w:rPr>
              <w:t>Cash</w:t>
            </w:r>
          </w:p>
        </w:tc>
        <w:tc>
          <w:tcPr>
            <w:tcW w:type="dxa" w:w="7344"/>
            <w:tcMar>
              <w:top w:w="90" w:type="dxa"/>
              <w:start w:w="90" w:type="dxa"/>
              <w:bottom w:w="90" w:type="dxa"/>
              <w:end w:w="90" w:type="dxa"/>
            </w:tcMar>
            <w:vAlign w:val="center"/>
          </w:tcPr>
          <w:p>
            <w:r>
              <w:rPr>
                <w:color w:val="1E2523"/>
                <w:sz w:val="17"/>
              </w:rPr>
              <w:t>Amount received + automatic balance/change calculation.</w:t>
            </w:r>
          </w:p>
        </w:tc>
      </w:tr>
      <w:tr>
        <w:tc>
          <w:tcPr>
            <w:tcW w:type="dxa" w:w="2880"/>
            <w:tcMar>
              <w:top w:w="90" w:type="dxa"/>
              <w:start w:w="90" w:type="dxa"/>
              <w:bottom w:w="90" w:type="dxa"/>
              <w:end w:w="90" w:type="dxa"/>
            </w:tcMar>
            <w:vAlign w:val="center"/>
            <w:shd w:fill="F4F8F6"/>
          </w:tcPr>
          <w:p>
            <w:r>
              <w:rPr>
                <w:color w:val="1E2523"/>
                <w:sz w:val="17"/>
              </w:rPr>
              <w:t>Card</w:t>
            </w:r>
          </w:p>
        </w:tc>
        <w:tc>
          <w:tcPr>
            <w:tcW w:type="dxa" w:w="7344"/>
            <w:tcMar>
              <w:top w:w="90" w:type="dxa"/>
              <w:start w:w="90" w:type="dxa"/>
              <w:bottom w:w="90" w:type="dxa"/>
              <w:end w:w="90" w:type="dxa"/>
            </w:tcMar>
            <w:vAlign w:val="center"/>
            <w:shd w:fill="F4F8F6"/>
          </w:tcPr>
          <w:p>
            <w:r>
              <w:rPr>
                <w:color w:val="1E2523"/>
                <w:sz w:val="17"/>
              </w:rPr>
              <w:t>Record card payment reference; integration can be added later.</w:t>
            </w:r>
          </w:p>
        </w:tc>
      </w:tr>
      <w:tr>
        <w:tc>
          <w:tcPr>
            <w:tcW w:type="dxa" w:w="2880"/>
            <w:tcMar>
              <w:top w:w="90" w:type="dxa"/>
              <w:start w:w="90" w:type="dxa"/>
              <w:bottom w:w="90" w:type="dxa"/>
              <w:end w:w="90" w:type="dxa"/>
            </w:tcMar>
            <w:vAlign w:val="center"/>
          </w:tcPr>
          <w:p>
            <w:r>
              <w:rPr>
                <w:color w:val="1E2523"/>
                <w:sz w:val="17"/>
              </w:rPr>
              <w:t>Bank Transfer / Wallet</w:t>
            </w:r>
          </w:p>
        </w:tc>
        <w:tc>
          <w:tcPr>
            <w:tcW w:type="dxa" w:w="7344"/>
            <w:tcMar>
              <w:top w:w="90" w:type="dxa"/>
              <w:start w:w="90" w:type="dxa"/>
              <w:bottom w:w="90" w:type="dxa"/>
              <w:end w:w="90" w:type="dxa"/>
            </w:tcMar>
            <w:vAlign w:val="center"/>
          </w:tcPr>
          <w:p>
            <w:r>
              <w:rPr>
                <w:color w:val="1E2523"/>
                <w:sz w:val="17"/>
              </w:rPr>
              <w:t>Optional configured payment type with reference.</w:t>
            </w:r>
          </w:p>
        </w:tc>
      </w:tr>
      <w:tr>
        <w:tc>
          <w:tcPr>
            <w:tcW w:type="dxa" w:w="2880"/>
            <w:tcMar>
              <w:top w:w="90" w:type="dxa"/>
              <w:start w:w="90" w:type="dxa"/>
              <w:bottom w:w="90" w:type="dxa"/>
              <w:end w:w="90" w:type="dxa"/>
            </w:tcMar>
            <w:vAlign w:val="center"/>
            <w:shd w:fill="F4F8F6"/>
          </w:tcPr>
          <w:p>
            <w:r>
              <w:rPr>
                <w:color w:val="1E2523"/>
                <w:sz w:val="17"/>
              </w:rPr>
              <w:t>Split Payment</w:t>
            </w:r>
          </w:p>
        </w:tc>
        <w:tc>
          <w:tcPr>
            <w:tcW w:type="dxa" w:w="7344"/>
            <w:tcMar>
              <w:top w:w="90" w:type="dxa"/>
              <w:start w:w="90" w:type="dxa"/>
              <w:bottom w:w="90" w:type="dxa"/>
              <w:end w:w="90" w:type="dxa"/>
            </w:tcMar>
            <w:vAlign w:val="center"/>
            <w:shd w:fill="F4F8F6"/>
          </w:tcPr>
          <w:p>
            <w:r>
              <w:rPr>
                <w:color w:val="1E2523"/>
                <w:sz w:val="17"/>
              </w:rPr>
              <w:t>Multiple payment methods against one invoice.</w:t>
            </w:r>
          </w:p>
        </w:tc>
      </w:tr>
      <w:tr>
        <w:tc>
          <w:tcPr>
            <w:tcW w:type="dxa" w:w="2880"/>
            <w:tcMar>
              <w:top w:w="90" w:type="dxa"/>
              <w:start w:w="90" w:type="dxa"/>
              <w:bottom w:w="90" w:type="dxa"/>
              <w:end w:w="90" w:type="dxa"/>
            </w:tcMar>
            <w:vAlign w:val="center"/>
          </w:tcPr>
          <w:p>
            <w:r>
              <w:rPr>
                <w:color w:val="1E2523"/>
                <w:sz w:val="17"/>
              </w:rPr>
              <w:t>Item Discount</w:t>
            </w:r>
          </w:p>
        </w:tc>
        <w:tc>
          <w:tcPr>
            <w:tcW w:type="dxa" w:w="7344"/>
            <w:tcMar>
              <w:top w:w="90" w:type="dxa"/>
              <w:start w:w="90" w:type="dxa"/>
              <w:bottom w:w="90" w:type="dxa"/>
              <w:end w:w="90" w:type="dxa"/>
            </w:tcMar>
            <w:vAlign w:val="center"/>
          </w:tcPr>
          <w:p>
            <w:r>
              <w:rPr>
                <w:color w:val="1E2523"/>
                <w:sz w:val="17"/>
              </w:rPr>
              <w:t>Role/rule limited; audit amount and approving user.</w:t>
            </w:r>
          </w:p>
        </w:tc>
      </w:tr>
      <w:tr>
        <w:tc>
          <w:tcPr>
            <w:tcW w:type="dxa" w:w="2880"/>
            <w:tcMar>
              <w:top w:w="90" w:type="dxa"/>
              <w:start w:w="90" w:type="dxa"/>
              <w:bottom w:w="90" w:type="dxa"/>
              <w:end w:w="90" w:type="dxa"/>
            </w:tcMar>
            <w:vAlign w:val="center"/>
            <w:shd w:fill="F4F8F6"/>
          </w:tcPr>
          <w:p>
            <w:r>
              <w:rPr>
                <w:color w:val="1E2523"/>
                <w:sz w:val="17"/>
              </w:rPr>
              <w:t>Bill Discount</w:t>
            </w:r>
          </w:p>
        </w:tc>
        <w:tc>
          <w:tcPr>
            <w:tcW w:type="dxa" w:w="7344"/>
            <w:tcMar>
              <w:top w:w="90" w:type="dxa"/>
              <w:start w:w="90" w:type="dxa"/>
              <w:bottom w:w="90" w:type="dxa"/>
              <w:end w:w="90" w:type="dxa"/>
            </w:tcMar>
            <w:vAlign w:val="center"/>
            <w:shd w:fill="F4F8F6"/>
          </w:tcPr>
          <w:p>
            <w:r>
              <w:rPr>
                <w:color w:val="1E2523"/>
                <w:sz w:val="17"/>
              </w:rPr>
              <w:t>Permission controlled with maximum threshold.</w:t>
            </w:r>
          </w:p>
        </w:tc>
      </w:tr>
      <w:tr>
        <w:tc>
          <w:tcPr>
            <w:tcW w:type="dxa" w:w="2880"/>
            <w:tcMar>
              <w:top w:w="90" w:type="dxa"/>
              <w:start w:w="90" w:type="dxa"/>
              <w:bottom w:w="90" w:type="dxa"/>
              <w:end w:w="90" w:type="dxa"/>
            </w:tcMar>
            <w:vAlign w:val="center"/>
          </w:tcPr>
          <w:p>
            <w:r>
              <w:rPr>
                <w:color w:val="1E2523"/>
                <w:sz w:val="17"/>
              </w:rPr>
              <w:t>Shift Opening</w:t>
            </w:r>
          </w:p>
        </w:tc>
        <w:tc>
          <w:tcPr>
            <w:tcW w:type="dxa" w:w="7344"/>
            <w:tcMar>
              <w:top w:w="90" w:type="dxa"/>
              <w:start w:w="90" w:type="dxa"/>
              <w:bottom w:w="90" w:type="dxa"/>
              <w:end w:w="90" w:type="dxa"/>
            </w:tcMar>
            <w:vAlign w:val="center"/>
          </w:tcPr>
          <w:p>
            <w:r>
              <w:rPr>
                <w:color w:val="1E2523"/>
                <w:sz w:val="17"/>
              </w:rPr>
              <w:t>Cashier records opening cash amount.</w:t>
            </w:r>
          </w:p>
        </w:tc>
      </w:tr>
      <w:tr>
        <w:tc>
          <w:tcPr>
            <w:tcW w:type="dxa" w:w="2880"/>
            <w:tcMar>
              <w:top w:w="90" w:type="dxa"/>
              <w:start w:w="90" w:type="dxa"/>
              <w:bottom w:w="90" w:type="dxa"/>
              <w:end w:w="90" w:type="dxa"/>
            </w:tcMar>
            <w:vAlign w:val="center"/>
            <w:shd w:fill="F4F8F6"/>
          </w:tcPr>
          <w:p>
            <w:r>
              <w:rPr>
                <w:color w:val="1E2523"/>
                <w:sz w:val="17"/>
              </w:rPr>
              <w:t>Shift Closing</w:t>
            </w:r>
          </w:p>
        </w:tc>
        <w:tc>
          <w:tcPr>
            <w:tcW w:type="dxa" w:w="7344"/>
            <w:tcMar>
              <w:top w:w="90" w:type="dxa"/>
              <w:start w:w="90" w:type="dxa"/>
              <w:bottom w:w="90" w:type="dxa"/>
              <w:end w:w="90" w:type="dxa"/>
            </w:tcMar>
            <w:vAlign w:val="center"/>
            <w:shd w:fill="F4F8F6"/>
          </w:tcPr>
          <w:p>
            <w:r>
              <w:rPr>
                <w:color w:val="1E2523"/>
                <w:sz w:val="17"/>
              </w:rPr>
              <w:t>Expected vs actual cash, variance and manager review.</w:t>
            </w:r>
          </w:p>
        </w:tc>
      </w:tr>
    </w:tbl>
    <w:p>
      <w:pPr>
        <w:spacing w:after="0"/>
      </w:pPr>
    </w:p>
    <w:p>
      <w:pPr>
        <w:pStyle w:val="Heading1"/>
        <w:spacing w:before="200" w:after="100"/>
      </w:pPr>
      <w:r>
        <w:rPr>
          <w:color w:val="123A32"/>
        </w:rPr>
        <w:t>15. Restaurant Order Management</w:t>
      </w:r>
    </w:p>
    <w:p>
      <w:pPr>
        <w:pStyle w:val="BodyText"/>
        <w:spacing w:after="100" w:line="259" w:lineRule="auto"/>
      </w:pPr>
      <w:r>
        <w:t>Restaurant mode extends basic POS with table and kitchen workflows while sharing the same sale, inventory and payment engine.</w:t>
      </w:r>
    </w:p>
    <w:p>
      <w:pPr>
        <w:pStyle w:val="ListBullet"/>
        <w:spacing w:after="40"/>
      </w:pPr>
      <w:r>
        <w:t>Dine-in, takeaway, delivery and optional curbside order types.</w:t>
      </w:r>
    </w:p>
    <w:p>
      <w:pPr>
        <w:pStyle w:val="ListBullet"/>
        <w:spacing w:after="40"/>
      </w:pPr>
      <w:r>
        <w:t>Table selection and table status.</w:t>
      </w:r>
    </w:p>
    <w:p>
      <w:pPr>
        <w:pStyle w:val="ListBullet"/>
        <w:spacing w:after="40"/>
      </w:pPr>
      <w:r>
        <w:t>Hold/resume orders without payment.</w:t>
      </w:r>
    </w:p>
    <w:p>
      <w:pPr>
        <w:pStyle w:val="ListBullet"/>
        <w:spacing w:after="40"/>
      </w:pPr>
      <w:r>
        <w:t>KOT / kitchen printer tickets.</w:t>
      </w:r>
    </w:p>
    <w:p>
      <w:pPr>
        <w:pStyle w:val="ListBullet"/>
        <w:spacing w:after="40"/>
      </w:pPr>
      <w:r>
        <w:t>Kitchen notes and item modifiers.</w:t>
      </w:r>
    </w:p>
    <w:p>
      <w:pPr>
        <w:pStyle w:val="ListBullet"/>
        <w:spacing w:after="40"/>
      </w:pPr>
      <w:r>
        <w:t>Order states: NEW → SENT_TO_KITCHEN → PREPARING → READY → SERVED → PAID → COMPLETED.</w:t>
      </w:r>
    </w:p>
    <w:p>
      <w:pPr>
        <w:pStyle w:val="ListBullet"/>
        <w:spacing w:after="40"/>
      </w:pPr>
      <w:r>
        <w:t>Split bill and multi-payment support.</w:t>
      </w:r>
    </w:p>
    <w:p>
      <w:pPr>
        <w:pStyle w:val="Heading1"/>
        <w:spacing w:before="200" w:after="100"/>
      </w:pPr>
      <w:r>
        <w:rPr>
          <w:color w:val="123A32"/>
        </w:rPr>
        <w:t>16. Invoice and Receipt System</w:t>
      </w:r>
    </w:p>
    <w:p>
      <w:pPr>
        <w:pStyle w:val="Heading2"/>
        <w:spacing w:before="120" w:after="100"/>
      </w:pPr>
      <w:r>
        <w:rPr>
          <w:color w:val="0B6B4F"/>
        </w:rPr>
        <w:t>16.1 Professional A4 Invoice / PDF</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592"/>
            <w:shd w:fill="123A32"/>
            <w:vAlign w:val="center"/>
            <w:tcMar>
              <w:top w:w="90" w:type="dxa"/>
              <w:start w:w="90" w:type="dxa"/>
              <w:bottom w:w="90" w:type="dxa"/>
              <w:end w:w="90" w:type="dxa"/>
            </w:tcMar>
          </w:tcPr>
          <w:p>
            <w:r>
              <w:rPr>
                <w:b/>
                <w:color w:val="FFFFFF"/>
                <w:sz w:val="17"/>
              </w:rPr>
              <w:t>Section</w:t>
            </w:r>
          </w:p>
        </w:tc>
        <w:tc>
          <w:tcPr>
            <w:tcW w:type="dxa" w:w="7632"/>
            <w:shd w:fill="123A32"/>
            <w:vAlign w:val="center"/>
            <w:tcMar>
              <w:top w:w="90" w:type="dxa"/>
              <w:start w:w="90" w:type="dxa"/>
              <w:bottom w:w="90" w:type="dxa"/>
              <w:end w:w="90" w:type="dxa"/>
            </w:tcMar>
          </w:tcPr>
          <w:p>
            <w:r>
              <w:rPr>
                <w:b/>
                <w:color w:val="FFFFFF"/>
                <w:sz w:val="17"/>
              </w:rPr>
              <w:t>Required Content</w:t>
            </w:r>
          </w:p>
        </w:tc>
      </w:tr>
      <w:tr>
        <w:tc>
          <w:tcPr>
            <w:tcW w:type="dxa" w:w="2592"/>
            <w:tcMar>
              <w:top w:w="90" w:type="dxa"/>
              <w:start w:w="90" w:type="dxa"/>
              <w:bottom w:w="90" w:type="dxa"/>
              <w:end w:w="90" w:type="dxa"/>
            </w:tcMar>
            <w:vAlign w:val="center"/>
          </w:tcPr>
          <w:p>
            <w:r>
              <w:rPr>
                <w:color w:val="1E2523"/>
                <w:sz w:val="17"/>
              </w:rPr>
              <w:t>Header</w:t>
            </w:r>
          </w:p>
        </w:tc>
        <w:tc>
          <w:tcPr>
            <w:tcW w:type="dxa" w:w="7632"/>
            <w:tcMar>
              <w:top w:w="90" w:type="dxa"/>
              <w:start w:w="90" w:type="dxa"/>
              <w:bottom w:w="90" w:type="dxa"/>
              <w:end w:w="90" w:type="dxa"/>
            </w:tcMar>
            <w:vAlign w:val="center"/>
          </w:tcPr>
          <w:p>
            <w:r>
              <w:rPr>
                <w:color w:val="1E2523"/>
                <w:sz w:val="17"/>
              </w:rPr>
              <w:t>Logo, business name, address, phone, email, website, tax registration number.</w:t>
            </w:r>
          </w:p>
        </w:tc>
      </w:tr>
      <w:tr>
        <w:tc>
          <w:tcPr>
            <w:tcW w:type="dxa" w:w="2592"/>
            <w:tcMar>
              <w:top w:w="90" w:type="dxa"/>
              <w:start w:w="90" w:type="dxa"/>
              <w:bottom w:w="90" w:type="dxa"/>
              <w:end w:w="90" w:type="dxa"/>
            </w:tcMar>
            <w:vAlign w:val="center"/>
            <w:shd w:fill="F4F8F6"/>
          </w:tcPr>
          <w:p>
            <w:r>
              <w:rPr>
                <w:color w:val="1E2523"/>
                <w:sz w:val="17"/>
              </w:rPr>
              <w:t>Invoice Identity</w:t>
            </w:r>
          </w:p>
        </w:tc>
        <w:tc>
          <w:tcPr>
            <w:tcW w:type="dxa" w:w="7632"/>
            <w:tcMar>
              <w:top w:w="90" w:type="dxa"/>
              <w:start w:w="90" w:type="dxa"/>
              <w:bottom w:w="90" w:type="dxa"/>
              <w:end w:w="90" w:type="dxa"/>
            </w:tcMar>
            <w:vAlign w:val="center"/>
            <w:shd w:fill="F4F8F6"/>
          </w:tcPr>
          <w:p>
            <w:r>
              <w:rPr>
                <w:color w:val="1E2523"/>
                <w:sz w:val="17"/>
              </w:rPr>
              <w:t>Invoice number, order number, date/time, Cashier, customer and order type.</w:t>
            </w:r>
          </w:p>
        </w:tc>
      </w:tr>
      <w:tr>
        <w:tc>
          <w:tcPr>
            <w:tcW w:type="dxa" w:w="2592"/>
            <w:tcMar>
              <w:top w:w="90" w:type="dxa"/>
              <w:start w:w="90" w:type="dxa"/>
              <w:bottom w:w="90" w:type="dxa"/>
              <w:end w:w="90" w:type="dxa"/>
            </w:tcMar>
            <w:vAlign w:val="center"/>
          </w:tcPr>
          <w:p>
            <w:r>
              <w:rPr>
                <w:color w:val="1E2523"/>
                <w:sz w:val="17"/>
              </w:rPr>
              <w:t>Item Table</w:t>
            </w:r>
          </w:p>
        </w:tc>
        <w:tc>
          <w:tcPr>
            <w:tcW w:type="dxa" w:w="7632"/>
            <w:tcMar>
              <w:top w:w="90" w:type="dxa"/>
              <w:start w:w="90" w:type="dxa"/>
              <w:bottom w:w="90" w:type="dxa"/>
              <w:end w:w="90" w:type="dxa"/>
            </w:tcMar>
            <w:vAlign w:val="center"/>
          </w:tcPr>
          <w:p>
            <w:r>
              <w:rPr>
                <w:color w:val="1E2523"/>
                <w:sz w:val="17"/>
              </w:rPr>
              <w:t>Item code, item name, quantity, unit, rate, discount, tax and amount.</w:t>
            </w:r>
          </w:p>
        </w:tc>
      </w:tr>
      <w:tr>
        <w:tc>
          <w:tcPr>
            <w:tcW w:type="dxa" w:w="2592"/>
            <w:tcMar>
              <w:top w:w="90" w:type="dxa"/>
              <w:start w:w="90" w:type="dxa"/>
              <w:bottom w:w="90" w:type="dxa"/>
              <w:end w:w="90" w:type="dxa"/>
            </w:tcMar>
            <w:vAlign w:val="center"/>
            <w:shd w:fill="F4F8F6"/>
          </w:tcPr>
          <w:p>
            <w:r>
              <w:rPr>
                <w:color w:val="1E2523"/>
                <w:sz w:val="17"/>
              </w:rPr>
              <w:t>Summary</w:t>
            </w:r>
          </w:p>
        </w:tc>
        <w:tc>
          <w:tcPr>
            <w:tcW w:type="dxa" w:w="7632"/>
            <w:tcMar>
              <w:top w:w="90" w:type="dxa"/>
              <w:start w:w="90" w:type="dxa"/>
              <w:bottom w:w="90" w:type="dxa"/>
              <w:end w:w="90" w:type="dxa"/>
            </w:tcMar>
            <w:vAlign w:val="center"/>
            <w:shd w:fill="F4F8F6"/>
          </w:tcPr>
          <w:p>
            <w:r>
              <w:rPr>
                <w:color w:val="1E2523"/>
                <w:sz w:val="17"/>
              </w:rPr>
              <w:t>Subtotal, discount, service charge, tax, rounding, total, paid and balance.</w:t>
            </w:r>
          </w:p>
        </w:tc>
      </w:tr>
      <w:tr>
        <w:tc>
          <w:tcPr>
            <w:tcW w:type="dxa" w:w="2592"/>
            <w:tcMar>
              <w:top w:w="90" w:type="dxa"/>
              <w:start w:w="90" w:type="dxa"/>
              <w:bottom w:w="90" w:type="dxa"/>
              <w:end w:w="90" w:type="dxa"/>
            </w:tcMar>
            <w:vAlign w:val="center"/>
          </w:tcPr>
          <w:p>
            <w:r>
              <w:rPr>
                <w:color w:val="1E2523"/>
                <w:sz w:val="17"/>
              </w:rPr>
              <w:t>Footer</w:t>
            </w:r>
          </w:p>
        </w:tc>
        <w:tc>
          <w:tcPr>
            <w:tcW w:type="dxa" w:w="7632"/>
            <w:tcMar>
              <w:top w:w="90" w:type="dxa"/>
              <w:start w:w="90" w:type="dxa"/>
              <w:bottom w:w="90" w:type="dxa"/>
              <w:end w:w="90" w:type="dxa"/>
            </w:tcMar>
            <w:vAlign w:val="center"/>
          </w:tcPr>
          <w:p>
            <w:r>
              <w:rPr>
                <w:color w:val="1E2523"/>
                <w:sz w:val="17"/>
              </w:rPr>
              <w:t>Payment method, terms, thank-you text and system-generated/authorized statement.</w:t>
            </w:r>
          </w:p>
        </w:tc>
      </w:tr>
      <w:tr>
        <w:tc>
          <w:tcPr>
            <w:tcW w:type="dxa" w:w="2592"/>
            <w:tcMar>
              <w:top w:w="90" w:type="dxa"/>
              <w:start w:w="90" w:type="dxa"/>
              <w:bottom w:w="90" w:type="dxa"/>
              <w:end w:w="90" w:type="dxa"/>
            </w:tcMar>
            <w:vAlign w:val="center"/>
            <w:shd w:fill="F4F8F6"/>
          </w:tcPr>
          <w:p>
            <w:r>
              <w:rPr>
                <w:color w:val="1E2523"/>
                <w:sz w:val="17"/>
              </w:rPr>
              <w:t>Actions</w:t>
            </w:r>
          </w:p>
        </w:tc>
        <w:tc>
          <w:tcPr>
            <w:tcW w:type="dxa" w:w="7632"/>
            <w:tcMar>
              <w:top w:w="90" w:type="dxa"/>
              <w:start w:w="90" w:type="dxa"/>
              <w:bottom w:w="90" w:type="dxa"/>
              <w:end w:w="90" w:type="dxa"/>
            </w:tcMar>
            <w:vAlign w:val="center"/>
            <w:shd w:fill="F4F8F6"/>
          </w:tcPr>
          <w:p>
            <w:r>
              <w:rPr>
                <w:color w:val="1E2523"/>
                <w:sz w:val="17"/>
              </w:rPr>
              <w:t>Print, Download PDF, Email Invoice, Reprint according to role.</w:t>
            </w:r>
          </w:p>
        </w:tc>
      </w:tr>
    </w:tbl>
    <w:p>
      <w:pPr>
        <w:spacing w:after="0"/>
      </w:pPr>
    </w:p>
    <w:p>
      <w:pPr>
        <w:pStyle w:val="Heading2"/>
        <w:spacing w:before="120" w:after="100"/>
      </w:pPr>
      <w:r>
        <w:rPr>
          <w:color w:val="0B6B4F"/>
        </w:rPr>
        <w:t>16.2 80mm Thermal Receipt</w:t>
      </w:r>
    </w:p>
    <w:tbl>
      <w:tblPr>
        <w:tblW w:type="auto" w:w="0"/>
        <w:jc w:val="center"/>
        <w:tblLook w:firstColumn="1" w:firstRow="1" w:lastColumn="0" w:lastRow="0" w:noHBand="0" w:noVBand="1" w:val="04A0"/>
      </w:tblPr>
      <w:tblGrid>
        <w:gridCol w:w="10224"/>
      </w:tblGrid>
      <w:tr>
        <w:tc>
          <w:tcPr>
            <w:tcW w:type="dxa" w:w="10224"/>
            <w:shd w:fill="F1F4F3"/>
            <w:tcMar>
              <w:top w:w="120" w:type="dxa"/>
              <w:start w:w="140" w:type="dxa"/>
              <w:bottom w:w="120" w:type="dxa"/>
              <w:end w:w="140" w:type="dxa"/>
            </w:tcMar>
          </w:tcPr>
          <w:p>
            <w:r>
              <w:rPr>
                <w:rFonts w:ascii="Liberation Mono" w:hAnsi="Liberation Mono"/>
                <w:color w:val="26332F"/>
                <w:sz w:val="15"/>
              </w:rPr>
              <w:t xml:space="preserve">              MOUNTAIN CAFÉ</w:t>
              <w:br/>
            </w:r>
            <w:r>
              <w:rPr>
                <w:rFonts w:ascii="Liberation Mono" w:hAnsi="Liberation Mono"/>
                <w:color w:val="26332F"/>
                <w:sz w:val="15"/>
              </w:rPr>
              <w:t xml:space="preserve">       21 Lake Road, Nuwara Eliya</w:t>
              <w:br/>
            </w:r>
            <w:r>
              <w:rPr>
                <w:rFonts w:ascii="Liberation Mono" w:hAnsi="Liberation Mono"/>
                <w:color w:val="26332F"/>
                <w:sz w:val="15"/>
              </w:rPr>
              <w:t xml:space="preserve">            Tel: 052-0000000</w:t>
              <w:br/>
            </w:r>
            <w:r>
              <w:rPr>
                <w:rFonts w:ascii="Liberation Mono" w:hAnsi="Liberation Mono"/>
                <w:color w:val="26332F"/>
                <w:sz w:val="15"/>
              </w:rPr>
              <w:t>----------------------------------------</w:t>
              <w:br/>
            </w:r>
            <w:r>
              <w:rPr>
                <w:rFonts w:ascii="Liberation Mono" w:hAnsi="Liberation Mono"/>
                <w:color w:val="26332F"/>
                <w:sz w:val="15"/>
              </w:rPr>
              <w:t>Bill No: INV-000234     Date: 03/09/2026</w:t>
              <w:br/>
            </w:r>
            <w:r>
              <w:rPr>
                <w:rFonts w:ascii="Liberation Mono" w:hAnsi="Liberation Mono"/>
                <w:color w:val="26332F"/>
                <w:sz w:val="15"/>
              </w:rPr>
              <w:t>Time: 08:42 PM         Cashier: Kasun</w:t>
              <w:br/>
            </w:r>
            <w:r>
              <w:rPr>
                <w:rFonts w:ascii="Liberation Mono" w:hAnsi="Liberation Mono"/>
                <w:color w:val="26332F"/>
                <w:sz w:val="15"/>
              </w:rPr>
              <w:t>----------------------------------------</w:t>
              <w:br/>
            </w:r>
            <w:r>
              <w:rPr>
                <w:rFonts w:ascii="Liberation Mono" w:hAnsi="Liberation Mono"/>
                <w:color w:val="26332F"/>
                <w:sz w:val="15"/>
              </w:rPr>
              <w:t>ITEM              QTY    PRICE    AMOUNT</w:t>
              <w:br/>
            </w:r>
            <w:r>
              <w:rPr>
                <w:rFonts w:ascii="Liberation Mono" w:hAnsi="Liberation Mono"/>
                <w:color w:val="26332F"/>
                <w:sz w:val="15"/>
              </w:rPr>
              <w:t>Cappuccino          2    650.00   1300.00</w:t>
              <w:br/>
            </w:r>
            <w:r>
              <w:rPr>
                <w:rFonts w:ascii="Liberation Mono" w:hAnsi="Liberation Mono"/>
                <w:color w:val="26332F"/>
                <w:sz w:val="15"/>
              </w:rPr>
              <w:t>Burger              1    900.00    900.00</w:t>
              <w:br/>
            </w:r>
            <w:r>
              <w:rPr>
                <w:rFonts w:ascii="Liberation Mono" w:hAnsi="Liberation Mono"/>
                <w:color w:val="26332F"/>
                <w:sz w:val="15"/>
              </w:rPr>
              <w:t>Orange Juice        1    500.00    500.00</w:t>
              <w:br/>
            </w:r>
            <w:r>
              <w:rPr>
                <w:rFonts w:ascii="Liberation Mono" w:hAnsi="Liberation Mono"/>
                <w:color w:val="26332F"/>
                <w:sz w:val="15"/>
              </w:rPr>
              <w:t>----------------------------------------</w:t>
              <w:br/>
            </w:r>
            <w:r>
              <w:rPr>
                <w:rFonts w:ascii="Liberation Mono" w:hAnsi="Liberation Mono"/>
                <w:color w:val="26332F"/>
                <w:sz w:val="15"/>
              </w:rPr>
              <w:t>Subtotal                          2700.00</w:t>
              <w:br/>
            </w:r>
            <w:r>
              <w:rPr>
                <w:rFonts w:ascii="Liberation Mono" w:hAnsi="Liberation Mono"/>
                <w:color w:val="26332F"/>
                <w:sz w:val="15"/>
              </w:rPr>
              <w:t>Discount                           100.00</w:t>
              <w:br/>
            </w:r>
            <w:r>
              <w:rPr>
                <w:rFonts w:ascii="Liberation Mono" w:hAnsi="Liberation Mono"/>
                <w:color w:val="26332F"/>
                <w:sz w:val="15"/>
              </w:rPr>
              <w:t>Service Charge                     260.00</w:t>
              <w:br/>
            </w:r>
            <w:r>
              <w:rPr>
                <w:rFonts w:ascii="Liberation Mono" w:hAnsi="Liberation Mono"/>
                <w:color w:val="26332F"/>
                <w:sz w:val="15"/>
              </w:rPr>
              <w:t>Tax                                100.00</w:t>
              <w:br/>
            </w:r>
            <w:r>
              <w:rPr>
                <w:rFonts w:ascii="Liberation Mono" w:hAnsi="Liberation Mono"/>
                <w:color w:val="26332F"/>
                <w:sz w:val="15"/>
              </w:rPr>
              <w:t>TOTAL                             2960.00</w:t>
              <w:br/>
            </w:r>
            <w:r>
              <w:rPr>
                <w:rFonts w:ascii="Liberation Mono" w:hAnsi="Liberation Mono"/>
                <w:color w:val="26332F"/>
                <w:sz w:val="15"/>
              </w:rPr>
              <w:t>Paid                              3000.00</w:t>
              <w:br/>
            </w:r>
            <w:r>
              <w:rPr>
                <w:rFonts w:ascii="Liberation Mono" w:hAnsi="Liberation Mono"/>
                <w:color w:val="26332F"/>
                <w:sz w:val="15"/>
              </w:rPr>
              <w:t>Balance                             40.00</w:t>
              <w:br/>
            </w:r>
            <w:r>
              <w:rPr>
                <w:rFonts w:ascii="Liberation Mono" w:hAnsi="Liberation Mono"/>
                <w:color w:val="26332F"/>
                <w:sz w:val="15"/>
              </w:rPr>
              <w:t>Payment: CASH</w:t>
              <w:br/>
            </w:r>
            <w:r>
              <w:rPr>
                <w:rFonts w:ascii="Liberation Mono" w:hAnsi="Liberation Mono"/>
                <w:color w:val="26332F"/>
                <w:sz w:val="15"/>
              </w:rPr>
              <w:t>----------------------------------------</w:t>
              <w:br/>
            </w:r>
            <w:r>
              <w:rPr>
                <w:rFonts w:ascii="Liberation Mono" w:hAnsi="Liberation Mono"/>
                <w:color w:val="26332F"/>
                <w:sz w:val="15"/>
              </w:rPr>
              <w:t xml:space="preserve">          THANK YOU - VISIT AGAIN</w:t>
              <w:br/>
            </w:r>
            <w:r>
              <w:rPr>
                <w:rFonts w:ascii="Liberation Mono" w:hAnsi="Liberation Mono"/>
                <w:color w:val="26332F"/>
                <w:sz w:val="15"/>
              </w:rPr>
              <w:t xml:space="preserve">            Invoice: INV-000234</w:t>
            </w:r>
          </w:p>
        </w:tc>
      </w:tr>
    </w:tbl>
    <w:p>
      <w:pPr>
        <w:pStyle w:val="BodyText"/>
        <w:spacing w:after="100" w:line="259" w:lineRule="auto"/>
      </w:pPr>
      <w:r>
        <w:t>Receipt printing must operate entirely on the local Windows PC. Recommended implementation includes a dedicated 80mm print stylesheet and an ESC/POS-capable printing architecture for commercial deployments.</w:t>
      </w:r>
    </w:p>
    <w:p>
      <w:pPr>
        <w:pStyle w:val="Heading1"/>
        <w:spacing w:before="200" w:after="100"/>
      </w:pPr>
      <w:r>
        <w:rPr>
          <w:color w:val="123A32"/>
        </w:rPr>
        <w:t>17. Invoice Email and Email Queue</w:t>
      </w:r>
    </w:p>
    <w:p>
      <w:pPr>
        <w:pStyle w:val="ListNumber"/>
        <w:spacing w:after="40"/>
      </w:pPr>
      <w:r>
        <w:t>After payment, generate and store invoice data locally.</w:t>
      </w:r>
    </w:p>
    <w:p>
      <w:pPr>
        <w:pStyle w:val="ListNumber"/>
        <w:spacing w:after="40"/>
      </w:pPr>
      <w:r>
        <w:t>Customer may choose Email Invoice and enter/select an email address.</w:t>
      </w:r>
    </w:p>
    <w:p>
      <w:pPr>
        <w:pStyle w:val="ListNumber"/>
        <w:spacing w:after="40"/>
      </w:pPr>
      <w:r>
        <w:t>If online, backend generates the PDF and sends through SMTP.</w:t>
      </w:r>
    </w:p>
    <w:p>
      <w:pPr>
        <w:pStyle w:val="ListNumber"/>
        <w:spacing w:after="40"/>
      </w:pPr>
      <w:r>
        <w:t>If offline, store an email_queue record with PENDING status.</w:t>
      </w:r>
    </w:p>
    <w:p>
      <w:pPr>
        <w:pStyle w:val="ListNumber"/>
        <w:spacing w:after="40"/>
      </w:pPr>
      <w:r>
        <w:t>Background service retries when connectivity returns.</w:t>
      </w:r>
    </w:p>
    <w:p>
      <w:pPr>
        <w:pStyle w:val="ListNumber"/>
        <w:spacing w:after="40"/>
      </w:pPr>
      <w:r>
        <w:t>Record recipient, invoice, timestamps, status, retry count and error in email history.</w:t>
      </w:r>
    </w:p>
    <w:tbl>
      <w:tblPr>
        <w:tblW w:type="auto" w:w="0"/>
        <w:jc w:val="center"/>
        <w:tblLayout w:type="autofit"/>
        <w:tblLook w:firstColumn="1" w:firstRow="1" w:lastColumn="0" w:lastRow="0" w:noHBand="0" w:noVBand="1" w:val="04A0"/>
      </w:tblPr>
      <w:tblGrid>
        <w:gridCol w:w="10224"/>
      </w:tblGrid>
      <w:tr>
        <w:tc>
          <w:tcPr>
            <w:tcW w:type="dxa" w:w="10224"/>
            <w:shd w:fill="EAF7F2"/>
            <w:tcMar>
              <w:top w:w="150" w:type="dxa"/>
              <w:start w:w="160" w:type="dxa"/>
              <w:bottom w:w="150" w:type="dxa"/>
              <w:end w:w="160" w:type="dxa"/>
            </w:tcMar>
          </w:tcPr>
          <w:p>
            <w:r>
              <w:rPr>
                <w:b/>
                <w:color w:val="0B6B4F"/>
                <w:sz w:val="21"/>
              </w:rPr>
              <w:t>IMPORTANT</w:t>
              <w:br/>
            </w:r>
            <w:r>
              <w:rPr>
                <w:color w:val="1E2523"/>
                <w:sz w:val="19"/>
              </w:rPr>
              <w:t>Email failure must never cause the completed sale to fail. The invoice remains printable/downloadable locally and the email can be delivered later.</w:t>
            </w:r>
          </w:p>
        </w:tc>
      </w:tr>
    </w:tbl>
    <w:p>
      <w:pPr>
        <w:spacing w:after="0"/>
      </w:pPr>
    </w:p>
    <w:p>
      <w:pPr>
        <w:pStyle w:val="Heading1"/>
        <w:spacing w:before="200" w:after="100"/>
      </w:pPr>
      <w:r>
        <w:rPr>
          <w:color w:val="123A32"/>
        </w:rPr>
        <w:t>18. Reports and Analytics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448"/>
            <w:shd w:fill="123A32"/>
            <w:vAlign w:val="center"/>
            <w:tcMar>
              <w:top w:w="90" w:type="dxa"/>
              <w:start w:w="90" w:type="dxa"/>
              <w:bottom w:w="90" w:type="dxa"/>
              <w:end w:w="90" w:type="dxa"/>
            </w:tcMar>
          </w:tcPr>
          <w:p>
            <w:r>
              <w:rPr>
                <w:b/>
                <w:color w:val="FFFFFF"/>
                <w:sz w:val="17"/>
              </w:rPr>
              <w:t>Report Group</w:t>
            </w:r>
          </w:p>
        </w:tc>
        <w:tc>
          <w:tcPr>
            <w:tcW w:type="dxa" w:w="7776"/>
            <w:shd w:fill="123A32"/>
            <w:vAlign w:val="center"/>
            <w:tcMar>
              <w:top w:w="90" w:type="dxa"/>
              <w:start w:w="90" w:type="dxa"/>
              <w:bottom w:w="90" w:type="dxa"/>
              <w:end w:w="90" w:type="dxa"/>
            </w:tcMar>
          </w:tcPr>
          <w:p>
            <w:r>
              <w:rPr>
                <w:b/>
                <w:color w:val="FFFFFF"/>
                <w:sz w:val="17"/>
              </w:rPr>
              <w:t>Reports</w:t>
            </w:r>
          </w:p>
        </w:tc>
      </w:tr>
      <w:tr>
        <w:tc>
          <w:tcPr>
            <w:tcW w:type="dxa" w:w="2448"/>
            <w:tcMar>
              <w:top w:w="90" w:type="dxa"/>
              <w:start w:w="90" w:type="dxa"/>
              <w:bottom w:w="90" w:type="dxa"/>
              <w:end w:w="90" w:type="dxa"/>
            </w:tcMar>
            <w:vAlign w:val="center"/>
          </w:tcPr>
          <w:p>
            <w:r>
              <w:rPr>
                <w:color w:val="1E2523"/>
                <w:sz w:val="17"/>
              </w:rPr>
              <w:t>Sales</w:t>
            </w:r>
          </w:p>
        </w:tc>
        <w:tc>
          <w:tcPr>
            <w:tcW w:type="dxa" w:w="7776"/>
            <w:tcMar>
              <w:top w:w="90" w:type="dxa"/>
              <w:start w:w="90" w:type="dxa"/>
              <w:bottom w:w="90" w:type="dxa"/>
              <w:end w:w="90" w:type="dxa"/>
            </w:tcMar>
            <w:vAlign w:val="center"/>
          </w:tcPr>
          <w:p>
            <w:r>
              <w:rPr>
                <w:color w:val="1E2523"/>
                <w:sz w:val="17"/>
              </w:rPr>
              <w:t>Daily, weekly, monthly, yearly, custom range, product, category, hourly, Cashier, payment type, discount, refund, tax, service charge.</w:t>
            </w:r>
          </w:p>
        </w:tc>
      </w:tr>
      <w:tr>
        <w:tc>
          <w:tcPr>
            <w:tcW w:type="dxa" w:w="2448"/>
            <w:tcMar>
              <w:top w:w="90" w:type="dxa"/>
              <w:start w:w="90" w:type="dxa"/>
              <w:bottom w:w="90" w:type="dxa"/>
              <w:end w:w="90" w:type="dxa"/>
            </w:tcMar>
            <w:vAlign w:val="center"/>
            <w:shd w:fill="F4F8F6"/>
          </w:tcPr>
          <w:p>
            <w:r>
              <w:rPr>
                <w:color w:val="1E2523"/>
                <w:sz w:val="17"/>
              </w:rPr>
              <w:t>Inventory</w:t>
            </w:r>
          </w:p>
        </w:tc>
        <w:tc>
          <w:tcPr>
            <w:tcW w:type="dxa" w:w="7776"/>
            <w:tcMar>
              <w:top w:w="90" w:type="dxa"/>
              <w:start w:w="90" w:type="dxa"/>
              <w:bottom w:w="90" w:type="dxa"/>
              <w:end w:w="90" w:type="dxa"/>
            </w:tcMar>
            <w:vAlign w:val="center"/>
            <w:shd w:fill="F4F8F6"/>
          </w:tcPr>
          <w:p>
            <w:r>
              <w:rPr>
                <w:color w:val="1E2523"/>
                <w:sz w:val="17"/>
              </w:rPr>
              <w:t>Current inventory, valuation, low stock, out of stock, negative stock, movement, adjustment, purchases, damage/waste, ingredient usage.</w:t>
            </w:r>
          </w:p>
        </w:tc>
      </w:tr>
      <w:tr>
        <w:tc>
          <w:tcPr>
            <w:tcW w:type="dxa" w:w="2448"/>
            <w:tcMar>
              <w:top w:w="90" w:type="dxa"/>
              <w:start w:w="90" w:type="dxa"/>
              <w:bottom w:w="90" w:type="dxa"/>
              <w:end w:w="90" w:type="dxa"/>
            </w:tcMar>
            <w:vAlign w:val="center"/>
          </w:tcPr>
          <w:p>
            <w:r>
              <w:rPr>
                <w:color w:val="1E2523"/>
                <w:sz w:val="17"/>
              </w:rPr>
              <w:t>Profit</w:t>
            </w:r>
          </w:p>
        </w:tc>
        <w:tc>
          <w:tcPr>
            <w:tcW w:type="dxa" w:w="7776"/>
            <w:tcMar>
              <w:top w:w="90" w:type="dxa"/>
              <w:start w:w="90" w:type="dxa"/>
              <w:bottom w:w="90" w:type="dxa"/>
              <w:end w:w="90" w:type="dxa"/>
            </w:tcMar>
            <w:vAlign w:val="center"/>
          </w:tcPr>
          <w:p>
            <w:r>
              <w:rPr>
                <w:color w:val="1E2523"/>
                <w:sz w:val="17"/>
              </w:rPr>
              <w:t>Gross revenue, COGS, gross profit, margin, product profitability, category profitability.</w:t>
            </w:r>
          </w:p>
        </w:tc>
      </w:tr>
      <w:tr>
        <w:tc>
          <w:tcPr>
            <w:tcW w:type="dxa" w:w="2448"/>
            <w:tcMar>
              <w:top w:w="90" w:type="dxa"/>
              <w:start w:w="90" w:type="dxa"/>
              <w:bottom w:w="90" w:type="dxa"/>
              <w:end w:w="90" w:type="dxa"/>
            </w:tcMar>
            <w:vAlign w:val="center"/>
            <w:shd w:fill="F4F8F6"/>
          </w:tcPr>
          <w:p>
            <w:r>
              <w:rPr>
                <w:color w:val="1E2523"/>
                <w:sz w:val="17"/>
              </w:rPr>
              <w:t>Operations</w:t>
            </w:r>
          </w:p>
        </w:tc>
        <w:tc>
          <w:tcPr>
            <w:tcW w:type="dxa" w:w="7776"/>
            <w:tcMar>
              <w:top w:w="90" w:type="dxa"/>
              <w:start w:w="90" w:type="dxa"/>
              <w:bottom w:w="90" w:type="dxa"/>
              <w:end w:w="90" w:type="dxa"/>
            </w:tcMar>
            <w:vAlign w:val="center"/>
            <w:shd w:fill="F4F8F6"/>
          </w:tcPr>
          <w:p>
            <w:r>
              <w:rPr>
                <w:color w:val="1E2523"/>
                <w:sz w:val="17"/>
              </w:rPr>
              <w:t>Cashier performance, shift closing, refunds/voids, manager overrides, audit activity.</w:t>
            </w:r>
          </w:p>
        </w:tc>
      </w:tr>
    </w:tbl>
    <w:p>
      <w:pPr>
        <w:spacing w:after="0"/>
      </w:pPr>
    </w:p>
    <w:p>
      <w:pPr>
        <w:pStyle w:val="BodyText"/>
        <w:spacing w:after="100" w:line="259" w:lineRule="auto"/>
      </w:pPr>
      <w:r>
        <w:t>Report pages must be driven by backend/database results and include date filters, search, sorting, charts, detail tables, totals and export actions. Avoid static/demo-only charts.</w:t>
      </w:r>
    </w:p>
    <w:p>
      <w:pPr>
        <w:pStyle w:val="Heading2"/>
        <w:spacing w:before="120" w:after="100"/>
      </w:pPr>
      <w:r>
        <w:rPr>
          <w:color w:val="0B6B4F"/>
        </w:rPr>
        <w:t>18.1 Report Output Actions</w:t>
      </w:r>
    </w:p>
    <w:p>
      <w:pPr>
        <w:pStyle w:val="ListBullet"/>
        <w:spacing w:after="40"/>
      </w:pPr>
      <w:r>
        <w:t>View in web UI</w:t>
      </w:r>
    </w:p>
    <w:p>
      <w:pPr>
        <w:pStyle w:val="ListBullet"/>
        <w:spacing w:after="40"/>
      </w:pPr>
      <w:r>
        <w:t>Print</w:t>
      </w:r>
    </w:p>
    <w:p>
      <w:pPr>
        <w:pStyle w:val="ListBullet"/>
        <w:spacing w:after="40"/>
      </w:pPr>
      <w:r>
        <w:t>Download PDF</w:t>
      </w:r>
    </w:p>
    <w:p>
      <w:pPr>
        <w:pStyle w:val="ListBullet"/>
        <w:spacing w:after="40"/>
      </w:pPr>
      <w:r>
        <w:t>Export CSV</w:t>
      </w:r>
    </w:p>
    <w:p>
      <w:pPr>
        <w:pStyle w:val="ListBullet"/>
        <w:spacing w:after="40"/>
      </w:pPr>
      <w:r>
        <w:t>Export Excel</w:t>
      </w:r>
    </w:p>
    <w:p>
      <w:pPr>
        <w:pStyle w:val="ListBullet"/>
        <w:spacing w:after="40"/>
      </w:pPr>
      <w:r>
        <w:t>Email report</w:t>
      </w:r>
    </w:p>
    <w:p>
      <w:pPr>
        <w:pStyle w:val="Heading1"/>
        <w:spacing w:before="200" w:after="100"/>
      </w:pPr>
      <w:r>
        <w:rPr>
          <w:color w:val="123A32"/>
        </w:rPr>
        <w:t>19. Automated Monthly Reports</w:t>
      </w:r>
    </w:p>
    <w:p>
      <w:pPr>
        <w:pStyle w:val="Heading2"/>
        <w:spacing w:before="120" w:after="100"/>
      </w:pPr>
      <w:r>
        <w:rPr>
          <w:color w:val="0B6B4F"/>
        </w:rPr>
        <w:t>19.1 Monthly Sales Report Email</w:t>
      </w:r>
    </w:p>
    <w:p>
      <w:pPr>
        <w:pStyle w:val="BodyText"/>
        <w:spacing w:after="100" w:line="259" w:lineRule="auto"/>
      </w:pPr>
      <w:r>
        <w:t>Default schedule example: first day of each month at 08:00, summarizing the previous calendar month. Admin configures recipients and can enable/disable the schedule.</w:t>
      </w:r>
    </w:p>
    <w:p>
      <w:pPr>
        <w:pStyle w:val="ListBullet"/>
        <w:spacing w:after="40"/>
      </w:pPr>
      <w:r>
        <w:t>Revenue</w:t>
      </w:r>
    </w:p>
    <w:p>
      <w:pPr>
        <w:pStyle w:val="ListBullet"/>
        <w:spacing w:after="40"/>
      </w:pPr>
      <w:r>
        <w:t>Orders</w:t>
      </w:r>
    </w:p>
    <w:p>
      <w:pPr>
        <w:pStyle w:val="ListBullet"/>
        <w:spacing w:after="40"/>
      </w:pPr>
      <w:r>
        <w:t>Average order value</w:t>
      </w:r>
    </w:p>
    <w:p>
      <w:pPr>
        <w:pStyle w:val="ListBullet"/>
        <w:spacing w:after="40"/>
      </w:pPr>
      <w:r>
        <w:t>Cash/card/other payment totals</w:t>
      </w:r>
    </w:p>
    <w:p>
      <w:pPr>
        <w:pStyle w:val="ListBullet"/>
        <w:spacing w:after="40"/>
      </w:pPr>
      <w:r>
        <w:t>Discounts</w:t>
      </w:r>
    </w:p>
    <w:p>
      <w:pPr>
        <w:pStyle w:val="ListBullet"/>
        <w:spacing w:after="40"/>
      </w:pPr>
      <w:r>
        <w:t>Refunds</w:t>
      </w:r>
    </w:p>
    <w:p>
      <w:pPr>
        <w:pStyle w:val="ListBullet"/>
        <w:spacing w:after="40"/>
      </w:pPr>
      <w:r>
        <w:t>Tax/service charge</w:t>
      </w:r>
    </w:p>
    <w:p>
      <w:pPr>
        <w:pStyle w:val="ListBullet"/>
        <w:spacing w:after="40"/>
      </w:pPr>
      <w:r>
        <w:t>Top products/categories</w:t>
      </w:r>
    </w:p>
    <w:p>
      <w:pPr>
        <w:pStyle w:val="ListBullet"/>
        <w:spacing w:after="40"/>
      </w:pPr>
      <w:r>
        <w:t>PDF and Excel attachments</w:t>
      </w:r>
    </w:p>
    <w:p>
      <w:pPr>
        <w:pStyle w:val="ListBullet"/>
        <w:spacing w:after="40"/>
      </w:pPr>
      <w:r>
        <w:t>Delivery history and retry state</w:t>
      </w:r>
    </w:p>
    <w:p>
      <w:pPr>
        <w:pStyle w:val="Heading2"/>
        <w:spacing w:before="120" w:after="100"/>
      </w:pPr>
      <w:r>
        <w:rPr>
          <w:color w:val="0B6B4F"/>
        </w:rPr>
        <w:t>19.2 Monthly Inventory Report Email</w:t>
      </w:r>
    </w:p>
    <w:p>
      <w:pPr>
        <w:pStyle w:val="ListBullet"/>
        <w:spacing w:after="40"/>
      </w:pPr>
      <w:r>
        <w:t>Closing inventory and valuation</w:t>
      </w:r>
    </w:p>
    <w:p>
      <w:pPr>
        <w:pStyle w:val="ListBullet"/>
        <w:spacing w:after="40"/>
      </w:pPr>
      <w:r>
        <w:t>Low/out-of-stock/negative-stock items</w:t>
      </w:r>
    </w:p>
    <w:p>
      <w:pPr>
        <w:pStyle w:val="ListBullet"/>
        <w:spacing w:after="40"/>
      </w:pPr>
      <w:r>
        <w:t>Stock purchased and consumed</w:t>
      </w:r>
    </w:p>
    <w:p>
      <w:pPr>
        <w:pStyle w:val="ListBullet"/>
        <w:spacing w:after="40"/>
      </w:pPr>
      <w:r>
        <w:t>Adjustments, damage and waste</w:t>
      </w:r>
    </w:p>
    <w:p>
      <w:pPr>
        <w:pStyle w:val="ListBullet"/>
        <w:spacing w:after="40"/>
      </w:pPr>
      <w:r>
        <w:t>Fast-moving and slow-moving products</w:t>
      </w:r>
    </w:p>
    <w:p>
      <w:pPr>
        <w:pStyle w:val="ListBullet"/>
        <w:spacing w:after="40"/>
      </w:pPr>
      <w:r>
        <w:t>PDF and Excel attachments</w:t>
      </w:r>
    </w:p>
    <w:p>
      <w:pPr>
        <w:pStyle w:val="Heading1"/>
        <w:spacing w:before="200" w:after="100"/>
      </w:pPr>
      <w:r>
        <w:rPr>
          <w:color w:val="123A32"/>
        </w:rPr>
        <w:t>20. Customer Management and Loyalty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123A32"/>
            <w:vAlign w:val="center"/>
            <w:tcMar>
              <w:top w:w="90" w:type="dxa"/>
              <w:start w:w="90" w:type="dxa"/>
              <w:bottom w:w="90" w:type="dxa"/>
              <w:end w:w="90" w:type="dxa"/>
            </w:tcMar>
          </w:tcPr>
          <w:p>
            <w:r>
              <w:rPr>
                <w:b/>
                <w:color w:val="FFFFFF"/>
                <w:sz w:val="17"/>
              </w:rPr>
              <w:t>Field / Feature</w:t>
            </w:r>
          </w:p>
        </w:tc>
        <w:tc>
          <w:tcPr>
            <w:tcW w:type="dxa" w:w="7200"/>
            <w:shd w:fill="123A32"/>
            <w:vAlign w:val="center"/>
            <w:tcMar>
              <w:top w:w="90" w:type="dxa"/>
              <w:start w:w="90" w:type="dxa"/>
              <w:bottom w:w="90" w:type="dxa"/>
              <w:end w:w="90" w:type="dxa"/>
            </w:tcMar>
          </w:tcPr>
          <w:p>
            <w:r>
              <w:rPr>
                <w:b/>
                <w:color w:val="FFFFFF"/>
                <w:sz w:val="17"/>
              </w:rPr>
              <w:t>Purpose</w:t>
            </w:r>
          </w:p>
        </w:tc>
      </w:tr>
      <w:tr>
        <w:tc>
          <w:tcPr>
            <w:tcW w:type="dxa" w:w="3024"/>
            <w:tcMar>
              <w:top w:w="90" w:type="dxa"/>
              <w:start w:w="90" w:type="dxa"/>
              <w:bottom w:w="90" w:type="dxa"/>
              <w:end w:w="90" w:type="dxa"/>
            </w:tcMar>
            <w:vAlign w:val="center"/>
          </w:tcPr>
          <w:p>
            <w:r>
              <w:rPr>
                <w:color w:val="1E2523"/>
                <w:sz w:val="17"/>
              </w:rPr>
              <w:t>Customer ID / Name</w:t>
            </w:r>
          </w:p>
        </w:tc>
        <w:tc>
          <w:tcPr>
            <w:tcW w:type="dxa" w:w="7200"/>
            <w:tcMar>
              <w:top w:w="90" w:type="dxa"/>
              <w:start w:w="90" w:type="dxa"/>
              <w:bottom w:w="90" w:type="dxa"/>
              <w:end w:w="90" w:type="dxa"/>
            </w:tcMar>
            <w:vAlign w:val="center"/>
          </w:tcPr>
          <w:p>
            <w:r>
              <w:rPr>
                <w:color w:val="1E2523"/>
                <w:sz w:val="17"/>
              </w:rPr>
              <w:t>Customer identity.</w:t>
            </w:r>
          </w:p>
        </w:tc>
      </w:tr>
      <w:tr>
        <w:tc>
          <w:tcPr>
            <w:tcW w:type="dxa" w:w="3024"/>
            <w:tcMar>
              <w:top w:w="90" w:type="dxa"/>
              <w:start w:w="90" w:type="dxa"/>
              <w:bottom w:w="90" w:type="dxa"/>
              <w:end w:w="90" w:type="dxa"/>
            </w:tcMar>
            <w:vAlign w:val="center"/>
            <w:shd w:fill="F4F8F6"/>
          </w:tcPr>
          <w:p>
            <w:r>
              <w:rPr>
                <w:color w:val="1E2523"/>
                <w:sz w:val="17"/>
              </w:rPr>
              <w:t>Phone / Email / Address</w:t>
            </w:r>
          </w:p>
        </w:tc>
        <w:tc>
          <w:tcPr>
            <w:tcW w:type="dxa" w:w="7200"/>
            <w:tcMar>
              <w:top w:w="90" w:type="dxa"/>
              <w:start w:w="90" w:type="dxa"/>
              <w:bottom w:w="90" w:type="dxa"/>
              <w:end w:w="90" w:type="dxa"/>
            </w:tcMar>
            <w:vAlign w:val="center"/>
            <w:shd w:fill="F4F8F6"/>
          </w:tcPr>
          <w:p>
            <w:r>
              <w:rPr>
                <w:color w:val="1E2523"/>
                <w:sz w:val="17"/>
              </w:rPr>
              <w:t>Lookup, invoice delivery and contact.</w:t>
            </w:r>
          </w:p>
        </w:tc>
      </w:tr>
      <w:tr>
        <w:tc>
          <w:tcPr>
            <w:tcW w:type="dxa" w:w="3024"/>
            <w:tcMar>
              <w:top w:w="90" w:type="dxa"/>
              <w:start w:w="90" w:type="dxa"/>
              <w:bottom w:w="90" w:type="dxa"/>
              <w:end w:w="90" w:type="dxa"/>
            </w:tcMar>
            <w:vAlign w:val="center"/>
          </w:tcPr>
          <w:p>
            <w:r>
              <w:rPr>
                <w:color w:val="1E2523"/>
                <w:sz w:val="17"/>
              </w:rPr>
              <w:t>Loyalty Points</w:t>
            </w:r>
          </w:p>
        </w:tc>
        <w:tc>
          <w:tcPr>
            <w:tcW w:type="dxa" w:w="7200"/>
            <w:tcMar>
              <w:top w:w="90" w:type="dxa"/>
              <w:start w:w="90" w:type="dxa"/>
              <w:bottom w:w="90" w:type="dxa"/>
              <w:end w:w="90" w:type="dxa"/>
            </w:tcMar>
            <w:vAlign w:val="center"/>
          </w:tcPr>
          <w:p>
            <w:r>
              <w:rPr>
                <w:color w:val="1E2523"/>
                <w:sz w:val="17"/>
              </w:rPr>
              <w:t>Optional reward program.</w:t>
            </w:r>
          </w:p>
        </w:tc>
      </w:tr>
      <w:tr>
        <w:tc>
          <w:tcPr>
            <w:tcW w:type="dxa" w:w="3024"/>
            <w:tcMar>
              <w:top w:w="90" w:type="dxa"/>
              <w:start w:w="90" w:type="dxa"/>
              <w:bottom w:w="90" w:type="dxa"/>
              <w:end w:w="90" w:type="dxa"/>
            </w:tcMar>
            <w:vAlign w:val="center"/>
            <w:shd w:fill="F4F8F6"/>
          </w:tcPr>
          <w:p>
            <w:r>
              <w:rPr>
                <w:color w:val="1E2523"/>
                <w:sz w:val="17"/>
              </w:rPr>
              <w:t>Total Purchases / Visit Count</w:t>
            </w:r>
          </w:p>
        </w:tc>
        <w:tc>
          <w:tcPr>
            <w:tcW w:type="dxa" w:w="7200"/>
            <w:tcMar>
              <w:top w:w="90" w:type="dxa"/>
              <w:start w:w="90" w:type="dxa"/>
              <w:bottom w:w="90" w:type="dxa"/>
              <w:end w:w="90" w:type="dxa"/>
            </w:tcMar>
            <w:vAlign w:val="center"/>
            <w:shd w:fill="F4F8F6"/>
          </w:tcPr>
          <w:p>
            <w:r>
              <w:rPr>
                <w:color w:val="1E2523"/>
                <w:sz w:val="17"/>
              </w:rPr>
              <w:t>Customer analytics.</w:t>
            </w:r>
          </w:p>
        </w:tc>
      </w:tr>
      <w:tr>
        <w:tc>
          <w:tcPr>
            <w:tcW w:type="dxa" w:w="3024"/>
            <w:tcMar>
              <w:top w:w="90" w:type="dxa"/>
              <w:start w:w="90" w:type="dxa"/>
              <w:bottom w:w="90" w:type="dxa"/>
              <w:end w:w="90" w:type="dxa"/>
            </w:tcMar>
            <w:vAlign w:val="center"/>
          </w:tcPr>
          <w:p>
            <w:r>
              <w:rPr>
                <w:color w:val="1E2523"/>
                <w:sz w:val="17"/>
              </w:rPr>
              <w:t>Last Visit</w:t>
            </w:r>
          </w:p>
        </w:tc>
        <w:tc>
          <w:tcPr>
            <w:tcW w:type="dxa" w:w="7200"/>
            <w:tcMar>
              <w:top w:w="90" w:type="dxa"/>
              <w:start w:w="90" w:type="dxa"/>
              <w:bottom w:w="90" w:type="dxa"/>
              <w:end w:w="90" w:type="dxa"/>
            </w:tcMar>
            <w:vAlign w:val="center"/>
          </w:tcPr>
          <w:p>
            <w:r>
              <w:rPr>
                <w:color w:val="1E2523"/>
                <w:sz w:val="17"/>
              </w:rPr>
              <w:t>Engagement and retention.</w:t>
            </w:r>
          </w:p>
        </w:tc>
      </w:tr>
      <w:tr>
        <w:tc>
          <w:tcPr>
            <w:tcW w:type="dxa" w:w="3024"/>
            <w:tcMar>
              <w:top w:w="90" w:type="dxa"/>
              <w:start w:w="90" w:type="dxa"/>
              <w:bottom w:w="90" w:type="dxa"/>
              <w:end w:w="90" w:type="dxa"/>
            </w:tcMar>
            <w:vAlign w:val="center"/>
            <w:shd w:fill="F4F8F6"/>
          </w:tcPr>
          <w:p>
            <w:r>
              <w:rPr>
                <w:color w:val="1E2523"/>
                <w:sz w:val="17"/>
              </w:rPr>
              <w:t>Search</w:t>
            </w:r>
          </w:p>
        </w:tc>
        <w:tc>
          <w:tcPr>
            <w:tcW w:type="dxa" w:w="7200"/>
            <w:tcMar>
              <w:top w:w="90" w:type="dxa"/>
              <w:start w:w="90" w:type="dxa"/>
              <w:bottom w:w="90" w:type="dxa"/>
              <w:end w:w="90" w:type="dxa"/>
            </w:tcMar>
            <w:vAlign w:val="center"/>
            <w:shd w:fill="F4F8F6"/>
          </w:tcPr>
          <w:p>
            <w:r>
              <w:rPr>
                <w:color w:val="1E2523"/>
                <w:sz w:val="17"/>
              </w:rPr>
              <w:t>Phone, name or email.</w:t>
            </w:r>
          </w:p>
        </w:tc>
      </w:tr>
    </w:tbl>
    <w:p>
      <w:pPr>
        <w:spacing w:after="0"/>
      </w:pPr>
    </w:p>
    <w:p>
      <w:pPr>
        <w:pStyle w:val="Heading1"/>
        <w:spacing w:before="200" w:after="100"/>
      </w:pPr>
      <w:r>
        <w:rPr>
          <w:color w:val="123A32"/>
        </w:rPr>
        <w:t>21. Refunds, Voids and Financial Record Integrity</w:t>
      </w:r>
    </w:p>
    <w:p>
      <w:pPr>
        <w:pStyle w:val="BodyText"/>
        <w:spacing w:after="100" w:line="259" w:lineRule="auto"/>
      </w:pPr>
      <w:r>
        <w:t>Financial transactions should not be hard-deleted. A refund or void is a controlled business event tied to the original sale. Manager/Admin approval and a reason are mandatory for sensitive corrections.</w:t>
      </w:r>
    </w:p>
    <w:tbl>
      <w:tblPr>
        <w:tblW w:type="auto" w:w="0"/>
        <w:jc w:val="center"/>
        <w:tblLook w:firstColumn="1" w:firstRow="1" w:lastColumn="0" w:lastRow="0" w:noHBand="0" w:noVBand="1" w:val="04A0"/>
      </w:tblPr>
      <w:tblGrid>
        <w:gridCol w:w="10224"/>
      </w:tblGrid>
      <w:tr>
        <w:tc>
          <w:tcPr>
            <w:tcW w:type="dxa" w:w="10224"/>
            <w:shd w:fill="F1F4F3"/>
            <w:tcMar>
              <w:top w:w="120" w:type="dxa"/>
              <w:start w:w="140" w:type="dxa"/>
              <w:bottom w:w="120" w:type="dxa"/>
              <w:end w:w="140" w:type="dxa"/>
            </w:tcMar>
          </w:tcPr>
          <w:p>
            <w:r>
              <w:rPr>
                <w:rFonts w:ascii="Liberation Mono" w:hAnsi="Liberation Mono"/>
                <w:color w:val="26332F"/>
                <w:sz w:val="16"/>
              </w:rPr>
              <w:t>Cashier requests refund</w:t>
              <w:br/>
            </w:r>
            <w:r>
              <w:rPr>
                <w:rFonts w:ascii="Liberation Mono" w:hAnsi="Liberation Mono"/>
                <w:color w:val="26332F"/>
                <w:sz w:val="16"/>
              </w:rPr>
              <w:t xml:space="preserve">        ↓</w:t>
              <w:br/>
            </w:r>
            <w:r>
              <w:rPr>
                <w:rFonts w:ascii="Liberation Mono" w:hAnsi="Liberation Mono"/>
                <w:color w:val="26332F"/>
                <w:sz w:val="16"/>
              </w:rPr>
              <w:t>Manager/Admin authorization</w:t>
              <w:br/>
            </w:r>
            <w:r>
              <w:rPr>
                <w:rFonts w:ascii="Liberation Mono" w:hAnsi="Liberation Mono"/>
                <w:color w:val="26332F"/>
                <w:sz w:val="16"/>
              </w:rPr>
              <w:t xml:space="preserve">        ↓</w:t>
              <w:br/>
            </w:r>
            <w:r>
              <w:rPr>
                <w:rFonts w:ascii="Liberation Mono" w:hAnsi="Liberation Mono"/>
                <w:color w:val="26332F"/>
                <w:sz w:val="16"/>
              </w:rPr>
              <w:t>Reason required</w:t>
              <w:br/>
            </w:r>
            <w:r>
              <w:rPr>
                <w:rFonts w:ascii="Liberation Mono" w:hAnsi="Liberation Mono"/>
                <w:color w:val="26332F"/>
                <w:sz w:val="16"/>
              </w:rPr>
              <w:t xml:space="preserve">        ↓</w:t>
              <w:br/>
            </w:r>
            <w:r>
              <w:rPr>
                <w:rFonts w:ascii="Liberation Mono" w:hAnsi="Liberation Mono"/>
                <w:color w:val="26332F"/>
                <w:sz w:val="16"/>
              </w:rPr>
              <w:t>Refund record created</w:t>
              <w:br/>
            </w:r>
            <w:r>
              <w:rPr>
                <w:rFonts w:ascii="Liberation Mono" w:hAnsi="Liberation Mono"/>
                <w:color w:val="26332F"/>
                <w:sz w:val="16"/>
              </w:rPr>
              <w:t xml:space="preserve">        ↓</w:t>
              <w:br/>
            </w:r>
            <w:r>
              <w:rPr>
                <w:rFonts w:ascii="Liberation Mono" w:hAnsi="Liberation Mono"/>
                <w:color w:val="26332F"/>
                <w:sz w:val="16"/>
              </w:rPr>
              <w:t>Stock returned/adjusted when applicable</w:t>
              <w:br/>
            </w:r>
            <w:r>
              <w:rPr>
                <w:rFonts w:ascii="Liberation Mono" w:hAnsi="Liberation Mono"/>
                <w:color w:val="26332F"/>
                <w:sz w:val="16"/>
              </w:rPr>
              <w:t xml:space="preserve">        ↓</w:t>
              <w:br/>
            </w:r>
            <w:r>
              <w:rPr>
                <w:rFonts w:ascii="Liberation Mono" w:hAnsi="Liberation Mono"/>
                <w:color w:val="26332F"/>
                <w:sz w:val="16"/>
              </w:rPr>
              <w:t>Audit event written</w:t>
              <w:br/>
            </w:r>
            <w:r>
              <w:rPr>
                <w:rFonts w:ascii="Liberation Mono" w:hAnsi="Liberation Mono"/>
                <w:color w:val="26332F"/>
                <w:sz w:val="16"/>
              </w:rPr>
              <w:t xml:space="preserve">        ↓</w:t>
              <w:br/>
            </w:r>
            <w:r>
              <w:rPr>
                <w:rFonts w:ascii="Liberation Mono" w:hAnsi="Liberation Mono"/>
                <w:color w:val="26332F"/>
                <w:sz w:val="16"/>
              </w:rPr>
              <w:t>Original transaction retained with status</w:t>
              <w:br/>
            </w:r>
            <w:r>
              <w:rPr>
                <w:rFonts w:ascii="Liberation Mono" w:hAnsi="Liberation Mono"/>
                <w:color w:val="26332F"/>
                <w:sz w:val="16"/>
              </w:rPr>
              <w:t>COMPLETED / PARTIALLY_REFUNDED / REFUNDED / VOIDED</w:t>
            </w:r>
          </w:p>
        </w:tc>
      </w:tr>
    </w:tbl>
    <w:p>
      <w:pPr>
        <w:pStyle w:val="Heading1"/>
        <w:spacing w:before="200" w:after="100"/>
      </w:pPr>
      <w:r>
        <w:rPr>
          <w:color w:val="123A32"/>
        </w:rPr>
        <w:t>22. Backup and Restore</w:t>
      </w:r>
    </w:p>
    <w:p>
      <w:pPr>
        <w:pStyle w:val="BodyText"/>
        <w:spacing w:after="100" w:line="259" w:lineRule="auto"/>
      </w:pPr>
      <w:r>
        <w:t>Local automated backup protects the business against database corruption, accidental loss and hardware failure. Backups should be scheduled daily and periodically tested by restoration into a safe test database.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880"/>
            <w:shd w:fill="123A32"/>
            <w:vAlign w:val="center"/>
            <w:tcMar>
              <w:top w:w="90" w:type="dxa"/>
              <w:start w:w="90" w:type="dxa"/>
              <w:bottom w:w="90" w:type="dxa"/>
              <w:end w:w="90" w:type="dxa"/>
            </w:tcMar>
          </w:tcPr>
          <w:p>
            <w:r>
              <w:rPr>
                <w:b/>
                <w:color w:val="FFFFFF"/>
                <w:sz w:val="17"/>
              </w:rPr>
              <w:t>Requirement</w:t>
            </w:r>
          </w:p>
        </w:tc>
        <w:tc>
          <w:tcPr>
            <w:tcW w:type="dxa" w:w="7344"/>
            <w:shd w:fill="123A32"/>
            <w:vAlign w:val="center"/>
            <w:tcMar>
              <w:top w:w="90" w:type="dxa"/>
              <w:start w:w="90" w:type="dxa"/>
              <w:bottom w:w="90" w:type="dxa"/>
              <w:end w:w="90" w:type="dxa"/>
            </w:tcMar>
          </w:tcPr>
          <w:p>
            <w:r>
              <w:rPr>
                <w:b/>
                <w:color w:val="FFFFFF"/>
                <w:sz w:val="17"/>
              </w:rPr>
              <w:t>Recommended Behavior</w:t>
            </w:r>
          </w:p>
        </w:tc>
      </w:tr>
      <w:tr>
        <w:tc>
          <w:tcPr>
            <w:tcW w:type="dxa" w:w="2880"/>
            <w:tcMar>
              <w:top w:w="90" w:type="dxa"/>
              <w:start w:w="90" w:type="dxa"/>
              <w:bottom w:w="90" w:type="dxa"/>
              <w:end w:w="90" w:type="dxa"/>
            </w:tcMar>
            <w:vAlign w:val="center"/>
          </w:tcPr>
          <w:p>
            <w:r>
              <w:rPr>
                <w:color w:val="1E2523"/>
                <w:sz w:val="17"/>
              </w:rPr>
              <w:t>Default Schedule</w:t>
            </w:r>
          </w:p>
        </w:tc>
        <w:tc>
          <w:tcPr>
            <w:tcW w:type="dxa" w:w="7344"/>
            <w:tcMar>
              <w:top w:w="90" w:type="dxa"/>
              <w:start w:w="90" w:type="dxa"/>
              <w:bottom w:w="90" w:type="dxa"/>
              <w:end w:w="90" w:type="dxa"/>
            </w:tcMar>
            <w:vAlign w:val="center"/>
          </w:tcPr>
          <w:p>
            <w:r>
              <w:rPr>
                <w:color w:val="1E2523"/>
                <w:sz w:val="17"/>
              </w:rPr>
              <w:t>Daily at 11:59 PM or after business closing.</w:t>
            </w:r>
          </w:p>
        </w:tc>
      </w:tr>
      <w:tr>
        <w:tc>
          <w:tcPr>
            <w:tcW w:type="dxa" w:w="2880"/>
            <w:tcMar>
              <w:top w:w="90" w:type="dxa"/>
              <w:start w:w="90" w:type="dxa"/>
              <w:bottom w:w="90" w:type="dxa"/>
              <w:end w:w="90" w:type="dxa"/>
            </w:tcMar>
            <w:vAlign w:val="center"/>
            <w:shd w:fill="F4F8F6"/>
          </w:tcPr>
          <w:p>
            <w:r>
              <w:rPr>
                <w:color w:val="1E2523"/>
                <w:sz w:val="17"/>
              </w:rPr>
              <w:t>Location</w:t>
            </w:r>
          </w:p>
        </w:tc>
        <w:tc>
          <w:tcPr>
            <w:tcW w:type="dxa" w:w="7344"/>
            <w:tcMar>
              <w:top w:w="90" w:type="dxa"/>
              <w:start w:w="90" w:type="dxa"/>
              <w:bottom w:w="90" w:type="dxa"/>
              <w:end w:w="90" w:type="dxa"/>
            </w:tcMar>
            <w:vAlign w:val="center"/>
            <w:shd w:fill="F4F8F6"/>
          </w:tcPr>
          <w:p>
            <w:r>
              <w:rPr>
                <w:color w:val="1E2523"/>
                <w:sz w:val="17"/>
              </w:rPr>
              <w:t>C:\SmartPOS\Backups\ plus optional secondary/cloud copy.</w:t>
            </w:r>
          </w:p>
        </w:tc>
      </w:tr>
      <w:tr>
        <w:tc>
          <w:tcPr>
            <w:tcW w:type="dxa" w:w="2880"/>
            <w:tcMar>
              <w:top w:w="90" w:type="dxa"/>
              <w:start w:w="90" w:type="dxa"/>
              <w:bottom w:w="90" w:type="dxa"/>
              <w:end w:w="90" w:type="dxa"/>
            </w:tcMar>
            <w:vAlign w:val="center"/>
          </w:tcPr>
          <w:p>
            <w:r>
              <w:rPr>
                <w:color w:val="1E2523"/>
                <w:sz w:val="17"/>
              </w:rPr>
              <w:t>File Naming</w:t>
            </w:r>
          </w:p>
        </w:tc>
        <w:tc>
          <w:tcPr>
            <w:tcW w:type="dxa" w:w="7344"/>
            <w:tcMar>
              <w:top w:w="90" w:type="dxa"/>
              <w:start w:w="90" w:type="dxa"/>
              <w:bottom w:w="90" w:type="dxa"/>
              <w:end w:w="90" w:type="dxa"/>
            </w:tcMar>
            <w:vAlign w:val="center"/>
          </w:tcPr>
          <w:p>
            <w:r>
              <w:rPr>
                <w:color w:val="1E2523"/>
                <w:sz w:val="17"/>
              </w:rPr>
              <w:t>smartpos_YYYY-MM-DD_HHMMSS.backup</w:t>
            </w:r>
          </w:p>
        </w:tc>
      </w:tr>
      <w:tr>
        <w:tc>
          <w:tcPr>
            <w:tcW w:type="dxa" w:w="2880"/>
            <w:tcMar>
              <w:top w:w="90" w:type="dxa"/>
              <w:start w:w="90" w:type="dxa"/>
              <w:bottom w:w="90" w:type="dxa"/>
              <w:end w:w="90" w:type="dxa"/>
            </w:tcMar>
            <w:vAlign w:val="center"/>
            <w:shd w:fill="F4F8F6"/>
          </w:tcPr>
          <w:p>
            <w:r>
              <w:rPr>
                <w:color w:val="1E2523"/>
                <w:sz w:val="17"/>
              </w:rPr>
              <w:t>Retention</w:t>
            </w:r>
          </w:p>
        </w:tc>
        <w:tc>
          <w:tcPr>
            <w:tcW w:type="dxa" w:w="7344"/>
            <w:tcMar>
              <w:top w:w="90" w:type="dxa"/>
              <w:start w:w="90" w:type="dxa"/>
              <w:bottom w:w="90" w:type="dxa"/>
              <w:end w:w="90" w:type="dxa"/>
            </w:tcMar>
            <w:vAlign w:val="center"/>
            <w:shd w:fill="F4F8F6"/>
          </w:tcPr>
          <w:p>
            <w:r>
              <w:rPr>
                <w:color w:val="1E2523"/>
                <w:sz w:val="17"/>
              </w:rPr>
              <w:t>Configurable; e.g., daily + weekly/monthly retention.</w:t>
            </w:r>
          </w:p>
        </w:tc>
      </w:tr>
      <w:tr>
        <w:tc>
          <w:tcPr>
            <w:tcW w:type="dxa" w:w="2880"/>
            <w:tcMar>
              <w:top w:w="90" w:type="dxa"/>
              <w:start w:w="90" w:type="dxa"/>
              <w:bottom w:w="90" w:type="dxa"/>
              <w:end w:w="90" w:type="dxa"/>
            </w:tcMar>
            <w:vAlign w:val="center"/>
          </w:tcPr>
          <w:p>
            <w:r>
              <w:rPr>
                <w:color w:val="1E2523"/>
                <w:sz w:val="17"/>
              </w:rPr>
              <w:t>Admin Actions</w:t>
            </w:r>
          </w:p>
        </w:tc>
        <w:tc>
          <w:tcPr>
            <w:tcW w:type="dxa" w:w="7344"/>
            <w:tcMar>
              <w:top w:w="90" w:type="dxa"/>
              <w:start w:w="90" w:type="dxa"/>
              <w:bottom w:w="90" w:type="dxa"/>
              <w:end w:w="90" w:type="dxa"/>
            </w:tcMar>
            <w:vAlign w:val="center"/>
          </w:tcPr>
          <w:p>
            <w:r>
              <w:rPr>
                <w:color w:val="1E2523"/>
                <w:sz w:val="17"/>
              </w:rPr>
              <w:t>Backup Now, View Backups, Test Backup, Restore Backup.</w:t>
            </w:r>
          </w:p>
        </w:tc>
      </w:tr>
      <w:tr>
        <w:tc>
          <w:tcPr>
            <w:tcW w:type="dxa" w:w="2880"/>
            <w:tcMar>
              <w:top w:w="90" w:type="dxa"/>
              <w:start w:w="90" w:type="dxa"/>
              <w:bottom w:w="90" w:type="dxa"/>
              <w:end w:w="90" w:type="dxa"/>
            </w:tcMar>
            <w:vAlign w:val="center"/>
            <w:shd w:fill="F4F8F6"/>
          </w:tcPr>
          <w:p>
            <w:r>
              <w:rPr>
                <w:color w:val="1E2523"/>
                <w:sz w:val="17"/>
              </w:rPr>
              <w:t>Security</w:t>
            </w:r>
          </w:p>
        </w:tc>
        <w:tc>
          <w:tcPr>
            <w:tcW w:type="dxa" w:w="7344"/>
            <w:tcMar>
              <w:top w:w="90" w:type="dxa"/>
              <w:start w:w="90" w:type="dxa"/>
              <w:bottom w:w="90" w:type="dxa"/>
              <w:end w:w="90" w:type="dxa"/>
            </w:tcMar>
            <w:vAlign w:val="center"/>
            <w:shd w:fill="F4F8F6"/>
          </w:tcPr>
          <w:p>
            <w:r>
              <w:rPr>
                <w:color w:val="1E2523"/>
                <w:sz w:val="17"/>
              </w:rPr>
              <w:t>Restrict restore to Admin; encrypt off-site backup where applicable.</w:t>
            </w:r>
          </w:p>
        </w:tc>
      </w:tr>
      <w:tr>
        <w:tc>
          <w:tcPr>
            <w:tcW w:type="dxa" w:w="2880"/>
            <w:tcMar>
              <w:top w:w="90" w:type="dxa"/>
              <w:start w:w="90" w:type="dxa"/>
              <w:bottom w:w="90" w:type="dxa"/>
              <w:end w:w="90" w:type="dxa"/>
            </w:tcMar>
            <w:vAlign w:val="center"/>
          </w:tcPr>
          <w:p>
            <w:r>
              <w:rPr>
                <w:color w:val="1E2523"/>
                <w:sz w:val="17"/>
              </w:rPr>
              <w:t>Dashboard</w:t>
            </w:r>
          </w:p>
        </w:tc>
        <w:tc>
          <w:tcPr>
            <w:tcW w:type="dxa" w:w="7344"/>
            <w:tcMar>
              <w:top w:w="90" w:type="dxa"/>
              <w:start w:w="90" w:type="dxa"/>
              <w:bottom w:w="90" w:type="dxa"/>
              <w:end w:w="90" w:type="dxa"/>
            </w:tcMar>
            <w:vAlign w:val="center"/>
          </w:tcPr>
          <w:p>
            <w:r>
              <w:rPr>
                <w:color w:val="1E2523"/>
                <w:sz w:val="17"/>
              </w:rPr>
              <w:t>Last backup, status, size, location, next backup.</w:t>
            </w:r>
          </w:p>
        </w:tc>
      </w:tr>
    </w:tbl>
    <w:p>
      <w:pPr>
        <w:spacing w:after="0"/>
      </w:pPr>
    </w:p>
    <w:p>
      <w:pPr>
        <w:pStyle w:val="Heading1"/>
        <w:spacing w:before="200" w:after="100"/>
      </w:pPr>
      <w:r>
        <w:rPr>
          <w:color w:val="123A32"/>
        </w:rPr>
        <w:t>23. Device Monitoring and Remote Support</w:t>
      </w:r>
    </w:p>
    <w:p>
      <w:pPr>
        <w:pStyle w:val="BodyText"/>
        <w:spacing w:after="100" w:line="259" w:lineRule="auto"/>
      </w:pPr>
      <w:r>
        <w:t>Remote monitoring is optional and should never be required for checkout. A lightweight Windows agent can send health data when internet is available.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123A32"/>
            <w:vAlign w:val="center"/>
            <w:tcMar>
              <w:top w:w="90" w:type="dxa"/>
              <w:start w:w="90" w:type="dxa"/>
              <w:bottom w:w="90" w:type="dxa"/>
              <w:end w:w="90" w:type="dxa"/>
            </w:tcMar>
          </w:tcPr>
          <w:p>
            <w:r>
              <w:rPr>
                <w:b/>
                <w:color w:val="FFFFFF"/>
                <w:sz w:val="17"/>
              </w:rPr>
              <w:t>Metric</w:t>
            </w:r>
          </w:p>
        </w:tc>
        <w:tc>
          <w:tcPr>
            <w:tcW w:type="dxa" w:w="7200"/>
            <w:shd w:fill="123A32"/>
            <w:vAlign w:val="center"/>
            <w:tcMar>
              <w:top w:w="90" w:type="dxa"/>
              <w:start w:w="90" w:type="dxa"/>
              <w:bottom w:w="90" w:type="dxa"/>
              <w:end w:w="90" w:type="dxa"/>
            </w:tcMar>
          </w:tcPr>
          <w:p>
            <w:r>
              <w:rPr>
                <w:b/>
                <w:color w:val="FFFFFF"/>
                <w:sz w:val="17"/>
              </w:rPr>
              <w:t>Purpose</w:t>
            </w:r>
          </w:p>
        </w:tc>
      </w:tr>
      <w:tr>
        <w:tc>
          <w:tcPr>
            <w:tcW w:type="dxa" w:w="3024"/>
            <w:tcMar>
              <w:top w:w="90" w:type="dxa"/>
              <w:start w:w="90" w:type="dxa"/>
              <w:bottom w:w="90" w:type="dxa"/>
              <w:end w:w="90" w:type="dxa"/>
            </w:tcMar>
            <w:vAlign w:val="center"/>
          </w:tcPr>
          <w:p>
            <w:r>
              <w:rPr>
                <w:color w:val="1E2523"/>
                <w:sz w:val="17"/>
              </w:rPr>
              <w:t>Terminal ID / Device Name</w:t>
            </w:r>
          </w:p>
        </w:tc>
        <w:tc>
          <w:tcPr>
            <w:tcW w:type="dxa" w:w="7200"/>
            <w:tcMar>
              <w:top w:w="90" w:type="dxa"/>
              <w:start w:w="90" w:type="dxa"/>
              <w:bottom w:w="90" w:type="dxa"/>
              <w:end w:w="90" w:type="dxa"/>
            </w:tcMar>
            <w:vAlign w:val="center"/>
          </w:tcPr>
          <w:p>
            <w:r>
              <w:rPr>
                <w:color w:val="1E2523"/>
                <w:sz w:val="17"/>
              </w:rPr>
              <w:t>Identify each POS workstation.</w:t>
            </w:r>
          </w:p>
        </w:tc>
      </w:tr>
      <w:tr>
        <w:tc>
          <w:tcPr>
            <w:tcW w:type="dxa" w:w="3024"/>
            <w:tcMar>
              <w:top w:w="90" w:type="dxa"/>
              <w:start w:w="90" w:type="dxa"/>
              <w:bottom w:w="90" w:type="dxa"/>
              <w:end w:w="90" w:type="dxa"/>
            </w:tcMar>
            <w:vAlign w:val="center"/>
            <w:shd w:fill="F4F8F6"/>
          </w:tcPr>
          <w:p>
            <w:r>
              <w:rPr>
                <w:color w:val="1E2523"/>
                <w:sz w:val="17"/>
              </w:rPr>
              <w:t>Last Seen / Online Status</w:t>
            </w:r>
          </w:p>
        </w:tc>
        <w:tc>
          <w:tcPr>
            <w:tcW w:type="dxa" w:w="7200"/>
            <w:tcMar>
              <w:top w:w="90" w:type="dxa"/>
              <w:start w:w="90" w:type="dxa"/>
              <w:bottom w:w="90" w:type="dxa"/>
              <w:end w:w="90" w:type="dxa"/>
            </w:tcMar>
            <w:vAlign w:val="center"/>
            <w:shd w:fill="F4F8F6"/>
          </w:tcPr>
          <w:p>
            <w:r>
              <w:rPr>
                <w:color w:val="1E2523"/>
                <w:sz w:val="17"/>
              </w:rPr>
              <w:t>Detect offline devices.</w:t>
            </w:r>
          </w:p>
        </w:tc>
      </w:tr>
      <w:tr>
        <w:tc>
          <w:tcPr>
            <w:tcW w:type="dxa" w:w="3024"/>
            <w:tcMar>
              <w:top w:w="90" w:type="dxa"/>
              <w:start w:w="90" w:type="dxa"/>
              <w:bottom w:w="90" w:type="dxa"/>
              <w:end w:w="90" w:type="dxa"/>
            </w:tcMar>
            <w:vAlign w:val="center"/>
          </w:tcPr>
          <w:p>
            <w:r>
              <w:rPr>
                <w:color w:val="1E2523"/>
                <w:sz w:val="17"/>
              </w:rPr>
              <w:t>CPU / RAM / Disk</w:t>
            </w:r>
          </w:p>
        </w:tc>
        <w:tc>
          <w:tcPr>
            <w:tcW w:type="dxa" w:w="7200"/>
            <w:tcMar>
              <w:top w:w="90" w:type="dxa"/>
              <w:start w:w="90" w:type="dxa"/>
              <w:bottom w:w="90" w:type="dxa"/>
              <w:end w:w="90" w:type="dxa"/>
            </w:tcMar>
            <w:vAlign w:val="center"/>
          </w:tcPr>
          <w:p>
            <w:r>
              <w:rPr>
                <w:color w:val="1E2523"/>
                <w:sz w:val="17"/>
              </w:rPr>
              <w:t>Predict performance or disk-full problems.</w:t>
            </w:r>
          </w:p>
        </w:tc>
      </w:tr>
      <w:tr>
        <w:tc>
          <w:tcPr>
            <w:tcW w:type="dxa" w:w="3024"/>
            <w:tcMar>
              <w:top w:w="90" w:type="dxa"/>
              <w:start w:w="90" w:type="dxa"/>
              <w:bottom w:w="90" w:type="dxa"/>
              <w:end w:w="90" w:type="dxa"/>
            </w:tcMar>
            <w:vAlign w:val="center"/>
            <w:shd w:fill="F4F8F6"/>
          </w:tcPr>
          <w:p>
            <w:r>
              <w:rPr>
                <w:color w:val="1E2523"/>
                <w:sz w:val="17"/>
              </w:rPr>
              <w:t>POS Service / DB Service</w:t>
            </w:r>
          </w:p>
        </w:tc>
        <w:tc>
          <w:tcPr>
            <w:tcW w:type="dxa" w:w="7200"/>
            <w:tcMar>
              <w:top w:w="90" w:type="dxa"/>
              <w:start w:w="90" w:type="dxa"/>
              <w:bottom w:w="90" w:type="dxa"/>
              <w:end w:w="90" w:type="dxa"/>
            </w:tcMar>
            <w:vAlign w:val="center"/>
            <w:shd w:fill="F4F8F6"/>
          </w:tcPr>
          <w:p>
            <w:r>
              <w:rPr>
                <w:color w:val="1E2523"/>
                <w:sz w:val="17"/>
              </w:rPr>
              <w:t>Detect service failure.</w:t>
            </w:r>
          </w:p>
        </w:tc>
      </w:tr>
      <w:tr>
        <w:tc>
          <w:tcPr>
            <w:tcW w:type="dxa" w:w="3024"/>
            <w:tcMar>
              <w:top w:w="90" w:type="dxa"/>
              <w:start w:w="90" w:type="dxa"/>
              <w:bottom w:w="90" w:type="dxa"/>
              <w:end w:w="90" w:type="dxa"/>
            </w:tcMar>
            <w:vAlign w:val="center"/>
          </w:tcPr>
          <w:p>
            <w:r>
              <w:rPr>
                <w:color w:val="1E2523"/>
                <w:sz w:val="17"/>
              </w:rPr>
              <w:t>Application Version</w:t>
            </w:r>
          </w:p>
        </w:tc>
        <w:tc>
          <w:tcPr>
            <w:tcW w:type="dxa" w:w="7200"/>
            <w:tcMar>
              <w:top w:w="90" w:type="dxa"/>
              <w:start w:w="90" w:type="dxa"/>
              <w:bottom w:w="90" w:type="dxa"/>
              <w:end w:w="90" w:type="dxa"/>
            </w:tcMar>
            <w:vAlign w:val="center"/>
          </w:tcPr>
          <w:p>
            <w:r>
              <w:rPr>
                <w:color w:val="1E2523"/>
                <w:sz w:val="17"/>
              </w:rPr>
              <w:t>Identify outdated installations.</w:t>
            </w:r>
          </w:p>
        </w:tc>
      </w:tr>
      <w:tr>
        <w:tc>
          <w:tcPr>
            <w:tcW w:type="dxa" w:w="3024"/>
            <w:tcMar>
              <w:top w:w="90" w:type="dxa"/>
              <w:start w:w="90" w:type="dxa"/>
              <w:bottom w:w="90" w:type="dxa"/>
              <w:end w:w="90" w:type="dxa"/>
            </w:tcMar>
            <w:vAlign w:val="center"/>
            <w:shd w:fill="F4F8F6"/>
          </w:tcPr>
          <w:p>
            <w:r>
              <w:rPr>
                <w:color w:val="1E2523"/>
                <w:sz w:val="17"/>
              </w:rPr>
              <w:t>Last Backup</w:t>
            </w:r>
          </w:p>
        </w:tc>
        <w:tc>
          <w:tcPr>
            <w:tcW w:type="dxa" w:w="7200"/>
            <w:tcMar>
              <w:top w:w="90" w:type="dxa"/>
              <w:start w:w="90" w:type="dxa"/>
              <w:bottom w:w="90" w:type="dxa"/>
              <w:end w:w="90" w:type="dxa"/>
            </w:tcMar>
            <w:vAlign w:val="center"/>
            <w:shd w:fill="F4F8F6"/>
          </w:tcPr>
          <w:p>
            <w:r>
              <w:rPr>
                <w:color w:val="1E2523"/>
                <w:sz w:val="17"/>
              </w:rPr>
              <w:t>Confirm protection status.</w:t>
            </w:r>
          </w:p>
        </w:tc>
      </w:tr>
      <w:tr>
        <w:tc>
          <w:tcPr>
            <w:tcW w:type="dxa" w:w="3024"/>
            <w:tcMar>
              <w:top w:w="90" w:type="dxa"/>
              <w:start w:w="90" w:type="dxa"/>
              <w:bottom w:w="90" w:type="dxa"/>
              <w:end w:w="90" w:type="dxa"/>
            </w:tcMar>
            <w:vAlign w:val="center"/>
          </w:tcPr>
          <w:p>
            <w:r>
              <w:rPr>
                <w:color w:val="1E2523"/>
                <w:sz w:val="17"/>
              </w:rPr>
              <w:t>Pending Sync Count</w:t>
            </w:r>
          </w:p>
        </w:tc>
        <w:tc>
          <w:tcPr>
            <w:tcW w:type="dxa" w:w="7200"/>
            <w:tcMar>
              <w:top w:w="90" w:type="dxa"/>
              <w:start w:w="90" w:type="dxa"/>
              <w:bottom w:w="90" w:type="dxa"/>
              <w:end w:w="90" w:type="dxa"/>
            </w:tcMar>
            <w:vAlign w:val="center"/>
          </w:tcPr>
          <w:p>
            <w:r>
              <w:rPr>
                <w:color w:val="1E2523"/>
                <w:sz w:val="17"/>
              </w:rPr>
              <w:t>Detect long-running synchronization problems.</w:t>
            </w:r>
          </w:p>
        </w:tc>
      </w:tr>
    </w:tbl>
    <w:p>
      <w:pPr>
        <w:spacing w:after="0"/>
      </w:pPr>
    </w:p>
    <w:p>
      <w:pPr>
        <w:pStyle w:val="Heading1"/>
        <w:spacing w:before="200" w:after="100"/>
      </w:pPr>
      <w:r>
        <w:rPr>
          <w:color w:val="123A32"/>
        </w:rPr>
        <w:t>24. Security and Reliability</w:t>
      </w:r>
    </w:p>
    <w:p>
      <w:pPr>
        <w:pStyle w:val="ListBullet"/>
        <w:spacing w:after="40"/>
      </w:pPr>
      <w:r>
        <w:t>Secure password and PIN hashing; never store plain-text credentials.</w:t>
      </w:r>
    </w:p>
    <w:p>
      <w:pPr>
        <w:pStyle w:val="ListBullet"/>
        <w:spacing w:after="40"/>
      </w:pPr>
      <w:r>
        <w:t>Backend RBAC and permission validation for every protected action.</w:t>
      </w:r>
    </w:p>
    <w:p>
      <w:pPr>
        <w:pStyle w:val="ListBullet"/>
        <w:spacing w:after="40"/>
      </w:pPr>
      <w:r>
        <w:t>Account active/inactive status and login attempt protection.</w:t>
      </w:r>
    </w:p>
    <w:p>
      <w:pPr>
        <w:pStyle w:val="ListBullet"/>
        <w:spacing w:after="40"/>
      </w:pPr>
      <w:r>
        <w:t>Audit trail for sensitive business operations.</w:t>
      </w:r>
    </w:p>
    <w:p>
      <w:pPr>
        <w:pStyle w:val="ListBullet"/>
        <w:spacing w:after="40"/>
      </w:pPr>
      <w:r>
        <w:t>Database transactions for sale + payment + stock changes.</w:t>
      </w:r>
    </w:p>
    <w:p>
      <w:pPr>
        <w:pStyle w:val="ListBullet"/>
        <w:spacing w:after="40"/>
      </w:pPr>
      <w:r>
        <w:t>Unique invoice/transaction IDs to prevent duplicate synchronization.</w:t>
      </w:r>
    </w:p>
    <w:p>
      <w:pPr>
        <w:pStyle w:val="ListBullet"/>
        <w:spacing w:after="40"/>
      </w:pPr>
      <w:r>
        <w:t>Input validation and global exception handling.</w:t>
      </w:r>
    </w:p>
    <w:p>
      <w:pPr>
        <w:pStyle w:val="ListBullet"/>
        <w:spacing w:after="40"/>
      </w:pPr>
      <w:r>
        <w:t>Environment variables or secure configuration for email/database secrets.</w:t>
      </w:r>
    </w:p>
    <w:p>
      <w:pPr>
        <w:pStyle w:val="ListBullet"/>
        <w:spacing w:after="40"/>
      </w:pPr>
      <w:r>
        <w:t>Restricted Windows Cashier account and protected Administrator account.</w:t>
      </w:r>
    </w:p>
    <w:p>
      <w:pPr>
        <w:pStyle w:val="ListBullet"/>
        <w:spacing w:after="40"/>
      </w:pPr>
      <w:r>
        <w:t>Regular backup and restore tests.</w:t>
      </w:r>
    </w:p>
    <w:p>
      <w:pPr>
        <w:pStyle w:val="ListBullet"/>
        <w:spacing w:after="40"/>
      </w:pPr>
      <w:r>
        <w:t>Optional encrypted cloud communication using HTTPS/TLS.</w:t>
      </w:r>
    </w:p>
    <w:p>
      <w:pPr>
        <w:pStyle w:val="Heading1"/>
        <w:spacing w:before="200" w:after="100"/>
      </w:pPr>
      <w:r>
        <w:rPr>
          <w:color w:val="123A32"/>
        </w:rPr>
        <w:t>25. Core Database Design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592"/>
            <w:shd w:fill="123A32"/>
            <w:vAlign w:val="center"/>
            <w:tcMar>
              <w:top w:w="90" w:type="dxa"/>
              <w:start w:w="90" w:type="dxa"/>
              <w:bottom w:w="90" w:type="dxa"/>
              <w:end w:w="90" w:type="dxa"/>
            </w:tcMar>
          </w:tcPr>
          <w:p>
            <w:r>
              <w:rPr>
                <w:b/>
                <w:color w:val="FFFFFF"/>
                <w:sz w:val="16"/>
              </w:rPr>
              <w:t>Domain</w:t>
            </w:r>
          </w:p>
        </w:tc>
        <w:tc>
          <w:tcPr>
            <w:tcW w:type="dxa" w:w="7632"/>
            <w:shd w:fill="123A32"/>
            <w:vAlign w:val="center"/>
            <w:tcMar>
              <w:top w:w="90" w:type="dxa"/>
              <w:start w:w="90" w:type="dxa"/>
              <w:bottom w:w="90" w:type="dxa"/>
              <w:end w:w="90" w:type="dxa"/>
            </w:tcMar>
          </w:tcPr>
          <w:p>
            <w:r>
              <w:rPr>
                <w:b/>
                <w:color w:val="FFFFFF"/>
                <w:sz w:val="16"/>
              </w:rPr>
              <w:t>Tables / Entities</w:t>
            </w:r>
          </w:p>
        </w:tc>
      </w:tr>
      <w:tr>
        <w:tc>
          <w:tcPr>
            <w:tcW w:type="dxa" w:w="2592"/>
            <w:tcMar>
              <w:top w:w="90" w:type="dxa"/>
              <w:start w:w="90" w:type="dxa"/>
              <w:bottom w:w="90" w:type="dxa"/>
              <w:end w:w="90" w:type="dxa"/>
            </w:tcMar>
            <w:vAlign w:val="center"/>
          </w:tcPr>
          <w:p>
            <w:r>
              <w:rPr>
                <w:color w:val="1E2523"/>
                <w:sz w:val="16"/>
              </w:rPr>
              <w:t>Identity &amp; Access</w:t>
            </w:r>
          </w:p>
        </w:tc>
        <w:tc>
          <w:tcPr>
            <w:tcW w:type="dxa" w:w="7632"/>
            <w:tcMar>
              <w:top w:w="90" w:type="dxa"/>
              <w:start w:w="90" w:type="dxa"/>
              <w:bottom w:w="90" w:type="dxa"/>
              <w:end w:w="90" w:type="dxa"/>
            </w:tcMar>
            <w:vAlign w:val="center"/>
          </w:tcPr>
          <w:p>
            <w:r>
              <w:rPr>
                <w:color w:val="1E2523"/>
                <w:sz w:val="16"/>
              </w:rPr>
              <w:t>users, roles, permissions, user_roles</w:t>
            </w:r>
          </w:p>
        </w:tc>
      </w:tr>
      <w:tr>
        <w:tc>
          <w:tcPr>
            <w:tcW w:type="dxa" w:w="2592"/>
            <w:tcMar>
              <w:top w:w="90" w:type="dxa"/>
              <w:start w:w="90" w:type="dxa"/>
              <w:bottom w:w="90" w:type="dxa"/>
              <w:end w:w="90" w:type="dxa"/>
            </w:tcMar>
            <w:vAlign w:val="center"/>
            <w:shd w:fill="F4F8F6"/>
          </w:tcPr>
          <w:p>
            <w:r>
              <w:rPr>
                <w:color w:val="1E2523"/>
                <w:sz w:val="16"/>
              </w:rPr>
              <w:t>Business Configuration</w:t>
            </w:r>
          </w:p>
        </w:tc>
        <w:tc>
          <w:tcPr>
            <w:tcW w:type="dxa" w:w="7632"/>
            <w:tcMar>
              <w:top w:w="90" w:type="dxa"/>
              <w:start w:w="90" w:type="dxa"/>
              <w:bottom w:w="90" w:type="dxa"/>
              <w:end w:w="90" w:type="dxa"/>
            </w:tcMar>
            <w:vAlign w:val="center"/>
            <w:shd w:fill="F4F8F6"/>
          </w:tcPr>
          <w:p>
            <w:r>
              <w:rPr>
                <w:color w:val="1E2523"/>
                <w:sz w:val="16"/>
              </w:rPr>
              <w:t>business_settings, tax_settings, printer_settings</w:t>
            </w:r>
          </w:p>
        </w:tc>
      </w:tr>
      <w:tr>
        <w:tc>
          <w:tcPr>
            <w:tcW w:type="dxa" w:w="2592"/>
            <w:tcMar>
              <w:top w:w="90" w:type="dxa"/>
              <w:start w:w="90" w:type="dxa"/>
              <w:bottom w:w="90" w:type="dxa"/>
              <w:end w:w="90" w:type="dxa"/>
            </w:tcMar>
            <w:vAlign w:val="center"/>
          </w:tcPr>
          <w:p>
            <w:r>
              <w:rPr>
                <w:color w:val="1E2523"/>
                <w:sz w:val="16"/>
              </w:rPr>
              <w:t>Products</w:t>
            </w:r>
          </w:p>
        </w:tc>
        <w:tc>
          <w:tcPr>
            <w:tcW w:type="dxa" w:w="7632"/>
            <w:tcMar>
              <w:top w:w="90" w:type="dxa"/>
              <w:start w:w="90" w:type="dxa"/>
              <w:bottom w:w="90" w:type="dxa"/>
              <w:end w:w="90" w:type="dxa"/>
            </w:tcMar>
            <w:vAlign w:val="center"/>
          </w:tcPr>
          <w:p>
            <w:r>
              <w:rPr>
                <w:color w:val="1E2523"/>
                <w:sz w:val="16"/>
              </w:rPr>
              <w:t>categories, products, ingredients, recipes, recipe_items</w:t>
            </w:r>
          </w:p>
        </w:tc>
      </w:tr>
      <w:tr>
        <w:tc>
          <w:tcPr>
            <w:tcW w:type="dxa" w:w="2592"/>
            <w:tcMar>
              <w:top w:w="90" w:type="dxa"/>
              <w:start w:w="90" w:type="dxa"/>
              <w:bottom w:w="90" w:type="dxa"/>
              <w:end w:w="90" w:type="dxa"/>
            </w:tcMar>
            <w:vAlign w:val="center"/>
            <w:shd w:fill="F4F8F6"/>
          </w:tcPr>
          <w:p>
            <w:r>
              <w:rPr>
                <w:color w:val="1E2523"/>
                <w:sz w:val="16"/>
              </w:rPr>
              <w:t>Inventory</w:t>
            </w:r>
          </w:p>
        </w:tc>
        <w:tc>
          <w:tcPr>
            <w:tcW w:type="dxa" w:w="7632"/>
            <w:tcMar>
              <w:top w:w="90" w:type="dxa"/>
              <w:start w:w="90" w:type="dxa"/>
              <w:bottom w:w="90" w:type="dxa"/>
              <w:end w:w="90" w:type="dxa"/>
            </w:tcMar>
            <w:vAlign w:val="center"/>
            <w:shd w:fill="F4F8F6"/>
          </w:tcPr>
          <w:p>
            <w:r>
              <w:rPr>
                <w:color w:val="1E2523"/>
                <w:sz w:val="16"/>
              </w:rPr>
              <w:t>inventory, stock_movements</w:t>
            </w:r>
          </w:p>
        </w:tc>
      </w:tr>
      <w:tr>
        <w:tc>
          <w:tcPr>
            <w:tcW w:type="dxa" w:w="2592"/>
            <w:tcMar>
              <w:top w:w="90" w:type="dxa"/>
              <w:start w:w="90" w:type="dxa"/>
              <w:bottom w:w="90" w:type="dxa"/>
              <w:end w:w="90" w:type="dxa"/>
            </w:tcMar>
            <w:vAlign w:val="center"/>
          </w:tcPr>
          <w:p>
            <w:r>
              <w:rPr>
                <w:color w:val="1E2523"/>
                <w:sz w:val="16"/>
              </w:rPr>
              <w:t>Purchasing</w:t>
            </w:r>
          </w:p>
        </w:tc>
        <w:tc>
          <w:tcPr>
            <w:tcW w:type="dxa" w:w="7632"/>
            <w:tcMar>
              <w:top w:w="90" w:type="dxa"/>
              <w:start w:w="90" w:type="dxa"/>
              <w:bottom w:w="90" w:type="dxa"/>
              <w:end w:w="90" w:type="dxa"/>
            </w:tcMar>
            <w:vAlign w:val="center"/>
          </w:tcPr>
          <w:p>
            <w:r>
              <w:rPr>
                <w:color w:val="1E2523"/>
                <w:sz w:val="16"/>
              </w:rPr>
              <w:t>suppliers, purchases, purchase_items</w:t>
            </w:r>
          </w:p>
        </w:tc>
      </w:tr>
      <w:tr>
        <w:tc>
          <w:tcPr>
            <w:tcW w:type="dxa" w:w="2592"/>
            <w:tcMar>
              <w:top w:w="90" w:type="dxa"/>
              <w:start w:w="90" w:type="dxa"/>
              <w:bottom w:w="90" w:type="dxa"/>
              <w:end w:w="90" w:type="dxa"/>
            </w:tcMar>
            <w:vAlign w:val="center"/>
            <w:shd w:fill="F4F8F6"/>
          </w:tcPr>
          <w:p>
            <w:r>
              <w:rPr>
                <w:color w:val="1E2523"/>
                <w:sz w:val="16"/>
              </w:rPr>
              <w:t>Customers</w:t>
            </w:r>
          </w:p>
        </w:tc>
        <w:tc>
          <w:tcPr>
            <w:tcW w:type="dxa" w:w="7632"/>
            <w:tcMar>
              <w:top w:w="90" w:type="dxa"/>
              <w:start w:w="90" w:type="dxa"/>
              <w:bottom w:w="90" w:type="dxa"/>
              <w:end w:w="90" w:type="dxa"/>
            </w:tcMar>
            <w:vAlign w:val="center"/>
            <w:shd w:fill="F4F8F6"/>
          </w:tcPr>
          <w:p>
            <w:r>
              <w:rPr>
                <w:color w:val="1E2523"/>
                <w:sz w:val="16"/>
              </w:rPr>
              <w:t>customers, loyalty_transactions</w:t>
            </w:r>
          </w:p>
        </w:tc>
      </w:tr>
      <w:tr>
        <w:tc>
          <w:tcPr>
            <w:tcW w:type="dxa" w:w="2592"/>
            <w:tcMar>
              <w:top w:w="90" w:type="dxa"/>
              <w:start w:w="90" w:type="dxa"/>
              <w:bottom w:w="90" w:type="dxa"/>
              <w:end w:w="90" w:type="dxa"/>
            </w:tcMar>
            <w:vAlign w:val="center"/>
          </w:tcPr>
          <w:p>
            <w:r>
              <w:rPr>
                <w:color w:val="1E2523"/>
                <w:sz w:val="16"/>
              </w:rPr>
              <w:t>Orders &amp; Sales</w:t>
            </w:r>
          </w:p>
        </w:tc>
        <w:tc>
          <w:tcPr>
            <w:tcW w:type="dxa" w:w="7632"/>
            <w:tcMar>
              <w:top w:w="90" w:type="dxa"/>
              <w:start w:w="90" w:type="dxa"/>
              <w:bottom w:w="90" w:type="dxa"/>
              <w:end w:w="90" w:type="dxa"/>
            </w:tcMar>
            <w:vAlign w:val="center"/>
          </w:tcPr>
          <w:p>
            <w:r>
              <w:rPr>
                <w:color w:val="1E2523"/>
                <w:sz w:val="16"/>
              </w:rPr>
              <w:t>orders, order_items, order_item_modifiers, sales, sale_items, payments</w:t>
            </w:r>
          </w:p>
        </w:tc>
      </w:tr>
      <w:tr>
        <w:tc>
          <w:tcPr>
            <w:tcW w:type="dxa" w:w="2592"/>
            <w:tcMar>
              <w:top w:w="90" w:type="dxa"/>
              <w:start w:w="90" w:type="dxa"/>
              <w:bottom w:w="90" w:type="dxa"/>
              <w:end w:w="90" w:type="dxa"/>
            </w:tcMar>
            <w:vAlign w:val="center"/>
            <w:shd w:fill="F4F8F6"/>
          </w:tcPr>
          <w:p>
            <w:r>
              <w:rPr>
                <w:color w:val="1E2523"/>
                <w:sz w:val="16"/>
              </w:rPr>
              <w:t>Refunds</w:t>
            </w:r>
          </w:p>
        </w:tc>
        <w:tc>
          <w:tcPr>
            <w:tcW w:type="dxa" w:w="7632"/>
            <w:tcMar>
              <w:top w:w="90" w:type="dxa"/>
              <w:start w:w="90" w:type="dxa"/>
              <w:bottom w:w="90" w:type="dxa"/>
              <w:end w:w="90" w:type="dxa"/>
            </w:tcMar>
            <w:vAlign w:val="center"/>
            <w:shd w:fill="F4F8F6"/>
          </w:tcPr>
          <w:p>
            <w:r>
              <w:rPr>
                <w:color w:val="1E2523"/>
                <w:sz w:val="16"/>
              </w:rPr>
              <w:t>refunds, refund_items</w:t>
            </w:r>
          </w:p>
        </w:tc>
      </w:tr>
      <w:tr>
        <w:tc>
          <w:tcPr>
            <w:tcW w:type="dxa" w:w="2592"/>
            <w:tcMar>
              <w:top w:w="90" w:type="dxa"/>
              <w:start w:w="90" w:type="dxa"/>
              <w:bottom w:w="90" w:type="dxa"/>
              <w:end w:w="90" w:type="dxa"/>
            </w:tcMar>
            <w:vAlign w:val="center"/>
          </w:tcPr>
          <w:p>
            <w:r>
              <w:rPr>
                <w:color w:val="1E2523"/>
                <w:sz w:val="16"/>
              </w:rPr>
              <w:t>Cashier Operations</w:t>
            </w:r>
          </w:p>
        </w:tc>
        <w:tc>
          <w:tcPr>
            <w:tcW w:type="dxa" w:w="7632"/>
            <w:tcMar>
              <w:top w:w="90" w:type="dxa"/>
              <w:start w:w="90" w:type="dxa"/>
              <w:bottom w:w="90" w:type="dxa"/>
              <w:end w:w="90" w:type="dxa"/>
            </w:tcMar>
            <w:vAlign w:val="center"/>
          </w:tcPr>
          <w:p>
            <w:r>
              <w:rPr>
                <w:color w:val="1E2523"/>
                <w:sz w:val="16"/>
              </w:rPr>
              <w:t>cashier_shifts</w:t>
            </w:r>
          </w:p>
        </w:tc>
      </w:tr>
      <w:tr>
        <w:tc>
          <w:tcPr>
            <w:tcW w:type="dxa" w:w="2592"/>
            <w:tcMar>
              <w:top w:w="90" w:type="dxa"/>
              <w:start w:w="90" w:type="dxa"/>
              <w:bottom w:w="90" w:type="dxa"/>
              <w:end w:w="90" w:type="dxa"/>
            </w:tcMar>
            <w:vAlign w:val="center"/>
            <w:shd w:fill="F4F8F6"/>
          </w:tcPr>
          <w:p>
            <w:r>
              <w:rPr>
                <w:color w:val="1E2523"/>
                <w:sz w:val="16"/>
              </w:rPr>
              <w:t>Documents</w:t>
            </w:r>
          </w:p>
        </w:tc>
        <w:tc>
          <w:tcPr>
            <w:tcW w:type="dxa" w:w="7632"/>
            <w:tcMar>
              <w:top w:w="90" w:type="dxa"/>
              <w:start w:w="90" w:type="dxa"/>
              <w:bottom w:w="90" w:type="dxa"/>
              <w:end w:w="90" w:type="dxa"/>
            </w:tcMar>
            <w:vAlign w:val="center"/>
            <w:shd w:fill="F4F8F6"/>
          </w:tcPr>
          <w:p>
            <w:r>
              <w:rPr>
                <w:color w:val="1E2523"/>
                <w:sz w:val="16"/>
              </w:rPr>
              <w:t>invoices</w:t>
            </w:r>
          </w:p>
        </w:tc>
      </w:tr>
      <w:tr>
        <w:tc>
          <w:tcPr>
            <w:tcW w:type="dxa" w:w="2592"/>
            <w:tcMar>
              <w:top w:w="90" w:type="dxa"/>
              <w:start w:w="90" w:type="dxa"/>
              <w:bottom w:w="90" w:type="dxa"/>
              <w:end w:w="90" w:type="dxa"/>
            </w:tcMar>
            <w:vAlign w:val="center"/>
          </w:tcPr>
          <w:p>
            <w:r>
              <w:rPr>
                <w:color w:val="1E2523"/>
                <w:sz w:val="16"/>
              </w:rPr>
              <w:t>Email</w:t>
            </w:r>
          </w:p>
        </w:tc>
        <w:tc>
          <w:tcPr>
            <w:tcW w:type="dxa" w:w="7632"/>
            <w:tcMar>
              <w:top w:w="90" w:type="dxa"/>
              <w:start w:w="90" w:type="dxa"/>
              <w:bottom w:w="90" w:type="dxa"/>
              <w:end w:w="90" w:type="dxa"/>
            </w:tcMar>
            <w:vAlign w:val="center"/>
          </w:tcPr>
          <w:p>
            <w:r>
              <w:rPr>
                <w:color w:val="1E2523"/>
                <w:sz w:val="16"/>
              </w:rPr>
              <w:t>email_queue, email_history</w:t>
            </w:r>
          </w:p>
        </w:tc>
      </w:tr>
      <w:tr>
        <w:tc>
          <w:tcPr>
            <w:tcW w:type="dxa" w:w="2592"/>
            <w:tcMar>
              <w:top w:w="90" w:type="dxa"/>
              <w:start w:w="90" w:type="dxa"/>
              <w:bottom w:w="90" w:type="dxa"/>
              <w:end w:w="90" w:type="dxa"/>
            </w:tcMar>
            <w:vAlign w:val="center"/>
            <w:shd w:fill="F4F8F6"/>
          </w:tcPr>
          <w:p>
            <w:r>
              <w:rPr>
                <w:color w:val="1E2523"/>
                <w:sz w:val="16"/>
              </w:rPr>
              <w:t>Reports</w:t>
            </w:r>
          </w:p>
        </w:tc>
        <w:tc>
          <w:tcPr>
            <w:tcW w:type="dxa" w:w="7632"/>
            <w:tcMar>
              <w:top w:w="90" w:type="dxa"/>
              <w:start w:w="90" w:type="dxa"/>
              <w:bottom w:w="90" w:type="dxa"/>
              <w:end w:w="90" w:type="dxa"/>
            </w:tcMar>
            <w:vAlign w:val="center"/>
            <w:shd w:fill="F4F8F6"/>
          </w:tcPr>
          <w:p>
            <w:r>
              <w:rPr>
                <w:color w:val="1E2523"/>
                <w:sz w:val="16"/>
              </w:rPr>
              <w:t>report_schedules, report_history</w:t>
            </w:r>
          </w:p>
        </w:tc>
      </w:tr>
      <w:tr>
        <w:tc>
          <w:tcPr>
            <w:tcW w:type="dxa" w:w="2592"/>
            <w:tcMar>
              <w:top w:w="90" w:type="dxa"/>
              <w:start w:w="90" w:type="dxa"/>
              <w:bottom w:w="90" w:type="dxa"/>
              <w:end w:w="90" w:type="dxa"/>
            </w:tcMar>
            <w:vAlign w:val="center"/>
          </w:tcPr>
          <w:p>
            <w:r>
              <w:rPr>
                <w:color w:val="1E2523"/>
                <w:sz w:val="16"/>
              </w:rPr>
              <w:t>Sync</w:t>
            </w:r>
          </w:p>
        </w:tc>
        <w:tc>
          <w:tcPr>
            <w:tcW w:type="dxa" w:w="7632"/>
            <w:tcMar>
              <w:top w:w="90" w:type="dxa"/>
              <w:start w:w="90" w:type="dxa"/>
              <w:bottom w:w="90" w:type="dxa"/>
              <w:end w:w="90" w:type="dxa"/>
            </w:tcMar>
            <w:vAlign w:val="center"/>
          </w:tcPr>
          <w:p>
            <w:r>
              <w:rPr>
                <w:color w:val="1E2523"/>
                <w:sz w:val="16"/>
              </w:rPr>
              <w:t>sync_queue, sync_history</w:t>
            </w:r>
          </w:p>
        </w:tc>
      </w:tr>
      <w:tr>
        <w:tc>
          <w:tcPr>
            <w:tcW w:type="dxa" w:w="2592"/>
            <w:tcMar>
              <w:top w:w="90" w:type="dxa"/>
              <w:start w:w="90" w:type="dxa"/>
              <w:bottom w:w="90" w:type="dxa"/>
              <w:end w:w="90" w:type="dxa"/>
            </w:tcMar>
            <w:vAlign w:val="center"/>
            <w:shd w:fill="F4F8F6"/>
          </w:tcPr>
          <w:p>
            <w:r>
              <w:rPr>
                <w:color w:val="1E2523"/>
                <w:sz w:val="16"/>
              </w:rPr>
              <w:t>Devices</w:t>
            </w:r>
          </w:p>
        </w:tc>
        <w:tc>
          <w:tcPr>
            <w:tcW w:type="dxa" w:w="7632"/>
            <w:tcMar>
              <w:top w:w="90" w:type="dxa"/>
              <w:start w:w="90" w:type="dxa"/>
              <w:bottom w:w="90" w:type="dxa"/>
              <w:end w:w="90" w:type="dxa"/>
            </w:tcMar>
            <w:vAlign w:val="center"/>
            <w:shd w:fill="F4F8F6"/>
          </w:tcPr>
          <w:p>
            <w:r>
              <w:rPr>
                <w:color w:val="1E2523"/>
                <w:sz w:val="16"/>
              </w:rPr>
              <w:t>devices, device_health</w:t>
            </w:r>
          </w:p>
        </w:tc>
      </w:tr>
      <w:tr>
        <w:tc>
          <w:tcPr>
            <w:tcW w:type="dxa" w:w="2592"/>
            <w:tcMar>
              <w:top w:w="90" w:type="dxa"/>
              <w:start w:w="90" w:type="dxa"/>
              <w:bottom w:w="90" w:type="dxa"/>
              <w:end w:w="90" w:type="dxa"/>
            </w:tcMar>
            <w:vAlign w:val="center"/>
          </w:tcPr>
          <w:p>
            <w:r>
              <w:rPr>
                <w:color w:val="1E2523"/>
                <w:sz w:val="16"/>
              </w:rPr>
              <w:t>Backup</w:t>
            </w:r>
          </w:p>
        </w:tc>
        <w:tc>
          <w:tcPr>
            <w:tcW w:type="dxa" w:w="7632"/>
            <w:tcMar>
              <w:top w:w="90" w:type="dxa"/>
              <w:start w:w="90" w:type="dxa"/>
              <w:bottom w:w="90" w:type="dxa"/>
              <w:end w:w="90" w:type="dxa"/>
            </w:tcMar>
            <w:vAlign w:val="center"/>
          </w:tcPr>
          <w:p>
            <w:r>
              <w:rPr>
                <w:color w:val="1E2523"/>
                <w:sz w:val="16"/>
              </w:rPr>
              <w:t>backups</w:t>
            </w:r>
          </w:p>
        </w:tc>
      </w:tr>
      <w:tr>
        <w:tc>
          <w:tcPr>
            <w:tcW w:type="dxa" w:w="2592"/>
            <w:tcMar>
              <w:top w:w="90" w:type="dxa"/>
              <w:start w:w="90" w:type="dxa"/>
              <w:bottom w:w="90" w:type="dxa"/>
              <w:end w:w="90" w:type="dxa"/>
            </w:tcMar>
            <w:vAlign w:val="center"/>
            <w:shd w:fill="F4F8F6"/>
          </w:tcPr>
          <w:p>
            <w:r>
              <w:rPr>
                <w:color w:val="1E2523"/>
                <w:sz w:val="16"/>
              </w:rPr>
              <w:t>Governance</w:t>
            </w:r>
          </w:p>
        </w:tc>
        <w:tc>
          <w:tcPr>
            <w:tcW w:type="dxa" w:w="7632"/>
            <w:tcMar>
              <w:top w:w="90" w:type="dxa"/>
              <w:start w:w="90" w:type="dxa"/>
              <w:bottom w:w="90" w:type="dxa"/>
              <w:end w:w="90" w:type="dxa"/>
            </w:tcMar>
            <w:vAlign w:val="center"/>
            <w:shd w:fill="F4F8F6"/>
          </w:tcPr>
          <w:p>
            <w:r>
              <w:rPr>
                <w:color w:val="1E2523"/>
                <w:sz w:val="16"/>
              </w:rPr>
              <w:t>audit_logs</w:t>
            </w:r>
          </w:p>
        </w:tc>
      </w:tr>
    </w:tbl>
    <w:p>
      <w:pPr>
        <w:spacing w:after="0"/>
      </w:pPr>
    </w:p>
    <w:p>
      <w:pPr>
        <w:pStyle w:val="Heading1"/>
        <w:spacing w:before="200" w:after="100"/>
      </w:pPr>
      <w:r>
        <w:rPr>
          <w:color w:val="123A32"/>
        </w:rPr>
        <w:t>26. Major API Groups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448"/>
            <w:shd w:fill="123A32"/>
            <w:vAlign w:val="center"/>
            <w:tcMar>
              <w:top w:w="90" w:type="dxa"/>
              <w:start w:w="90" w:type="dxa"/>
              <w:bottom w:w="90" w:type="dxa"/>
              <w:end w:w="90" w:type="dxa"/>
            </w:tcMar>
          </w:tcPr>
          <w:p>
            <w:r>
              <w:rPr>
                <w:b/>
                <w:color w:val="FFFFFF"/>
                <w:sz w:val="16"/>
              </w:rPr>
              <w:t>API Group</w:t>
            </w:r>
          </w:p>
        </w:tc>
        <w:tc>
          <w:tcPr>
            <w:tcW w:type="dxa" w:w="7776"/>
            <w:shd w:fill="123A32"/>
            <w:vAlign w:val="center"/>
            <w:tcMar>
              <w:top w:w="90" w:type="dxa"/>
              <w:start w:w="90" w:type="dxa"/>
              <w:bottom w:w="90" w:type="dxa"/>
              <w:end w:w="90" w:type="dxa"/>
            </w:tcMar>
          </w:tcPr>
          <w:p>
            <w:r>
              <w:rPr>
                <w:b/>
                <w:color w:val="FFFFFF"/>
                <w:sz w:val="16"/>
              </w:rPr>
              <w:t>Examples</w:t>
            </w:r>
          </w:p>
        </w:tc>
      </w:tr>
      <w:tr>
        <w:tc>
          <w:tcPr>
            <w:tcW w:type="dxa" w:w="2448"/>
            <w:tcMar>
              <w:top w:w="90" w:type="dxa"/>
              <w:start w:w="90" w:type="dxa"/>
              <w:bottom w:w="90" w:type="dxa"/>
              <w:end w:w="90" w:type="dxa"/>
            </w:tcMar>
            <w:vAlign w:val="center"/>
          </w:tcPr>
          <w:p>
            <w:r>
              <w:rPr>
                <w:color w:val="1E2523"/>
                <w:sz w:val="16"/>
              </w:rPr>
              <w:t>Auth</w:t>
            </w:r>
          </w:p>
        </w:tc>
        <w:tc>
          <w:tcPr>
            <w:tcW w:type="dxa" w:w="7776"/>
            <w:tcMar>
              <w:top w:w="90" w:type="dxa"/>
              <w:start w:w="90" w:type="dxa"/>
              <w:bottom w:w="90" w:type="dxa"/>
              <w:end w:w="90" w:type="dxa"/>
            </w:tcMar>
            <w:vAlign w:val="center"/>
          </w:tcPr>
          <w:p>
            <w:r>
              <w:rPr>
                <w:color w:val="1E2523"/>
                <w:sz w:val="16"/>
              </w:rPr>
              <w:t>POST /auth/login, /auth/logout, /auth/refresh</w:t>
            </w:r>
          </w:p>
        </w:tc>
      </w:tr>
      <w:tr>
        <w:tc>
          <w:tcPr>
            <w:tcW w:type="dxa" w:w="2448"/>
            <w:tcMar>
              <w:top w:w="90" w:type="dxa"/>
              <w:start w:w="90" w:type="dxa"/>
              <w:bottom w:w="90" w:type="dxa"/>
              <w:end w:w="90" w:type="dxa"/>
            </w:tcMar>
            <w:vAlign w:val="center"/>
            <w:shd w:fill="F4F8F6"/>
          </w:tcPr>
          <w:p>
            <w:r>
              <w:rPr>
                <w:color w:val="1E2523"/>
                <w:sz w:val="16"/>
              </w:rPr>
              <w:t>POS</w:t>
            </w:r>
          </w:p>
        </w:tc>
        <w:tc>
          <w:tcPr>
            <w:tcW w:type="dxa" w:w="7776"/>
            <w:tcMar>
              <w:top w:w="90" w:type="dxa"/>
              <w:start w:w="90" w:type="dxa"/>
              <w:bottom w:w="90" w:type="dxa"/>
              <w:end w:w="90" w:type="dxa"/>
            </w:tcMar>
            <w:vAlign w:val="center"/>
            <w:shd w:fill="F4F8F6"/>
          </w:tcPr>
          <w:p>
            <w:r>
              <w:rPr>
                <w:color w:val="1E2523"/>
                <w:sz w:val="16"/>
              </w:rPr>
              <w:t>GET /pos/menu, POST /orders, POST /sales/checkout</w:t>
            </w:r>
          </w:p>
        </w:tc>
      </w:tr>
      <w:tr>
        <w:tc>
          <w:tcPr>
            <w:tcW w:type="dxa" w:w="2448"/>
            <w:tcMar>
              <w:top w:w="90" w:type="dxa"/>
              <w:start w:w="90" w:type="dxa"/>
              <w:bottom w:w="90" w:type="dxa"/>
              <w:end w:w="90" w:type="dxa"/>
            </w:tcMar>
            <w:vAlign w:val="center"/>
          </w:tcPr>
          <w:p>
            <w:r>
              <w:rPr>
                <w:color w:val="1E2523"/>
                <w:sz w:val="16"/>
              </w:rPr>
              <w:t>Products</w:t>
            </w:r>
          </w:p>
        </w:tc>
        <w:tc>
          <w:tcPr>
            <w:tcW w:type="dxa" w:w="7776"/>
            <w:tcMar>
              <w:top w:w="90" w:type="dxa"/>
              <w:start w:w="90" w:type="dxa"/>
              <w:bottom w:w="90" w:type="dxa"/>
              <w:end w:w="90" w:type="dxa"/>
            </w:tcMar>
            <w:vAlign w:val="center"/>
          </w:tcPr>
          <w:p>
            <w:r>
              <w:rPr>
                <w:color w:val="1E2523"/>
                <w:sz w:val="16"/>
              </w:rPr>
              <w:t>GET/POST/PUT /products, categories</w:t>
            </w:r>
          </w:p>
        </w:tc>
      </w:tr>
      <w:tr>
        <w:tc>
          <w:tcPr>
            <w:tcW w:type="dxa" w:w="2448"/>
            <w:tcMar>
              <w:top w:w="90" w:type="dxa"/>
              <w:start w:w="90" w:type="dxa"/>
              <w:bottom w:w="90" w:type="dxa"/>
              <w:end w:w="90" w:type="dxa"/>
            </w:tcMar>
            <w:vAlign w:val="center"/>
            <w:shd w:fill="F4F8F6"/>
          </w:tcPr>
          <w:p>
            <w:r>
              <w:rPr>
                <w:color w:val="1E2523"/>
                <w:sz w:val="16"/>
              </w:rPr>
              <w:t>Inventory</w:t>
            </w:r>
          </w:p>
        </w:tc>
        <w:tc>
          <w:tcPr>
            <w:tcW w:type="dxa" w:w="7776"/>
            <w:tcMar>
              <w:top w:w="90" w:type="dxa"/>
              <w:start w:w="90" w:type="dxa"/>
              <w:bottom w:w="90" w:type="dxa"/>
              <w:end w:w="90" w:type="dxa"/>
            </w:tcMar>
            <w:vAlign w:val="center"/>
            <w:shd w:fill="F4F8F6"/>
          </w:tcPr>
          <w:p>
            <w:r>
              <w:rPr>
                <w:color w:val="1E2523"/>
                <w:sz w:val="16"/>
              </w:rPr>
              <w:t>GET /inventory, POST /stock/receive, /stock/adjust</w:t>
            </w:r>
          </w:p>
        </w:tc>
      </w:tr>
      <w:tr>
        <w:tc>
          <w:tcPr>
            <w:tcW w:type="dxa" w:w="2448"/>
            <w:tcMar>
              <w:top w:w="90" w:type="dxa"/>
              <w:start w:w="90" w:type="dxa"/>
              <w:bottom w:w="90" w:type="dxa"/>
              <w:end w:w="90" w:type="dxa"/>
            </w:tcMar>
            <w:vAlign w:val="center"/>
          </w:tcPr>
          <w:p>
            <w:r>
              <w:rPr>
                <w:color w:val="1E2523"/>
                <w:sz w:val="16"/>
              </w:rPr>
              <w:t>Overrides</w:t>
            </w:r>
          </w:p>
        </w:tc>
        <w:tc>
          <w:tcPr>
            <w:tcW w:type="dxa" w:w="7776"/>
            <w:tcMar>
              <w:top w:w="90" w:type="dxa"/>
              <w:start w:w="90" w:type="dxa"/>
              <w:bottom w:w="90" w:type="dxa"/>
              <w:end w:w="90" w:type="dxa"/>
            </w:tcMar>
            <w:vAlign w:val="center"/>
          </w:tcPr>
          <w:p>
            <w:r>
              <w:rPr>
                <w:color w:val="1E2523"/>
                <w:sz w:val="16"/>
              </w:rPr>
              <w:t>POST /manager/authorize, /overrides/stock</w:t>
            </w:r>
          </w:p>
        </w:tc>
      </w:tr>
      <w:tr>
        <w:tc>
          <w:tcPr>
            <w:tcW w:type="dxa" w:w="2448"/>
            <w:tcMar>
              <w:top w:w="90" w:type="dxa"/>
              <w:start w:w="90" w:type="dxa"/>
              <w:bottom w:w="90" w:type="dxa"/>
              <w:end w:w="90" w:type="dxa"/>
            </w:tcMar>
            <w:vAlign w:val="center"/>
            <w:shd w:fill="F4F8F6"/>
          </w:tcPr>
          <w:p>
            <w:r>
              <w:rPr>
                <w:color w:val="1E2523"/>
                <w:sz w:val="16"/>
              </w:rPr>
              <w:t>Payments</w:t>
            </w:r>
          </w:p>
        </w:tc>
        <w:tc>
          <w:tcPr>
            <w:tcW w:type="dxa" w:w="7776"/>
            <w:tcMar>
              <w:top w:w="90" w:type="dxa"/>
              <w:start w:w="90" w:type="dxa"/>
              <w:bottom w:w="90" w:type="dxa"/>
              <w:end w:w="90" w:type="dxa"/>
            </w:tcMar>
            <w:vAlign w:val="center"/>
            <w:shd w:fill="F4F8F6"/>
          </w:tcPr>
          <w:p>
            <w:r>
              <w:rPr>
                <w:color w:val="1E2523"/>
                <w:sz w:val="16"/>
              </w:rPr>
              <w:t>POST /payments, split payment endpoints</w:t>
            </w:r>
          </w:p>
        </w:tc>
      </w:tr>
      <w:tr>
        <w:tc>
          <w:tcPr>
            <w:tcW w:type="dxa" w:w="2448"/>
            <w:tcMar>
              <w:top w:w="90" w:type="dxa"/>
              <w:start w:w="90" w:type="dxa"/>
              <w:bottom w:w="90" w:type="dxa"/>
              <w:end w:w="90" w:type="dxa"/>
            </w:tcMar>
            <w:vAlign w:val="center"/>
          </w:tcPr>
          <w:p>
            <w:r>
              <w:rPr>
                <w:color w:val="1E2523"/>
                <w:sz w:val="16"/>
              </w:rPr>
              <w:t>Invoices</w:t>
            </w:r>
          </w:p>
        </w:tc>
        <w:tc>
          <w:tcPr>
            <w:tcW w:type="dxa" w:w="7776"/>
            <w:tcMar>
              <w:top w:w="90" w:type="dxa"/>
              <w:start w:w="90" w:type="dxa"/>
              <w:bottom w:w="90" w:type="dxa"/>
              <w:end w:w="90" w:type="dxa"/>
            </w:tcMar>
            <w:vAlign w:val="center"/>
          </w:tcPr>
          <w:p>
            <w:r>
              <w:rPr>
                <w:color w:val="1E2523"/>
                <w:sz w:val="16"/>
              </w:rPr>
              <w:t>GET /invoices/{id}, /pdf, /print-data, POST /email</w:t>
            </w:r>
          </w:p>
        </w:tc>
      </w:tr>
      <w:tr>
        <w:tc>
          <w:tcPr>
            <w:tcW w:type="dxa" w:w="2448"/>
            <w:tcMar>
              <w:top w:w="90" w:type="dxa"/>
              <w:start w:w="90" w:type="dxa"/>
              <w:bottom w:w="90" w:type="dxa"/>
              <w:end w:w="90" w:type="dxa"/>
            </w:tcMar>
            <w:vAlign w:val="center"/>
            <w:shd w:fill="F4F8F6"/>
          </w:tcPr>
          <w:p>
            <w:r>
              <w:rPr>
                <w:color w:val="1E2523"/>
                <w:sz w:val="16"/>
              </w:rPr>
              <w:t>Reports</w:t>
            </w:r>
          </w:p>
        </w:tc>
        <w:tc>
          <w:tcPr>
            <w:tcW w:type="dxa" w:w="7776"/>
            <w:tcMar>
              <w:top w:w="90" w:type="dxa"/>
              <w:start w:w="90" w:type="dxa"/>
              <w:bottom w:w="90" w:type="dxa"/>
              <w:end w:w="90" w:type="dxa"/>
            </w:tcMar>
            <w:vAlign w:val="center"/>
            <w:shd w:fill="F4F8F6"/>
          </w:tcPr>
          <w:p>
            <w:r>
              <w:rPr>
                <w:color w:val="1E2523"/>
                <w:sz w:val="16"/>
              </w:rPr>
              <w:t>GET /reports/sales, /inventory, /profit</w:t>
            </w:r>
          </w:p>
        </w:tc>
      </w:tr>
      <w:tr>
        <w:tc>
          <w:tcPr>
            <w:tcW w:type="dxa" w:w="2448"/>
            <w:tcMar>
              <w:top w:w="90" w:type="dxa"/>
              <w:start w:w="90" w:type="dxa"/>
              <w:bottom w:w="90" w:type="dxa"/>
              <w:end w:w="90" w:type="dxa"/>
            </w:tcMar>
            <w:vAlign w:val="center"/>
          </w:tcPr>
          <w:p>
            <w:r>
              <w:rPr>
                <w:color w:val="1E2523"/>
                <w:sz w:val="16"/>
              </w:rPr>
              <w:t>Users</w:t>
            </w:r>
          </w:p>
        </w:tc>
        <w:tc>
          <w:tcPr>
            <w:tcW w:type="dxa" w:w="7776"/>
            <w:tcMar>
              <w:top w:w="90" w:type="dxa"/>
              <w:start w:w="90" w:type="dxa"/>
              <w:bottom w:w="90" w:type="dxa"/>
              <w:end w:w="90" w:type="dxa"/>
            </w:tcMar>
            <w:vAlign w:val="center"/>
          </w:tcPr>
          <w:p>
            <w:r>
              <w:rPr>
                <w:color w:val="1E2523"/>
                <w:sz w:val="16"/>
              </w:rPr>
              <w:t>Admin user/role management</w:t>
            </w:r>
          </w:p>
        </w:tc>
      </w:tr>
      <w:tr>
        <w:tc>
          <w:tcPr>
            <w:tcW w:type="dxa" w:w="2448"/>
            <w:tcMar>
              <w:top w:w="90" w:type="dxa"/>
              <w:start w:w="90" w:type="dxa"/>
              <w:bottom w:w="90" w:type="dxa"/>
              <w:end w:w="90" w:type="dxa"/>
            </w:tcMar>
            <w:vAlign w:val="center"/>
            <w:shd w:fill="F4F8F6"/>
          </w:tcPr>
          <w:p>
            <w:r>
              <w:rPr>
                <w:color w:val="1E2523"/>
                <w:sz w:val="16"/>
              </w:rPr>
              <w:t>Backups</w:t>
            </w:r>
          </w:p>
        </w:tc>
        <w:tc>
          <w:tcPr>
            <w:tcW w:type="dxa" w:w="7776"/>
            <w:tcMar>
              <w:top w:w="90" w:type="dxa"/>
              <w:start w:w="90" w:type="dxa"/>
              <w:bottom w:w="90" w:type="dxa"/>
              <w:end w:w="90" w:type="dxa"/>
            </w:tcMar>
            <w:vAlign w:val="center"/>
            <w:shd w:fill="F4F8F6"/>
          </w:tcPr>
          <w:p>
            <w:r>
              <w:rPr>
                <w:color w:val="1E2523"/>
                <w:sz w:val="16"/>
              </w:rPr>
              <w:t>POST /backups, /restore</w:t>
            </w:r>
          </w:p>
        </w:tc>
      </w:tr>
      <w:tr>
        <w:tc>
          <w:tcPr>
            <w:tcW w:type="dxa" w:w="2448"/>
            <w:tcMar>
              <w:top w:w="90" w:type="dxa"/>
              <w:start w:w="90" w:type="dxa"/>
              <w:bottom w:w="90" w:type="dxa"/>
              <w:end w:w="90" w:type="dxa"/>
            </w:tcMar>
            <w:vAlign w:val="center"/>
          </w:tcPr>
          <w:p>
            <w:r>
              <w:rPr>
                <w:color w:val="1E2523"/>
                <w:sz w:val="16"/>
              </w:rPr>
              <w:t>Sync</w:t>
            </w:r>
          </w:p>
        </w:tc>
        <w:tc>
          <w:tcPr>
            <w:tcW w:type="dxa" w:w="7776"/>
            <w:tcMar>
              <w:top w:w="90" w:type="dxa"/>
              <w:start w:w="90" w:type="dxa"/>
              <w:bottom w:w="90" w:type="dxa"/>
              <w:end w:w="90" w:type="dxa"/>
            </w:tcMar>
            <w:vAlign w:val="center"/>
          </w:tcPr>
          <w:p>
            <w:r>
              <w:rPr>
                <w:color w:val="1E2523"/>
                <w:sz w:val="16"/>
              </w:rPr>
              <w:t>POST /sync/batch, GET /sync/status</w:t>
            </w:r>
          </w:p>
        </w:tc>
      </w:tr>
      <w:tr>
        <w:tc>
          <w:tcPr>
            <w:tcW w:type="dxa" w:w="2448"/>
            <w:tcMar>
              <w:top w:w="90" w:type="dxa"/>
              <w:start w:w="90" w:type="dxa"/>
              <w:bottom w:w="90" w:type="dxa"/>
              <w:end w:w="90" w:type="dxa"/>
            </w:tcMar>
            <w:vAlign w:val="center"/>
            <w:shd w:fill="F4F8F6"/>
          </w:tcPr>
          <w:p>
            <w:r>
              <w:rPr>
                <w:color w:val="1E2523"/>
                <w:sz w:val="16"/>
              </w:rPr>
              <w:t>Devices</w:t>
            </w:r>
          </w:p>
        </w:tc>
        <w:tc>
          <w:tcPr>
            <w:tcW w:type="dxa" w:w="7776"/>
            <w:tcMar>
              <w:top w:w="90" w:type="dxa"/>
              <w:start w:w="90" w:type="dxa"/>
              <w:bottom w:w="90" w:type="dxa"/>
              <w:end w:w="90" w:type="dxa"/>
            </w:tcMar>
            <w:vAlign w:val="center"/>
            <w:shd w:fill="F4F8F6"/>
          </w:tcPr>
          <w:p>
            <w:r>
              <w:rPr>
                <w:color w:val="1E2523"/>
                <w:sz w:val="16"/>
              </w:rPr>
              <w:t>POST /devices/heartbeat, GET /devices/status</w:t>
            </w:r>
          </w:p>
        </w:tc>
      </w:tr>
    </w:tbl>
    <w:p>
      <w:pPr>
        <w:spacing w:after="0"/>
      </w:pPr>
    </w:p>
    <w:p>
      <w:pPr>
        <w:pStyle w:val="Heading1"/>
        <w:spacing w:before="200" w:after="100"/>
      </w:pPr>
      <w:r>
        <w:rPr>
          <w:color w:val="123A32"/>
        </w:rPr>
        <w:t>27. Installation and Deployment Procedure</w:t>
      </w:r>
    </w:p>
    <w:p>
      <w:pPr>
        <w:pStyle w:val="ListNumber"/>
        <w:spacing w:after="40"/>
      </w:pPr>
      <w:r>
        <w:t>Prepare Windows PC and apply operating system updates.</w:t>
      </w:r>
    </w:p>
    <w:p>
      <w:pPr>
        <w:pStyle w:val="ListNumber"/>
        <w:spacing w:after="40"/>
      </w:pPr>
      <w:r>
        <w:t>Create separate Windows Administrator and restricted Cashier accounts.</w:t>
      </w:r>
    </w:p>
    <w:p>
      <w:pPr>
        <w:pStyle w:val="ListNumber"/>
        <w:spacing w:after="40"/>
      </w:pPr>
      <w:r>
        <w:t>Install required runtime components and printer drivers.</w:t>
      </w:r>
    </w:p>
    <w:p>
      <w:pPr>
        <w:pStyle w:val="ListNumber"/>
        <w:spacing w:after="40"/>
      </w:pPr>
      <w:r>
        <w:t>Install PostgreSQL and create the SmartPOS local database/user.</w:t>
      </w:r>
    </w:p>
    <w:p>
      <w:pPr>
        <w:pStyle w:val="ListNumber"/>
        <w:spacing w:after="40"/>
      </w:pPr>
      <w:r>
        <w:t>Install the SmartPOS backend as an automatic Windows service.</w:t>
      </w:r>
    </w:p>
    <w:p>
      <w:pPr>
        <w:pStyle w:val="ListNumber"/>
        <w:spacing w:after="40"/>
      </w:pPr>
      <w:r>
        <w:t>Install/configure the POS frontend or desktop wrapper.</w:t>
      </w:r>
    </w:p>
    <w:p>
      <w:pPr>
        <w:pStyle w:val="ListNumber"/>
        <w:spacing w:after="40"/>
      </w:pPr>
      <w:r>
        <w:t>Configure business information, tax, receipt printer and invoice settings.</w:t>
      </w:r>
    </w:p>
    <w:p>
      <w:pPr>
        <w:pStyle w:val="ListNumber"/>
        <w:spacing w:after="40"/>
      </w:pPr>
      <w:r>
        <w:t>Create Admin/Owner, Manager and Cashier POS accounts.</w:t>
      </w:r>
    </w:p>
    <w:p>
      <w:pPr>
        <w:pStyle w:val="ListNumber"/>
        <w:spacing w:after="40"/>
      </w:pPr>
      <w:r>
        <w:t>Configure categories, menu/products, prices and opening stock.</w:t>
      </w:r>
    </w:p>
    <w:p>
      <w:pPr>
        <w:pStyle w:val="ListNumber"/>
        <w:spacing w:after="40"/>
      </w:pPr>
      <w:r>
        <w:t>Configure thermal receipt printer and optional KOT printer/cash drawer/scanner.</w:t>
      </w:r>
    </w:p>
    <w:p>
      <w:pPr>
        <w:pStyle w:val="ListNumber"/>
        <w:spacing w:after="40"/>
      </w:pPr>
      <w:r>
        <w:t>Configure local automated backups and test a manual restore.</w:t>
      </w:r>
    </w:p>
    <w:p>
      <w:pPr>
        <w:pStyle w:val="ListNumber"/>
        <w:spacing w:after="40"/>
      </w:pPr>
      <w:r>
        <w:t>Configure SMTP, monthly report recipients and sync credentials if online features are used.</w:t>
      </w:r>
    </w:p>
    <w:p>
      <w:pPr>
        <w:pStyle w:val="ListNumber"/>
        <w:spacing w:after="40"/>
      </w:pPr>
      <w:r>
        <w:t>Configure auto-start or kiosk/full-screen behavior for the Cashier Windows account.</w:t>
      </w:r>
    </w:p>
    <w:p>
      <w:pPr>
        <w:pStyle w:val="ListNumber"/>
        <w:spacing w:after="40"/>
      </w:pPr>
      <w:r>
        <w:t>Run end-to-end sale tests while online.</w:t>
      </w:r>
    </w:p>
    <w:p>
      <w:pPr>
        <w:pStyle w:val="ListNumber"/>
        <w:spacing w:after="40"/>
      </w:pPr>
      <w:r>
        <w:t>Disconnect the internet and repeat billing, receipt printing, stock update and local report tests.</w:t>
      </w:r>
    </w:p>
    <w:p>
      <w:pPr>
        <w:pStyle w:val="ListNumber"/>
        <w:spacing w:after="40"/>
      </w:pPr>
      <w:r>
        <w:t>Reconnect the internet and confirm queued email/sync jobs complete.</w:t>
      </w:r>
    </w:p>
    <w:p>
      <w:pPr>
        <w:pStyle w:val="ListNumber"/>
        <w:spacing w:after="40"/>
      </w:pPr>
      <w:r>
        <w:t>Train Admin/Manager/Cashier staff and hand over operating procedures.</w:t>
      </w:r>
    </w:p>
    <w:p>
      <w:pPr>
        <w:pStyle w:val="Heading1"/>
        <w:spacing w:before="200" w:after="100"/>
      </w:pPr>
      <w:r>
        <w:rPr>
          <w:color w:val="123A32"/>
        </w:rPr>
        <w:t>28. Network Design for Small Businesses</w:t>
      </w:r>
    </w:p>
    <w:tbl>
      <w:tblPr>
        <w:tblW w:type="auto" w:w="0"/>
        <w:jc w:val="center"/>
        <w:tblLook w:firstColumn="1" w:firstRow="1" w:lastColumn="0" w:lastRow="0" w:noHBand="0" w:noVBand="1" w:val="04A0"/>
      </w:tblPr>
      <w:tblGrid>
        <w:gridCol w:w="10224"/>
      </w:tblGrid>
      <w:tr>
        <w:tc>
          <w:tcPr>
            <w:tcW w:type="dxa" w:w="10224"/>
            <w:shd w:fill="F1F4F3"/>
            <w:tcMar>
              <w:top w:w="120" w:type="dxa"/>
              <w:start w:w="140" w:type="dxa"/>
              <w:bottom w:w="120" w:type="dxa"/>
              <w:end w:w="140" w:type="dxa"/>
            </w:tcMar>
          </w:tcPr>
          <w:p>
            <w:r>
              <w:rPr>
                <w:rFonts w:ascii="Liberation Mono" w:hAnsi="Liberation Mono"/>
                <w:color w:val="26332F"/>
                <w:sz w:val="16"/>
              </w:rPr>
              <w:t>Internet / ISP</w:t>
              <w:br/>
            </w:r>
            <w:r>
              <w:rPr>
                <w:rFonts w:ascii="Liberation Mono" w:hAnsi="Liberation Mono"/>
                <w:color w:val="26332F"/>
                <w:sz w:val="16"/>
              </w:rPr>
              <w:t xml:space="preserve">    ↓</w:t>
              <w:br/>
            </w:r>
            <w:r>
              <w:rPr>
                <w:rFonts w:ascii="Liberation Mono" w:hAnsi="Liberation Mono"/>
                <w:color w:val="26332F"/>
                <w:sz w:val="16"/>
              </w:rPr>
              <w:t>Business Router</w:t>
              <w:br/>
            </w:r>
            <w:r>
              <w:rPr>
                <w:rFonts w:ascii="Liberation Mono" w:hAnsi="Liberation Mono"/>
                <w:color w:val="26332F"/>
                <w:sz w:val="16"/>
              </w:rPr>
              <w:t xml:space="preserve">    ├── POS LAN / Wi-Fi (protected)</w:t>
              <w:br/>
            </w:r>
            <w:r>
              <w:rPr>
                <w:rFonts w:ascii="Liberation Mono" w:hAnsi="Liberation Mono"/>
                <w:color w:val="26332F"/>
                <w:sz w:val="16"/>
              </w:rPr>
              <w:t xml:space="preserve">    │     ├── Cashier POS</w:t>
              <w:br/>
            </w:r>
            <w:r>
              <w:rPr>
                <w:rFonts w:ascii="Liberation Mono" w:hAnsi="Liberation Mono"/>
                <w:color w:val="26332F"/>
                <w:sz w:val="16"/>
              </w:rPr>
              <w:t xml:space="preserve">    │     ├── Manager PC</w:t>
              <w:br/>
            </w:r>
            <w:r>
              <w:rPr>
                <w:rFonts w:ascii="Liberation Mono" w:hAnsi="Liberation Mono"/>
                <w:color w:val="26332F"/>
                <w:sz w:val="16"/>
              </w:rPr>
              <w:t xml:space="preserve">    │     ├── Receipt/Kitchen Printer</w:t>
              <w:br/>
            </w:r>
            <w:r>
              <w:rPr>
                <w:rFonts w:ascii="Liberation Mono" w:hAnsi="Liberation Mono"/>
                <w:color w:val="26332F"/>
                <w:sz w:val="16"/>
              </w:rPr>
              <w:t xml:space="preserve">    │     └── Optional local server</w:t>
              <w:br/>
            </w:r>
            <w:r>
              <w:rPr>
                <w:rFonts w:ascii="Liberation Mono" w:hAnsi="Liberation Mono"/>
                <w:color w:val="26332F"/>
                <w:sz w:val="16"/>
              </w:rPr>
              <w:t xml:space="preserve">    │</w:t>
              <w:br/>
            </w:r>
            <w:r>
              <w:rPr>
                <w:rFonts w:ascii="Liberation Mono" w:hAnsi="Liberation Mono"/>
                <w:color w:val="26332F"/>
                <w:sz w:val="16"/>
              </w:rPr>
              <w:t xml:space="preserve">    └── Guest Wi-Fi (isolated from POS devices)</w:t>
            </w:r>
          </w:p>
        </w:tc>
      </w:tr>
    </w:tbl>
    <w:p>
      <w:pPr>
        <w:pStyle w:val="BodyText"/>
        <w:spacing w:after="100" w:line="259" w:lineRule="auto"/>
      </w:pPr>
      <w:r>
        <w:t>Where supported by the router, separate POS/operations and guest traffic using guest isolation or VLANs. The POS should continue functioning on the local network even when the ISP connection is down.</w:t>
      </w:r>
    </w:p>
    <w:p>
      <w:pPr>
        <w:pStyle w:val="Heading1"/>
        <w:spacing w:before="200" w:after="100"/>
      </w:pPr>
      <w:r>
        <w:rPr>
          <w:color w:val="123A32"/>
        </w:rPr>
        <w:t>29. Testing and Acceptance Checklist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448"/>
            <w:shd w:fill="123A32"/>
            <w:vAlign w:val="center"/>
            <w:tcMar>
              <w:top w:w="90" w:type="dxa"/>
              <w:start w:w="90" w:type="dxa"/>
              <w:bottom w:w="90" w:type="dxa"/>
              <w:end w:w="90" w:type="dxa"/>
            </w:tcMar>
          </w:tcPr>
          <w:p>
            <w:r>
              <w:rPr>
                <w:b/>
                <w:color w:val="FFFFFF"/>
                <w:sz w:val="16"/>
              </w:rPr>
              <w:t>Test Area</w:t>
            </w:r>
          </w:p>
        </w:tc>
        <w:tc>
          <w:tcPr>
            <w:tcW w:type="dxa" w:w="7776"/>
            <w:shd w:fill="123A32"/>
            <w:vAlign w:val="center"/>
            <w:tcMar>
              <w:top w:w="90" w:type="dxa"/>
              <w:start w:w="90" w:type="dxa"/>
              <w:bottom w:w="90" w:type="dxa"/>
              <w:end w:w="90" w:type="dxa"/>
            </w:tcMar>
          </w:tcPr>
          <w:p>
            <w:r>
              <w:rPr>
                <w:b/>
                <w:color w:val="FFFFFF"/>
                <w:sz w:val="16"/>
              </w:rPr>
              <w:t>Acceptance Criteria</w:t>
            </w:r>
          </w:p>
        </w:tc>
      </w:tr>
      <w:tr>
        <w:tc>
          <w:tcPr>
            <w:tcW w:type="dxa" w:w="2448"/>
            <w:tcMar>
              <w:top w:w="90" w:type="dxa"/>
              <w:start w:w="90" w:type="dxa"/>
              <w:bottom w:w="90" w:type="dxa"/>
              <w:end w:w="90" w:type="dxa"/>
            </w:tcMar>
            <w:vAlign w:val="center"/>
          </w:tcPr>
          <w:p>
            <w:r>
              <w:rPr>
                <w:color w:val="1E2523"/>
                <w:sz w:val="16"/>
              </w:rPr>
              <w:t>Authentication</w:t>
            </w:r>
          </w:p>
        </w:tc>
        <w:tc>
          <w:tcPr>
            <w:tcW w:type="dxa" w:w="7776"/>
            <w:tcMar>
              <w:top w:w="90" w:type="dxa"/>
              <w:start w:w="90" w:type="dxa"/>
              <w:bottom w:w="90" w:type="dxa"/>
              <w:end w:w="90" w:type="dxa"/>
            </w:tcMar>
            <w:vAlign w:val="center"/>
          </w:tcPr>
          <w:p>
            <w:r>
              <w:rPr>
                <w:color w:val="1E2523"/>
                <w:sz w:val="16"/>
              </w:rPr>
              <w:t>Cashier/Manager/Admin login and denied unauthorized actions.</w:t>
            </w:r>
          </w:p>
        </w:tc>
      </w:tr>
      <w:tr>
        <w:tc>
          <w:tcPr>
            <w:tcW w:type="dxa" w:w="2448"/>
            <w:tcMar>
              <w:top w:w="90" w:type="dxa"/>
              <w:start w:w="90" w:type="dxa"/>
              <w:bottom w:w="90" w:type="dxa"/>
              <w:end w:w="90" w:type="dxa"/>
            </w:tcMar>
            <w:vAlign w:val="center"/>
            <w:shd w:fill="F4F8F6"/>
          </w:tcPr>
          <w:p>
            <w:r>
              <w:rPr>
                <w:color w:val="1E2523"/>
                <w:sz w:val="16"/>
              </w:rPr>
              <w:t>Checkout</w:t>
            </w:r>
          </w:p>
        </w:tc>
        <w:tc>
          <w:tcPr>
            <w:tcW w:type="dxa" w:w="7776"/>
            <w:tcMar>
              <w:top w:w="90" w:type="dxa"/>
              <w:start w:w="90" w:type="dxa"/>
              <w:bottom w:w="90" w:type="dxa"/>
              <w:end w:w="90" w:type="dxa"/>
            </w:tcMar>
            <w:vAlign w:val="center"/>
            <w:shd w:fill="F4F8F6"/>
          </w:tcPr>
          <w:p>
            <w:r>
              <w:rPr>
                <w:color w:val="1E2523"/>
                <w:sz w:val="16"/>
              </w:rPr>
              <w:t>New order, quantity, discounts, payment, change calculation and sale completion.</w:t>
            </w:r>
          </w:p>
        </w:tc>
      </w:tr>
      <w:tr>
        <w:tc>
          <w:tcPr>
            <w:tcW w:type="dxa" w:w="2448"/>
            <w:tcMar>
              <w:top w:w="90" w:type="dxa"/>
              <w:start w:w="90" w:type="dxa"/>
              <w:bottom w:w="90" w:type="dxa"/>
              <w:end w:w="90" w:type="dxa"/>
            </w:tcMar>
            <w:vAlign w:val="center"/>
          </w:tcPr>
          <w:p>
            <w:r>
              <w:rPr>
                <w:color w:val="1E2523"/>
                <w:sz w:val="16"/>
              </w:rPr>
              <w:t>Offline Mode</w:t>
            </w:r>
          </w:p>
        </w:tc>
        <w:tc>
          <w:tcPr>
            <w:tcW w:type="dxa" w:w="7776"/>
            <w:tcMar>
              <w:top w:w="90" w:type="dxa"/>
              <w:start w:w="90" w:type="dxa"/>
              <w:bottom w:w="90" w:type="dxa"/>
              <w:end w:w="90" w:type="dxa"/>
            </w:tcMar>
            <w:vAlign w:val="center"/>
          </w:tcPr>
          <w:p>
            <w:r>
              <w:rPr>
                <w:color w:val="1E2523"/>
                <w:sz w:val="16"/>
              </w:rPr>
              <w:t>Disconnect internet and complete multiple sales.</w:t>
            </w:r>
          </w:p>
        </w:tc>
      </w:tr>
      <w:tr>
        <w:tc>
          <w:tcPr>
            <w:tcW w:type="dxa" w:w="2448"/>
            <w:tcMar>
              <w:top w:w="90" w:type="dxa"/>
              <w:start w:w="90" w:type="dxa"/>
              <w:bottom w:w="90" w:type="dxa"/>
              <w:end w:w="90" w:type="dxa"/>
            </w:tcMar>
            <w:vAlign w:val="center"/>
            <w:shd w:fill="F4F8F6"/>
          </w:tcPr>
          <w:p>
            <w:r>
              <w:rPr>
                <w:color w:val="1E2523"/>
                <w:sz w:val="16"/>
              </w:rPr>
              <w:t>Inventory</w:t>
            </w:r>
          </w:p>
        </w:tc>
        <w:tc>
          <w:tcPr>
            <w:tcW w:type="dxa" w:w="7776"/>
            <w:tcMar>
              <w:top w:w="90" w:type="dxa"/>
              <w:start w:w="90" w:type="dxa"/>
              <w:bottom w:w="90" w:type="dxa"/>
              <w:end w:w="90" w:type="dxa"/>
            </w:tcMar>
            <w:vAlign w:val="center"/>
            <w:shd w:fill="F4F8F6"/>
          </w:tcPr>
          <w:p>
            <w:r>
              <w:rPr>
                <w:color w:val="1E2523"/>
                <w:sz w:val="16"/>
              </w:rPr>
              <w:t>Stock deduction, low stock, stock receiving, adjustment and override.</w:t>
            </w:r>
          </w:p>
        </w:tc>
      </w:tr>
      <w:tr>
        <w:tc>
          <w:tcPr>
            <w:tcW w:type="dxa" w:w="2448"/>
            <w:tcMar>
              <w:top w:w="90" w:type="dxa"/>
              <w:start w:w="90" w:type="dxa"/>
              <w:bottom w:w="90" w:type="dxa"/>
              <w:end w:w="90" w:type="dxa"/>
            </w:tcMar>
            <w:vAlign w:val="center"/>
          </w:tcPr>
          <w:p>
            <w:r>
              <w:rPr>
                <w:color w:val="1E2523"/>
                <w:sz w:val="16"/>
              </w:rPr>
              <w:t>Receipt</w:t>
            </w:r>
          </w:p>
        </w:tc>
        <w:tc>
          <w:tcPr>
            <w:tcW w:type="dxa" w:w="7776"/>
            <w:tcMar>
              <w:top w:w="90" w:type="dxa"/>
              <w:start w:w="90" w:type="dxa"/>
              <w:bottom w:w="90" w:type="dxa"/>
              <w:end w:w="90" w:type="dxa"/>
            </w:tcMar>
            <w:vAlign w:val="center"/>
          </w:tcPr>
          <w:p>
            <w:r>
              <w:rPr>
                <w:color w:val="1E2523"/>
                <w:sz w:val="16"/>
              </w:rPr>
              <w:t>80mm print, reprint and print preview.</w:t>
            </w:r>
          </w:p>
        </w:tc>
      </w:tr>
      <w:tr>
        <w:tc>
          <w:tcPr>
            <w:tcW w:type="dxa" w:w="2448"/>
            <w:tcMar>
              <w:top w:w="90" w:type="dxa"/>
              <w:start w:w="90" w:type="dxa"/>
              <w:bottom w:w="90" w:type="dxa"/>
              <w:end w:w="90" w:type="dxa"/>
            </w:tcMar>
            <w:vAlign w:val="center"/>
            <w:shd w:fill="F4F8F6"/>
          </w:tcPr>
          <w:p>
            <w:r>
              <w:rPr>
                <w:color w:val="1E2523"/>
                <w:sz w:val="16"/>
              </w:rPr>
              <w:t>Invoice</w:t>
            </w:r>
          </w:p>
        </w:tc>
        <w:tc>
          <w:tcPr>
            <w:tcW w:type="dxa" w:w="7776"/>
            <w:tcMar>
              <w:top w:w="90" w:type="dxa"/>
              <w:start w:w="90" w:type="dxa"/>
              <w:bottom w:w="90" w:type="dxa"/>
              <w:end w:w="90" w:type="dxa"/>
            </w:tcMar>
            <w:vAlign w:val="center"/>
            <w:shd w:fill="F4F8F6"/>
          </w:tcPr>
          <w:p>
            <w:r>
              <w:rPr>
                <w:color w:val="1E2523"/>
                <w:sz w:val="16"/>
              </w:rPr>
              <w:t>A4 invoice, PDF download and data accuracy.</w:t>
            </w:r>
          </w:p>
        </w:tc>
      </w:tr>
      <w:tr>
        <w:tc>
          <w:tcPr>
            <w:tcW w:type="dxa" w:w="2448"/>
            <w:tcMar>
              <w:top w:w="90" w:type="dxa"/>
              <w:start w:w="90" w:type="dxa"/>
              <w:bottom w:w="90" w:type="dxa"/>
              <w:end w:w="90" w:type="dxa"/>
            </w:tcMar>
            <w:vAlign w:val="center"/>
          </w:tcPr>
          <w:p>
            <w:r>
              <w:rPr>
                <w:color w:val="1E2523"/>
                <w:sz w:val="16"/>
              </w:rPr>
              <w:t>Email</w:t>
            </w:r>
          </w:p>
        </w:tc>
        <w:tc>
          <w:tcPr>
            <w:tcW w:type="dxa" w:w="7776"/>
            <w:tcMar>
              <w:top w:w="90" w:type="dxa"/>
              <w:start w:w="90" w:type="dxa"/>
              <w:bottom w:w="90" w:type="dxa"/>
              <w:end w:w="90" w:type="dxa"/>
            </w:tcMar>
            <w:vAlign w:val="center"/>
          </w:tcPr>
          <w:p>
            <w:r>
              <w:rPr>
                <w:color w:val="1E2523"/>
                <w:sz w:val="16"/>
              </w:rPr>
              <w:t>Immediate online email and queued offline email retry.</w:t>
            </w:r>
          </w:p>
        </w:tc>
      </w:tr>
      <w:tr>
        <w:tc>
          <w:tcPr>
            <w:tcW w:type="dxa" w:w="2448"/>
            <w:tcMar>
              <w:top w:w="90" w:type="dxa"/>
              <w:start w:w="90" w:type="dxa"/>
              <w:bottom w:w="90" w:type="dxa"/>
              <w:end w:w="90" w:type="dxa"/>
            </w:tcMar>
            <w:vAlign w:val="center"/>
            <w:shd w:fill="F4F8F6"/>
          </w:tcPr>
          <w:p>
            <w:r>
              <w:rPr>
                <w:color w:val="1E2523"/>
                <w:sz w:val="16"/>
              </w:rPr>
              <w:t>Refund/Void</w:t>
            </w:r>
          </w:p>
        </w:tc>
        <w:tc>
          <w:tcPr>
            <w:tcW w:type="dxa" w:w="7776"/>
            <w:tcMar>
              <w:top w:w="90" w:type="dxa"/>
              <w:start w:w="90" w:type="dxa"/>
              <w:bottom w:w="90" w:type="dxa"/>
              <w:end w:w="90" w:type="dxa"/>
            </w:tcMar>
            <w:vAlign w:val="center"/>
            <w:shd w:fill="F4F8F6"/>
          </w:tcPr>
          <w:p>
            <w:r>
              <w:rPr>
                <w:color w:val="1E2523"/>
                <w:sz w:val="16"/>
              </w:rPr>
              <w:t>Manager approval, reason, stock effect and audit log.</w:t>
            </w:r>
          </w:p>
        </w:tc>
      </w:tr>
      <w:tr>
        <w:tc>
          <w:tcPr>
            <w:tcW w:type="dxa" w:w="2448"/>
            <w:tcMar>
              <w:top w:w="90" w:type="dxa"/>
              <w:start w:w="90" w:type="dxa"/>
              <w:bottom w:w="90" w:type="dxa"/>
              <w:end w:w="90" w:type="dxa"/>
            </w:tcMar>
            <w:vAlign w:val="center"/>
          </w:tcPr>
          <w:p>
            <w:r>
              <w:rPr>
                <w:color w:val="1E2523"/>
                <w:sz w:val="16"/>
              </w:rPr>
              <w:t>Reports</w:t>
            </w:r>
          </w:p>
        </w:tc>
        <w:tc>
          <w:tcPr>
            <w:tcW w:type="dxa" w:w="7776"/>
            <w:tcMar>
              <w:top w:w="90" w:type="dxa"/>
              <w:start w:w="90" w:type="dxa"/>
              <w:bottom w:w="90" w:type="dxa"/>
              <w:end w:w="90" w:type="dxa"/>
            </w:tcMar>
            <w:vAlign w:val="center"/>
          </w:tcPr>
          <w:p>
            <w:r>
              <w:rPr>
                <w:color w:val="1E2523"/>
                <w:sz w:val="16"/>
              </w:rPr>
              <w:t>Daily/monthly sales, inventory, profit and export.</w:t>
            </w:r>
          </w:p>
        </w:tc>
      </w:tr>
      <w:tr>
        <w:tc>
          <w:tcPr>
            <w:tcW w:type="dxa" w:w="2448"/>
            <w:tcMar>
              <w:top w:w="90" w:type="dxa"/>
              <w:start w:w="90" w:type="dxa"/>
              <w:bottom w:w="90" w:type="dxa"/>
              <w:end w:w="90" w:type="dxa"/>
            </w:tcMar>
            <w:vAlign w:val="center"/>
            <w:shd w:fill="F4F8F6"/>
          </w:tcPr>
          <w:p>
            <w:r>
              <w:rPr>
                <w:color w:val="1E2523"/>
                <w:sz w:val="16"/>
              </w:rPr>
              <w:t>Automated Reports</w:t>
            </w:r>
          </w:p>
        </w:tc>
        <w:tc>
          <w:tcPr>
            <w:tcW w:type="dxa" w:w="7776"/>
            <w:tcMar>
              <w:top w:w="90" w:type="dxa"/>
              <w:start w:w="90" w:type="dxa"/>
              <w:bottom w:w="90" w:type="dxa"/>
              <w:end w:w="90" w:type="dxa"/>
            </w:tcMar>
            <w:vAlign w:val="center"/>
            <w:shd w:fill="F4F8F6"/>
          </w:tcPr>
          <w:p>
            <w:r>
              <w:rPr>
                <w:color w:val="1E2523"/>
                <w:sz w:val="16"/>
              </w:rPr>
              <w:t>Scheduled monthly sales/inventory generation and delivery.</w:t>
            </w:r>
          </w:p>
        </w:tc>
      </w:tr>
      <w:tr>
        <w:tc>
          <w:tcPr>
            <w:tcW w:type="dxa" w:w="2448"/>
            <w:tcMar>
              <w:top w:w="90" w:type="dxa"/>
              <w:start w:w="90" w:type="dxa"/>
              <w:bottom w:w="90" w:type="dxa"/>
              <w:end w:w="90" w:type="dxa"/>
            </w:tcMar>
            <w:vAlign w:val="center"/>
          </w:tcPr>
          <w:p>
            <w:r>
              <w:rPr>
                <w:color w:val="1E2523"/>
                <w:sz w:val="16"/>
              </w:rPr>
              <w:t>Backup</w:t>
            </w:r>
          </w:p>
        </w:tc>
        <w:tc>
          <w:tcPr>
            <w:tcW w:type="dxa" w:w="7776"/>
            <w:tcMar>
              <w:top w:w="90" w:type="dxa"/>
              <w:start w:w="90" w:type="dxa"/>
              <w:bottom w:w="90" w:type="dxa"/>
              <w:end w:w="90" w:type="dxa"/>
            </w:tcMar>
            <w:vAlign w:val="center"/>
          </w:tcPr>
          <w:p>
            <w:r>
              <w:rPr>
                <w:color w:val="1E2523"/>
                <w:sz w:val="16"/>
              </w:rPr>
              <w:t>Automatic backup, manual backup and restoration test.</w:t>
            </w:r>
          </w:p>
        </w:tc>
      </w:tr>
      <w:tr>
        <w:tc>
          <w:tcPr>
            <w:tcW w:type="dxa" w:w="2448"/>
            <w:tcMar>
              <w:top w:w="90" w:type="dxa"/>
              <w:start w:w="90" w:type="dxa"/>
              <w:bottom w:w="90" w:type="dxa"/>
              <w:end w:w="90" w:type="dxa"/>
            </w:tcMar>
            <w:vAlign w:val="center"/>
            <w:shd w:fill="F4F8F6"/>
          </w:tcPr>
          <w:p>
            <w:r>
              <w:rPr>
                <w:color w:val="1E2523"/>
                <w:sz w:val="16"/>
              </w:rPr>
              <w:t>Sync</w:t>
            </w:r>
          </w:p>
        </w:tc>
        <w:tc>
          <w:tcPr>
            <w:tcW w:type="dxa" w:w="7776"/>
            <w:tcMar>
              <w:top w:w="90" w:type="dxa"/>
              <w:start w:w="90" w:type="dxa"/>
              <w:bottom w:w="90" w:type="dxa"/>
              <w:end w:w="90" w:type="dxa"/>
            </w:tcMar>
            <w:vAlign w:val="center"/>
            <w:shd w:fill="F4F8F6"/>
          </w:tcPr>
          <w:p>
            <w:r>
              <w:rPr>
                <w:color w:val="1E2523"/>
                <w:sz w:val="16"/>
              </w:rPr>
              <w:t>Pending queue, reconnect and duplicate-safe processing.</w:t>
            </w:r>
          </w:p>
        </w:tc>
      </w:tr>
      <w:tr>
        <w:tc>
          <w:tcPr>
            <w:tcW w:type="dxa" w:w="2448"/>
            <w:tcMar>
              <w:top w:w="90" w:type="dxa"/>
              <w:start w:w="90" w:type="dxa"/>
              <w:bottom w:w="90" w:type="dxa"/>
              <w:end w:w="90" w:type="dxa"/>
            </w:tcMar>
            <w:vAlign w:val="center"/>
          </w:tcPr>
          <w:p>
            <w:r>
              <w:rPr>
                <w:color w:val="1E2523"/>
                <w:sz w:val="16"/>
              </w:rPr>
              <w:t>Device Monitoring</w:t>
            </w:r>
          </w:p>
        </w:tc>
        <w:tc>
          <w:tcPr>
            <w:tcW w:type="dxa" w:w="7776"/>
            <w:tcMar>
              <w:top w:w="90" w:type="dxa"/>
              <w:start w:w="90" w:type="dxa"/>
              <w:bottom w:w="90" w:type="dxa"/>
              <w:end w:w="90" w:type="dxa"/>
            </w:tcMar>
            <w:vAlign w:val="center"/>
          </w:tcPr>
          <w:p>
            <w:r>
              <w:rPr>
                <w:color w:val="1E2523"/>
                <w:sz w:val="16"/>
              </w:rPr>
              <w:t>Heartbeat, last-seen and offline status where enabled.</w:t>
            </w:r>
          </w:p>
        </w:tc>
      </w:tr>
      <w:tr>
        <w:tc>
          <w:tcPr>
            <w:tcW w:type="dxa" w:w="2448"/>
            <w:tcMar>
              <w:top w:w="90" w:type="dxa"/>
              <w:start w:w="90" w:type="dxa"/>
              <w:bottom w:w="90" w:type="dxa"/>
              <w:end w:w="90" w:type="dxa"/>
            </w:tcMar>
            <w:vAlign w:val="center"/>
            <w:shd w:fill="F4F8F6"/>
          </w:tcPr>
          <w:p>
            <w:r>
              <w:rPr>
                <w:color w:val="1E2523"/>
                <w:sz w:val="16"/>
              </w:rPr>
              <w:t>Windows Startup</w:t>
            </w:r>
          </w:p>
        </w:tc>
        <w:tc>
          <w:tcPr>
            <w:tcW w:type="dxa" w:w="7776"/>
            <w:tcMar>
              <w:top w:w="90" w:type="dxa"/>
              <w:start w:w="90" w:type="dxa"/>
              <w:bottom w:w="90" w:type="dxa"/>
              <w:end w:w="90" w:type="dxa"/>
            </w:tcMar>
            <w:vAlign w:val="center"/>
            <w:shd w:fill="F4F8F6"/>
          </w:tcPr>
          <w:p>
            <w:r>
              <w:rPr>
                <w:color w:val="1E2523"/>
                <w:sz w:val="16"/>
              </w:rPr>
              <w:t>Services auto-start and POS launches after Cashier login.</w:t>
            </w:r>
          </w:p>
        </w:tc>
      </w:tr>
    </w:tbl>
    <w:p>
      <w:pPr>
        <w:spacing w:after="0"/>
      </w:pPr>
    </w:p>
    <w:p>
      <w:pPr>
        <w:pStyle w:val="Heading1"/>
        <w:spacing w:before="200" w:after="100"/>
      </w:pPr>
      <w:r>
        <w:rPr>
          <w:color w:val="123A32"/>
        </w:rPr>
        <w:t>30. Commercial Service Delivery Model</w:t>
      </w:r>
    </w:p>
    <w:p>
      <w:pPr>
        <w:pStyle w:val="BodyText"/>
        <w:spacing w:after="100" w:line="259" w:lineRule="auto"/>
      </w:pPr>
      <w:r>
        <w:t>A complete POS service can be sold as a managed business solution rather than only software. The customer receives a functioning cashier environment, configured hardware, POS software, local database, receipt printing, business setup, staff training and ongoing support.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448"/>
            <w:shd w:fill="123A32"/>
            <w:vAlign w:val="center"/>
            <w:tcMar>
              <w:top w:w="90" w:type="dxa"/>
              <w:start w:w="90" w:type="dxa"/>
              <w:bottom w:w="90" w:type="dxa"/>
              <w:end w:w="90" w:type="dxa"/>
            </w:tcMar>
          </w:tcPr>
          <w:p>
            <w:r>
              <w:rPr>
                <w:b/>
                <w:color w:val="FFFFFF"/>
                <w:sz w:val="17"/>
              </w:rPr>
              <w:t>Service Stage</w:t>
            </w:r>
          </w:p>
        </w:tc>
        <w:tc>
          <w:tcPr>
            <w:tcW w:type="dxa" w:w="7776"/>
            <w:shd w:fill="123A32"/>
            <w:vAlign w:val="center"/>
            <w:tcMar>
              <w:top w:w="90" w:type="dxa"/>
              <w:start w:w="90" w:type="dxa"/>
              <w:bottom w:w="90" w:type="dxa"/>
              <w:end w:w="90" w:type="dxa"/>
            </w:tcMar>
          </w:tcPr>
          <w:p>
            <w:r>
              <w:rPr>
                <w:b/>
                <w:color w:val="FFFFFF"/>
                <w:sz w:val="17"/>
              </w:rPr>
              <w:t>Deliverables</w:t>
            </w:r>
          </w:p>
        </w:tc>
      </w:tr>
      <w:tr>
        <w:tc>
          <w:tcPr>
            <w:tcW w:type="dxa" w:w="2448"/>
            <w:tcMar>
              <w:top w:w="90" w:type="dxa"/>
              <w:start w:w="90" w:type="dxa"/>
              <w:bottom w:w="90" w:type="dxa"/>
              <w:end w:w="90" w:type="dxa"/>
            </w:tcMar>
            <w:vAlign w:val="center"/>
          </w:tcPr>
          <w:p>
            <w:r>
              <w:rPr>
                <w:color w:val="1E2523"/>
                <w:sz w:val="17"/>
              </w:rPr>
              <w:t>Site Survey</w:t>
            </w:r>
          </w:p>
        </w:tc>
        <w:tc>
          <w:tcPr>
            <w:tcW w:type="dxa" w:w="7776"/>
            <w:tcMar>
              <w:top w:w="90" w:type="dxa"/>
              <w:start w:w="90" w:type="dxa"/>
              <w:bottom w:w="90" w:type="dxa"/>
              <w:end w:w="90" w:type="dxa"/>
            </w:tcMar>
            <w:vAlign w:val="center"/>
          </w:tcPr>
          <w:p>
            <w:r>
              <w:rPr>
                <w:color w:val="1E2523"/>
                <w:sz w:val="17"/>
              </w:rPr>
              <w:t>Business type, counters, network, product volume, printer/scanner/KOT requirements and workflow.</w:t>
            </w:r>
          </w:p>
        </w:tc>
      </w:tr>
      <w:tr>
        <w:tc>
          <w:tcPr>
            <w:tcW w:type="dxa" w:w="2448"/>
            <w:tcMar>
              <w:top w:w="90" w:type="dxa"/>
              <w:start w:w="90" w:type="dxa"/>
              <w:bottom w:w="90" w:type="dxa"/>
              <w:end w:w="90" w:type="dxa"/>
            </w:tcMar>
            <w:vAlign w:val="center"/>
            <w:shd w:fill="F4F8F6"/>
          </w:tcPr>
          <w:p>
            <w:r>
              <w:rPr>
                <w:color w:val="1E2523"/>
                <w:sz w:val="17"/>
              </w:rPr>
              <w:t>Hardware Supply</w:t>
            </w:r>
          </w:p>
        </w:tc>
        <w:tc>
          <w:tcPr>
            <w:tcW w:type="dxa" w:w="7776"/>
            <w:tcMar>
              <w:top w:w="90" w:type="dxa"/>
              <w:start w:w="90" w:type="dxa"/>
              <w:bottom w:w="90" w:type="dxa"/>
              <w:end w:w="90" w:type="dxa"/>
            </w:tcMar>
            <w:vAlign w:val="center"/>
            <w:shd w:fill="F4F8F6"/>
          </w:tcPr>
          <w:p>
            <w:r>
              <w:rPr>
                <w:color w:val="1E2523"/>
                <w:sz w:val="17"/>
              </w:rPr>
              <w:t>POS PC/terminal, printer, drawer, scanner, router, UPS and cabling as required.</w:t>
            </w:r>
          </w:p>
        </w:tc>
      </w:tr>
      <w:tr>
        <w:tc>
          <w:tcPr>
            <w:tcW w:type="dxa" w:w="2448"/>
            <w:tcMar>
              <w:top w:w="90" w:type="dxa"/>
              <w:start w:w="90" w:type="dxa"/>
              <w:bottom w:w="90" w:type="dxa"/>
              <w:end w:w="90" w:type="dxa"/>
            </w:tcMar>
            <w:vAlign w:val="center"/>
          </w:tcPr>
          <w:p>
            <w:r>
              <w:rPr>
                <w:color w:val="1E2523"/>
                <w:sz w:val="17"/>
              </w:rPr>
              <w:t>Software Deployment</w:t>
            </w:r>
          </w:p>
        </w:tc>
        <w:tc>
          <w:tcPr>
            <w:tcW w:type="dxa" w:w="7776"/>
            <w:tcMar>
              <w:top w:w="90" w:type="dxa"/>
              <w:start w:w="90" w:type="dxa"/>
              <w:bottom w:w="90" w:type="dxa"/>
              <w:end w:w="90" w:type="dxa"/>
            </w:tcMar>
            <w:vAlign w:val="center"/>
          </w:tcPr>
          <w:p>
            <w:r>
              <w:rPr>
                <w:color w:val="1E2523"/>
                <w:sz w:val="17"/>
              </w:rPr>
              <w:t>Windows configuration, database, POS app, users, taxes, menu/products and opening stock.</w:t>
            </w:r>
          </w:p>
        </w:tc>
      </w:tr>
      <w:tr>
        <w:tc>
          <w:tcPr>
            <w:tcW w:type="dxa" w:w="2448"/>
            <w:tcMar>
              <w:top w:w="90" w:type="dxa"/>
              <w:start w:w="90" w:type="dxa"/>
              <w:bottom w:w="90" w:type="dxa"/>
              <w:end w:w="90" w:type="dxa"/>
            </w:tcMar>
            <w:vAlign w:val="center"/>
            <w:shd w:fill="F4F8F6"/>
          </w:tcPr>
          <w:p>
            <w:r>
              <w:rPr>
                <w:color w:val="1E2523"/>
                <w:sz w:val="17"/>
              </w:rPr>
              <w:t>Integration</w:t>
            </w:r>
          </w:p>
        </w:tc>
        <w:tc>
          <w:tcPr>
            <w:tcW w:type="dxa" w:w="7776"/>
            <w:tcMar>
              <w:top w:w="90" w:type="dxa"/>
              <w:start w:w="90" w:type="dxa"/>
              <w:bottom w:w="90" w:type="dxa"/>
              <w:end w:w="90" w:type="dxa"/>
            </w:tcMar>
            <w:vAlign w:val="center"/>
            <w:shd w:fill="F4F8F6"/>
          </w:tcPr>
          <w:p>
            <w:r>
              <w:rPr>
                <w:color w:val="1E2523"/>
                <w:sz w:val="17"/>
              </w:rPr>
              <w:t>Printer, cash drawer, barcode, network and optional email/cloud services.</w:t>
            </w:r>
          </w:p>
        </w:tc>
      </w:tr>
      <w:tr>
        <w:tc>
          <w:tcPr>
            <w:tcW w:type="dxa" w:w="2448"/>
            <w:tcMar>
              <w:top w:w="90" w:type="dxa"/>
              <w:start w:w="90" w:type="dxa"/>
              <w:bottom w:w="90" w:type="dxa"/>
              <w:end w:w="90" w:type="dxa"/>
            </w:tcMar>
            <w:vAlign w:val="center"/>
          </w:tcPr>
          <w:p>
            <w:r>
              <w:rPr>
                <w:color w:val="1E2523"/>
                <w:sz w:val="17"/>
              </w:rPr>
              <w:t>Testing</w:t>
            </w:r>
          </w:p>
        </w:tc>
        <w:tc>
          <w:tcPr>
            <w:tcW w:type="dxa" w:w="7776"/>
            <w:tcMar>
              <w:top w:w="90" w:type="dxa"/>
              <w:start w:w="90" w:type="dxa"/>
              <w:bottom w:w="90" w:type="dxa"/>
              <w:end w:w="90" w:type="dxa"/>
            </w:tcMar>
            <w:vAlign w:val="center"/>
          </w:tcPr>
          <w:p>
            <w:r>
              <w:rPr>
                <w:color w:val="1E2523"/>
                <w:sz w:val="17"/>
              </w:rPr>
              <w:t>Online/offline checkout, receipt, backup, email queue, reporting and permissions.</w:t>
            </w:r>
          </w:p>
        </w:tc>
      </w:tr>
      <w:tr>
        <w:tc>
          <w:tcPr>
            <w:tcW w:type="dxa" w:w="2448"/>
            <w:tcMar>
              <w:top w:w="90" w:type="dxa"/>
              <w:start w:w="90" w:type="dxa"/>
              <w:bottom w:w="90" w:type="dxa"/>
              <w:end w:w="90" w:type="dxa"/>
            </w:tcMar>
            <w:vAlign w:val="center"/>
            <w:shd w:fill="F4F8F6"/>
          </w:tcPr>
          <w:p>
            <w:r>
              <w:rPr>
                <w:color w:val="1E2523"/>
                <w:sz w:val="17"/>
              </w:rPr>
              <w:t>Training</w:t>
            </w:r>
          </w:p>
        </w:tc>
        <w:tc>
          <w:tcPr>
            <w:tcW w:type="dxa" w:w="7776"/>
            <w:tcMar>
              <w:top w:w="90" w:type="dxa"/>
              <w:start w:w="90" w:type="dxa"/>
              <w:bottom w:w="90" w:type="dxa"/>
              <w:end w:w="90" w:type="dxa"/>
            </w:tcMar>
            <w:vAlign w:val="center"/>
            <w:shd w:fill="F4F8F6"/>
          </w:tcPr>
          <w:p>
            <w:r>
              <w:rPr>
                <w:color w:val="1E2523"/>
                <w:sz w:val="17"/>
              </w:rPr>
              <w:t>Admin/Owner, Manager and Cashier role-specific training.</w:t>
            </w:r>
          </w:p>
        </w:tc>
      </w:tr>
      <w:tr>
        <w:tc>
          <w:tcPr>
            <w:tcW w:type="dxa" w:w="2448"/>
            <w:tcMar>
              <w:top w:w="90" w:type="dxa"/>
              <w:start w:w="90" w:type="dxa"/>
              <w:bottom w:w="90" w:type="dxa"/>
              <w:end w:w="90" w:type="dxa"/>
            </w:tcMar>
            <w:vAlign w:val="center"/>
          </w:tcPr>
          <w:p>
            <w:r>
              <w:rPr>
                <w:color w:val="1E2523"/>
                <w:sz w:val="17"/>
              </w:rPr>
              <w:t>Handover</w:t>
            </w:r>
          </w:p>
        </w:tc>
        <w:tc>
          <w:tcPr>
            <w:tcW w:type="dxa" w:w="7776"/>
            <w:tcMar>
              <w:top w:w="90" w:type="dxa"/>
              <w:start w:w="90" w:type="dxa"/>
              <w:bottom w:w="90" w:type="dxa"/>
              <w:end w:w="90" w:type="dxa"/>
            </w:tcMar>
            <w:vAlign w:val="center"/>
          </w:tcPr>
          <w:p>
            <w:r>
              <w:rPr>
                <w:color w:val="1E2523"/>
                <w:sz w:val="17"/>
              </w:rPr>
              <w:t>Credentials policy, backup procedures, support contacts and acceptance checklist.</w:t>
            </w:r>
          </w:p>
        </w:tc>
      </w:tr>
      <w:tr>
        <w:tc>
          <w:tcPr>
            <w:tcW w:type="dxa" w:w="2448"/>
            <w:tcMar>
              <w:top w:w="90" w:type="dxa"/>
              <w:start w:w="90" w:type="dxa"/>
              <w:bottom w:w="90" w:type="dxa"/>
              <w:end w:w="90" w:type="dxa"/>
            </w:tcMar>
            <w:vAlign w:val="center"/>
            <w:shd w:fill="F4F8F6"/>
          </w:tcPr>
          <w:p>
            <w:r>
              <w:rPr>
                <w:color w:val="1E2523"/>
                <w:sz w:val="17"/>
              </w:rPr>
              <w:t>Ongoing Support</w:t>
            </w:r>
          </w:p>
        </w:tc>
        <w:tc>
          <w:tcPr>
            <w:tcW w:type="dxa" w:w="7776"/>
            <w:tcMar>
              <w:top w:w="90" w:type="dxa"/>
              <w:start w:w="90" w:type="dxa"/>
              <w:bottom w:w="90" w:type="dxa"/>
              <w:end w:w="90" w:type="dxa"/>
            </w:tcMar>
            <w:vAlign w:val="center"/>
            <w:shd w:fill="F4F8F6"/>
          </w:tcPr>
          <w:p>
            <w:r>
              <w:rPr>
                <w:color w:val="1E2523"/>
                <w:sz w:val="17"/>
              </w:rPr>
              <w:t>Remote support, updates, backup monitoring, device monitoring and periodic review.</w:t>
            </w:r>
          </w:p>
        </w:tc>
      </w:tr>
    </w:tbl>
    <w:p>
      <w:pPr>
        <w:spacing w:after="0"/>
      </w:pPr>
    </w:p>
    <w:p>
      <w:pPr>
        <w:pStyle w:val="Heading1"/>
        <w:spacing w:before="200" w:after="100"/>
      </w:pPr>
      <w:r>
        <w:rPr>
          <w:color w:val="123A32"/>
        </w:rPr>
        <w:t>31. Recommended Development Roadmap</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152"/>
            <w:shd w:fill="123A32"/>
            <w:vAlign w:val="center"/>
            <w:tcMar>
              <w:top w:w="90" w:type="dxa"/>
              <w:start w:w="90" w:type="dxa"/>
              <w:bottom w:w="90" w:type="dxa"/>
              <w:end w:w="90" w:type="dxa"/>
            </w:tcMar>
          </w:tcPr>
          <w:p>
            <w:r>
              <w:rPr>
                <w:b/>
                <w:color w:val="FFFFFF"/>
                <w:sz w:val="17"/>
              </w:rPr>
              <w:t>Phase</w:t>
            </w:r>
          </w:p>
        </w:tc>
        <w:tc>
          <w:tcPr>
            <w:tcW w:type="dxa" w:w="9072"/>
            <w:shd w:fill="123A32"/>
            <w:vAlign w:val="center"/>
            <w:tcMar>
              <w:top w:w="90" w:type="dxa"/>
              <w:start w:w="90" w:type="dxa"/>
              <w:bottom w:w="90" w:type="dxa"/>
              <w:end w:w="90" w:type="dxa"/>
            </w:tcMar>
          </w:tcPr>
          <w:p>
            <w:r>
              <w:rPr>
                <w:b/>
                <w:color w:val="FFFFFF"/>
                <w:sz w:val="17"/>
              </w:rPr>
              <w:t>Scope</w:t>
            </w:r>
          </w:p>
        </w:tc>
      </w:tr>
      <w:tr>
        <w:tc>
          <w:tcPr>
            <w:tcW w:type="dxa" w:w="1152"/>
            <w:tcMar>
              <w:top w:w="90" w:type="dxa"/>
              <w:start w:w="90" w:type="dxa"/>
              <w:bottom w:w="90" w:type="dxa"/>
              <w:end w:w="90" w:type="dxa"/>
            </w:tcMar>
            <w:vAlign w:val="center"/>
          </w:tcPr>
          <w:p>
            <w:r>
              <w:rPr>
                <w:color w:val="1E2523"/>
                <w:sz w:val="17"/>
              </w:rPr>
              <w:t>1</w:t>
            </w:r>
          </w:p>
        </w:tc>
        <w:tc>
          <w:tcPr>
            <w:tcW w:type="dxa" w:w="9072"/>
            <w:tcMar>
              <w:top w:w="90" w:type="dxa"/>
              <w:start w:w="90" w:type="dxa"/>
              <w:bottom w:w="90" w:type="dxa"/>
              <w:end w:w="90" w:type="dxa"/>
            </w:tcMar>
            <w:vAlign w:val="center"/>
          </w:tcPr>
          <w:p>
            <w:r>
              <w:rPr>
                <w:color w:val="1E2523"/>
                <w:sz w:val="17"/>
              </w:rPr>
              <w:t>Architecture, database, authentication and RBAC.</w:t>
            </w:r>
          </w:p>
        </w:tc>
      </w:tr>
      <w:tr>
        <w:tc>
          <w:tcPr>
            <w:tcW w:type="dxa" w:w="1152"/>
            <w:tcMar>
              <w:top w:w="90" w:type="dxa"/>
              <w:start w:w="90" w:type="dxa"/>
              <w:bottom w:w="90" w:type="dxa"/>
              <w:end w:w="90" w:type="dxa"/>
            </w:tcMar>
            <w:vAlign w:val="center"/>
            <w:shd w:fill="F4F8F6"/>
          </w:tcPr>
          <w:p>
            <w:r>
              <w:rPr>
                <w:color w:val="1E2523"/>
                <w:sz w:val="17"/>
              </w:rPr>
              <w:t>2</w:t>
            </w:r>
          </w:p>
        </w:tc>
        <w:tc>
          <w:tcPr>
            <w:tcW w:type="dxa" w:w="9072"/>
            <w:tcMar>
              <w:top w:w="90" w:type="dxa"/>
              <w:start w:w="90" w:type="dxa"/>
              <w:bottom w:w="90" w:type="dxa"/>
              <w:end w:w="90" w:type="dxa"/>
            </w:tcMar>
            <w:vAlign w:val="center"/>
            <w:shd w:fill="F4F8F6"/>
          </w:tcPr>
          <w:p>
            <w:r>
              <w:rPr>
                <w:color w:val="1E2523"/>
                <w:sz w:val="17"/>
              </w:rPr>
              <w:t>Products, categories, inventory and stock movements.</w:t>
            </w:r>
          </w:p>
        </w:tc>
      </w:tr>
      <w:tr>
        <w:tc>
          <w:tcPr>
            <w:tcW w:type="dxa" w:w="1152"/>
            <w:tcMar>
              <w:top w:w="90" w:type="dxa"/>
              <w:start w:w="90" w:type="dxa"/>
              <w:bottom w:w="90" w:type="dxa"/>
              <w:end w:w="90" w:type="dxa"/>
            </w:tcMar>
            <w:vAlign w:val="center"/>
          </w:tcPr>
          <w:p>
            <w:r>
              <w:rPr>
                <w:color w:val="1E2523"/>
                <w:sz w:val="17"/>
              </w:rPr>
              <w:t>3</w:t>
            </w:r>
          </w:p>
        </w:tc>
        <w:tc>
          <w:tcPr>
            <w:tcW w:type="dxa" w:w="9072"/>
            <w:tcMar>
              <w:top w:w="90" w:type="dxa"/>
              <w:start w:w="90" w:type="dxa"/>
              <w:bottom w:w="90" w:type="dxa"/>
              <w:end w:w="90" w:type="dxa"/>
            </w:tcMar>
            <w:vAlign w:val="center"/>
          </w:tcPr>
          <w:p>
            <w:r>
              <w:rPr>
                <w:color w:val="1E2523"/>
                <w:sz w:val="17"/>
              </w:rPr>
              <w:t>Cashier POS UI, cart and order handling.</w:t>
            </w:r>
          </w:p>
        </w:tc>
      </w:tr>
      <w:tr>
        <w:tc>
          <w:tcPr>
            <w:tcW w:type="dxa" w:w="1152"/>
            <w:tcMar>
              <w:top w:w="90" w:type="dxa"/>
              <w:start w:w="90" w:type="dxa"/>
              <w:bottom w:w="90" w:type="dxa"/>
              <w:end w:w="90" w:type="dxa"/>
            </w:tcMar>
            <w:vAlign w:val="center"/>
            <w:shd w:fill="F4F8F6"/>
          </w:tcPr>
          <w:p>
            <w:r>
              <w:rPr>
                <w:color w:val="1E2523"/>
                <w:sz w:val="17"/>
              </w:rPr>
              <w:t>4</w:t>
            </w:r>
          </w:p>
        </w:tc>
        <w:tc>
          <w:tcPr>
            <w:tcW w:type="dxa" w:w="9072"/>
            <w:tcMar>
              <w:top w:w="90" w:type="dxa"/>
              <w:start w:w="90" w:type="dxa"/>
              <w:bottom w:w="90" w:type="dxa"/>
              <w:end w:w="90" w:type="dxa"/>
            </w:tcMar>
            <w:vAlign w:val="center"/>
            <w:shd w:fill="F4F8F6"/>
          </w:tcPr>
          <w:p>
            <w:r>
              <w:rPr>
                <w:color w:val="1E2523"/>
                <w:sz w:val="17"/>
              </w:rPr>
              <w:t>Payments, sales and local/offline transaction persistence.</w:t>
            </w:r>
          </w:p>
        </w:tc>
      </w:tr>
      <w:tr>
        <w:tc>
          <w:tcPr>
            <w:tcW w:type="dxa" w:w="1152"/>
            <w:tcMar>
              <w:top w:w="90" w:type="dxa"/>
              <w:start w:w="90" w:type="dxa"/>
              <w:bottom w:w="90" w:type="dxa"/>
              <w:end w:w="90" w:type="dxa"/>
            </w:tcMar>
            <w:vAlign w:val="center"/>
          </w:tcPr>
          <w:p>
            <w:r>
              <w:rPr>
                <w:color w:val="1E2523"/>
                <w:sz w:val="17"/>
              </w:rPr>
              <w:t>5</w:t>
            </w:r>
          </w:p>
        </w:tc>
        <w:tc>
          <w:tcPr>
            <w:tcW w:type="dxa" w:w="9072"/>
            <w:tcMar>
              <w:top w:w="90" w:type="dxa"/>
              <w:start w:w="90" w:type="dxa"/>
              <w:bottom w:w="90" w:type="dxa"/>
              <w:end w:w="90" w:type="dxa"/>
            </w:tcMar>
            <w:vAlign w:val="center"/>
          </w:tcPr>
          <w:p>
            <w:r>
              <w:rPr>
                <w:color w:val="1E2523"/>
                <w:sz w:val="17"/>
              </w:rPr>
              <w:t>Invoice, thermal receipt, printing and PDF.</w:t>
            </w:r>
          </w:p>
        </w:tc>
      </w:tr>
      <w:tr>
        <w:tc>
          <w:tcPr>
            <w:tcW w:type="dxa" w:w="1152"/>
            <w:tcMar>
              <w:top w:w="90" w:type="dxa"/>
              <w:start w:w="90" w:type="dxa"/>
              <w:bottom w:w="90" w:type="dxa"/>
              <w:end w:w="90" w:type="dxa"/>
            </w:tcMar>
            <w:vAlign w:val="center"/>
            <w:shd w:fill="F4F8F6"/>
          </w:tcPr>
          <w:p>
            <w:r>
              <w:rPr>
                <w:color w:val="1E2523"/>
                <w:sz w:val="17"/>
              </w:rPr>
              <w:t>6</w:t>
            </w:r>
          </w:p>
        </w:tc>
        <w:tc>
          <w:tcPr>
            <w:tcW w:type="dxa" w:w="9072"/>
            <w:tcMar>
              <w:top w:w="90" w:type="dxa"/>
              <w:start w:w="90" w:type="dxa"/>
              <w:bottom w:w="90" w:type="dxa"/>
              <w:end w:w="90" w:type="dxa"/>
            </w:tcMar>
            <w:vAlign w:val="center"/>
            <w:shd w:fill="F4F8F6"/>
          </w:tcPr>
          <w:p>
            <w:r>
              <w:rPr>
                <w:color w:val="1E2523"/>
                <w:sz w:val="17"/>
              </w:rPr>
              <w:t>Customers and invoice email queue.</w:t>
            </w:r>
          </w:p>
        </w:tc>
      </w:tr>
      <w:tr>
        <w:tc>
          <w:tcPr>
            <w:tcW w:type="dxa" w:w="1152"/>
            <w:tcMar>
              <w:top w:w="90" w:type="dxa"/>
              <w:start w:w="90" w:type="dxa"/>
              <w:bottom w:w="90" w:type="dxa"/>
              <w:end w:w="90" w:type="dxa"/>
            </w:tcMar>
            <w:vAlign w:val="center"/>
          </w:tcPr>
          <w:p>
            <w:r>
              <w:rPr>
                <w:color w:val="1E2523"/>
                <w:sz w:val="17"/>
              </w:rPr>
              <w:t>7</w:t>
            </w:r>
          </w:p>
        </w:tc>
        <w:tc>
          <w:tcPr>
            <w:tcW w:type="dxa" w:w="9072"/>
            <w:tcMar>
              <w:top w:w="90" w:type="dxa"/>
              <w:start w:w="90" w:type="dxa"/>
              <w:bottom w:w="90" w:type="dxa"/>
              <w:end w:w="90" w:type="dxa"/>
            </w:tcMar>
            <w:vAlign w:val="center"/>
          </w:tcPr>
          <w:p>
            <w:r>
              <w:rPr>
                <w:color w:val="1E2523"/>
                <w:sz w:val="17"/>
              </w:rPr>
              <w:t>Manager overrides, refunds, voids and audit logs.</w:t>
            </w:r>
          </w:p>
        </w:tc>
      </w:tr>
      <w:tr>
        <w:tc>
          <w:tcPr>
            <w:tcW w:type="dxa" w:w="1152"/>
            <w:tcMar>
              <w:top w:w="90" w:type="dxa"/>
              <w:start w:w="90" w:type="dxa"/>
              <w:bottom w:w="90" w:type="dxa"/>
              <w:end w:w="90" w:type="dxa"/>
            </w:tcMar>
            <w:vAlign w:val="center"/>
            <w:shd w:fill="F4F8F6"/>
          </w:tcPr>
          <w:p>
            <w:r>
              <w:rPr>
                <w:color w:val="1E2523"/>
                <w:sz w:val="17"/>
              </w:rPr>
              <w:t>8</w:t>
            </w:r>
          </w:p>
        </w:tc>
        <w:tc>
          <w:tcPr>
            <w:tcW w:type="dxa" w:w="9072"/>
            <w:tcMar>
              <w:top w:w="90" w:type="dxa"/>
              <w:start w:w="90" w:type="dxa"/>
              <w:bottom w:w="90" w:type="dxa"/>
              <w:end w:w="90" w:type="dxa"/>
            </w:tcMar>
            <w:vAlign w:val="center"/>
            <w:shd w:fill="F4F8F6"/>
          </w:tcPr>
          <w:p>
            <w:r>
              <w:rPr>
                <w:color w:val="1E2523"/>
                <w:sz w:val="17"/>
              </w:rPr>
              <w:t>Reports, charts and PDF/Excel/CSV exports.</w:t>
            </w:r>
          </w:p>
        </w:tc>
      </w:tr>
      <w:tr>
        <w:tc>
          <w:tcPr>
            <w:tcW w:type="dxa" w:w="1152"/>
            <w:tcMar>
              <w:top w:w="90" w:type="dxa"/>
              <w:start w:w="90" w:type="dxa"/>
              <w:bottom w:w="90" w:type="dxa"/>
              <w:end w:w="90" w:type="dxa"/>
            </w:tcMar>
            <w:vAlign w:val="center"/>
          </w:tcPr>
          <w:p>
            <w:r>
              <w:rPr>
                <w:color w:val="1E2523"/>
                <w:sz w:val="17"/>
              </w:rPr>
              <w:t>9</w:t>
            </w:r>
          </w:p>
        </w:tc>
        <w:tc>
          <w:tcPr>
            <w:tcW w:type="dxa" w:w="9072"/>
            <w:tcMar>
              <w:top w:w="90" w:type="dxa"/>
              <w:start w:w="90" w:type="dxa"/>
              <w:bottom w:w="90" w:type="dxa"/>
              <w:end w:w="90" w:type="dxa"/>
            </w:tcMar>
            <w:vAlign w:val="center"/>
          </w:tcPr>
          <w:p>
            <w:r>
              <w:rPr>
                <w:color w:val="1E2523"/>
                <w:sz w:val="17"/>
              </w:rPr>
              <w:t>Automated monthly sales and inventory report emails.</w:t>
            </w:r>
          </w:p>
        </w:tc>
      </w:tr>
      <w:tr>
        <w:tc>
          <w:tcPr>
            <w:tcW w:type="dxa" w:w="1152"/>
            <w:tcMar>
              <w:top w:w="90" w:type="dxa"/>
              <w:start w:w="90" w:type="dxa"/>
              <w:bottom w:w="90" w:type="dxa"/>
              <w:end w:w="90" w:type="dxa"/>
            </w:tcMar>
            <w:vAlign w:val="center"/>
            <w:shd w:fill="F4F8F6"/>
          </w:tcPr>
          <w:p>
            <w:r>
              <w:rPr>
                <w:color w:val="1E2523"/>
                <w:sz w:val="17"/>
              </w:rPr>
              <w:t>10</w:t>
            </w:r>
          </w:p>
        </w:tc>
        <w:tc>
          <w:tcPr>
            <w:tcW w:type="dxa" w:w="9072"/>
            <w:tcMar>
              <w:top w:w="90" w:type="dxa"/>
              <w:start w:w="90" w:type="dxa"/>
              <w:bottom w:w="90" w:type="dxa"/>
              <w:end w:w="90" w:type="dxa"/>
            </w:tcMar>
            <w:vAlign w:val="center"/>
            <w:shd w:fill="F4F8F6"/>
          </w:tcPr>
          <w:p>
            <w:r>
              <w:rPr>
                <w:color w:val="1E2523"/>
                <w:sz w:val="17"/>
              </w:rPr>
              <w:t>Backup and restore.</w:t>
            </w:r>
          </w:p>
        </w:tc>
      </w:tr>
      <w:tr>
        <w:tc>
          <w:tcPr>
            <w:tcW w:type="dxa" w:w="1152"/>
            <w:tcMar>
              <w:top w:w="90" w:type="dxa"/>
              <w:start w:w="90" w:type="dxa"/>
              <w:bottom w:w="90" w:type="dxa"/>
              <w:end w:w="90" w:type="dxa"/>
            </w:tcMar>
            <w:vAlign w:val="center"/>
          </w:tcPr>
          <w:p>
            <w:r>
              <w:rPr>
                <w:color w:val="1E2523"/>
                <w:sz w:val="17"/>
              </w:rPr>
              <w:t>11</w:t>
            </w:r>
          </w:p>
        </w:tc>
        <w:tc>
          <w:tcPr>
            <w:tcW w:type="dxa" w:w="9072"/>
            <w:tcMar>
              <w:top w:w="90" w:type="dxa"/>
              <w:start w:w="90" w:type="dxa"/>
              <w:bottom w:w="90" w:type="dxa"/>
              <w:end w:w="90" w:type="dxa"/>
            </w:tcMar>
            <w:vAlign w:val="center"/>
          </w:tcPr>
          <w:p>
            <w:r>
              <w:rPr>
                <w:color w:val="1E2523"/>
                <w:sz w:val="17"/>
              </w:rPr>
              <w:t>Cloud synchronization queue and retries.</w:t>
            </w:r>
          </w:p>
        </w:tc>
      </w:tr>
      <w:tr>
        <w:tc>
          <w:tcPr>
            <w:tcW w:type="dxa" w:w="1152"/>
            <w:tcMar>
              <w:top w:w="90" w:type="dxa"/>
              <w:start w:w="90" w:type="dxa"/>
              <w:bottom w:w="90" w:type="dxa"/>
              <w:end w:w="90" w:type="dxa"/>
            </w:tcMar>
            <w:vAlign w:val="center"/>
            <w:shd w:fill="F4F8F6"/>
          </w:tcPr>
          <w:p>
            <w:r>
              <w:rPr>
                <w:color w:val="1E2523"/>
                <w:sz w:val="17"/>
              </w:rPr>
              <w:t>12</w:t>
            </w:r>
          </w:p>
        </w:tc>
        <w:tc>
          <w:tcPr>
            <w:tcW w:type="dxa" w:w="9072"/>
            <w:tcMar>
              <w:top w:w="90" w:type="dxa"/>
              <w:start w:w="90" w:type="dxa"/>
              <w:bottom w:w="90" w:type="dxa"/>
              <w:end w:w="90" w:type="dxa"/>
            </w:tcMar>
            <w:vAlign w:val="center"/>
            <w:shd w:fill="F4F8F6"/>
          </w:tcPr>
          <w:p>
            <w:r>
              <w:rPr>
                <w:color w:val="1E2523"/>
                <w:sz w:val="17"/>
              </w:rPr>
              <w:t>Remote device monitoring.</w:t>
            </w:r>
          </w:p>
        </w:tc>
      </w:tr>
      <w:tr>
        <w:tc>
          <w:tcPr>
            <w:tcW w:type="dxa" w:w="1152"/>
            <w:tcMar>
              <w:top w:w="90" w:type="dxa"/>
              <w:start w:w="90" w:type="dxa"/>
              <w:bottom w:w="90" w:type="dxa"/>
              <w:end w:w="90" w:type="dxa"/>
            </w:tcMar>
            <w:vAlign w:val="center"/>
          </w:tcPr>
          <w:p>
            <w:r>
              <w:rPr>
                <w:color w:val="1E2523"/>
                <w:sz w:val="17"/>
              </w:rPr>
              <w:t>13</w:t>
            </w:r>
          </w:p>
        </w:tc>
        <w:tc>
          <w:tcPr>
            <w:tcW w:type="dxa" w:w="9072"/>
            <w:tcMar>
              <w:top w:w="90" w:type="dxa"/>
              <w:start w:w="90" w:type="dxa"/>
              <w:bottom w:w="90" w:type="dxa"/>
              <w:end w:w="90" w:type="dxa"/>
            </w:tcMar>
            <w:vAlign w:val="center"/>
          </w:tcPr>
          <w:p>
            <w:r>
              <w:rPr>
                <w:color w:val="1E2523"/>
                <w:sz w:val="17"/>
              </w:rPr>
              <w:t>Windows auto-start/service deployment and production hardening.</w:t>
            </w:r>
          </w:p>
        </w:tc>
      </w:tr>
    </w:tbl>
    <w:p>
      <w:pPr>
        <w:spacing w:after="0"/>
      </w:pPr>
    </w:p>
    <w:p>
      <w:pPr>
        <w:pStyle w:val="Heading1"/>
        <w:spacing w:before="200" w:after="100"/>
      </w:pPr>
      <w:r>
        <w:rPr>
          <w:color w:val="123A32"/>
        </w:rPr>
        <w:t>32. Definition of Done</w:t>
      </w:r>
    </w:p>
    <w:p>
      <w:pPr>
        <w:pStyle w:val="ListBullet"/>
        <w:spacing w:after="40"/>
      </w:pPr>
      <w:r>
        <w:t>Every visible button performs a real backed operation; no fake placeholder interactions.</w:t>
      </w:r>
    </w:p>
    <w:p>
      <w:pPr>
        <w:pStyle w:val="ListBullet"/>
        <w:spacing w:after="40"/>
      </w:pPr>
      <w:r>
        <w:t>Cashier can complete a sale without internet connectivity.</w:t>
      </w:r>
    </w:p>
    <w:p>
      <w:pPr>
        <w:pStyle w:val="ListBullet"/>
        <w:spacing w:after="40"/>
      </w:pPr>
      <w:r>
        <w:t>Role restrictions are validated by the backend.</w:t>
      </w:r>
    </w:p>
    <w:p>
      <w:pPr>
        <w:pStyle w:val="ListBullet"/>
        <w:spacing w:after="40"/>
      </w:pPr>
      <w:r>
        <w:t>Stock movement history explains every inventory change.</w:t>
      </w:r>
    </w:p>
    <w:p>
      <w:pPr>
        <w:pStyle w:val="ListBullet"/>
        <w:spacing w:after="40"/>
      </w:pPr>
      <w:r>
        <w:t>A4 invoice/PDF and 80mm receipt are generated from actual transactions.</w:t>
      </w:r>
    </w:p>
    <w:p>
      <w:pPr>
        <w:pStyle w:val="ListBullet"/>
        <w:spacing w:after="40"/>
      </w:pPr>
      <w:r>
        <w:t>Emails queue while offline and deliver after connectivity returns.</w:t>
      </w:r>
    </w:p>
    <w:p>
      <w:pPr>
        <w:pStyle w:val="ListBullet"/>
        <w:spacing w:after="40"/>
      </w:pPr>
      <w:r>
        <w:t>Monthly reports are generated from the database and can be viewed/exported/emailed.</w:t>
      </w:r>
    </w:p>
    <w:p>
      <w:pPr>
        <w:pStyle w:val="ListBullet"/>
        <w:spacing w:after="40"/>
      </w:pPr>
      <w:r>
        <w:t>Backup can be created and restored successfully.</w:t>
      </w:r>
    </w:p>
    <w:p>
      <w:pPr>
        <w:pStyle w:val="ListBullet"/>
        <w:spacing w:after="40"/>
      </w:pPr>
      <w:r>
        <w:t>System has meaningful audit logs and error handling.</w:t>
      </w:r>
    </w:p>
    <w:p>
      <w:pPr>
        <w:pStyle w:val="ListBullet"/>
        <w:spacing w:after="40"/>
      </w:pPr>
      <w:r>
        <w:t>Windows deployment behaves as a usable commercial cashier system, not a developer demo.</w:t>
      </w:r>
    </w:p>
    <w:p>
      <w:pPr>
        <w:pStyle w:val="Heading1"/>
        <w:spacing w:before="200" w:after="100"/>
      </w:pPr>
      <w:r>
        <w:rPr>
          <w:color w:val="123A32"/>
        </w:rPr>
        <w:t>Appendix A - Master AI Development Prompt</w:t>
      </w:r>
    </w:p>
    <w:p>
      <w:pPr>
        <w:pStyle w:val="BodyText"/>
        <w:spacing w:after="100" w:line="259" w:lineRule="auto"/>
      </w:pPr>
      <w:r>
        <w:t>The following prompt can be supplied to a capable coding AI to build the application phase-by-phase. It is intentionally explicit so that the generated project is treated as a complete commercial system rather than a UI-only demo.</w:t>
      </w:r>
    </w:p>
    <w:p>
      <w:pPr>
        <w:pStyle w:val="PromptCode"/>
      </w:pPr>
      <w:r>
        <w:rPr>
          <w:b/>
          <w:color w:val="0B6B4F"/>
          <w:sz w:val="16"/>
        </w:rPr>
        <w:t>MASTER DEVELOPMENT PROMPT</w:t>
      </w:r>
    </w:p>
    <w:p>
      <w:pPr>
        <w:pStyle w:val="PromptCode"/>
      </w:pPr>
      <w:r/>
    </w:p>
    <w:p>
      <w:pPr>
        <w:pStyle w:val="PromptCode"/>
      </w:pPr>
      <w:r>
        <w:t>Build a complete, production-style, offline-first Point of Sale (POS), Inventory, Billing, Reporting, and Business Management System for small cafés, restaurants, hotels, bakeries, mini marts, and retail shops.</w:t>
      </w:r>
    </w:p>
    <w:p>
      <w:pPr>
        <w:pStyle w:val="PromptCode"/>
      </w:pPr>
      <w:r/>
    </w:p>
    <w:p>
      <w:pPr>
        <w:pStyle w:val="PromptCode"/>
      </w:pPr>
      <w:r>
        <w:t>This must NOT be a UI-only prototype.</w:t>
      </w:r>
    </w:p>
    <w:p>
      <w:pPr>
        <w:pStyle w:val="PromptCode"/>
      </w:pPr>
      <w:r/>
    </w:p>
    <w:p>
      <w:pPr>
        <w:pStyle w:val="PromptCode"/>
      </w:pPr>
      <w:r>
        <w:t>Build a fully functional application with frontend, backend, database, authentication, role-based authorization, inventory logic, POS billing, invoice generation, thermal receipt printing, PDF invoice download, invoice email delivery, automated monthly report emails, offline operation, online synchronization, automatic local backups, audit logs, reports, settings, error handling, and realistic sample data.</w:t>
      </w:r>
    </w:p>
    <w:p>
      <w:pPr>
        <w:pStyle w:val="PromptCode"/>
      </w:pPr>
      <w:r/>
    </w:p>
    <w:p>
      <w:pPr>
        <w:pStyle w:val="PromptCode"/>
      </w:pPr>
      <w:r>
        <w:t>The application will mainly run on Windows cashier PCs.</w:t>
      </w:r>
    </w:p>
    <w:p>
      <w:pPr>
        <w:pStyle w:val="PromptCode"/>
      </w:pPr>
      <w:r/>
    </w:p>
    <w:p>
      <w:pPr>
        <w:pStyle w:val="PromptCode"/>
      </w:pPr>
      <w:r>
        <w:rPr>
          <w:b/>
          <w:color w:val="0B6B4F"/>
          <w:sz w:val="16"/>
        </w:rPr>
        <w:t>1. TECHNOLOGY STACK</w:t>
      </w:r>
    </w:p>
    <w:p>
      <w:pPr>
        <w:pStyle w:val="PromptCode"/>
      </w:pPr>
      <w:r>
        <w:t>Frontend: React, TypeScript, Vite, Tailwind CSS, reusable components, responsive and touch-screen friendly design, keyboard shortcuts.</w:t>
      </w:r>
    </w:p>
    <w:p>
      <w:pPr>
        <w:pStyle w:val="PromptCode"/>
      </w:pPr>
      <w:r>
        <w:t>Backend: Spring Boot, REST API, Spring Security, JWT/local authentication, RBAC, scheduled jobs, validation, global exception handling, audit logging.</w:t>
      </w:r>
    </w:p>
    <w:p>
      <w:pPr>
        <w:pStyle w:val="PromptCode"/>
      </w:pPr>
      <w:r>
        <w:t>Database: PostgreSQL as the primary local business database.</w:t>
      </w:r>
    </w:p>
    <w:p>
      <w:pPr>
        <w:pStyle w:val="PromptCode"/>
      </w:pPr>
      <w:r>
        <w:t>Windows deployment: backend runs automatically as a Windows service, PostgreSQL starts with Windows, POS can auto-open after Cashier Windows login, and the design can later be packaged as a desktop/kiosk application.</w:t>
      </w:r>
    </w:p>
    <w:p>
      <w:pPr>
        <w:pStyle w:val="PromptCode"/>
      </w:pPr>
      <w:r>
        <w:t>Cloud: optional remote/cloud synchronization; the local POS must never require internet for normal billing.</w:t>
      </w:r>
    </w:p>
    <w:p>
      <w:pPr>
        <w:pStyle w:val="PromptCode"/>
      </w:pPr>
      <w:r>
        <w:t>Email: SMTP with environment variables; never hardcode secrets.</w:t>
      </w:r>
    </w:p>
    <w:p>
      <w:pPr>
        <w:pStyle w:val="PromptCode"/>
      </w:pPr>
      <w:r/>
    </w:p>
    <w:p>
      <w:pPr>
        <w:pStyle w:val="PromptCode"/>
      </w:pPr>
      <w:r>
        <w:rPr>
          <w:b/>
          <w:color w:val="0B6B4F"/>
          <w:sz w:val="16"/>
        </w:rPr>
        <w:t>2. OFFLINE-FIRST ARCHITECTURE</w:t>
      </w:r>
    </w:p>
    <w:p>
      <w:pPr>
        <w:pStyle w:val="PromptCode"/>
      </w:pPr>
      <w:r>
        <w:t>The POS must continue operating when internet is unavailable.</w:t>
      </w:r>
    </w:p>
    <w:p>
      <w:pPr>
        <w:pStyle w:val="PromptCode"/>
      </w:pPr>
      <w:r>
        <w:t>Cashier → Local React/Desktop POS → Local Spring Boot Backend → Local PostgreSQL → Receipt Printer.</w:t>
      </w:r>
    </w:p>
    <w:p>
      <w:pPr>
        <w:pStyle w:val="PromptCode"/>
      </w:pPr>
      <w:r>
        <w:t>Internet is NOT required for local login, product loading/search, orders, cash sales, saving sales, stock updates, receipt printing, local sales history or local inventory.</w:t>
      </w:r>
    </w:p>
    <w:p>
      <w:pPr>
        <w:pStyle w:val="PromptCode"/>
      </w:pPr>
      <w:r>
        <w:t>When online, a background sync service communicates with a cloud API/central database.</w:t>
      </w:r>
    </w:p>
    <w:p>
      <w:pPr>
        <w:pStyle w:val="PromptCode"/>
      </w:pPr>
      <w:r>
        <w:t>Maintain a synchronization queue with: id, entity_type, entity_id, operation_type, payload, created_at, retry_count, last_attempt, sync_status, synced_at. Statuses: PENDING, SYNCING, SYNCED, FAILED.</w:t>
      </w:r>
    </w:p>
    <w:p>
      <w:pPr>
        <w:pStyle w:val="PromptCode"/>
      </w:pPr>
      <w:r>
        <w:t>Never delete or roll back a successful local transaction because cloud synchronization failed. Show ONLINE/OFFLINE status and pending sync count. Automatically retry pending work after reconnection. Use conflict-safe UUIDs.</w:t>
      </w:r>
    </w:p>
    <w:p>
      <w:pPr>
        <w:pStyle w:val="PromptCode"/>
      </w:pPr>
      <w:r/>
    </w:p>
    <w:p>
      <w:pPr>
        <w:pStyle w:val="PromptCode"/>
      </w:pPr>
      <w:r>
        <w:rPr>
          <w:b/>
          <w:color w:val="0B6B4F"/>
          <w:sz w:val="16"/>
        </w:rPr>
        <w:t>3. USER ROLES</w:t>
      </w:r>
    </w:p>
    <w:p>
      <w:pPr>
        <w:pStyle w:val="PromptCode"/>
      </w:pPr>
      <w:r>
        <w:t>Implement CASHIER, MANAGER, ADMIN/OWNER. Windows user and POS employee accounts are separate. A Windows PC may use a restricted account named Cashier. Inside the POS, staff login using Employee ID plus PIN/password.</w:t>
      </w:r>
    </w:p>
    <w:p>
      <w:pPr>
        <w:pStyle w:val="PromptCode"/>
      </w:pPr>
      <w:r/>
    </w:p>
    <w:p>
      <w:pPr>
        <w:pStyle w:val="PromptCode"/>
      </w:pPr>
      <w:r>
        <w:rPr>
          <w:b/>
          <w:color w:val="0B6B4F"/>
          <w:sz w:val="16"/>
        </w:rPr>
        <w:t>4. CASHIER PERMISSIONS</w:t>
      </w:r>
    </w:p>
    <w:p>
      <w:pPr>
        <w:pStyle w:val="PromptCode"/>
      </w:pPr>
      <w:r>
        <w:t>Cashier can login/logout, open POS, view/search/filter products, scan barcode, add to order, change quantity, remove item before payment, add notes/customer, select dine-in/takeaway/delivery, use table selection, apply allowed promotions, view available stock, create bill, accept cash/card/split payments according to policy, calculate change, complete transaction, print/reprint within permissions, email/download invoice, view own/current-shift sales, and open/close shift.</w:t>
      </w:r>
    </w:p>
    <w:p>
      <w:pPr>
        <w:pStyle w:val="PromptCode"/>
      </w:pPr>
      <w:r>
        <w:t>Cashier cannot create/delete products, change prices/costs, manually add/reduce stock, delete historical sales, create system users, change system settings, access sensitive profit reports, freely refund/void, or sell unavailable products without manager approval.</w:t>
      </w:r>
    </w:p>
    <w:p>
      <w:pPr>
        <w:pStyle w:val="PromptCode"/>
      </w:pPr>
      <w:r/>
    </w:p>
    <w:p>
      <w:pPr>
        <w:pStyle w:val="PromptCode"/>
      </w:pPr>
      <w:r>
        <w:rPr>
          <w:b/>
          <w:color w:val="0B6B4F"/>
          <w:sz w:val="16"/>
        </w:rPr>
        <w:t>5. MANAGER PERMISSIONS</w:t>
      </w:r>
    </w:p>
    <w:p>
      <w:pPr>
        <w:pStyle w:val="PromptCode"/>
      </w:pPr>
      <w:r>
        <w:t>Manager has Cashier permissions plus stock receiving/adjustment, stock movement view, stock override, negative stock approval, refund/void approval, invoice reprint, branch sales/inventory reports, low-stock report, product creation/editing according to policy, cashier performance, shift close, supplier/purchase view, and operational audit view. Manager cannot delete critical audit logs, create Admin users or modify protected system-wide settings unless explicitly permitted.</w:t>
      </w:r>
    </w:p>
    <w:p>
      <w:pPr>
        <w:pStyle w:val="PromptCode"/>
      </w:pPr>
      <w:r/>
    </w:p>
    <w:p>
      <w:pPr>
        <w:pStyle w:val="PromptCode"/>
      </w:pPr>
      <w:r>
        <w:rPr>
          <w:b/>
          <w:color w:val="0B6B4F"/>
          <w:sz w:val="16"/>
        </w:rPr>
        <w:t>6. ADMIN/OWNER PERMISSIONS</w:t>
      </w:r>
    </w:p>
    <w:p>
      <w:pPr>
        <w:pStyle w:val="PromptCode"/>
      </w:pPr>
      <w:r>
        <w:t>Admin has complete management access: Dashboard, POS, Products, Categories, Inventory, Recipes/Ingredients, Purchases, Suppliers, Sales, Orders, Invoices, Customers, Staff, User Roles, Reports, Email Reports, Backups, Devices, Audit Logs, Business Settings, Tax, Printer, Email, Sync and System Settings. Admin can manage all products, prices, costs, stock, suppliers, users, permissions, reports, backup/restore, email recipients, tax/service charge, invoice/receipt format, business identity, low-stock thresholds, automation, sync and devices.</w:t>
      </w:r>
    </w:p>
    <w:p>
      <w:pPr>
        <w:pStyle w:val="PromptCode"/>
      </w:pPr>
      <w:r/>
    </w:p>
    <w:p>
      <w:pPr>
        <w:pStyle w:val="PromptCode"/>
      </w:pPr>
      <w:r>
        <w:rPr>
          <w:b/>
          <w:color w:val="0B6B4F"/>
          <w:sz w:val="16"/>
        </w:rPr>
        <w:t>7. MANAGER OVERRIDE</w:t>
      </w:r>
    </w:p>
    <w:p>
      <w:pPr>
        <w:pStyle w:val="PromptCode"/>
      </w:pPr>
      <w:r>
        <w:t>If Burger stock is zero and Cashier selects it, show OUT OF STOCK with Remove Product and Request Manager Override. Override modal requires Manager Employee ID, Manager PIN and reason. Backend must verify active MANAGER/ADMIN authorization. Audit product, system stock before/after, quantity sold, Cashier, approving user, reason, timestamp and terminal. Negative stock must be visibly marked in inventory.</w:t>
      </w:r>
    </w:p>
    <w:p>
      <w:pPr>
        <w:pStyle w:val="PromptCode"/>
      </w:pPr>
      <w:r/>
    </w:p>
    <w:p>
      <w:pPr>
        <w:pStyle w:val="PromptCode"/>
      </w:pPr>
      <w:r>
        <w:rPr>
          <w:b/>
          <w:color w:val="0B6B4F"/>
          <w:sz w:val="16"/>
        </w:rPr>
        <w:t>8. PRODUCT MANAGEMENT</w:t>
      </w:r>
    </w:p>
    <w:p>
      <w:pPr>
        <w:pStyle w:val="PromptCode"/>
      </w:pPr>
      <w:r>
        <w:t>Fields: UUID, item code, barcode, name, description, category, image, selling price, cost price, tax, unit, current stock, minimum stock threshold, reorder quantity, product type, active, allow discount, track inventory, timestamps. Product types: RETAIL_ITEM, PREPARED_MENU_ITEM, SERVICE, INGREDIENT.</w:t>
      </w:r>
    </w:p>
    <w:p>
      <w:pPr>
        <w:pStyle w:val="PromptCode"/>
      </w:pPr>
      <w:r/>
    </w:p>
    <w:p>
      <w:pPr>
        <w:pStyle w:val="PromptCode"/>
      </w:pPr>
      <w:r>
        <w:rPr>
          <w:b/>
          <w:color w:val="0B6B4F"/>
          <w:sz w:val="16"/>
        </w:rPr>
        <w:t>9. RECIPE / INGREDIENT INVENTORY</w:t>
      </w:r>
    </w:p>
    <w:p>
      <w:pPr>
        <w:pStyle w:val="PromptCode"/>
      </w:pPr>
      <w:r>
        <w:t>Optional BOM/recipe system. Example Cappuccino consumes Coffee Beans 18g, Milk 200ml, Sugar 5g. A sale deducts ingredients. If ingredients are unavailable, mark item unavailable unless manager override policy permits.</w:t>
      </w:r>
    </w:p>
    <w:p>
      <w:pPr>
        <w:pStyle w:val="PromptCode"/>
      </w:pPr>
      <w:r/>
    </w:p>
    <w:p>
      <w:pPr>
        <w:pStyle w:val="PromptCode"/>
      </w:pPr>
      <w:r>
        <w:rPr>
          <w:b/>
          <w:color w:val="0B6B4F"/>
          <w:sz w:val="16"/>
        </w:rPr>
        <w:t>10. INVENTORY</w:t>
      </w:r>
    </w:p>
    <w:p>
      <w:pPr>
        <w:pStyle w:val="PromptCode"/>
      </w:pPr>
      <w:r>
        <w:t>Support current/available/reserved/minimum stock, stock status, additions, reductions, purchases, returns, damages, waste, manual corrections, sale deductions, recipe deductions, negative stock, stock history and valuation. Every change creates a stock movement with previous quantity, movement, new quantity, reason, user and time. Never silently change stock.</w:t>
      </w:r>
    </w:p>
    <w:p>
      <w:pPr>
        <w:pStyle w:val="PromptCode"/>
      </w:pPr>
      <w:r/>
    </w:p>
    <w:p>
      <w:pPr>
        <w:pStyle w:val="PromptCode"/>
      </w:pPr>
      <w:r>
        <w:rPr>
          <w:b/>
          <w:color w:val="0B6B4F"/>
          <w:sz w:val="16"/>
        </w:rPr>
        <w:t>11. LOW STOCK</w:t>
      </w:r>
    </w:p>
    <w:p>
      <w:pPr>
        <w:pStyle w:val="PromptCode"/>
      </w:pPr>
      <w:r>
        <w:t>Each item has a minimum level. Dashboard shows Out of Stock, Low Stock, Negative Stock and Healthy Stock. Manager/Admin can open detailed reports.</w:t>
      </w:r>
    </w:p>
    <w:p>
      <w:pPr>
        <w:pStyle w:val="PromptCode"/>
      </w:pPr>
      <w:r/>
    </w:p>
    <w:p>
      <w:pPr>
        <w:pStyle w:val="PromptCode"/>
      </w:pPr>
      <w:r>
        <w:rPr>
          <w:b/>
          <w:color w:val="0B6B4F"/>
          <w:sz w:val="16"/>
        </w:rPr>
        <w:t>12. POS UI</w:t>
      </w:r>
    </w:p>
    <w:p>
      <w:pPr>
        <w:pStyle w:val="PromptCode"/>
      </w:pPr>
      <w:r>
        <w:t>Build a premium modern POS inspired by the supplied restaurant POS reference: left sidebar, central product/menu grid, right order panel. Left navigation: Menu, New Order, Order List, History, Bills, Customers, Shift, Help, Logout. Header: search/barcode, cashier, clocked-in time, online/offline indicator, notifications. Category cards and attractive product cards with image, name, price, availability, stock indicator and Add button. Order panel: customer, order type, table, order number, cashier, cart lines, modifiers, notes, discounts, subtotal, service charge, tax, rounding, total. Actions: Hold, Print, Fire/KOT, Charge. Use white/light gray/soft mint/green, rounded cards, subtle shadows, clean typography and touch-friendly spacing. Do not make it look like a generic student CRUD project.</w:t>
      </w:r>
    </w:p>
    <w:p>
      <w:pPr>
        <w:pStyle w:val="PromptCode"/>
      </w:pPr>
      <w:r/>
    </w:p>
    <w:p>
      <w:pPr>
        <w:pStyle w:val="PromptCode"/>
      </w:pPr>
      <w:r>
        <w:rPr>
          <w:b/>
          <w:color w:val="0B6B4F"/>
          <w:sz w:val="16"/>
        </w:rPr>
        <w:t>13. PAYMENT SCREEN</w:t>
      </w:r>
    </w:p>
    <w:p>
      <w:pPr>
        <w:pStyle w:val="PromptCode"/>
      </w:pPr>
      <w:r>
        <w:t>Charge opens a polished modal showing grand total and payment methods Cash, Card, Bank Transfer, Digital Wallet and Split Payment. Cash input calculates change. Complete Payment must save sale/payment, reduce stock, generate invoice number and receipt, create audit event, enqueue cloud sync and show success.</w:t>
      </w:r>
    </w:p>
    <w:p>
      <w:pPr>
        <w:pStyle w:val="PromptCode"/>
      </w:pPr>
      <w:r/>
    </w:p>
    <w:p>
      <w:pPr>
        <w:pStyle w:val="PromptCode"/>
      </w:pPr>
      <w:r>
        <w:rPr>
          <w:b/>
          <w:color w:val="0B6B4F"/>
          <w:sz w:val="16"/>
        </w:rPr>
        <w:t>14. ORDER HOLDING</w:t>
      </w:r>
    </w:p>
    <w:p>
      <w:pPr>
        <w:pStyle w:val="PromptCode"/>
      </w:pPr>
      <w:r>
        <w:t>Hold an unpaid order, serve another customer, resume later with all items, quantities, modifiers, customer, table, discounts and notes intact.</w:t>
      </w:r>
    </w:p>
    <w:p>
      <w:pPr>
        <w:pStyle w:val="PromptCode"/>
      </w:pPr>
      <w:r/>
    </w:p>
    <w:p>
      <w:pPr>
        <w:pStyle w:val="PromptCode"/>
      </w:pPr>
      <w:r>
        <w:rPr>
          <w:b/>
          <w:color w:val="0B6B4F"/>
          <w:sz w:val="16"/>
        </w:rPr>
        <w:t>15. RESTAURANT FEATURES</w:t>
      </w:r>
    </w:p>
    <w:p>
      <w:pPr>
        <w:pStyle w:val="PromptCode"/>
      </w:pPr>
      <w:r>
        <w:t>Dine-in, takeaway, delivery, table management, KOT/kitchen printing, order status, kitchen notes, special instructions, hold/resume, split bills, multiple payments, tips and service charge. Order lifecycle: NEW → SENT_TO_KITCHEN → PREPARING → READY → SERVED → PAID → COMPLETED.</w:t>
      </w:r>
    </w:p>
    <w:p>
      <w:pPr>
        <w:pStyle w:val="PromptCode"/>
      </w:pPr>
      <w:r/>
    </w:p>
    <w:p>
      <w:pPr>
        <w:pStyle w:val="PromptCode"/>
      </w:pPr>
      <w:r>
        <w:rPr>
          <w:b/>
          <w:color w:val="0B6B4F"/>
          <w:sz w:val="16"/>
        </w:rPr>
        <w:t>16. PROFESSIONAL INVOICE</w:t>
      </w:r>
    </w:p>
    <w:p>
      <w:pPr>
        <w:pStyle w:val="PromptCode"/>
      </w:pPr>
      <w:r>
        <w:t>Generate A4/A5/PDF invoice with logo, business identity, tax data, invoice/order number, date/time, cashier, customer, table/order type, item table (#, item code, item name, qty, unit, rate, discount, tax, amount), subtotal, discount, service charge, tax, rounding, total, paid, balance, payment method, terms and system-generated statement. Actions: PRINT, DOWNLOAD PDF, EMAIL INVOICE, REPRINT.</w:t>
      </w:r>
    </w:p>
    <w:p>
      <w:pPr>
        <w:pStyle w:val="PromptCode"/>
      </w:pPr>
      <w:r/>
    </w:p>
    <w:p>
      <w:pPr>
        <w:pStyle w:val="PromptCode"/>
      </w:pPr>
      <w:r>
        <w:rPr>
          <w:b/>
          <w:color w:val="0B6B4F"/>
          <w:sz w:val="16"/>
        </w:rPr>
        <w:t>17. EMAIL INVOICE</w:t>
      </w:r>
    </w:p>
    <w:p>
      <w:pPr>
        <w:pStyle w:val="PromptCode"/>
      </w:pPr>
      <w:r>
        <w:t>After payment, allow customer email input/selection. Generate PDF and email as attachment. Store email history. If offline, save Email Status=PENDING and show that it will send automatically when internet returns. Background service retries later.</w:t>
      </w:r>
    </w:p>
    <w:p>
      <w:pPr>
        <w:pStyle w:val="PromptCode"/>
      </w:pPr>
      <w:r/>
    </w:p>
    <w:p>
      <w:pPr>
        <w:pStyle w:val="PromptCode"/>
      </w:pPr>
      <w:r>
        <w:rPr>
          <w:b/>
          <w:color w:val="0B6B4F"/>
          <w:sz w:val="16"/>
        </w:rPr>
        <w:t>18. 80MM THERMAL RECEIPT</w:t>
      </w:r>
    </w:p>
    <w:p>
      <w:pPr>
        <w:pStyle w:val="PromptCode"/>
      </w:pPr>
      <w:r>
        <w:t>Generate a professional 80mm receipt with business name/address/phone, bill number, date/time, cashier, item lines, subtotal, discount, service charge, tax, total, paid, balance, payment method and thank-you footer. Provide Print, Reprint, Print Preview. Use print CSS specifically for 80mm and support ESC/POS/Windows configured printers. Receipt must work offline.</w:t>
      </w:r>
    </w:p>
    <w:p>
      <w:pPr>
        <w:pStyle w:val="PromptCode"/>
      </w:pPr>
      <w:r/>
    </w:p>
    <w:p>
      <w:pPr>
        <w:pStyle w:val="PromptCode"/>
      </w:pPr>
      <w:r>
        <w:rPr>
          <w:b/>
          <w:color w:val="0B6B4F"/>
          <w:sz w:val="16"/>
        </w:rPr>
        <w:t>19. SALES HISTORY</w:t>
      </w:r>
    </w:p>
    <w:p>
      <w:pPr>
        <w:pStyle w:val="PromptCode"/>
      </w:pPr>
      <w:r>
        <w:t>Search/filter by invoice, product, customer, cashier, payment type, date/date range, order type and status. Transaction detail actions: view, print, PDF, email, refund, void and reprint according to permissions.</w:t>
      </w:r>
    </w:p>
    <w:p>
      <w:pPr>
        <w:pStyle w:val="PromptCode"/>
      </w:pPr>
      <w:r/>
    </w:p>
    <w:p>
      <w:pPr>
        <w:pStyle w:val="PromptCode"/>
      </w:pPr>
      <w:r>
        <w:rPr>
          <w:b/>
          <w:color w:val="0B6B4F"/>
          <w:sz w:val="16"/>
        </w:rPr>
        <w:t>20. REFUNDS/VOIDS</w:t>
      </w:r>
    </w:p>
    <w:p>
      <w:pPr>
        <w:pStyle w:val="PromptCode"/>
      </w:pPr>
      <w:r>
        <w:t>Cashier cannot delete financial records. Cashier requests → Manager authentication → reason required → refund/void created → stock adjustment if applicable → audit record. Keep original sale. Statuses: COMPLETED, PARTIALLY_REFUNDED, REFUNDED, VOIDED.</w:t>
      </w:r>
    </w:p>
    <w:p>
      <w:pPr>
        <w:pStyle w:val="PromptCode"/>
      </w:pPr>
      <w:r/>
    </w:p>
    <w:p>
      <w:pPr>
        <w:pStyle w:val="PromptCode"/>
      </w:pPr>
      <w:r>
        <w:rPr>
          <w:b/>
          <w:color w:val="0B6B4F"/>
          <w:sz w:val="16"/>
        </w:rPr>
        <w:t>21. ADMIN DASHBOARD</w:t>
      </w:r>
    </w:p>
    <w:p>
      <w:pPr>
        <w:pStyle w:val="PromptCode"/>
      </w:pPr>
      <w:r>
        <w:t>Cards: Today Revenue, Orders, Average Order Value, Cash Sales, Card Sales, Stock Value, Low Stock, Out of Stock. Charts: sales by day/month, revenue trend, category sales, top products, payment methods, hourly sales, profit trend. Widgets: recent transactions, low stock, top products, cashier performance, backup status, sync status and warnings.</w:t>
      </w:r>
    </w:p>
    <w:p>
      <w:pPr>
        <w:pStyle w:val="PromptCode"/>
      </w:pPr>
      <w:r/>
    </w:p>
    <w:p>
      <w:pPr>
        <w:pStyle w:val="PromptCode"/>
      </w:pPr>
      <w:r>
        <w:rPr>
          <w:b/>
          <w:color w:val="0B6B4F"/>
          <w:sz w:val="16"/>
        </w:rPr>
        <w:t>22. REPORTING</w:t>
      </w:r>
    </w:p>
    <w:p>
      <w:pPr>
        <w:pStyle w:val="PromptCode"/>
      </w:pPr>
      <w:r>
        <w:t>Web UI reports must be real database-driven reports. Sales: daily, weekly, monthly, yearly, custom date, product, category, hourly, cashier, branch, payment, discount, refund, tax, service charge. Inventory: current inventory, valuation, low/out/negative stock, movement, adjustment, purchase, waste/damage, ingredient usage. Profit: gross revenue, COGS, gross profit, margin, product/category profitability. Filters: date, category, product, cashier, supplier, payment type. Actions: VIEW, PRINT, PDF, CSV, EXCEL, EMAIL.</w:t>
      </w:r>
    </w:p>
    <w:p>
      <w:pPr>
        <w:pStyle w:val="PromptCode"/>
      </w:pPr>
      <w:r/>
    </w:p>
    <w:p>
      <w:pPr>
        <w:pStyle w:val="PromptCode"/>
      </w:pPr>
      <w:r>
        <w:rPr>
          <w:b/>
          <w:color w:val="0B6B4F"/>
          <w:sz w:val="16"/>
        </w:rPr>
        <w:t>23. REPORT DETAIL VIEW</w:t>
      </w:r>
    </w:p>
    <w:p>
      <w:pPr>
        <w:pStyle w:val="PromptCode"/>
      </w:pPr>
      <w:r>
        <w:t>Report title, business name, generated date, selected filters, summary cards, charts, detailed table, pagination, search, sort, totals and exports.</w:t>
      </w:r>
    </w:p>
    <w:p>
      <w:pPr>
        <w:pStyle w:val="PromptCode"/>
      </w:pPr>
      <w:r/>
    </w:p>
    <w:p>
      <w:pPr>
        <w:pStyle w:val="PromptCode"/>
      </w:pPr>
      <w:r>
        <w:rPr>
          <w:b/>
          <w:color w:val="0B6B4F"/>
          <w:sz w:val="16"/>
        </w:rPr>
        <w:t>24. AUTOMATIC MONTHLY SALES EMAIL</w:t>
      </w:r>
    </w:p>
    <w:p>
      <w:pPr>
        <w:pStyle w:val="PromptCode"/>
      </w:pPr>
      <w:r>
        <w:t>Admin Settings → Reports → Automated Reports. Enable Monthly Sales Report. Configure recipients and schedule, default first day of month at 08:00 for previous calendar month. Include revenue, orders, average order, payment totals, discounts, refunds and other relevant summaries. Attach PDF and Excel. Store delivery history.</w:t>
      </w:r>
    </w:p>
    <w:p>
      <w:pPr>
        <w:pStyle w:val="PromptCode"/>
      </w:pPr>
      <w:r/>
    </w:p>
    <w:p>
      <w:pPr>
        <w:pStyle w:val="PromptCode"/>
      </w:pPr>
      <w:r>
        <w:rPr>
          <w:b/>
          <w:color w:val="0B6B4F"/>
          <w:sz w:val="16"/>
        </w:rPr>
        <w:t>25. AUTOMATIC MONTHLY INVENTORY EMAIL</w:t>
      </w:r>
    </w:p>
    <w:p>
      <w:pPr>
        <w:pStyle w:val="PromptCode"/>
      </w:pPr>
      <w:r>
        <w:t>Include closing inventory, valuation, low/out/negative stock, purchases, consumption, adjustments, damage, waste, fast/slow movers. Attach PDF and Excel. Configure recipients/schedule/format/enable.</w:t>
      </w:r>
    </w:p>
    <w:p>
      <w:pPr>
        <w:pStyle w:val="PromptCode"/>
      </w:pPr>
      <w:r/>
    </w:p>
    <w:p>
      <w:pPr>
        <w:pStyle w:val="PromptCode"/>
      </w:pPr>
      <w:r>
        <w:rPr>
          <w:b/>
          <w:color w:val="0B6B4F"/>
          <w:sz w:val="16"/>
        </w:rPr>
        <w:t>26. FAILED EMAIL HANDLING</w:t>
      </w:r>
    </w:p>
    <w:p>
      <w:pPr>
        <w:pStyle w:val="PromptCode"/>
      </w:pPr>
      <w:r>
        <w:t>If automatic email fails due to internet, set PENDING and retry later. Track generated_at, recipient, report, delivery_status, retry_count, last_attempt and error. Never lose a generated report.</w:t>
      </w:r>
    </w:p>
    <w:p>
      <w:pPr>
        <w:pStyle w:val="PromptCode"/>
      </w:pPr>
      <w:r/>
    </w:p>
    <w:p>
      <w:pPr>
        <w:pStyle w:val="PromptCode"/>
      </w:pPr>
      <w:r>
        <w:rPr>
          <w:b/>
          <w:color w:val="0B6B4F"/>
          <w:sz w:val="16"/>
        </w:rPr>
        <w:t>27. SHIFT MANAGEMENT</w:t>
      </w:r>
    </w:p>
    <w:p>
      <w:pPr>
        <w:pStyle w:val="PromptCode"/>
      </w:pPr>
      <w:r>
        <w:t>Start Shift with opening cash. Track cash/card sales, refunds and discounts. End Shift with expected cash, actual cash and difference. Generate Z Report/End-of-Day Report. Manager approval for significant discrepancies.</w:t>
      </w:r>
    </w:p>
    <w:p>
      <w:pPr>
        <w:pStyle w:val="PromptCode"/>
      </w:pPr>
      <w:r/>
    </w:p>
    <w:p>
      <w:pPr>
        <w:pStyle w:val="PromptCode"/>
      </w:pPr>
      <w:r>
        <w:rPr>
          <w:b/>
          <w:color w:val="0B6B4F"/>
          <w:sz w:val="16"/>
        </w:rPr>
        <w:t>28. CUSTOMER MANAGEMENT</w:t>
      </w:r>
    </w:p>
    <w:p>
      <w:pPr>
        <w:pStyle w:val="PromptCode"/>
      </w:pPr>
      <w:r>
        <w:t>Customer ID, name, phone, email, address, loyalty points, total purchases, visit count, last visit. Search by phone/name/email. Use saved email for invoice delivery.</w:t>
      </w:r>
    </w:p>
    <w:p>
      <w:pPr>
        <w:pStyle w:val="PromptCode"/>
      </w:pPr>
      <w:r/>
    </w:p>
    <w:p>
      <w:pPr>
        <w:pStyle w:val="PromptCode"/>
      </w:pPr>
      <w:r>
        <w:rPr>
          <w:b/>
          <w:color w:val="0B6B4F"/>
          <w:sz w:val="16"/>
        </w:rPr>
        <w:t>29. SUPPLIERS/PURCHASES</w:t>
      </w:r>
    </w:p>
    <w:p>
      <w:pPr>
        <w:pStyle w:val="PromptCode"/>
      </w:pPr>
      <w:r>
        <w:t>Supplier master data. Purchase entry with supplier, invoice/GRN, products, quantity, cost, tax and total. Completing purchase increases stock and creates stock movements.</w:t>
      </w:r>
    </w:p>
    <w:p>
      <w:pPr>
        <w:pStyle w:val="PromptCode"/>
      </w:pPr>
      <w:r/>
    </w:p>
    <w:p>
      <w:pPr>
        <w:pStyle w:val="PromptCode"/>
      </w:pPr>
      <w:r>
        <w:rPr>
          <w:b/>
          <w:color w:val="0B6B4F"/>
          <w:sz w:val="16"/>
        </w:rPr>
        <w:t>30. USER MANAGEMENT</w:t>
      </w:r>
    </w:p>
    <w:p>
      <w:pPr>
        <w:pStyle w:val="PromptCode"/>
      </w:pPr>
      <w:r>
        <w:t>Admin can create/edit/deactivate users, reset PIN/password and assign roles. Store hashed passwords/PINs only.</w:t>
      </w:r>
    </w:p>
    <w:p>
      <w:pPr>
        <w:pStyle w:val="PromptCode"/>
      </w:pPr>
      <w:r/>
    </w:p>
    <w:p>
      <w:pPr>
        <w:pStyle w:val="PromptCode"/>
      </w:pPr>
      <w:r>
        <w:rPr>
          <w:b/>
          <w:color w:val="0B6B4F"/>
          <w:sz w:val="16"/>
        </w:rPr>
        <w:t>31. AUDIT LOG</w:t>
      </w:r>
    </w:p>
    <w:p>
      <w:pPr>
        <w:pStyle w:val="PromptCode"/>
      </w:pPr>
      <w:r>
        <w:t>Record LOGIN, LOGOUT, SALE, REFUND, VOID, PRICE_CHANGE, STOCK_ADD, STOCK_ADJUSTMENT, NEGATIVE_STOCK_OVERRIDE, USER_CREATED, ROLE_CHANGED, BACKUP_CREATED, BACKUP_RESTORED, SETTINGS_CHANGED, INVOICE_REPRINTED. Fields: timestamp, user, role, terminal, action, entity, old/new values, reason and device/IP. Cashier/Manager cannot edit audit logs.</w:t>
      </w:r>
    </w:p>
    <w:p>
      <w:pPr>
        <w:pStyle w:val="PromptCode"/>
      </w:pPr>
      <w:r/>
    </w:p>
    <w:p>
      <w:pPr>
        <w:pStyle w:val="PromptCode"/>
      </w:pPr>
      <w:r>
        <w:rPr>
          <w:b/>
          <w:color w:val="0B6B4F"/>
          <w:sz w:val="16"/>
        </w:rPr>
        <w:t>32. BACKUP</w:t>
      </w:r>
    </w:p>
    <w:p>
      <w:pPr>
        <w:pStyle w:val="PromptCode"/>
      </w:pPr>
      <w:r>
        <w:t>Automatic local PostgreSQL backup. Default C:\\SmartPOS\\Backups\\ and daily schedule. Admin: Backup Now, View Backups, Test Backup, Restore Backup. Dashboard shows last backup, status, size, location, next backup. Support optional encrypted off-site backup.</w:t>
      </w:r>
    </w:p>
    <w:p>
      <w:pPr>
        <w:pStyle w:val="PromptCode"/>
      </w:pPr>
      <w:r/>
    </w:p>
    <w:p>
      <w:pPr>
        <w:pStyle w:val="PromptCode"/>
      </w:pPr>
      <w:r>
        <w:rPr>
          <w:b/>
          <w:color w:val="0B6B4F"/>
          <w:sz w:val="16"/>
        </w:rPr>
        <w:t>33. DEVICE HEALTH</w:t>
      </w:r>
    </w:p>
    <w:p>
      <w:pPr>
        <w:pStyle w:val="PromptCode"/>
      </w:pPr>
      <w:r>
        <w:t>Optional Windows agent sends device name, terminal ID, last seen, online/offline, POS service, database service, CPU, RAM, disk, Windows version, app version, last backup and pending sync count.</w:t>
      </w:r>
    </w:p>
    <w:p>
      <w:pPr>
        <w:pStyle w:val="PromptCode"/>
      </w:pPr>
      <w:r/>
    </w:p>
    <w:p>
      <w:pPr>
        <w:pStyle w:val="PromptCode"/>
      </w:pPr>
      <w:r>
        <w:rPr>
          <w:b/>
          <w:color w:val="0B6B4F"/>
          <w:sz w:val="16"/>
        </w:rPr>
        <w:t>34. BUSINESS SETTINGS</w:t>
      </w:r>
    </w:p>
    <w:p>
      <w:pPr>
        <w:pStyle w:val="PromptCode"/>
      </w:pPr>
      <w:r>
        <w:t>Business name, logo, address, phone, email, website, currency LKR/Rs., tax number, invoice prefix, receipt footer, tax %, service charge %, default printer, receipt size, timezone, date format, low-stock rules, allow negative stock, manager override required, email config.</w:t>
      </w:r>
    </w:p>
    <w:p>
      <w:pPr>
        <w:pStyle w:val="PromptCode"/>
      </w:pPr>
      <w:r/>
    </w:p>
    <w:p>
      <w:pPr>
        <w:pStyle w:val="PromptCode"/>
      </w:pPr>
      <w:r>
        <w:rPr>
          <w:b/>
          <w:color w:val="0B6B4F"/>
          <w:sz w:val="16"/>
        </w:rPr>
        <w:t>35. KEYBOARD SHORTCUTS</w:t>
      </w:r>
    </w:p>
    <w:p>
      <w:pPr>
        <w:pStyle w:val="PromptCode"/>
      </w:pPr>
      <w:r>
        <w:t>F1 Search, F2 Quantity, F3 Item Discount, F4 Remove, F5 Refresh, F6 Customer, F7 Hold, F8 Additional Charges, F9 Bill Discount, F10 Loyalty, F11 Payment, F12 Remarks, Ctrl+N New Order, Ctrl+P Print, Esc Close dialog.</w:t>
      </w:r>
    </w:p>
    <w:p>
      <w:pPr>
        <w:pStyle w:val="PromptCode"/>
      </w:pPr>
      <w:r/>
    </w:p>
    <w:p>
      <w:pPr>
        <w:pStyle w:val="PromptCode"/>
      </w:pPr>
      <w:r>
        <w:rPr>
          <w:b/>
          <w:color w:val="0B6B4F"/>
          <w:sz w:val="16"/>
        </w:rPr>
        <w:t>36. RESPONSIVE BEHAVIOR</w:t>
      </w:r>
    </w:p>
    <w:p>
      <w:pPr>
        <w:pStyle w:val="PromptCode"/>
      </w:pPr>
      <w:r>
        <w:t>Primary: 1366×768 and 1920×1080 Windows cashier terminals. Admin dashboard usable on laptop/tablet/mobile. Cashier UI prioritizes desktop/touch terminal.</w:t>
      </w:r>
    </w:p>
    <w:p>
      <w:pPr>
        <w:pStyle w:val="PromptCode"/>
      </w:pPr>
      <w:r/>
    </w:p>
    <w:p>
      <w:pPr>
        <w:pStyle w:val="PromptCode"/>
      </w:pPr>
      <w:r>
        <w:rPr>
          <w:b/>
          <w:color w:val="0B6B4F"/>
          <w:sz w:val="16"/>
        </w:rPr>
        <w:t>37. DESIGN SYSTEM</w:t>
      </w:r>
    </w:p>
    <w:p>
      <w:pPr>
        <w:pStyle w:val="PromptCode"/>
      </w:pPr>
      <w:r>
        <w:t>Premium business identity with Emerald Green primary, white/light gray background, mint, charcoal, semantic success/warning/error/info colors, professional typography, rounded cards, soft shadows, clear hierarchy, elegant tables, loading skeletons, toasts and confirmation dialogs. Avoid excessive gradients and generic Bootstrap look.</w:t>
      </w:r>
    </w:p>
    <w:p>
      <w:pPr>
        <w:pStyle w:val="PromptCode"/>
      </w:pPr>
      <w:r/>
    </w:p>
    <w:p>
      <w:pPr>
        <w:pStyle w:val="PromptCode"/>
      </w:pPr>
      <w:r>
        <w:rPr>
          <w:b/>
          <w:color w:val="0B6B4F"/>
          <w:sz w:val="16"/>
        </w:rPr>
        <w:t>38. SECURITY</w:t>
      </w:r>
    </w:p>
    <w:p>
      <w:pPr>
        <w:pStyle w:val="PromptCode"/>
      </w:pPr>
      <w:r>
        <w:t>Authentication, backend RBAC, hashing, account status, login protection, validation, secure session handling and audit logs. Frontend-only hiding is never sufficient.</w:t>
      </w:r>
    </w:p>
    <w:p>
      <w:pPr>
        <w:pStyle w:val="PromptCode"/>
      </w:pPr>
      <w:r/>
    </w:p>
    <w:p>
      <w:pPr>
        <w:pStyle w:val="PromptCode"/>
      </w:pPr>
      <w:r>
        <w:rPr>
          <w:b/>
          <w:color w:val="0B6B4F"/>
          <w:sz w:val="16"/>
        </w:rPr>
        <w:t>39. DATABASE</w:t>
      </w:r>
    </w:p>
    <w:p>
      <w:pPr>
        <w:pStyle w:val="PromptCode"/>
      </w:pPr>
      <w:r>
        <w:t>Create proper entities/tables: users, roles, permissions, user_roles, business_settings, categories, products, ingredients, recipes, recipe_items, inventory, stock_movements, suppliers, purchases, purchase_items, customers, orders, order_items, order_item_modifiers, sales, sale_items, payments, refunds, refund_items, cashier_shifts, invoices, email_queue, email_history, report_schedules, report_history, sync_queue, sync_history, devices, device_health, backups, audit_logs. Use PK/FK/indexes/unique constraints/timestamps and UUIDs where needed.</w:t>
      </w:r>
    </w:p>
    <w:p>
      <w:pPr>
        <w:pStyle w:val="PromptCode"/>
      </w:pPr>
      <w:r/>
    </w:p>
    <w:p>
      <w:pPr>
        <w:pStyle w:val="PromptCode"/>
      </w:pPr>
      <w:r>
        <w:rPr>
          <w:b/>
          <w:color w:val="0B6B4F"/>
          <w:sz w:val="16"/>
        </w:rPr>
        <w:t>40. ERROR HANDLING</w:t>
      </w:r>
    </w:p>
    <w:p>
      <w:pPr>
        <w:pStyle w:val="PromptCode"/>
      </w:pPr>
      <w:r>
        <w:t>Professional messages: Internet unavailable → continue offline; Printer unavailable → sale saved, retry print; Email unavailable → queued; Insufficient stock → show available/requested; Database problems must never silently discard a transaction.</w:t>
      </w:r>
    </w:p>
    <w:p>
      <w:pPr>
        <w:pStyle w:val="PromptCode"/>
      </w:pPr>
      <w:r/>
    </w:p>
    <w:p>
      <w:pPr>
        <w:pStyle w:val="PromptCode"/>
      </w:pPr>
      <w:r>
        <w:rPr>
          <w:b/>
          <w:color w:val="0B6B4F"/>
          <w:sz w:val="16"/>
        </w:rPr>
        <w:t>41. SAMPLE DATA</w:t>
      </w:r>
    </w:p>
    <w:p>
      <w:pPr>
        <w:pStyle w:val="PromptCode"/>
      </w:pPr>
      <w:r>
        <w:t>Seed categories Coffee, Tea, Juice, Food, Burger, Pizza, Dessert and products such as Cappuccino, Latte, Espresso, Americano, Chicken Burger, Beef Burger, Margherita Pizza, Chicken Pizza, Orange Juice, Mango Juice, French Fries, Chocolate Cake. Create development Admin, Manager, Cashier accounts clearly marked for replacement.</w:t>
      </w:r>
    </w:p>
    <w:p>
      <w:pPr>
        <w:pStyle w:val="PromptCode"/>
      </w:pPr>
      <w:r/>
    </w:p>
    <w:p>
      <w:pPr>
        <w:pStyle w:val="PromptCode"/>
      </w:pPr>
      <w:r>
        <w:rPr>
          <w:b/>
          <w:color w:val="0B6B4F"/>
          <w:sz w:val="16"/>
        </w:rPr>
        <w:t>42. REQUIRED PAGES</w:t>
      </w:r>
    </w:p>
    <w:p>
      <w:pPr>
        <w:pStyle w:val="PromptCode"/>
      </w:pPr>
      <w:r>
        <w:t>Login; Cashier: POS, Orders, Held Orders, Sales History, Bills, Customers, Shift; Manager: Dashboard, POS, Inventory, Products, Purchases, Suppliers, Sales, Reports, Cashier Performance, Stock Warnings; Admin: Executive Dashboard, Products, Categories, Inventory, Ingredients, Recipes, Purchases, Suppliers, Sales, Invoices, Customers, Users, Roles, Reports, Email Reports, Backups, Devices, Audit Logs, Business, Tax, Printer, Email and Sync Settings.</w:t>
      </w:r>
    </w:p>
    <w:p>
      <w:pPr>
        <w:pStyle w:val="PromptCode"/>
      </w:pPr>
      <w:r/>
    </w:p>
    <w:p>
      <w:pPr>
        <w:pStyle w:val="PromptCode"/>
      </w:pPr>
      <w:r>
        <w:rPr>
          <w:b/>
          <w:color w:val="0B6B4F"/>
          <w:sz w:val="16"/>
        </w:rPr>
        <w:t>43. FUNCTIONAL RULES</w:t>
      </w:r>
    </w:p>
    <w:p>
      <w:pPr>
        <w:pStyle w:val="PromptCode"/>
      </w:pPr>
      <w:r>
        <w:t>Never implement fake buttons. ADD must add to cart; CHARGE creates payment; PRINT generates printable output; DOWNLOAD PDF generates file; EMAIL invokes backend email workflow; EXPORT creates selected report; ADD STOCK changes DB and creates movement; REFUND follows authorization; BACKUP NOW runs backup. Charts and invoices must use real backend data.</w:t>
      </w:r>
    </w:p>
    <w:p>
      <w:pPr>
        <w:pStyle w:val="PromptCode"/>
      </w:pPr>
      <w:r/>
    </w:p>
    <w:p>
      <w:pPr>
        <w:pStyle w:val="PromptCode"/>
      </w:pPr>
      <w:r>
        <w:rPr>
          <w:b/>
          <w:color w:val="0B6B4F"/>
          <w:sz w:val="16"/>
        </w:rPr>
        <w:t>44. PRINTING</w:t>
      </w:r>
    </w:p>
    <w:p>
      <w:pPr>
        <w:pStyle w:val="PromptCode"/>
      </w:pPr>
      <w:r>
        <w:t>Separate layouts for 80mm thermal receipt, A4 professional invoice, KOT, shift closing report and business reports. Print layouts exclude unnecessary UI.</w:t>
      </w:r>
    </w:p>
    <w:p>
      <w:pPr>
        <w:pStyle w:val="PromptCode"/>
      </w:pPr>
      <w:r/>
    </w:p>
    <w:p>
      <w:pPr>
        <w:pStyle w:val="PromptCode"/>
      </w:pPr>
      <w:r>
        <w:rPr>
          <w:b/>
          <w:color w:val="0B6B4F"/>
          <w:sz w:val="16"/>
        </w:rPr>
        <w:t>45. QUALITY</w:t>
      </w:r>
    </w:p>
    <w:p>
      <w:pPr>
        <w:pStyle w:val="PromptCode"/>
      </w:pPr>
      <w:r>
        <w:t>Treat as commercial software, not a university demonstration. Code must be modular, maintainable, secure, documented and scalable. Use Controller, Service, Repository, DTO, Entity, Mapper, Security and Validation layers. Use reusable React components/services.</w:t>
      </w:r>
    </w:p>
    <w:p>
      <w:pPr>
        <w:pStyle w:val="PromptCode"/>
      </w:pPr>
      <w:r/>
    </w:p>
    <w:p>
      <w:pPr>
        <w:pStyle w:val="PromptCode"/>
      </w:pPr>
      <w:r>
        <w:rPr>
          <w:b/>
          <w:color w:val="0B6B4F"/>
          <w:sz w:val="16"/>
        </w:rPr>
        <w:t>46. PROJECT DELIVERY</w:t>
      </w:r>
    </w:p>
    <w:p>
      <w:pPr>
        <w:pStyle w:val="PromptCode"/>
      </w:pPr>
      <w:r>
        <w:t>For every phase provide exact file location, complete code, required dependency, database migration/schema, environment variables, run command, testing instructions and expected result. Do not skip code with “same as above” or “rest omitted”.</w:t>
      </w:r>
    </w:p>
    <w:p>
      <w:pPr>
        <w:pStyle w:val="PromptCode"/>
      </w:pPr>
      <w:r/>
    </w:p>
    <w:p>
      <w:pPr>
        <w:pStyle w:val="PromptCode"/>
      </w:pPr>
      <w:r>
        <w:rPr>
          <w:b/>
          <w:color w:val="0B6B4F"/>
          <w:sz w:val="16"/>
        </w:rPr>
        <w:t>47. BUILD ORDER</w:t>
      </w:r>
    </w:p>
    <w:p>
      <w:pPr>
        <w:pStyle w:val="PromptCode"/>
      </w:pPr>
      <w:r>
        <w:t>Phase 1 architecture/database/auth/RBAC; Phase 2 products/categories/inventory; Phase 3 cashier POS/cart/orders; Phase 4 payments/sales/offline persistence; Phase 5 invoice/receipt/printing/PDF; Phase 6 customer/email; Phase 7 overrides/refunds/void/audit; Phase 8 reports/exports; Phase 9 automated monthly reports; Phase 10 backup/restore; Phase 11 cloud sync; Phase 12 device monitoring; Phase 13 Windows startup/service deployment/production hardening.</w:t>
      </w:r>
    </w:p>
    <w:p>
      <w:pPr>
        <w:pStyle w:val="PromptCode"/>
      </w:pPr>
      <w:r/>
    </w:p>
    <w:p>
      <w:pPr>
        <w:pStyle w:val="PromptCode"/>
      </w:pPr>
      <w:r>
        <w:rPr>
          <w:b/>
          <w:color w:val="0B6B4F"/>
          <w:sz w:val="16"/>
        </w:rPr>
        <w:t>48. EXPECTED FINAL CASHIER WORKFLOW</w:t>
      </w:r>
    </w:p>
    <w:p>
      <w:pPr>
        <w:pStyle w:val="PromptCode"/>
      </w:pPr>
      <w:r>
        <w:t>Windows Power On → Cashier Windows Login → Local DB starts → Backend starts → POS auto-opens → Employee PIN → POS Menu → Create Order → Payment → Local Transaction Save → Inventory Update → Receipt Print → Invoice Generated → Optional Email → Background Cloud Sync.</w:t>
      </w:r>
    </w:p>
    <w:p>
      <w:pPr>
        <w:pStyle w:val="PromptCode"/>
      </w:pPr>
      <w:r>
        <w:t>If Internet is down: Billing, Inventory, Receipt, Local Reports, Cash Payment, Invoice and Database all work. Cloud Sync/Email are queued, remote monitoring is temporarily offline. When internet returns, automatically sync, send pending email/reports and update monitoring with no cashier intervention.</w:t>
      </w:r>
    </w:p>
    <w:p>
      <w:pPr>
        <w:pStyle w:val="PromptCode"/>
      </w:pPr>
      <w:r/>
    </w:p>
    <w:p>
      <w:pPr>
        <w:pStyle w:val="PromptCode"/>
      </w:pPr>
      <w:r>
        <w:rPr>
          <w:b/>
          <w:color w:val="0B6B4F"/>
          <w:sz w:val="16"/>
        </w:rPr>
        <w:t>49. UX EXPECTATION</w:t>
      </w:r>
    </w:p>
    <w:p>
      <w:pPr>
        <w:pStyle w:val="PromptCode"/>
      </w:pPr>
      <w:r>
        <w:t>The finished product should feel like a premium restaurant POS + professional ERP inventory application + modern SaaS analytics dashboard + commercial invoicing system. A cashier should understand the interface quickly. The owner should be able to operate the business without database access. Prioritize reliability, speed, offline availability, security and ease of use.</w:t>
      </w:r>
    </w:p>
    <w:p>
      <w:pPr>
        <w:pStyle w:val="PromptCode"/>
      </w:pPr>
      <w:r/>
    </w:p>
    <w:p>
      <w:pPr>
        <w:pStyle w:val="PromptCode"/>
      </w:pPr>
      <w:r>
        <w:t>Start by showing the COMPLETE PROJECT ARCHITECTURE and folder structure, database relationship design, API plan and page/navigation design. Then begin PHASE 1 implementation.</w:t>
      </w:r>
    </w:p>
    <w:p>
      <w:pPr>
        <w:pStyle w:val="Heading1"/>
        <w:spacing w:before="200" w:after="100"/>
      </w:pPr>
      <w:r>
        <w:rPr>
          <w:color w:val="123A32"/>
        </w:rPr>
        <w:t>Appendix B - Recommended Project Folder Structure</w:t>
      </w:r>
    </w:p>
    <w:tbl>
      <w:tblPr>
        <w:tblW w:type="auto" w:w="0"/>
        <w:jc w:val="center"/>
        <w:tblLook w:firstColumn="1" w:firstRow="1" w:lastColumn="0" w:lastRow="0" w:noHBand="0" w:noVBand="1" w:val="04A0"/>
      </w:tblPr>
      <w:tblGrid>
        <w:gridCol w:w="10224"/>
      </w:tblGrid>
      <w:tr>
        <w:tc>
          <w:tcPr>
            <w:tcW w:type="dxa" w:w="10224"/>
            <w:shd w:fill="F1F4F3"/>
            <w:tcMar>
              <w:top w:w="120" w:type="dxa"/>
              <w:start w:w="140" w:type="dxa"/>
              <w:bottom w:w="120" w:type="dxa"/>
              <w:end w:w="140" w:type="dxa"/>
            </w:tcMar>
          </w:tcPr>
          <w:p>
            <w:r>
              <w:rPr>
                <w:rFonts w:ascii="Liberation Mono" w:hAnsi="Liberation Mono"/>
                <w:color w:val="26332F"/>
                <w:sz w:val="16"/>
              </w:rPr>
              <w:t>smartpos/</w:t>
              <w:br/>
            </w:r>
            <w:r>
              <w:rPr>
                <w:rFonts w:ascii="Liberation Mono" w:hAnsi="Liberation Mono"/>
                <w:color w:val="26332F"/>
                <w:sz w:val="16"/>
              </w:rPr>
              <w:t>├── frontend/</w:t>
              <w:br/>
            </w:r>
            <w:r>
              <w:rPr>
                <w:rFonts w:ascii="Liberation Mono" w:hAnsi="Liberation Mono"/>
                <w:color w:val="26332F"/>
                <w:sz w:val="16"/>
              </w:rPr>
              <w:t>│   ├── src/components/</w:t>
              <w:br/>
            </w:r>
            <w:r>
              <w:rPr>
                <w:rFonts w:ascii="Liberation Mono" w:hAnsi="Liberation Mono"/>
                <w:color w:val="26332F"/>
                <w:sz w:val="16"/>
              </w:rPr>
              <w:t>│   ├── src/features/auth/</w:t>
              <w:br/>
            </w:r>
            <w:r>
              <w:rPr>
                <w:rFonts w:ascii="Liberation Mono" w:hAnsi="Liberation Mono"/>
                <w:color w:val="26332F"/>
                <w:sz w:val="16"/>
              </w:rPr>
              <w:t>│   ├── src/features/pos/</w:t>
              <w:br/>
            </w:r>
            <w:r>
              <w:rPr>
                <w:rFonts w:ascii="Liberation Mono" w:hAnsi="Liberation Mono"/>
                <w:color w:val="26332F"/>
                <w:sz w:val="16"/>
              </w:rPr>
              <w:t>│   ├── src/features/inventory/</w:t>
              <w:br/>
            </w:r>
            <w:r>
              <w:rPr>
                <w:rFonts w:ascii="Liberation Mono" w:hAnsi="Liberation Mono"/>
                <w:color w:val="26332F"/>
                <w:sz w:val="16"/>
              </w:rPr>
              <w:t>│   ├── src/features/reports/</w:t>
              <w:br/>
            </w:r>
            <w:r>
              <w:rPr>
                <w:rFonts w:ascii="Liberation Mono" w:hAnsi="Liberation Mono"/>
                <w:color w:val="26332F"/>
                <w:sz w:val="16"/>
              </w:rPr>
              <w:t>│   ├── src/features/settings/</w:t>
              <w:br/>
            </w:r>
            <w:r>
              <w:rPr>
                <w:rFonts w:ascii="Liberation Mono" w:hAnsi="Liberation Mono"/>
                <w:color w:val="26332F"/>
                <w:sz w:val="16"/>
              </w:rPr>
              <w:t>│   └── src/services/</w:t>
              <w:br/>
            </w:r>
            <w:r>
              <w:rPr>
                <w:rFonts w:ascii="Liberation Mono" w:hAnsi="Liberation Mono"/>
                <w:color w:val="26332F"/>
                <w:sz w:val="16"/>
              </w:rPr>
              <w:t>├── backend/</w:t>
              <w:br/>
            </w:r>
            <w:r>
              <w:rPr>
                <w:rFonts w:ascii="Liberation Mono" w:hAnsi="Liberation Mono"/>
                <w:color w:val="26332F"/>
                <w:sz w:val="16"/>
              </w:rPr>
              <w:t>│   └── src/main/java/com/company/smartpos/</w:t>
              <w:br/>
            </w:r>
            <w:r>
              <w:rPr>
                <w:rFonts w:ascii="Liberation Mono" w:hAnsi="Liberation Mono"/>
                <w:color w:val="26332F"/>
                <w:sz w:val="16"/>
              </w:rPr>
              <w:t>│       ├── controller/</w:t>
              <w:br/>
            </w:r>
            <w:r>
              <w:rPr>
                <w:rFonts w:ascii="Liberation Mono" w:hAnsi="Liberation Mono"/>
                <w:color w:val="26332F"/>
                <w:sz w:val="16"/>
              </w:rPr>
              <w:t>│       ├── service/</w:t>
              <w:br/>
            </w:r>
            <w:r>
              <w:rPr>
                <w:rFonts w:ascii="Liberation Mono" w:hAnsi="Liberation Mono"/>
                <w:color w:val="26332F"/>
                <w:sz w:val="16"/>
              </w:rPr>
              <w:t>│       ├── repository/</w:t>
              <w:br/>
            </w:r>
            <w:r>
              <w:rPr>
                <w:rFonts w:ascii="Liberation Mono" w:hAnsi="Liberation Mono"/>
                <w:color w:val="26332F"/>
                <w:sz w:val="16"/>
              </w:rPr>
              <w:t>│       ├── entity/</w:t>
              <w:br/>
            </w:r>
            <w:r>
              <w:rPr>
                <w:rFonts w:ascii="Liberation Mono" w:hAnsi="Liberation Mono"/>
                <w:color w:val="26332F"/>
                <w:sz w:val="16"/>
              </w:rPr>
              <w:t>│       ├── dto/</w:t>
              <w:br/>
            </w:r>
            <w:r>
              <w:rPr>
                <w:rFonts w:ascii="Liberation Mono" w:hAnsi="Liberation Mono"/>
                <w:color w:val="26332F"/>
                <w:sz w:val="16"/>
              </w:rPr>
              <w:t>│       ├── mapper/</w:t>
              <w:br/>
            </w:r>
            <w:r>
              <w:rPr>
                <w:rFonts w:ascii="Liberation Mono" w:hAnsi="Liberation Mono"/>
                <w:color w:val="26332F"/>
                <w:sz w:val="16"/>
              </w:rPr>
              <w:t>│       ├── security/</w:t>
              <w:br/>
            </w:r>
            <w:r>
              <w:rPr>
                <w:rFonts w:ascii="Liberation Mono" w:hAnsi="Liberation Mono"/>
                <w:color w:val="26332F"/>
                <w:sz w:val="16"/>
              </w:rPr>
              <w:t>│       ├── scheduler/</w:t>
              <w:br/>
            </w:r>
            <w:r>
              <w:rPr>
                <w:rFonts w:ascii="Liberation Mono" w:hAnsi="Liberation Mono"/>
                <w:color w:val="26332F"/>
                <w:sz w:val="16"/>
              </w:rPr>
              <w:t>│       ├── sync/</w:t>
              <w:br/>
            </w:r>
            <w:r>
              <w:rPr>
                <w:rFonts w:ascii="Liberation Mono" w:hAnsi="Liberation Mono"/>
                <w:color w:val="26332F"/>
                <w:sz w:val="16"/>
              </w:rPr>
              <w:t>│       ├── reporting/</w:t>
              <w:br/>
            </w:r>
            <w:r>
              <w:rPr>
                <w:rFonts w:ascii="Liberation Mono" w:hAnsi="Liberation Mono"/>
                <w:color w:val="26332F"/>
                <w:sz w:val="16"/>
              </w:rPr>
              <w:t>│       └── config/</w:t>
              <w:br/>
            </w:r>
            <w:r>
              <w:rPr>
                <w:rFonts w:ascii="Liberation Mono" w:hAnsi="Liberation Mono"/>
                <w:color w:val="26332F"/>
                <w:sz w:val="16"/>
              </w:rPr>
              <w:t>├── database/</w:t>
              <w:br/>
            </w:r>
            <w:r>
              <w:rPr>
                <w:rFonts w:ascii="Liberation Mono" w:hAnsi="Liberation Mono"/>
                <w:color w:val="26332F"/>
                <w:sz w:val="16"/>
              </w:rPr>
              <w:t>│   ├── migrations/</w:t>
              <w:br/>
            </w:r>
            <w:r>
              <w:rPr>
                <w:rFonts w:ascii="Liberation Mono" w:hAnsi="Liberation Mono"/>
                <w:color w:val="26332F"/>
                <w:sz w:val="16"/>
              </w:rPr>
              <w:t>│   └── seed/</w:t>
              <w:br/>
            </w:r>
            <w:r>
              <w:rPr>
                <w:rFonts w:ascii="Liberation Mono" w:hAnsi="Liberation Mono"/>
                <w:color w:val="26332F"/>
                <w:sz w:val="16"/>
              </w:rPr>
              <w:t>├── monitoring-agent/</w:t>
              <w:br/>
            </w:r>
            <w:r>
              <w:rPr>
                <w:rFonts w:ascii="Liberation Mono" w:hAnsi="Liberation Mono"/>
                <w:color w:val="26332F"/>
                <w:sz w:val="16"/>
              </w:rPr>
              <w:t>├── deployment/windows/</w:t>
              <w:br/>
            </w:r>
            <w:r>
              <w:rPr>
                <w:rFonts w:ascii="Liberation Mono" w:hAnsi="Liberation Mono"/>
                <w:color w:val="26332F"/>
                <w:sz w:val="16"/>
              </w:rPr>
              <w:t>├── docs/</w:t>
              <w:br/>
            </w:r>
            <w:r>
              <w:rPr>
                <w:rFonts w:ascii="Liberation Mono" w:hAnsi="Liberation Mono"/>
                <w:color w:val="26332F"/>
                <w:sz w:val="16"/>
              </w:rPr>
              <w:t>└── tests/</w:t>
            </w:r>
          </w:p>
        </w:tc>
      </w:tr>
    </w:tbl>
    <w:p>
      <w:pPr>
        <w:pStyle w:val="Heading1"/>
        <w:spacing w:before="200" w:after="100"/>
      </w:pPr>
      <w:r>
        <w:rPr>
          <w:color w:val="123A32"/>
        </w:rPr>
        <w:t>Appendix C - Final Handover Checklist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8928"/>
            <w:shd w:fill="123A32"/>
            <w:vAlign w:val="center"/>
            <w:tcMar>
              <w:top w:w="90" w:type="dxa"/>
              <w:start w:w="90" w:type="dxa"/>
              <w:bottom w:w="90" w:type="dxa"/>
              <w:end w:w="90" w:type="dxa"/>
            </w:tcMar>
          </w:tcPr>
          <w:p>
            <w:r>
              <w:rPr>
                <w:b/>
                <w:color w:val="FFFFFF"/>
                <w:sz w:val="17"/>
              </w:rPr>
              <w:t>Item</w:t>
            </w:r>
          </w:p>
        </w:tc>
        <w:tc>
          <w:tcPr>
            <w:tcW w:type="dxa" w:w="1296"/>
            <w:shd w:fill="123A32"/>
            <w:vAlign w:val="center"/>
            <w:tcMar>
              <w:top w:w="90" w:type="dxa"/>
              <w:start w:w="90" w:type="dxa"/>
              <w:bottom w:w="90" w:type="dxa"/>
              <w:end w:w="90" w:type="dxa"/>
            </w:tcMar>
          </w:tcPr>
          <w:p>
            <w:r>
              <w:rPr>
                <w:b/>
                <w:color w:val="FFFFFF"/>
                <w:sz w:val="17"/>
              </w:rPr>
              <w:t>Completed</w:t>
            </w:r>
          </w:p>
        </w:tc>
      </w:tr>
      <w:tr>
        <w:tc>
          <w:tcPr>
            <w:tcW w:type="dxa" w:w="8928"/>
            <w:tcMar>
              <w:top w:w="90" w:type="dxa"/>
              <w:start w:w="90" w:type="dxa"/>
              <w:bottom w:w="90" w:type="dxa"/>
              <w:end w:w="90" w:type="dxa"/>
            </w:tcMar>
            <w:vAlign w:val="center"/>
          </w:tcPr>
          <w:p>
            <w:r>
              <w:rPr>
                <w:color w:val="1E2523"/>
                <w:sz w:val="17"/>
              </w:rPr>
              <w:t>Hardware installed and tested</w:t>
            </w:r>
          </w:p>
        </w:tc>
        <w:tc>
          <w:tcPr>
            <w:tcW w:type="dxa" w:w="1296"/>
            <w:tcMar>
              <w:top w:w="90" w:type="dxa"/>
              <w:start w:w="90" w:type="dxa"/>
              <w:bottom w:w="90" w:type="dxa"/>
              <w:end w:w="90" w:type="dxa"/>
            </w:tcMar>
            <w:vAlign w:val="center"/>
          </w:tcPr>
          <w:p>
            <w:r>
              <w:rPr>
                <w:color w:val="1E2523"/>
                <w:sz w:val="17"/>
              </w:rPr>
              <w:t>☐</w:t>
            </w:r>
          </w:p>
        </w:tc>
      </w:tr>
      <w:tr>
        <w:tc>
          <w:tcPr>
            <w:tcW w:type="dxa" w:w="8928"/>
            <w:tcMar>
              <w:top w:w="90" w:type="dxa"/>
              <w:start w:w="90" w:type="dxa"/>
              <w:bottom w:w="90" w:type="dxa"/>
              <w:end w:w="90" w:type="dxa"/>
            </w:tcMar>
            <w:vAlign w:val="center"/>
            <w:shd w:fill="F4F8F6"/>
          </w:tcPr>
          <w:p>
            <w:r>
              <w:rPr>
                <w:color w:val="1E2523"/>
                <w:sz w:val="17"/>
              </w:rPr>
              <w:t>Windows Admin/Cashier accounts configured</w:t>
            </w:r>
          </w:p>
        </w:tc>
        <w:tc>
          <w:tcPr>
            <w:tcW w:type="dxa" w:w="1296"/>
            <w:tcMar>
              <w:top w:w="90" w:type="dxa"/>
              <w:start w:w="90" w:type="dxa"/>
              <w:bottom w:w="90" w:type="dxa"/>
              <w:end w:w="90" w:type="dxa"/>
            </w:tcMar>
            <w:vAlign w:val="center"/>
            <w:shd w:fill="F4F8F6"/>
          </w:tcPr>
          <w:p>
            <w:r>
              <w:rPr>
                <w:color w:val="1E2523"/>
                <w:sz w:val="17"/>
              </w:rPr>
              <w:t>☐</w:t>
            </w:r>
          </w:p>
        </w:tc>
      </w:tr>
      <w:tr>
        <w:tc>
          <w:tcPr>
            <w:tcW w:type="dxa" w:w="8928"/>
            <w:tcMar>
              <w:top w:w="90" w:type="dxa"/>
              <w:start w:w="90" w:type="dxa"/>
              <w:bottom w:w="90" w:type="dxa"/>
              <w:end w:w="90" w:type="dxa"/>
            </w:tcMar>
            <w:vAlign w:val="center"/>
          </w:tcPr>
          <w:p>
            <w:r>
              <w:rPr>
                <w:color w:val="1E2523"/>
                <w:sz w:val="17"/>
              </w:rPr>
              <w:t>POS backend/database auto-start</w:t>
            </w:r>
          </w:p>
        </w:tc>
        <w:tc>
          <w:tcPr>
            <w:tcW w:type="dxa" w:w="1296"/>
            <w:tcMar>
              <w:top w:w="90" w:type="dxa"/>
              <w:start w:w="90" w:type="dxa"/>
              <w:bottom w:w="90" w:type="dxa"/>
              <w:end w:w="90" w:type="dxa"/>
            </w:tcMar>
            <w:vAlign w:val="center"/>
          </w:tcPr>
          <w:p>
            <w:r>
              <w:rPr>
                <w:color w:val="1E2523"/>
                <w:sz w:val="17"/>
              </w:rPr>
              <w:t>☐</w:t>
            </w:r>
          </w:p>
        </w:tc>
      </w:tr>
      <w:tr>
        <w:tc>
          <w:tcPr>
            <w:tcW w:type="dxa" w:w="8928"/>
            <w:tcMar>
              <w:top w:w="90" w:type="dxa"/>
              <w:start w:w="90" w:type="dxa"/>
              <w:bottom w:w="90" w:type="dxa"/>
              <w:end w:w="90" w:type="dxa"/>
            </w:tcMar>
            <w:vAlign w:val="center"/>
            <w:shd w:fill="F4F8F6"/>
          </w:tcPr>
          <w:p>
            <w:r>
              <w:rPr>
                <w:color w:val="1E2523"/>
                <w:sz w:val="17"/>
              </w:rPr>
              <w:t>Business details/tax/receipt settings configured</w:t>
            </w:r>
          </w:p>
        </w:tc>
        <w:tc>
          <w:tcPr>
            <w:tcW w:type="dxa" w:w="1296"/>
            <w:tcMar>
              <w:top w:w="90" w:type="dxa"/>
              <w:start w:w="90" w:type="dxa"/>
              <w:bottom w:w="90" w:type="dxa"/>
              <w:end w:w="90" w:type="dxa"/>
            </w:tcMar>
            <w:vAlign w:val="center"/>
            <w:shd w:fill="F4F8F6"/>
          </w:tcPr>
          <w:p>
            <w:r>
              <w:rPr>
                <w:color w:val="1E2523"/>
                <w:sz w:val="17"/>
              </w:rPr>
              <w:t>☐</w:t>
            </w:r>
          </w:p>
        </w:tc>
      </w:tr>
      <w:tr>
        <w:tc>
          <w:tcPr>
            <w:tcW w:type="dxa" w:w="8928"/>
            <w:tcMar>
              <w:top w:w="90" w:type="dxa"/>
              <w:start w:w="90" w:type="dxa"/>
              <w:bottom w:w="90" w:type="dxa"/>
              <w:end w:w="90" w:type="dxa"/>
            </w:tcMar>
            <w:vAlign w:val="center"/>
          </w:tcPr>
          <w:p>
            <w:r>
              <w:rPr>
                <w:color w:val="1E2523"/>
                <w:sz w:val="17"/>
              </w:rPr>
              <w:t>Products/categories/opening stock imported</w:t>
            </w:r>
          </w:p>
        </w:tc>
        <w:tc>
          <w:tcPr>
            <w:tcW w:type="dxa" w:w="1296"/>
            <w:tcMar>
              <w:top w:w="90" w:type="dxa"/>
              <w:start w:w="90" w:type="dxa"/>
              <w:bottom w:w="90" w:type="dxa"/>
              <w:end w:w="90" w:type="dxa"/>
            </w:tcMar>
            <w:vAlign w:val="center"/>
          </w:tcPr>
          <w:p>
            <w:r>
              <w:rPr>
                <w:color w:val="1E2523"/>
                <w:sz w:val="17"/>
              </w:rPr>
              <w:t>☐</w:t>
            </w:r>
          </w:p>
        </w:tc>
      </w:tr>
      <w:tr>
        <w:tc>
          <w:tcPr>
            <w:tcW w:type="dxa" w:w="8928"/>
            <w:tcMar>
              <w:top w:w="90" w:type="dxa"/>
              <w:start w:w="90" w:type="dxa"/>
              <w:bottom w:w="90" w:type="dxa"/>
              <w:end w:w="90" w:type="dxa"/>
            </w:tcMar>
            <w:vAlign w:val="center"/>
            <w:shd w:fill="F4F8F6"/>
          </w:tcPr>
          <w:p>
            <w:r>
              <w:rPr>
                <w:color w:val="1E2523"/>
                <w:sz w:val="17"/>
              </w:rPr>
              <w:t>Cashier/Manager/Admin accounts created</w:t>
            </w:r>
          </w:p>
        </w:tc>
        <w:tc>
          <w:tcPr>
            <w:tcW w:type="dxa" w:w="1296"/>
            <w:tcMar>
              <w:top w:w="90" w:type="dxa"/>
              <w:start w:w="90" w:type="dxa"/>
              <w:bottom w:w="90" w:type="dxa"/>
              <w:end w:w="90" w:type="dxa"/>
            </w:tcMar>
            <w:vAlign w:val="center"/>
            <w:shd w:fill="F4F8F6"/>
          </w:tcPr>
          <w:p>
            <w:r>
              <w:rPr>
                <w:color w:val="1E2523"/>
                <w:sz w:val="17"/>
              </w:rPr>
              <w:t>☐</w:t>
            </w:r>
          </w:p>
        </w:tc>
      </w:tr>
      <w:tr>
        <w:tc>
          <w:tcPr>
            <w:tcW w:type="dxa" w:w="8928"/>
            <w:tcMar>
              <w:top w:w="90" w:type="dxa"/>
              <w:start w:w="90" w:type="dxa"/>
              <w:bottom w:w="90" w:type="dxa"/>
              <w:end w:w="90" w:type="dxa"/>
            </w:tcMar>
            <w:vAlign w:val="center"/>
          </w:tcPr>
          <w:p>
            <w:r>
              <w:rPr>
                <w:color w:val="1E2523"/>
                <w:sz w:val="17"/>
              </w:rPr>
              <w:t>Receipt/KOT printers tested</w:t>
            </w:r>
          </w:p>
        </w:tc>
        <w:tc>
          <w:tcPr>
            <w:tcW w:type="dxa" w:w="1296"/>
            <w:tcMar>
              <w:top w:w="90" w:type="dxa"/>
              <w:start w:w="90" w:type="dxa"/>
              <w:bottom w:w="90" w:type="dxa"/>
              <w:end w:w="90" w:type="dxa"/>
            </w:tcMar>
            <w:vAlign w:val="center"/>
          </w:tcPr>
          <w:p>
            <w:r>
              <w:rPr>
                <w:color w:val="1E2523"/>
                <w:sz w:val="17"/>
              </w:rPr>
              <w:t>☐</w:t>
            </w:r>
          </w:p>
        </w:tc>
      </w:tr>
      <w:tr>
        <w:tc>
          <w:tcPr>
            <w:tcW w:type="dxa" w:w="8928"/>
            <w:tcMar>
              <w:top w:w="90" w:type="dxa"/>
              <w:start w:w="90" w:type="dxa"/>
              <w:bottom w:w="90" w:type="dxa"/>
              <w:end w:w="90" w:type="dxa"/>
            </w:tcMar>
            <w:vAlign w:val="center"/>
            <w:shd w:fill="F4F8F6"/>
          </w:tcPr>
          <w:p>
            <w:r>
              <w:rPr>
                <w:color w:val="1E2523"/>
                <w:sz w:val="17"/>
              </w:rPr>
              <w:t>Online sale tested</w:t>
            </w:r>
          </w:p>
        </w:tc>
        <w:tc>
          <w:tcPr>
            <w:tcW w:type="dxa" w:w="1296"/>
            <w:tcMar>
              <w:top w:w="90" w:type="dxa"/>
              <w:start w:w="90" w:type="dxa"/>
              <w:bottom w:w="90" w:type="dxa"/>
              <w:end w:w="90" w:type="dxa"/>
            </w:tcMar>
            <w:vAlign w:val="center"/>
            <w:shd w:fill="F4F8F6"/>
          </w:tcPr>
          <w:p>
            <w:r>
              <w:rPr>
                <w:color w:val="1E2523"/>
                <w:sz w:val="17"/>
              </w:rPr>
              <w:t>☐</w:t>
            </w:r>
          </w:p>
        </w:tc>
      </w:tr>
      <w:tr>
        <w:tc>
          <w:tcPr>
            <w:tcW w:type="dxa" w:w="8928"/>
            <w:tcMar>
              <w:top w:w="90" w:type="dxa"/>
              <w:start w:w="90" w:type="dxa"/>
              <w:bottom w:w="90" w:type="dxa"/>
              <w:end w:w="90" w:type="dxa"/>
            </w:tcMar>
            <w:vAlign w:val="center"/>
          </w:tcPr>
          <w:p>
            <w:r>
              <w:rPr>
                <w:color w:val="1E2523"/>
                <w:sz w:val="17"/>
              </w:rPr>
              <w:t>Offline sale tested</w:t>
            </w:r>
          </w:p>
        </w:tc>
        <w:tc>
          <w:tcPr>
            <w:tcW w:type="dxa" w:w="1296"/>
            <w:tcMar>
              <w:top w:w="90" w:type="dxa"/>
              <w:start w:w="90" w:type="dxa"/>
              <w:bottom w:w="90" w:type="dxa"/>
              <w:end w:w="90" w:type="dxa"/>
            </w:tcMar>
            <w:vAlign w:val="center"/>
          </w:tcPr>
          <w:p>
            <w:r>
              <w:rPr>
                <w:color w:val="1E2523"/>
                <w:sz w:val="17"/>
              </w:rPr>
              <w:t>☐</w:t>
            </w:r>
          </w:p>
        </w:tc>
      </w:tr>
      <w:tr>
        <w:tc>
          <w:tcPr>
            <w:tcW w:type="dxa" w:w="8928"/>
            <w:tcMar>
              <w:top w:w="90" w:type="dxa"/>
              <w:start w:w="90" w:type="dxa"/>
              <w:bottom w:w="90" w:type="dxa"/>
              <w:end w:w="90" w:type="dxa"/>
            </w:tcMar>
            <w:vAlign w:val="center"/>
            <w:shd w:fill="F4F8F6"/>
          </w:tcPr>
          <w:p>
            <w:r>
              <w:rPr>
                <w:color w:val="1E2523"/>
                <w:sz w:val="17"/>
              </w:rPr>
              <w:t>Reconnect synchronization tested</w:t>
            </w:r>
          </w:p>
        </w:tc>
        <w:tc>
          <w:tcPr>
            <w:tcW w:type="dxa" w:w="1296"/>
            <w:tcMar>
              <w:top w:w="90" w:type="dxa"/>
              <w:start w:w="90" w:type="dxa"/>
              <w:bottom w:w="90" w:type="dxa"/>
              <w:end w:w="90" w:type="dxa"/>
            </w:tcMar>
            <w:vAlign w:val="center"/>
            <w:shd w:fill="F4F8F6"/>
          </w:tcPr>
          <w:p>
            <w:r>
              <w:rPr>
                <w:color w:val="1E2523"/>
                <w:sz w:val="17"/>
              </w:rPr>
              <w:t>☐</w:t>
            </w:r>
          </w:p>
        </w:tc>
      </w:tr>
      <w:tr>
        <w:tc>
          <w:tcPr>
            <w:tcW w:type="dxa" w:w="8928"/>
            <w:tcMar>
              <w:top w:w="90" w:type="dxa"/>
              <w:start w:w="90" w:type="dxa"/>
              <w:bottom w:w="90" w:type="dxa"/>
              <w:end w:w="90" w:type="dxa"/>
            </w:tcMar>
            <w:vAlign w:val="center"/>
          </w:tcPr>
          <w:p>
            <w:r>
              <w:rPr>
                <w:color w:val="1E2523"/>
                <w:sz w:val="17"/>
              </w:rPr>
              <w:t>Invoice PDF/download/email tested</w:t>
            </w:r>
          </w:p>
        </w:tc>
        <w:tc>
          <w:tcPr>
            <w:tcW w:type="dxa" w:w="1296"/>
            <w:tcMar>
              <w:top w:w="90" w:type="dxa"/>
              <w:start w:w="90" w:type="dxa"/>
              <w:bottom w:w="90" w:type="dxa"/>
              <w:end w:w="90" w:type="dxa"/>
            </w:tcMar>
            <w:vAlign w:val="center"/>
          </w:tcPr>
          <w:p>
            <w:r>
              <w:rPr>
                <w:color w:val="1E2523"/>
                <w:sz w:val="17"/>
              </w:rPr>
              <w:t>☐</w:t>
            </w:r>
          </w:p>
        </w:tc>
      </w:tr>
      <w:tr>
        <w:tc>
          <w:tcPr>
            <w:tcW w:type="dxa" w:w="8928"/>
            <w:tcMar>
              <w:top w:w="90" w:type="dxa"/>
              <w:start w:w="90" w:type="dxa"/>
              <w:bottom w:w="90" w:type="dxa"/>
              <w:end w:w="90" w:type="dxa"/>
            </w:tcMar>
            <w:vAlign w:val="center"/>
            <w:shd w:fill="F4F8F6"/>
          </w:tcPr>
          <w:p>
            <w:r>
              <w:rPr>
                <w:color w:val="1E2523"/>
                <w:sz w:val="17"/>
              </w:rPr>
              <w:t>Monthly report schedule configured</w:t>
            </w:r>
          </w:p>
        </w:tc>
        <w:tc>
          <w:tcPr>
            <w:tcW w:type="dxa" w:w="1296"/>
            <w:tcMar>
              <w:top w:w="90" w:type="dxa"/>
              <w:start w:w="90" w:type="dxa"/>
              <w:bottom w:w="90" w:type="dxa"/>
              <w:end w:w="90" w:type="dxa"/>
            </w:tcMar>
            <w:vAlign w:val="center"/>
            <w:shd w:fill="F4F8F6"/>
          </w:tcPr>
          <w:p>
            <w:r>
              <w:rPr>
                <w:color w:val="1E2523"/>
                <w:sz w:val="17"/>
              </w:rPr>
              <w:t>☐</w:t>
            </w:r>
          </w:p>
        </w:tc>
      </w:tr>
      <w:tr>
        <w:tc>
          <w:tcPr>
            <w:tcW w:type="dxa" w:w="8928"/>
            <w:tcMar>
              <w:top w:w="90" w:type="dxa"/>
              <w:start w:w="90" w:type="dxa"/>
              <w:bottom w:w="90" w:type="dxa"/>
              <w:end w:w="90" w:type="dxa"/>
            </w:tcMar>
            <w:vAlign w:val="center"/>
          </w:tcPr>
          <w:p>
            <w:r>
              <w:rPr>
                <w:color w:val="1E2523"/>
                <w:sz w:val="17"/>
              </w:rPr>
              <w:t>Backup created and restore tested</w:t>
            </w:r>
          </w:p>
        </w:tc>
        <w:tc>
          <w:tcPr>
            <w:tcW w:type="dxa" w:w="1296"/>
            <w:tcMar>
              <w:top w:w="90" w:type="dxa"/>
              <w:start w:w="90" w:type="dxa"/>
              <w:bottom w:w="90" w:type="dxa"/>
              <w:end w:w="90" w:type="dxa"/>
            </w:tcMar>
            <w:vAlign w:val="center"/>
          </w:tcPr>
          <w:p>
            <w:r>
              <w:rPr>
                <w:color w:val="1E2523"/>
                <w:sz w:val="17"/>
              </w:rPr>
              <w:t>☐</w:t>
            </w:r>
          </w:p>
        </w:tc>
      </w:tr>
      <w:tr>
        <w:tc>
          <w:tcPr>
            <w:tcW w:type="dxa" w:w="8928"/>
            <w:tcMar>
              <w:top w:w="90" w:type="dxa"/>
              <w:start w:w="90" w:type="dxa"/>
              <w:bottom w:w="90" w:type="dxa"/>
              <w:end w:w="90" w:type="dxa"/>
            </w:tcMar>
            <w:vAlign w:val="center"/>
            <w:shd w:fill="F4F8F6"/>
          </w:tcPr>
          <w:p>
            <w:r>
              <w:rPr>
                <w:color w:val="1E2523"/>
                <w:sz w:val="17"/>
              </w:rPr>
              <w:t>Role permissions verified</w:t>
            </w:r>
          </w:p>
        </w:tc>
        <w:tc>
          <w:tcPr>
            <w:tcW w:type="dxa" w:w="1296"/>
            <w:tcMar>
              <w:top w:w="90" w:type="dxa"/>
              <w:start w:w="90" w:type="dxa"/>
              <w:bottom w:w="90" w:type="dxa"/>
              <w:end w:w="90" w:type="dxa"/>
            </w:tcMar>
            <w:vAlign w:val="center"/>
            <w:shd w:fill="F4F8F6"/>
          </w:tcPr>
          <w:p>
            <w:r>
              <w:rPr>
                <w:color w:val="1E2523"/>
                <w:sz w:val="17"/>
              </w:rPr>
              <w:t>☐</w:t>
            </w:r>
          </w:p>
        </w:tc>
      </w:tr>
      <w:tr>
        <w:tc>
          <w:tcPr>
            <w:tcW w:type="dxa" w:w="8928"/>
            <w:tcMar>
              <w:top w:w="90" w:type="dxa"/>
              <w:start w:w="90" w:type="dxa"/>
              <w:bottom w:w="90" w:type="dxa"/>
              <w:end w:w="90" w:type="dxa"/>
            </w:tcMar>
            <w:vAlign w:val="center"/>
          </w:tcPr>
          <w:p>
            <w:r>
              <w:rPr>
                <w:color w:val="1E2523"/>
                <w:sz w:val="17"/>
              </w:rPr>
              <w:t>Staff training completed</w:t>
            </w:r>
          </w:p>
        </w:tc>
        <w:tc>
          <w:tcPr>
            <w:tcW w:type="dxa" w:w="1296"/>
            <w:tcMar>
              <w:top w:w="90" w:type="dxa"/>
              <w:start w:w="90" w:type="dxa"/>
              <w:bottom w:w="90" w:type="dxa"/>
              <w:end w:w="90" w:type="dxa"/>
            </w:tcMar>
            <w:vAlign w:val="center"/>
          </w:tcPr>
          <w:p>
            <w:r>
              <w:rPr>
                <w:color w:val="1E2523"/>
                <w:sz w:val="17"/>
              </w:rPr>
              <w:t>☐</w:t>
            </w:r>
          </w:p>
        </w:tc>
      </w:tr>
      <w:tr>
        <w:tc>
          <w:tcPr>
            <w:tcW w:type="dxa" w:w="8928"/>
            <w:tcMar>
              <w:top w:w="90" w:type="dxa"/>
              <w:start w:w="90" w:type="dxa"/>
              <w:bottom w:w="90" w:type="dxa"/>
              <w:end w:w="90" w:type="dxa"/>
            </w:tcMar>
            <w:vAlign w:val="center"/>
            <w:shd w:fill="F4F8F6"/>
          </w:tcPr>
          <w:p>
            <w:r>
              <w:rPr>
                <w:color w:val="1E2523"/>
                <w:sz w:val="17"/>
              </w:rPr>
              <w:t>Support process handed over</w:t>
            </w:r>
          </w:p>
        </w:tc>
        <w:tc>
          <w:tcPr>
            <w:tcW w:type="dxa" w:w="1296"/>
            <w:tcMar>
              <w:top w:w="90" w:type="dxa"/>
              <w:start w:w="90" w:type="dxa"/>
              <w:bottom w:w="90" w:type="dxa"/>
              <w:end w:w="90" w:type="dxa"/>
            </w:tcMar>
            <w:vAlign w:val="center"/>
            <w:shd w:fill="F4F8F6"/>
          </w:tcPr>
          <w:p>
            <w:r>
              <w:rPr>
                <w:color w:val="1E2523"/>
                <w:sz w:val="17"/>
              </w:rPr>
              <w: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EAF7F2"/>
            <w:tcMar>
              <w:top w:w="150" w:type="dxa"/>
              <w:start w:w="160" w:type="dxa"/>
              <w:bottom w:w="150" w:type="dxa"/>
              <w:end w:w="160" w:type="dxa"/>
            </w:tcMar>
          </w:tcPr>
          <w:p>
            <w:r>
              <w:rPr>
                <w:b/>
                <w:color w:val="0B6B4F"/>
                <w:sz w:val="21"/>
              </w:rPr>
              <w:t>END STATE</w:t>
              <w:br/>
            </w:r>
            <w:r>
              <w:rPr>
                <w:color w:val="1E2523"/>
                <w:sz w:val="19"/>
              </w:rPr>
              <w:t>A successfully deployed SmartPOS installation should allow a cashier to power on the Windows terminal, log in, open the POS automatically, sell and print receipts without internet, and require no technical intervention for normal operation. Managers control operational exceptions, while the Admin/Owner manages business configuration, users, reporting, backups and system-wide settings.</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67"/>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B67"/>
        <w:sz w:val="15"/>
      </w:rPr>
      <w:t>SmartPOS | Advanced Offline POS System - Complete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1E25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ato" w:hAnsi="Lato"/>
      <w:b/>
      <w:bCs/>
      <w:color w:val="123A3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ato" w:hAnsi="Lato"/>
      <w:b/>
      <w:bCs/>
      <w:color w:val="0B6B4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0B6B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20" w:line="240" w:lineRule="auto"/>
    </w:pPr>
    <w:rPr>
      <w:rFonts w:ascii="Liberation Mono" w:hAnsi="Liberation Mono"/>
      <w:color w:val="26332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SmartPOS Advanced Offline POS System - Complete Specification</dc:title>
  <dc:subject>POS system architecture, roles, offline operation, deployment, reporting and master AI development prompt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