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4B6E" w14:textId="77777777" w:rsidR="004F56B1" w:rsidRDefault="00000000" w:rsidP="00D7230B">
      <w:pPr>
        <w:spacing w:after="420"/>
        <w:jc w:val="center"/>
      </w:pPr>
      <w:r>
        <w:rPr>
          <w:noProof/>
        </w:rPr>
        <w:drawing>
          <wp:inline distT="0" distB="0" distL="0" distR="0" wp14:anchorId="09A93610" wp14:editId="0AA5F862">
            <wp:extent cx="3444875" cy="13017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49605" cy="1303537"/>
                    </a:xfrm>
                    <a:prstGeom prst="rect">
                      <a:avLst/>
                    </a:prstGeom>
                  </pic:spPr>
                </pic:pic>
              </a:graphicData>
            </a:graphic>
          </wp:inline>
        </w:drawing>
      </w:r>
    </w:p>
    <w:p w14:paraId="6DB772DB" w14:textId="77777777" w:rsidR="004F56B1" w:rsidRDefault="00000000" w:rsidP="00D7230B">
      <w:pPr>
        <w:pBdr>
          <w:bottom w:val="single" w:sz="12" w:space="8" w:color="1F4E79"/>
        </w:pBdr>
        <w:spacing w:after="260"/>
        <w:jc w:val="center"/>
      </w:pPr>
      <w:r>
        <w:rPr>
          <w:b/>
          <w:bCs/>
          <w:color w:val="1F4E79"/>
          <w:sz w:val="48"/>
          <w:szCs w:val="48"/>
        </w:rPr>
        <w:t>Few-Shot Local Cleaner Report</w:t>
      </w:r>
    </w:p>
    <w:p w14:paraId="31BE28BB" w14:textId="77777777" w:rsidR="004F56B1" w:rsidRDefault="00000000" w:rsidP="00D7230B">
      <w:pPr>
        <w:spacing w:after="40"/>
        <w:jc w:val="center"/>
      </w:pPr>
      <w:proofErr w:type="spellStart"/>
      <w:r>
        <w:rPr>
          <w:b/>
          <w:bCs/>
          <w:color w:val="222222"/>
          <w:sz w:val="26"/>
          <w:szCs w:val="26"/>
        </w:rPr>
        <w:t>SinLlama</w:t>
      </w:r>
      <w:proofErr w:type="spellEnd"/>
      <w:r>
        <w:rPr>
          <w:b/>
          <w:bCs/>
          <w:color w:val="222222"/>
          <w:sz w:val="26"/>
          <w:szCs w:val="26"/>
        </w:rPr>
        <w:t xml:space="preserve"> Base Model — Few-Shot Prompting for Sinhala ASR Text Correction (No Fine-Tuning)</w:t>
      </w:r>
    </w:p>
    <w:p w14:paraId="672D5A6F" w14:textId="77777777" w:rsidR="004F56B1" w:rsidRDefault="00000000" w:rsidP="00D7230B">
      <w:pPr>
        <w:spacing w:after="500"/>
        <w:jc w:val="center"/>
      </w:pPr>
      <w:r>
        <w:rPr>
          <w:color w:val="555555"/>
          <w:sz w:val="20"/>
        </w:rPr>
        <w:t>Version 1.0 · August 2026 · Prepared from SinLlama_Llama_3_8B_Merged_cleaner_few_</w:t>
      </w:r>
      <w:proofErr w:type="gramStart"/>
      <w:r>
        <w:rPr>
          <w:color w:val="555555"/>
          <w:sz w:val="20"/>
        </w:rPr>
        <w:t>shot.ipynb</w:t>
      </w:r>
      <w:proofErr w:type="gramEnd"/>
    </w:p>
    <w:p w14:paraId="51F33F9F" w14:textId="77777777" w:rsidR="004F56B1" w:rsidRDefault="00000000">
      <w:pPr>
        <w:spacing w:before="200" w:after="220"/>
      </w:pPr>
      <w:r>
        <w:rPr>
          <w:b/>
          <w:bCs/>
          <w:color w:val="1F4E79"/>
          <w:sz w:val="28"/>
          <w:szCs w:val="28"/>
        </w:rPr>
        <w:t>Table of Contents</w:t>
      </w:r>
    </w:p>
    <w:p w14:paraId="7BDC94CB" w14:textId="77777777" w:rsidR="004F56B1" w:rsidRDefault="00000000">
      <w:pPr>
        <w:tabs>
          <w:tab w:val="right" w:leader="dot" w:pos="9026"/>
        </w:tabs>
        <w:spacing w:after="90"/>
      </w:pPr>
      <w:r>
        <w:rPr>
          <w:color w:val="222222"/>
          <w:szCs w:val="22"/>
        </w:rPr>
        <w:t>1.  Overview</w:t>
      </w:r>
      <w:r>
        <w:rPr>
          <w:color w:val="222222"/>
          <w:szCs w:val="22"/>
        </w:rPr>
        <w:tab/>
        <w:t>2</w:t>
      </w:r>
    </w:p>
    <w:p w14:paraId="58452E60" w14:textId="77777777" w:rsidR="004F56B1" w:rsidRDefault="00000000">
      <w:pPr>
        <w:tabs>
          <w:tab w:val="right" w:leader="dot" w:pos="9026"/>
        </w:tabs>
        <w:spacing w:after="90"/>
      </w:pPr>
      <w:r>
        <w:rPr>
          <w:color w:val="222222"/>
          <w:szCs w:val="22"/>
        </w:rPr>
        <w:t>2.  How This Approach Works (General Flow)</w:t>
      </w:r>
      <w:r>
        <w:rPr>
          <w:color w:val="222222"/>
          <w:szCs w:val="22"/>
        </w:rPr>
        <w:tab/>
        <w:t>2</w:t>
      </w:r>
    </w:p>
    <w:p w14:paraId="7110F1D0" w14:textId="77777777" w:rsidR="004F56B1" w:rsidRDefault="00000000">
      <w:pPr>
        <w:tabs>
          <w:tab w:val="right" w:leader="dot" w:pos="9026"/>
        </w:tabs>
        <w:spacing w:after="90"/>
      </w:pPr>
      <w:r>
        <w:rPr>
          <w:color w:val="222222"/>
          <w:szCs w:val="22"/>
        </w:rPr>
        <w:t>3.  Environment and Requirements</w:t>
      </w:r>
      <w:r>
        <w:rPr>
          <w:color w:val="222222"/>
          <w:szCs w:val="22"/>
        </w:rPr>
        <w:tab/>
        <w:t>2</w:t>
      </w:r>
    </w:p>
    <w:p w14:paraId="3219A9B5" w14:textId="77777777" w:rsidR="004F56B1" w:rsidRDefault="00000000">
      <w:pPr>
        <w:tabs>
          <w:tab w:val="right" w:leader="dot" w:pos="9026"/>
        </w:tabs>
        <w:spacing w:after="90"/>
      </w:pPr>
      <w:r>
        <w:rPr>
          <w:color w:val="222222"/>
          <w:szCs w:val="22"/>
        </w:rPr>
        <w:t>4.  Code Walkthrough</w:t>
      </w:r>
      <w:r>
        <w:rPr>
          <w:color w:val="222222"/>
          <w:szCs w:val="22"/>
        </w:rPr>
        <w:tab/>
        <w:t>3</w:t>
      </w:r>
    </w:p>
    <w:p w14:paraId="1D904306" w14:textId="77777777" w:rsidR="004F56B1" w:rsidRDefault="00000000">
      <w:pPr>
        <w:tabs>
          <w:tab w:val="right" w:leader="dot" w:pos="9026"/>
        </w:tabs>
        <w:spacing w:after="90"/>
        <w:ind w:left="260"/>
      </w:pPr>
      <w:r>
        <w:rPr>
          <w:color w:val="222222"/>
          <w:szCs w:val="22"/>
        </w:rPr>
        <w:t>4.1   Step 1 — Mount Google Drive &amp; Set Model Cache</w:t>
      </w:r>
      <w:r>
        <w:rPr>
          <w:color w:val="222222"/>
          <w:szCs w:val="22"/>
        </w:rPr>
        <w:tab/>
        <w:t>3</w:t>
      </w:r>
    </w:p>
    <w:p w14:paraId="4267EE7C" w14:textId="77777777" w:rsidR="004F56B1" w:rsidRDefault="00000000">
      <w:pPr>
        <w:tabs>
          <w:tab w:val="right" w:leader="dot" w:pos="9026"/>
        </w:tabs>
        <w:spacing w:after="90"/>
        <w:ind w:left="260"/>
      </w:pPr>
      <w:r>
        <w:rPr>
          <w:color w:val="222222"/>
          <w:szCs w:val="22"/>
        </w:rPr>
        <w:t xml:space="preserve">4.2   Step 2 — Install / Upgrade </w:t>
      </w:r>
      <w:proofErr w:type="spellStart"/>
      <w:r>
        <w:rPr>
          <w:color w:val="222222"/>
          <w:szCs w:val="22"/>
        </w:rPr>
        <w:t>bitsandbytes</w:t>
      </w:r>
      <w:proofErr w:type="spellEnd"/>
      <w:r>
        <w:rPr>
          <w:color w:val="222222"/>
          <w:szCs w:val="22"/>
        </w:rPr>
        <w:tab/>
        <w:t>3</w:t>
      </w:r>
    </w:p>
    <w:p w14:paraId="2834D275" w14:textId="77777777" w:rsidR="004F56B1" w:rsidRDefault="00000000">
      <w:pPr>
        <w:tabs>
          <w:tab w:val="right" w:leader="dot" w:pos="9026"/>
        </w:tabs>
        <w:spacing w:after="90"/>
        <w:ind w:left="260"/>
      </w:pPr>
      <w:r>
        <w:rPr>
          <w:color w:val="222222"/>
          <w:szCs w:val="22"/>
        </w:rPr>
        <w:t>4.3   Step 3 — Load Base Model and Tokenizer (4-bit)</w:t>
      </w:r>
      <w:r>
        <w:rPr>
          <w:color w:val="222222"/>
          <w:szCs w:val="22"/>
        </w:rPr>
        <w:tab/>
        <w:t>3</w:t>
      </w:r>
    </w:p>
    <w:p w14:paraId="0D7A89F4" w14:textId="77777777" w:rsidR="004F56B1" w:rsidRDefault="00000000">
      <w:pPr>
        <w:tabs>
          <w:tab w:val="right" w:leader="dot" w:pos="9026"/>
        </w:tabs>
        <w:spacing w:after="90"/>
        <w:ind w:left="260"/>
      </w:pPr>
      <w:r>
        <w:rPr>
          <w:color w:val="222222"/>
          <w:szCs w:val="22"/>
        </w:rPr>
        <w:t>4.4   Step 4 — Few-Shot Prompt Template &amp; Cleaning Function</w:t>
      </w:r>
      <w:r>
        <w:rPr>
          <w:color w:val="222222"/>
          <w:szCs w:val="22"/>
        </w:rPr>
        <w:tab/>
        <w:t>4</w:t>
      </w:r>
    </w:p>
    <w:p w14:paraId="310B1901" w14:textId="77777777" w:rsidR="004F56B1" w:rsidRDefault="00000000">
      <w:pPr>
        <w:tabs>
          <w:tab w:val="right" w:leader="dot" w:pos="9026"/>
        </w:tabs>
        <w:spacing w:after="90"/>
        <w:ind w:left="260"/>
      </w:pPr>
      <w:r>
        <w:rPr>
          <w:color w:val="222222"/>
          <w:szCs w:val="22"/>
        </w:rPr>
        <w:t>4.5   Step 5 — Test Execution</w:t>
      </w:r>
      <w:r>
        <w:rPr>
          <w:color w:val="222222"/>
          <w:szCs w:val="22"/>
        </w:rPr>
        <w:tab/>
        <w:t>4</w:t>
      </w:r>
    </w:p>
    <w:p w14:paraId="11CAFA28" w14:textId="77777777" w:rsidR="004F56B1" w:rsidRDefault="00000000">
      <w:pPr>
        <w:tabs>
          <w:tab w:val="right" w:leader="dot" w:pos="9026"/>
        </w:tabs>
        <w:spacing w:after="90"/>
      </w:pPr>
      <w:r>
        <w:rPr>
          <w:color w:val="222222"/>
          <w:szCs w:val="22"/>
        </w:rPr>
        <w:t xml:space="preserve">5.  Observed Output and </w:t>
      </w:r>
      <w:proofErr w:type="spellStart"/>
      <w:r>
        <w:rPr>
          <w:color w:val="222222"/>
          <w:szCs w:val="22"/>
        </w:rPr>
        <w:t>Behaviour</w:t>
      </w:r>
      <w:proofErr w:type="spellEnd"/>
      <w:r>
        <w:rPr>
          <w:color w:val="222222"/>
          <w:szCs w:val="22"/>
        </w:rPr>
        <w:tab/>
        <w:t>5</w:t>
      </w:r>
    </w:p>
    <w:p w14:paraId="32EB8C40" w14:textId="77777777" w:rsidR="004F56B1" w:rsidRDefault="00000000">
      <w:pPr>
        <w:tabs>
          <w:tab w:val="right" w:leader="dot" w:pos="9026"/>
        </w:tabs>
        <w:spacing w:after="90"/>
      </w:pPr>
      <w:r>
        <w:rPr>
          <w:color w:val="222222"/>
          <w:szCs w:val="22"/>
        </w:rPr>
        <w:t>6.  Known Limitation: Repetition Loop</w:t>
      </w:r>
      <w:r>
        <w:rPr>
          <w:color w:val="222222"/>
          <w:szCs w:val="22"/>
        </w:rPr>
        <w:tab/>
        <w:t>5</w:t>
      </w:r>
    </w:p>
    <w:p w14:paraId="1170442D" w14:textId="77777777" w:rsidR="004F56B1" w:rsidRDefault="00000000">
      <w:pPr>
        <w:tabs>
          <w:tab w:val="right" w:leader="dot" w:pos="9026"/>
        </w:tabs>
        <w:spacing w:after="90"/>
      </w:pPr>
      <w:r>
        <w:rPr>
          <w:color w:val="222222"/>
          <w:szCs w:val="22"/>
        </w:rPr>
        <w:t>7.  Few-Shot Prompting vs. Fine-Tuned (</w:t>
      </w:r>
      <w:proofErr w:type="spellStart"/>
      <w:r>
        <w:rPr>
          <w:color w:val="222222"/>
          <w:szCs w:val="22"/>
        </w:rPr>
        <w:t>QLoRA</w:t>
      </w:r>
      <w:proofErr w:type="spellEnd"/>
      <w:r>
        <w:rPr>
          <w:color w:val="222222"/>
          <w:szCs w:val="22"/>
        </w:rPr>
        <w:t>) Approach</w:t>
      </w:r>
      <w:r>
        <w:rPr>
          <w:color w:val="222222"/>
          <w:szCs w:val="22"/>
        </w:rPr>
        <w:tab/>
        <w:t>6</w:t>
      </w:r>
    </w:p>
    <w:p w14:paraId="1AF42C6B" w14:textId="77777777" w:rsidR="004F56B1" w:rsidRDefault="00000000">
      <w:pPr>
        <w:tabs>
          <w:tab w:val="right" w:leader="dot" w:pos="9026"/>
        </w:tabs>
        <w:spacing w:after="90"/>
      </w:pPr>
      <w:r>
        <w:rPr>
          <w:color w:val="222222"/>
          <w:szCs w:val="22"/>
        </w:rPr>
        <w:t>8.  Summary</w:t>
      </w:r>
      <w:r>
        <w:rPr>
          <w:color w:val="222222"/>
          <w:szCs w:val="22"/>
        </w:rPr>
        <w:tab/>
        <w:t>6</w:t>
      </w:r>
    </w:p>
    <w:p w14:paraId="2458D5F2" w14:textId="77777777" w:rsidR="004F56B1" w:rsidRDefault="00000000">
      <w:r>
        <w:br w:type="page"/>
      </w:r>
    </w:p>
    <w:p w14:paraId="7F146CEB" w14:textId="77777777" w:rsidR="004F56B1" w:rsidRDefault="00000000">
      <w:pPr>
        <w:pStyle w:val="Heading1"/>
        <w:spacing w:before="280" w:after="140"/>
      </w:pPr>
      <w:r>
        <w:lastRenderedPageBreak/>
        <w:t>1. Overview</w:t>
      </w:r>
    </w:p>
    <w:p w14:paraId="4DA36290" w14:textId="77777777" w:rsidR="004F56B1" w:rsidRDefault="00000000">
      <w:pPr>
        <w:spacing w:after="160"/>
      </w:pPr>
      <w:r w:rsidRPr="00D7230B">
        <w:t>This report documents a local/</w:t>
      </w:r>
      <w:proofErr w:type="spellStart"/>
      <w:r w:rsidRPr="00D7230B">
        <w:t>Colab</w:t>
      </w:r>
      <w:proofErr w:type="spellEnd"/>
      <w:r w:rsidRPr="00D7230B">
        <w:t xml:space="preserve"> inference approach for cleaning noisy Sinhala ASR (Automatic Speech</w:t>
      </w:r>
      <w:r>
        <w:t xml:space="preserve"> Recognition) transcripts using the </w:t>
      </w:r>
      <w:proofErr w:type="spellStart"/>
      <w:r>
        <w:t>SinLlama</w:t>
      </w:r>
      <w:proofErr w:type="spellEnd"/>
      <w:r>
        <w:t xml:space="preserve"> base model (</w:t>
      </w:r>
      <w:proofErr w:type="spellStart"/>
      <w:r>
        <w:t>SAWithanage</w:t>
      </w:r>
      <w:proofErr w:type="spellEnd"/>
      <w:r>
        <w:t xml:space="preserve">/SinLlama-Llama-3-8B-Merged) with 4-bit quantization. Unlike the earlier CPU/GPU inference reports, this approach does not use a fine-tuned </w:t>
      </w:r>
      <w:proofErr w:type="spellStart"/>
      <w:r>
        <w:t>LoRA</w:t>
      </w:r>
      <w:proofErr w:type="spellEnd"/>
      <w:r>
        <w:t xml:space="preserve"> adapter at all. Instead, it relies purely on few-shot prompting: five example Noisy → Clean Sinhala text pairs are embedded directly in the prompt to condition the unmodified base model to perform the same correction task.</w:t>
      </w:r>
    </w:p>
    <w:p w14:paraId="10091D6F" w14:textId="77777777" w:rsidR="004F56B1" w:rsidRDefault="00000000">
      <w:pPr>
        <w:spacing w:after="160"/>
      </w:pPr>
      <w:r>
        <w:rPr>
          <w:i/>
          <w:iCs/>
          <w:color w:val="7F1D1D"/>
        </w:rPr>
        <w:t>This report is based on the notebook SinLlama_Llama_3_8B_Merged_cleaner_few_</w:t>
      </w:r>
      <w:proofErr w:type="gramStart"/>
      <w:r>
        <w:rPr>
          <w:i/>
          <w:iCs/>
          <w:color w:val="7F1D1D"/>
        </w:rPr>
        <w:t>shot.ipynb</w:t>
      </w:r>
      <w:proofErr w:type="gramEnd"/>
      <w:r>
        <w:rPr>
          <w:i/>
          <w:iCs/>
          <w:color w:val="7F1D1D"/>
        </w:rPr>
        <w:t>. The accompanying local_cleaner_few-shot.py file that was uploaded alongside it was empty at the time this report was generated, so all code, configuration, and output shown below is drawn entirely from the notebook's cells and their recorded execution output.</w:t>
      </w:r>
    </w:p>
    <w:p w14:paraId="48BAED1C" w14:textId="77777777" w:rsidR="004F56B1" w:rsidRDefault="00000000">
      <w:pPr>
        <w:pStyle w:val="Heading1"/>
        <w:spacing w:before="280" w:after="140"/>
      </w:pPr>
      <w:r>
        <w:t>2. How This Approach Works (General Flow)</w:t>
      </w:r>
    </w:p>
    <w:p w14:paraId="46273771" w14:textId="77777777" w:rsidR="004F56B1" w:rsidRDefault="00000000">
      <w:pPr>
        <w:spacing w:after="160"/>
      </w:pPr>
      <w:r>
        <w:t>The notebook implements a five-stage flow. The key difference from the fine-tuned workflows documented previously is that stages 3 and 4 use in-context examples instead of trained adapter weights:</w:t>
      </w:r>
    </w:p>
    <w:p w14:paraId="6986D5F2" w14:textId="77777777" w:rsidR="004F56B1" w:rsidRDefault="00000000">
      <w:pPr>
        <w:pStyle w:val="ListParagraph"/>
        <w:numPr>
          <w:ilvl w:val="0"/>
          <w:numId w:val="1"/>
        </w:numPr>
        <w:spacing w:after="80"/>
      </w:pPr>
      <w:r>
        <w:t xml:space="preserve">Mount Google Drive and redirect the Hugging Face model cache there, so downloaded weights persist across </w:t>
      </w:r>
      <w:proofErr w:type="spellStart"/>
      <w:r>
        <w:t>Colab</w:t>
      </w:r>
      <w:proofErr w:type="spellEnd"/>
      <w:r>
        <w:t xml:space="preserve"> sessions.</w:t>
      </w:r>
    </w:p>
    <w:p w14:paraId="74CA9454" w14:textId="77777777" w:rsidR="004F56B1" w:rsidRDefault="00000000">
      <w:pPr>
        <w:pStyle w:val="ListParagraph"/>
        <w:numPr>
          <w:ilvl w:val="0"/>
          <w:numId w:val="1"/>
        </w:numPr>
        <w:spacing w:after="80"/>
      </w:pPr>
      <w:r>
        <w:t xml:space="preserve">Install/upgrade the </w:t>
      </w:r>
      <w:proofErr w:type="spellStart"/>
      <w:r>
        <w:t>bitsandbytes</w:t>
      </w:r>
      <w:proofErr w:type="spellEnd"/>
      <w:r>
        <w:t xml:space="preserve"> library needed for 4-bit quantized loading.</w:t>
      </w:r>
    </w:p>
    <w:p w14:paraId="1AA95E8B" w14:textId="77777777" w:rsidR="004F56B1" w:rsidRDefault="00000000">
      <w:pPr>
        <w:pStyle w:val="ListParagraph"/>
        <w:numPr>
          <w:ilvl w:val="0"/>
          <w:numId w:val="1"/>
        </w:numPr>
        <w:spacing w:after="80"/>
      </w:pPr>
      <w:r>
        <w:t xml:space="preserve">Load the unmodified SinLlama-Llama-3-8B-Merged base model and tokenizer directly from Hugging Face, quantized to 4-bit (no </w:t>
      </w:r>
      <w:proofErr w:type="spellStart"/>
      <w:r>
        <w:t>LoRA</w:t>
      </w:r>
      <w:proofErr w:type="spellEnd"/>
      <w:r>
        <w:t xml:space="preserve"> adapter is loaded).</w:t>
      </w:r>
    </w:p>
    <w:p w14:paraId="6E9CB011" w14:textId="77777777" w:rsidR="004F56B1" w:rsidRDefault="00000000">
      <w:pPr>
        <w:pStyle w:val="ListParagraph"/>
        <w:numPr>
          <w:ilvl w:val="0"/>
          <w:numId w:val="1"/>
        </w:numPr>
        <w:spacing w:after="80"/>
      </w:pPr>
      <w:r>
        <w:t>Build a fixed prompt containing five hand-written Noisy/Clean Sinhala example pairs, append the new noisy input text, and ask the model to complete the “Clean:” line.</w:t>
      </w:r>
    </w:p>
    <w:p w14:paraId="0C1B7783" w14:textId="77777777" w:rsidR="004F56B1" w:rsidRDefault="00000000">
      <w:pPr>
        <w:pStyle w:val="ListParagraph"/>
        <w:numPr>
          <w:ilvl w:val="0"/>
          <w:numId w:val="1"/>
        </w:numPr>
        <w:spacing w:after="80"/>
      </w:pPr>
      <w:r>
        <w:t>Generate a completion, strip the prompt back off the model's output, and cut the result at the first newline so the model doesn't keep generating extra invented dialogue.</w:t>
      </w:r>
    </w:p>
    <w:p w14:paraId="14C48F78" w14:textId="77777777" w:rsidR="004F56B1" w:rsidRDefault="00000000">
      <w:pPr>
        <w:pStyle w:val="Heading1"/>
        <w:spacing w:before="280" w:after="140"/>
      </w:pPr>
      <w:r>
        <w:t>3. Environment and Requirements</w:t>
      </w:r>
    </w:p>
    <w:p w14:paraId="53C0AEE2" w14:textId="77777777" w:rsidR="004F56B1" w:rsidRDefault="00000000">
      <w:pPr>
        <w:spacing w:after="160"/>
      </w:pPr>
      <w:r>
        <w:t xml:space="preserve">The notebook was written for Google </w:t>
      </w:r>
      <w:proofErr w:type="spellStart"/>
      <w:r>
        <w:t>Colab</w:t>
      </w:r>
      <w:proofErr w:type="spellEnd"/>
      <w:r>
        <w:t xml:space="preserve"> and mounts Google Drive to cache the downloaded model between sessions.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50"/>
      </w:tblGrid>
      <w:tr w:rsidR="004F56B1" w14:paraId="6A7DB97D"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2201E819" w14:textId="77777777" w:rsidR="004F56B1" w:rsidRDefault="00000000">
            <w:r>
              <w:rPr>
                <w:b/>
                <w:bCs/>
                <w:color w:val="FFFFFF"/>
              </w:rPr>
              <w:t>Component</w:t>
            </w:r>
          </w:p>
        </w:tc>
        <w:tc>
          <w:tcPr>
            <w:tcW w:w="3200" w:type="dxa"/>
            <w:shd w:val="clear" w:color="auto" w:fill="1F4E79"/>
            <w:tcMar>
              <w:top w:w="80" w:type="dxa"/>
              <w:left w:w="100" w:type="dxa"/>
              <w:bottom w:w="80" w:type="dxa"/>
              <w:right w:w="100" w:type="dxa"/>
            </w:tcMar>
          </w:tcPr>
          <w:p w14:paraId="3E31D24F" w14:textId="77777777" w:rsidR="004F56B1" w:rsidRDefault="00000000">
            <w:r>
              <w:rPr>
                <w:b/>
                <w:bCs/>
                <w:color w:val="FFFFFF"/>
              </w:rPr>
              <w:t>Configuration / Requirement</w:t>
            </w:r>
          </w:p>
        </w:tc>
        <w:tc>
          <w:tcPr>
            <w:tcW w:w="3750" w:type="dxa"/>
            <w:shd w:val="clear" w:color="auto" w:fill="1F4E79"/>
            <w:tcMar>
              <w:top w:w="80" w:type="dxa"/>
              <w:left w:w="100" w:type="dxa"/>
              <w:bottom w:w="80" w:type="dxa"/>
              <w:right w:w="100" w:type="dxa"/>
            </w:tcMar>
          </w:tcPr>
          <w:p w14:paraId="185E08A1" w14:textId="77777777" w:rsidR="004F56B1" w:rsidRDefault="00000000">
            <w:r>
              <w:rPr>
                <w:b/>
                <w:bCs/>
                <w:color w:val="FFFFFF"/>
              </w:rPr>
              <w:t>Why It's Needed</w:t>
            </w:r>
          </w:p>
        </w:tc>
      </w:tr>
      <w:tr w:rsidR="004F56B1" w14:paraId="6F3F612C" w14:textId="77777777">
        <w:tblPrEx>
          <w:tblCellMar>
            <w:top w:w="0" w:type="dxa"/>
            <w:bottom w:w="0" w:type="dxa"/>
          </w:tblCellMar>
        </w:tblPrEx>
        <w:tc>
          <w:tcPr>
            <w:tcW w:w="2400" w:type="dxa"/>
            <w:tcMar>
              <w:top w:w="80" w:type="dxa"/>
              <w:left w:w="100" w:type="dxa"/>
              <w:bottom w:w="80" w:type="dxa"/>
              <w:right w:w="100" w:type="dxa"/>
            </w:tcMar>
          </w:tcPr>
          <w:p w14:paraId="7441E8AB" w14:textId="77777777" w:rsidR="004F56B1" w:rsidRDefault="00000000">
            <w:r>
              <w:t>Execution environment</w:t>
            </w:r>
          </w:p>
        </w:tc>
        <w:tc>
          <w:tcPr>
            <w:tcW w:w="3200" w:type="dxa"/>
            <w:tcMar>
              <w:top w:w="80" w:type="dxa"/>
              <w:left w:w="100" w:type="dxa"/>
              <w:bottom w:w="80" w:type="dxa"/>
              <w:right w:w="100" w:type="dxa"/>
            </w:tcMar>
          </w:tcPr>
          <w:p w14:paraId="1F87D66B" w14:textId="77777777" w:rsidR="004F56B1" w:rsidRDefault="00000000">
            <w:r>
              <w:t xml:space="preserve">Google </w:t>
            </w:r>
            <w:proofErr w:type="spellStart"/>
            <w:r>
              <w:t>Colab</w:t>
            </w:r>
            <w:proofErr w:type="spellEnd"/>
            <w:r>
              <w:t xml:space="preserve"> (Google Drive mounted)</w:t>
            </w:r>
          </w:p>
        </w:tc>
        <w:tc>
          <w:tcPr>
            <w:tcW w:w="3750" w:type="dxa"/>
            <w:tcMar>
              <w:top w:w="80" w:type="dxa"/>
              <w:left w:w="100" w:type="dxa"/>
              <w:bottom w:w="80" w:type="dxa"/>
              <w:right w:w="100" w:type="dxa"/>
            </w:tcMar>
          </w:tcPr>
          <w:p w14:paraId="393988BC" w14:textId="77777777" w:rsidR="004F56B1" w:rsidRDefault="00000000">
            <w:r>
              <w:t>Persists the downloaded ~16 GB base model in Drive so it does not need to be re-downloaded every session.</w:t>
            </w:r>
          </w:p>
        </w:tc>
      </w:tr>
      <w:tr w:rsidR="004F56B1" w14:paraId="09E50D33" w14:textId="77777777">
        <w:tblPrEx>
          <w:tblCellMar>
            <w:top w:w="0" w:type="dxa"/>
            <w:bottom w:w="0" w:type="dxa"/>
          </w:tblCellMar>
        </w:tblPrEx>
        <w:tc>
          <w:tcPr>
            <w:tcW w:w="2400" w:type="dxa"/>
            <w:tcMar>
              <w:top w:w="80" w:type="dxa"/>
              <w:left w:w="100" w:type="dxa"/>
              <w:bottom w:w="80" w:type="dxa"/>
              <w:right w:w="100" w:type="dxa"/>
            </w:tcMar>
          </w:tcPr>
          <w:p w14:paraId="6D7FBCC2" w14:textId="77777777" w:rsidR="004F56B1" w:rsidRDefault="00000000">
            <w:r>
              <w:t>GPU</w:t>
            </w:r>
          </w:p>
        </w:tc>
        <w:tc>
          <w:tcPr>
            <w:tcW w:w="3200" w:type="dxa"/>
            <w:tcMar>
              <w:top w:w="80" w:type="dxa"/>
              <w:left w:w="100" w:type="dxa"/>
              <w:bottom w:w="80" w:type="dxa"/>
              <w:right w:w="100" w:type="dxa"/>
            </w:tcMar>
          </w:tcPr>
          <w:p w14:paraId="58794E58" w14:textId="77777777" w:rsidR="004F56B1" w:rsidRDefault="00000000">
            <w:r>
              <w:t xml:space="preserve">CUDA-capable GPU (e.g., </w:t>
            </w:r>
            <w:proofErr w:type="spellStart"/>
            <w:r>
              <w:t>Colab</w:t>
            </w:r>
            <w:proofErr w:type="spellEnd"/>
            <w:r>
              <w:t xml:space="preserve"> T4)</w:t>
            </w:r>
          </w:p>
        </w:tc>
        <w:tc>
          <w:tcPr>
            <w:tcW w:w="3750" w:type="dxa"/>
            <w:tcMar>
              <w:top w:w="80" w:type="dxa"/>
              <w:left w:w="100" w:type="dxa"/>
              <w:bottom w:w="80" w:type="dxa"/>
              <w:right w:w="100" w:type="dxa"/>
            </w:tcMar>
          </w:tcPr>
          <w:p w14:paraId="40BF6727" w14:textId="77777777" w:rsidR="004F56B1" w:rsidRDefault="00000000">
            <w:r>
              <w:t>Required — the model and inputs are explicitly moved to “</w:t>
            </w:r>
            <w:proofErr w:type="spellStart"/>
            <w:r>
              <w:t>cuda</w:t>
            </w:r>
            <w:proofErr w:type="spellEnd"/>
            <w:r>
              <w:t>”; there is no CPU fallback path in this notebook.</w:t>
            </w:r>
          </w:p>
        </w:tc>
      </w:tr>
      <w:tr w:rsidR="004F56B1" w14:paraId="3DBB4879" w14:textId="77777777">
        <w:tblPrEx>
          <w:tblCellMar>
            <w:top w:w="0" w:type="dxa"/>
            <w:bottom w:w="0" w:type="dxa"/>
          </w:tblCellMar>
        </w:tblPrEx>
        <w:tc>
          <w:tcPr>
            <w:tcW w:w="2400" w:type="dxa"/>
            <w:tcMar>
              <w:top w:w="80" w:type="dxa"/>
              <w:left w:w="100" w:type="dxa"/>
              <w:bottom w:w="80" w:type="dxa"/>
              <w:right w:w="100" w:type="dxa"/>
            </w:tcMar>
          </w:tcPr>
          <w:p w14:paraId="333822B0" w14:textId="77777777" w:rsidR="004F56B1" w:rsidRDefault="00000000">
            <w:r>
              <w:t>Base model</w:t>
            </w:r>
          </w:p>
        </w:tc>
        <w:tc>
          <w:tcPr>
            <w:tcW w:w="3200" w:type="dxa"/>
            <w:tcMar>
              <w:top w:w="80" w:type="dxa"/>
              <w:left w:w="100" w:type="dxa"/>
              <w:bottom w:w="80" w:type="dxa"/>
              <w:right w:w="100" w:type="dxa"/>
            </w:tcMar>
          </w:tcPr>
          <w:p w14:paraId="0B978685" w14:textId="77777777" w:rsidR="004F56B1" w:rsidRDefault="00000000">
            <w:proofErr w:type="spellStart"/>
            <w:r>
              <w:t>SAWithanage</w:t>
            </w:r>
            <w:proofErr w:type="spellEnd"/>
            <w:r>
              <w:t>/SinLlama-Llama-3-8B-Merged</w:t>
            </w:r>
          </w:p>
        </w:tc>
        <w:tc>
          <w:tcPr>
            <w:tcW w:w="3750" w:type="dxa"/>
            <w:tcMar>
              <w:top w:w="80" w:type="dxa"/>
              <w:left w:w="100" w:type="dxa"/>
              <w:bottom w:w="80" w:type="dxa"/>
              <w:right w:w="100" w:type="dxa"/>
            </w:tcMar>
          </w:tcPr>
          <w:p w14:paraId="4F1041DB" w14:textId="77777777" w:rsidR="004F56B1" w:rsidRDefault="00000000">
            <w:r>
              <w:t xml:space="preserve">Loaded directly with no </w:t>
            </w:r>
            <w:proofErr w:type="spellStart"/>
            <w:r>
              <w:t>LoRA</w:t>
            </w:r>
            <w:proofErr w:type="spellEnd"/>
            <w:r>
              <w:t xml:space="preserve"> adapter — the unmodified base model performs the correction using only prompt context.</w:t>
            </w:r>
          </w:p>
        </w:tc>
      </w:tr>
      <w:tr w:rsidR="004F56B1" w14:paraId="36BC4B58" w14:textId="77777777">
        <w:tblPrEx>
          <w:tblCellMar>
            <w:top w:w="0" w:type="dxa"/>
            <w:bottom w:w="0" w:type="dxa"/>
          </w:tblCellMar>
        </w:tblPrEx>
        <w:tc>
          <w:tcPr>
            <w:tcW w:w="2400" w:type="dxa"/>
            <w:tcMar>
              <w:top w:w="80" w:type="dxa"/>
              <w:left w:w="100" w:type="dxa"/>
              <w:bottom w:w="80" w:type="dxa"/>
              <w:right w:w="100" w:type="dxa"/>
            </w:tcMar>
          </w:tcPr>
          <w:p w14:paraId="54D82299" w14:textId="77777777" w:rsidR="004F56B1" w:rsidRDefault="00000000">
            <w:r>
              <w:t>Quantization</w:t>
            </w:r>
          </w:p>
        </w:tc>
        <w:tc>
          <w:tcPr>
            <w:tcW w:w="3200" w:type="dxa"/>
            <w:tcMar>
              <w:top w:w="80" w:type="dxa"/>
              <w:left w:w="100" w:type="dxa"/>
              <w:bottom w:w="80" w:type="dxa"/>
              <w:right w:w="100" w:type="dxa"/>
            </w:tcMar>
          </w:tcPr>
          <w:p w14:paraId="02B41CDB" w14:textId="77777777" w:rsidR="004F56B1" w:rsidRDefault="00000000">
            <w:r>
              <w:t>4-bit (NF4, double quantization, float16 compute)</w:t>
            </w:r>
          </w:p>
        </w:tc>
        <w:tc>
          <w:tcPr>
            <w:tcW w:w="3750" w:type="dxa"/>
            <w:tcMar>
              <w:top w:w="80" w:type="dxa"/>
              <w:left w:w="100" w:type="dxa"/>
              <w:bottom w:w="80" w:type="dxa"/>
              <w:right w:w="100" w:type="dxa"/>
            </w:tcMar>
          </w:tcPr>
          <w:p w14:paraId="52C3A5CB" w14:textId="77777777" w:rsidR="004F56B1" w:rsidRDefault="00000000">
            <w:r>
              <w:t xml:space="preserve">Reduces VRAM usage via </w:t>
            </w:r>
            <w:proofErr w:type="spellStart"/>
            <w:r>
              <w:t>BitsAndBytesConfig</w:t>
            </w:r>
            <w:proofErr w:type="spellEnd"/>
            <w:r>
              <w:t xml:space="preserve">, the same </w:t>
            </w:r>
            <w:r>
              <w:lastRenderedPageBreak/>
              <w:t>technique used in the GPU inference report.</w:t>
            </w:r>
          </w:p>
        </w:tc>
      </w:tr>
      <w:tr w:rsidR="004F56B1" w14:paraId="5843507D" w14:textId="77777777">
        <w:tblPrEx>
          <w:tblCellMar>
            <w:top w:w="0" w:type="dxa"/>
            <w:bottom w:w="0" w:type="dxa"/>
          </w:tblCellMar>
        </w:tblPrEx>
        <w:tc>
          <w:tcPr>
            <w:tcW w:w="2400" w:type="dxa"/>
            <w:tcMar>
              <w:top w:w="80" w:type="dxa"/>
              <w:left w:w="100" w:type="dxa"/>
              <w:bottom w:w="80" w:type="dxa"/>
              <w:right w:w="100" w:type="dxa"/>
            </w:tcMar>
          </w:tcPr>
          <w:p w14:paraId="70A33D57" w14:textId="77777777" w:rsidR="004F56B1" w:rsidRDefault="00000000">
            <w:r>
              <w:lastRenderedPageBreak/>
              <w:t>Key library</w:t>
            </w:r>
          </w:p>
        </w:tc>
        <w:tc>
          <w:tcPr>
            <w:tcW w:w="3200" w:type="dxa"/>
            <w:tcMar>
              <w:top w:w="80" w:type="dxa"/>
              <w:left w:w="100" w:type="dxa"/>
              <w:bottom w:w="80" w:type="dxa"/>
              <w:right w:w="100" w:type="dxa"/>
            </w:tcMar>
          </w:tcPr>
          <w:p w14:paraId="417532A8" w14:textId="77777777" w:rsidR="004F56B1" w:rsidRDefault="00000000">
            <w:proofErr w:type="spellStart"/>
            <w:r>
              <w:t>bitsandbytes</w:t>
            </w:r>
            <w:proofErr w:type="spellEnd"/>
            <w:r>
              <w:t xml:space="preserve"> ≥ 0.46.1</w:t>
            </w:r>
          </w:p>
        </w:tc>
        <w:tc>
          <w:tcPr>
            <w:tcW w:w="3750" w:type="dxa"/>
            <w:tcMar>
              <w:top w:w="80" w:type="dxa"/>
              <w:left w:w="100" w:type="dxa"/>
              <w:bottom w:w="80" w:type="dxa"/>
              <w:right w:w="100" w:type="dxa"/>
            </w:tcMar>
          </w:tcPr>
          <w:p w14:paraId="48254134" w14:textId="77777777" w:rsidR="004F56B1" w:rsidRDefault="00000000">
            <w:r>
              <w:t>Explicitly upgraded in the notebook to support the quantization config used.</w:t>
            </w:r>
          </w:p>
        </w:tc>
      </w:tr>
      <w:tr w:rsidR="004F56B1" w14:paraId="7554F10E" w14:textId="77777777">
        <w:tblPrEx>
          <w:tblCellMar>
            <w:top w:w="0" w:type="dxa"/>
            <w:bottom w:w="0" w:type="dxa"/>
          </w:tblCellMar>
        </w:tblPrEx>
        <w:tc>
          <w:tcPr>
            <w:tcW w:w="2400" w:type="dxa"/>
            <w:tcMar>
              <w:top w:w="80" w:type="dxa"/>
              <w:left w:w="100" w:type="dxa"/>
              <w:bottom w:w="80" w:type="dxa"/>
              <w:right w:w="100" w:type="dxa"/>
            </w:tcMar>
          </w:tcPr>
          <w:p w14:paraId="2973BB21" w14:textId="77777777" w:rsidR="004F56B1" w:rsidRDefault="00000000">
            <w:r>
              <w:t>Prompting method</w:t>
            </w:r>
          </w:p>
        </w:tc>
        <w:tc>
          <w:tcPr>
            <w:tcW w:w="3200" w:type="dxa"/>
            <w:tcMar>
              <w:top w:w="80" w:type="dxa"/>
              <w:left w:w="100" w:type="dxa"/>
              <w:bottom w:w="80" w:type="dxa"/>
              <w:right w:w="100" w:type="dxa"/>
            </w:tcMar>
          </w:tcPr>
          <w:p w14:paraId="57DEB428" w14:textId="77777777" w:rsidR="004F56B1" w:rsidRDefault="00000000">
            <w:r>
              <w:t>Few-shot (5 embedded example pairs)</w:t>
            </w:r>
          </w:p>
        </w:tc>
        <w:tc>
          <w:tcPr>
            <w:tcW w:w="3750" w:type="dxa"/>
            <w:tcMar>
              <w:top w:w="80" w:type="dxa"/>
              <w:left w:w="100" w:type="dxa"/>
              <w:bottom w:w="80" w:type="dxa"/>
              <w:right w:w="100" w:type="dxa"/>
            </w:tcMar>
          </w:tcPr>
          <w:p w14:paraId="15B25433" w14:textId="77777777" w:rsidR="004F56B1" w:rsidRDefault="00000000">
            <w:r>
              <w:t>Replaces fine-tuning — the model is steered purely through in-context examples in every call.</w:t>
            </w:r>
          </w:p>
        </w:tc>
      </w:tr>
    </w:tbl>
    <w:p w14:paraId="56B09FB2" w14:textId="77777777" w:rsidR="004F56B1" w:rsidRDefault="00000000">
      <w:pPr>
        <w:pStyle w:val="Heading1"/>
        <w:spacing w:before="280" w:after="140"/>
      </w:pPr>
      <w:r>
        <w:t>4. Code Walkthrough</w:t>
      </w:r>
    </w:p>
    <w:p w14:paraId="50EB4202" w14:textId="77777777" w:rsidR="004F56B1" w:rsidRDefault="00000000">
      <w:pPr>
        <w:pStyle w:val="Heading2"/>
        <w:spacing w:before="280" w:after="140"/>
      </w:pPr>
      <w:r>
        <w:t>4.1 Step 1 — Mount Google Drive &amp; Set Model Cache</w:t>
      </w:r>
    </w:p>
    <w:p w14:paraId="6C503877" w14:textId="77777777" w:rsidR="004F56B1" w:rsidRDefault="00000000">
      <w:pPr>
        <w:spacing w:after="160"/>
      </w:pPr>
      <w:r>
        <w:t>The first cell mounts the user's Google Drive and points the Hugging Face cache environment variables at a folder inside it, so the large base model is downloaded once and reused on future runs.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6F03A1CD"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C932317" w14:textId="77777777" w:rsidR="004F56B1"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google.colab</w:t>
            </w:r>
            <w:proofErr w:type="spellEnd"/>
            <w:proofErr w:type="gramEnd"/>
            <w:r>
              <w:rPr>
                <w:rFonts w:ascii="Consolas" w:eastAsia="Consolas" w:hAnsi="Consolas" w:cs="Consolas"/>
                <w:sz w:val="18"/>
                <w:szCs w:val="18"/>
              </w:rPr>
              <w:t xml:space="preserve"> import drive</w:t>
            </w:r>
          </w:p>
          <w:p w14:paraId="13B61EEC" w14:textId="77777777" w:rsidR="004F56B1"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4CCCF6FC" w14:textId="77777777" w:rsidR="004F56B1" w:rsidRDefault="00000000">
            <w:r>
              <w:rPr>
                <w:rFonts w:ascii="Consolas" w:eastAsia="Consolas" w:hAnsi="Consolas" w:cs="Consolas"/>
                <w:sz w:val="18"/>
                <w:szCs w:val="18"/>
              </w:rPr>
              <w:t xml:space="preserve"> </w:t>
            </w:r>
          </w:p>
          <w:p w14:paraId="6E2C04AD" w14:textId="77777777" w:rsidR="004F56B1" w:rsidRDefault="00000000">
            <w:proofErr w:type="spellStart"/>
            <w:proofErr w:type="gramStart"/>
            <w:r>
              <w:rPr>
                <w:rFonts w:ascii="Consolas" w:eastAsia="Consolas" w:hAnsi="Consolas" w:cs="Consolas"/>
                <w:sz w:val="18"/>
                <w:szCs w:val="18"/>
              </w:rPr>
              <w:t>drive.mount</w:t>
            </w:r>
            <w:proofErr w:type="spellEnd"/>
            <w:proofErr w:type="gramEnd"/>
            <w:r>
              <w:rPr>
                <w:rFonts w:ascii="Consolas" w:eastAsia="Consolas" w:hAnsi="Consolas" w:cs="Consolas"/>
                <w:sz w:val="18"/>
                <w:szCs w:val="18"/>
              </w:rPr>
              <w:t>('/content/drive')</w:t>
            </w:r>
          </w:p>
          <w:p w14:paraId="29BC469A" w14:textId="77777777" w:rsidR="004F56B1" w:rsidRDefault="00000000">
            <w:r>
              <w:rPr>
                <w:rFonts w:ascii="Consolas" w:eastAsia="Consolas" w:hAnsi="Consolas" w:cs="Consolas"/>
                <w:sz w:val="18"/>
                <w:szCs w:val="18"/>
              </w:rPr>
              <w:t xml:space="preserve"> </w:t>
            </w:r>
          </w:p>
          <w:p w14:paraId="36ED4F32" w14:textId="77777777" w:rsidR="004F56B1" w:rsidRDefault="00000000">
            <w:proofErr w:type="spellStart"/>
            <w:r>
              <w:rPr>
                <w:rFonts w:ascii="Consolas" w:eastAsia="Consolas" w:hAnsi="Consolas" w:cs="Consolas"/>
                <w:sz w:val="18"/>
                <w:szCs w:val="18"/>
              </w:rPr>
              <w:t>cache_dir</w:t>
            </w:r>
            <w:proofErr w:type="spellEnd"/>
            <w:r>
              <w:rPr>
                <w:rFonts w:ascii="Consolas" w:eastAsia="Consolas" w:hAnsi="Consolas" w:cs="Consolas"/>
                <w:sz w:val="18"/>
                <w:szCs w:val="18"/>
              </w:rPr>
              <w:t xml:space="preserve"> = '/content/drive/</w:t>
            </w:r>
            <w:proofErr w:type="spellStart"/>
            <w:r>
              <w:rPr>
                <w:rFonts w:ascii="Consolas" w:eastAsia="Consolas" w:hAnsi="Consolas" w:cs="Consolas"/>
                <w:sz w:val="18"/>
                <w:szCs w:val="18"/>
              </w:rPr>
              <w:t>MyDrive</w:t>
            </w:r>
            <w:proofErr w:type="spellEnd"/>
            <w:r>
              <w:rPr>
                <w:rFonts w:ascii="Consolas" w:eastAsia="Consolas" w:hAnsi="Consolas" w:cs="Consolas"/>
                <w:sz w:val="18"/>
                <w:szCs w:val="18"/>
              </w:rPr>
              <w:t>/</w:t>
            </w:r>
            <w:proofErr w:type="spellStart"/>
            <w:r>
              <w:rPr>
                <w:rFonts w:ascii="Consolas" w:eastAsia="Consolas" w:hAnsi="Consolas" w:cs="Consolas"/>
                <w:sz w:val="18"/>
                <w:szCs w:val="18"/>
              </w:rPr>
              <w:t>HF_Models_Cache</w:t>
            </w:r>
            <w:proofErr w:type="spellEnd"/>
            <w:r>
              <w:rPr>
                <w:rFonts w:ascii="Consolas" w:eastAsia="Consolas" w:hAnsi="Consolas" w:cs="Consolas"/>
                <w:sz w:val="18"/>
                <w:szCs w:val="18"/>
              </w:rPr>
              <w:t>'</w:t>
            </w:r>
          </w:p>
          <w:p w14:paraId="4904156B" w14:textId="77777777" w:rsidR="004F56B1" w:rsidRDefault="00000000">
            <w:proofErr w:type="spellStart"/>
            <w:proofErr w:type="gramStart"/>
            <w:r>
              <w:rPr>
                <w:rFonts w:ascii="Consolas" w:eastAsia="Consolas" w:hAnsi="Consolas" w:cs="Consolas"/>
                <w:sz w:val="18"/>
                <w:szCs w:val="18"/>
              </w:rPr>
              <w:t>os.makedirs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cache_dir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p>
          <w:p w14:paraId="3CB6850F" w14:textId="77777777" w:rsidR="004F56B1" w:rsidRDefault="00000000">
            <w:r>
              <w:rPr>
                <w:rFonts w:ascii="Consolas" w:eastAsia="Consolas" w:hAnsi="Consolas" w:cs="Consolas"/>
                <w:sz w:val="18"/>
                <w:szCs w:val="18"/>
              </w:rPr>
              <w:t xml:space="preserve"> </w:t>
            </w:r>
          </w:p>
          <w:p w14:paraId="411B6C76" w14:textId="77777777" w:rsidR="004F56B1" w:rsidRDefault="00000000">
            <w:proofErr w:type="spellStart"/>
            <w:proofErr w:type="gramStart"/>
            <w:r>
              <w:rPr>
                <w:rFonts w:ascii="Consolas" w:eastAsia="Consolas" w:hAnsi="Consolas" w:cs="Consolas"/>
                <w:sz w:val="18"/>
                <w:szCs w:val="18"/>
              </w:rPr>
              <w:t>os.environ</w:t>
            </w:r>
            <w:proofErr w:type="spellEnd"/>
            <w:proofErr w:type="gramEnd"/>
            <w:r>
              <w:rPr>
                <w:rFonts w:ascii="Consolas" w:eastAsia="Consolas" w:hAnsi="Consolas" w:cs="Consolas"/>
                <w:sz w:val="18"/>
                <w:szCs w:val="18"/>
              </w:rPr>
              <w:t xml:space="preserve">['HF_HOME'] = </w:t>
            </w:r>
            <w:proofErr w:type="spellStart"/>
            <w:r>
              <w:rPr>
                <w:rFonts w:ascii="Consolas" w:eastAsia="Consolas" w:hAnsi="Consolas" w:cs="Consolas"/>
                <w:sz w:val="18"/>
                <w:szCs w:val="18"/>
              </w:rPr>
              <w:t>cache_dir</w:t>
            </w:r>
            <w:proofErr w:type="spellEnd"/>
          </w:p>
          <w:p w14:paraId="541CC6CE" w14:textId="77777777" w:rsidR="004F56B1" w:rsidRDefault="00000000">
            <w:proofErr w:type="spellStart"/>
            <w:proofErr w:type="gramStart"/>
            <w:r>
              <w:rPr>
                <w:rFonts w:ascii="Consolas" w:eastAsia="Consolas" w:hAnsi="Consolas" w:cs="Consolas"/>
                <w:sz w:val="18"/>
                <w:szCs w:val="18"/>
              </w:rPr>
              <w:t>os.environ</w:t>
            </w:r>
            <w:proofErr w:type="spellEnd"/>
            <w:proofErr w:type="gramEnd"/>
            <w:r>
              <w:rPr>
                <w:rFonts w:ascii="Consolas" w:eastAsia="Consolas" w:hAnsi="Consolas" w:cs="Consolas"/>
                <w:sz w:val="18"/>
                <w:szCs w:val="18"/>
              </w:rPr>
              <w:t xml:space="preserve">['TRANSFORMERS_CACHE'] = </w:t>
            </w:r>
            <w:proofErr w:type="spellStart"/>
            <w:r>
              <w:rPr>
                <w:rFonts w:ascii="Consolas" w:eastAsia="Consolas" w:hAnsi="Consolas" w:cs="Consolas"/>
                <w:sz w:val="18"/>
                <w:szCs w:val="18"/>
              </w:rPr>
              <w:t>cache_dir</w:t>
            </w:r>
            <w:proofErr w:type="spellEnd"/>
          </w:p>
        </w:tc>
      </w:tr>
    </w:tbl>
    <w:p w14:paraId="796334EC" w14:textId="77777777" w:rsidR="004F56B1" w:rsidRDefault="00000000">
      <w:pPr>
        <w:spacing w:after="160"/>
      </w:pPr>
      <w:r>
        <w:rPr>
          <w:i/>
          <w:iCs/>
          <w:color w:val="444444"/>
        </w:rPr>
        <w:t>Recorded output confirmed the cache location: “Hugging Face cache set to: /content/drive/</w:t>
      </w:r>
      <w:proofErr w:type="spellStart"/>
      <w:r>
        <w:rPr>
          <w:i/>
          <w:iCs/>
          <w:color w:val="444444"/>
        </w:rPr>
        <w:t>MyDrive</w:t>
      </w:r>
      <w:proofErr w:type="spellEnd"/>
      <w:r>
        <w:rPr>
          <w:i/>
          <w:iCs/>
          <w:color w:val="444444"/>
        </w:rPr>
        <w:t>/</w:t>
      </w:r>
      <w:proofErr w:type="spellStart"/>
      <w:r>
        <w:rPr>
          <w:i/>
          <w:iCs/>
          <w:color w:val="444444"/>
        </w:rPr>
        <w:t>HF_Models_Cache</w:t>
      </w:r>
      <w:proofErr w:type="spellEnd"/>
      <w:r>
        <w:rPr>
          <w:i/>
          <w:iCs/>
          <w:color w:val="444444"/>
        </w:rPr>
        <w:t>”.</w:t>
      </w:r>
    </w:p>
    <w:p w14:paraId="6DF240E3" w14:textId="77777777" w:rsidR="004F56B1" w:rsidRDefault="00000000">
      <w:pPr>
        <w:pStyle w:val="Heading2"/>
        <w:spacing w:before="280" w:after="140"/>
      </w:pPr>
      <w:r>
        <w:t xml:space="preserve">4.2 Step 2 — Install / Upgrade </w:t>
      </w:r>
      <w:proofErr w:type="spellStart"/>
      <w:r>
        <w:t>bitsandbytes</w:t>
      </w:r>
      <w:proofErr w:type="spellEnd"/>
    </w:p>
    <w:p w14:paraId="01B027C0" w14:textId="77777777" w:rsidR="004F56B1" w:rsidRDefault="00000000">
      <w:pPr>
        <w:spacing w:after="160"/>
      </w:pPr>
      <w:r>
        <w:t xml:space="preserve">The second cell ensures a recent-enough version of </w:t>
      </w:r>
      <w:proofErr w:type="spellStart"/>
      <w:r>
        <w:t>bitsandbytes</w:t>
      </w:r>
      <w:proofErr w:type="spellEnd"/>
      <w:r>
        <w:t xml:space="preserve"> is available to support the 4-bit quantization configuration used in the next step.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1858EC37"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DF197C9" w14:textId="77777777" w:rsidR="004F56B1" w:rsidRDefault="00000000">
            <w:proofErr w:type="gramStart"/>
            <w:r>
              <w:rPr>
                <w:rFonts w:ascii="Consolas" w:eastAsia="Consolas" w:hAnsi="Consolas" w:cs="Consolas"/>
                <w:sz w:val="18"/>
                <w:szCs w:val="18"/>
              </w:rPr>
              <w:t>!pip</w:t>
            </w:r>
            <w:proofErr w:type="gramEnd"/>
            <w:r>
              <w:rPr>
                <w:rFonts w:ascii="Consolas" w:eastAsia="Consolas" w:hAnsi="Consolas" w:cs="Consolas"/>
                <w:sz w:val="18"/>
                <w:szCs w:val="18"/>
              </w:rPr>
              <w:t xml:space="preserve"> install -U </w:t>
            </w:r>
            <w:proofErr w:type="spellStart"/>
            <w:r>
              <w:rPr>
                <w:rFonts w:ascii="Consolas" w:eastAsia="Consolas" w:hAnsi="Consolas" w:cs="Consolas"/>
                <w:sz w:val="18"/>
                <w:szCs w:val="18"/>
              </w:rPr>
              <w:t>bitsandbytes</w:t>
            </w:r>
            <w:proofErr w:type="spellEnd"/>
            <w:r>
              <w:rPr>
                <w:rFonts w:ascii="Consolas" w:eastAsia="Consolas" w:hAnsi="Consolas" w:cs="Consolas"/>
                <w:sz w:val="18"/>
                <w:szCs w:val="18"/>
              </w:rPr>
              <w:t>&gt;=0.46.1</w:t>
            </w:r>
          </w:p>
        </w:tc>
      </w:tr>
    </w:tbl>
    <w:p w14:paraId="266ABD91" w14:textId="77777777" w:rsidR="004F56B1" w:rsidRDefault="00000000">
      <w:pPr>
        <w:pStyle w:val="Heading2"/>
        <w:spacing w:before="280" w:after="140"/>
      </w:pPr>
      <w:r>
        <w:t>4.3 Step 3 — Load Base Model and Tokenizer (4-bit)</w:t>
      </w:r>
    </w:p>
    <w:p w14:paraId="67F7375E" w14:textId="77777777" w:rsidR="004F56B1" w:rsidRDefault="00000000">
      <w:pPr>
        <w:spacing w:after="160"/>
      </w:pPr>
      <w:r>
        <w:t xml:space="preserve">The base model is loaded directly from Hugging Face with a 4-bit </w:t>
      </w:r>
      <w:proofErr w:type="spellStart"/>
      <w:r>
        <w:t>BitsAndBytesConfig</w:t>
      </w:r>
      <w:proofErr w:type="spellEnd"/>
      <w:r>
        <w:t xml:space="preserve"> — the same nf4 / double-quantization / float16-compute pattern used in the GPU inference script from the earlier report. Notably, there is no </w:t>
      </w:r>
      <w:proofErr w:type="spellStart"/>
      <w:r>
        <w:t>PeftModel</w:t>
      </w:r>
      <w:proofErr w:type="spellEnd"/>
      <w:r>
        <w:t xml:space="preserve"> / </w:t>
      </w:r>
      <w:proofErr w:type="spellStart"/>
      <w:r>
        <w:t>LoRA</w:t>
      </w:r>
      <w:proofErr w:type="spellEnd"/>
      <w:r>
        <w:t xml:space="preserve"> loading step anywhere in this notebook.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2D24572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2140D3C" w14:textId="77777777" w:rsidR="004F56B1" w:rsidRDefault="00000000">
            <w:r>
              <w:rPr>
                <w:rFonts w:ascii="Consolas" w:eastAsia="Consolas" w:hAnsi="Consolas" w:cs="Consolas"/>
                <w:sz w:val="18"/>
                <w:szCs w:val="18"/>
              </w:rPr>
              <w:t xml:space="preserve">from transformers import </w:t>
            </w:r>
            <w:proofErr w:type="spellStart"/>
            <w:r>
              <w:rPr>
                <w:rFonts w:ascii="Consolas" w:eastAsia="Consolas" w:hAnsi="Consolas" w:cs="Consolas"/>
                <w:sz w:val="18"/>
                <w:szCs w:val="18"/>
              </w:rPr>
              <w:t>AutoModelForCausalLM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AutoTokenizer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BitsAndBytesConfig</w:t>
            </w:r>
            <w:proofErr w:type="spellEnd"/>
          </w:p>
          <w:p w14:paraId="264C627B" w14:textId="77777777" w:rsidR="004F56B1" w:rsidRDefault="00000000">
            <w:r>
              <w:rPr>
                <w:rFonts w:ascii="Consolas" w:eastAsia="Consolas" w:hAnsi="Consolas" w:cs="Consolas"/>
                <w:sz w:val="18"/>
                <w:szCs w:val="18"/>
              </w:rPr>
              <w:t>import torch</w:t>
            </w:r>
          </w:p>
          <w:p w14:paraId="5B6ADE8D" w14:textId="77777777" w:rsidR="004F56B1" w:rsidRDefault="00000000">
            <w:r>
              <w:rPr>
                <w:rFonts w:ascii="Consolas" w:eastAsia="Consolas" w:hAnsi="Consolas" w:cs="Consolas"/>
                <w:sz w:val="18"/>
                <w:szCs w:val="18"/>
              </w:rPr>
              <w:t xml:space="preserve"> </w:t>
            </w:r>
          </w:p>
          <w:p w14:paraId="2DE8A735" w14:textId="77777777" w:rsidR="004F56B1" w:rsidRDefault="00000000">
            <w:proofErr w:type="spellStart"/>
            <w:r>
              <w:rPr>
                <w:rFonts w:ascii="Consolas" w:eastAsia="Consolas" w:hAnsi="Consolas" w:cs="Consolas"/>
                <w:sz w:val="18"/>
                <w:szCs w:val="18"/>
              </w:rPr>
              <w:t>bnb_config</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BitsAndBytesConfig</w:t>
            </w:r>
            <w:proofErr w:type="spellEnd"/>
            <w:r>
              <w:rPr>
                <w:rFonts w:ascii="Consolas" w:eastAsia="Consolas" w:hAnsi="Consolas" w:cs="Consolas"/>
                <w:sz w:val="18"/>
                <w:szCs w:val="18"/>
              </w:rPr>
              <w:t>(</w:t>
            </w:r>
            <w:proofErr w:type="gramEnd"/>
          </w:p>
          <w:p w14:paraId="516369E1" w14:textId="77777777" w:rsidR="004F56B1" w:rsidRDefault="00000000">
            <w:r>
              <w:rPr>
                <w:rFonts w:ascii="Consolas" w:eastAsia="Consolas" w:hAnsi="Consolas" w:cs="Consolas"/>
                <w:sz w:val="18"/>
                <w:szCs w:val="18"/>
              </w:rPr>
              <w:t xml:space="preserve">    load_in_4bit=True,</w:t>
            </w:r>
          </w:p>
          <w:p w14:paraId="6DE1BD78" w14:textId="77777777" w:rsidR="004F56B1" w:rsidRDefault="00000000">
            <w:r>
              <w:rPr>
                <w:rFonts w:ascii="Consolas" w:eastAsia="Consolas" w:hAnsi="Consolas" w:cs="Consolas"/>
                <w:sz w:val="18"/>
                <w:szCs w:val="18"/>
              </w:rPr>
              <w:t xml:space="preserve">    bnb_4bit_use_double_quant=True,</w:t>
            </w:r>
          </w:p>
          <w:p w14:paraId="082E918B" w14:textId="77777777" w:rsidR="004F56B1" w:rsidRDefault="00000000">
            <w:r>
              <w:rPr>
                <w:rFonts w:ascii="Consolas" w:eastAsia="Consolas" w:hAnsi="Consolas" w:cs="Consolas"/>
                <w:sz w:val="18"/>
                <w:szCs w:val="18"/>
              </w:rPr>
              <w:lastRenderedPageBreak/>
              <w:t xml:space="preserve">    bnb_4bit_quant_type="nf4",</w:t>
            </w:r>
          </w:p>
          <w:p w14:paraId="7D92392A" w14:textId="77777777" w:rsidR="004F56B1" w:rsidRDefault="00000000">
            <w:r>
              <w:rPr>
                <w:rFonts w:ascii="Consolas" w:eastAsia="Consolas" w:hAnsi="Consolas" w:cs="Consolas"/>
                <w:sz w:val="18"/>
                <w:szCs w:val="18"/>
              </w:rPr>
              <w:t xml:space="preserve">    bnb_4bit_compute_dtype=</w:t>
            </w:r>
            <w:proofErr w:type="gramStart"/>
            <w:r>
              <w:rPr>
                <w:rFonts w:ascii="Consolas" w:eastAsia="Consolas" w:hAnsi="Consolas" w:cs="Consolas"/>
                <w:sz w:val="18"/>
                <w:szCs w:val="18"/>
              </w:rPr>
              <w:t>torch.float</w:t>
            </w:r>
            <w:proofErr w:type="gramEnd"/>
            <w:r>
              <w:rPr>
                <w:rFonts w:ascii="Consolas" w:eastAsia="Consolas" w:hAnsi="Consolas" w:cs="Consolas"/>
                <w:sz w:val="18"/>
                <w:szCs w:val="18"/>
              </w:rPr>
              <w:t>16</w:t>
            </w:r>
          </w:p>
          <w:p w14:paraId="6DA7FEE2" w14:textId="77777777" w:rsidR="004F56B1" w:rsidRDefault="00000000">
            <w:r>
              <w:rPr>
                <w:rFonts w:ascii="Consolas" w:eastAsia="Consolas" w:hAnsi="Consolas" w:cs="Consolas"/>
                <w:sz w:val="18"/>
                <w:szCs w:val="18"/>
              </w:rPr>
              <w:t>)</w:t>
            </w:r>
          </w:p>
          <w:p w14:paraId="60EA2367" w14:textId="77777777" w:rsidR="004F56B1" w:rsidRDefault="00000000">
            <w:r>
              <w:rPr>
                <w:rFonts w:ascii="Consolas" w:eastAsia="Consolas" w:hAnsi="Consolas" w:cs="Consolas"/>
                <w:sz w:val="18"/>
                <w:szCs w:val="18"/>
              </w:rPr>
              <w:t xml:space="preserve"> </w:t>
            </w:r>
          </w:p>
          <w:p w14:paraId="115D17A3" w14:textId="77777777" w:rsidR="004F56B1" w:rsidRDefault="00000000">
            <w:r>
              <w:rPr>
                <w:rFonts w:ascii="Consolas" w:eastAsia="Consolas" w:hAnsi="Consolas" w:cs="Consolas"/>
                <w:sz w:val="18"/>
                <w:szCs w:val="18"/>
              </w:rPr>
              <w:t>tokenizer = AutoTokenizer.from_pretrained("SAWithanage/SinLlama-Llama-3-8B-Merged")</w:t>
            </w:r>
          </w:p>
          <w:p w14:paraId="3B608D4D" w14:textId="77777777" w:rsidR="004F56B1" w:rsidRDefault="00000000">
            <w:r>
              <w:rPr>
                <w:rFonts w:ascii="Consolas" w:eastAsia="Consolas" w:hAnsi="Consolas" w:cs="Consolas"/>
                <w:sz w:val="18"/>
                <w:szCs w:val="18"/>
              </w:rPr>
              <w:t xml:space="preserve">model = </w:t>
            </w:r>
            <w:proofErr w:type="spellStart"/>
            <w:r>
              <w:rPr>
                <w:rFonts w:ascii="Consolas" w:eastAsia="Consolas" w:hAnsi="Consolas" w:cs="Consolas"/>
                <w:sz w:val="18"/>
                <w:szCs w:val="18"/>
              </w:rPr>
              <w:t>AutoModelForCausalLM.from_</w:t>
            </w:r>
            <w:proofErr w:type="gramStart"/>
            <w:r>
              <w:rPr>
                <w:rFonts w:ascii="Consolas" w:eastAsia="Consolas" w:hAnsi="Consolas" w:cs="Consolas"/>
                <w:sz w:val="18"/>
                <w:szCs w:val="18"/>
              </w:rPr>
              <w:t>pretrained</w:t>
            </w:r>
            <w:proofErr w:type="spellEnd"/>
            <w:r>
              <w:rPr>
                <w:rFonts w:ascii="Consolas" w:eastAsia="Consolas" w:hAnsi="Consolas" w:cs="Consolas"/>
                <w:sz w:val="18"/>
                <w:szCs w:val="18"/>
              </w:rPr>
              <w:t>(</w:t>
            </w:r>
            <w:proofErr w:type="gramEnd"/>
          </w:p>
          <w:p w14:paraId="02198896"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SAWithanage</w:t>
            </w:r>
            <w:proofErr w:type="spellEnd"/>
            <w:r>
              <w:rPr>
                <w:rFonts w:ascii="Consolas" w:eastAsia="Consolas" w:hAnsi="Consolas" w:cs="Consolas"/>
                <w:sz w:val="18"/>
                <w:szCs w:val="18"/>
              </w:rPr>
              <w:t>/SinLlama-Llama-3-8B-Merged",</w:t>
            </w:r>
          </w:p>
          <w:p w14:paraId="28998C27"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quantization_config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bnb_config</w:t>
            </w:r>
            <w:proofErr w:type="spellEnd"/>
            <w:r>
              <w:rPr>
                <w:rFonts w:ascii="Consolas" w:eastAsia="Consolas" w:hAnsi="Consolas" w:cs="Consolas"/>
                <w:sz w:val="18"/>
                <w:szCs w:val="18"/>
              </w:rPr>
              <w:t>,</w:t>
            </w:r>
          </w:p>
          <w:p w14:paraId="25A28DB6"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device_map</w:t>
            </w:r>
            <w:proofErr w:type="spellEnd"/>
            <w:r>
              <w:rPr>
                <w:rFonts w:ascii="Consolas" w:eastAsia="Consolas" w:hAnsi="Consolas" w:cs="Consolas"/>
                <w:sz w:val="18"/>
                <w:szCs w:val="18"/>
              </w:rPr>
              <w:t>="auto"</w:t>
            </w:r>
          </w:p>
          <w:p w14:paraId="68234BEB" w14:textId="77777777" w:rsidR="004F56B1" w:rsidRDefault="00000000">
            <w:r>
              <w:rPr>
                <w:rFonts w:ascii="Consolas" w:eastAsia="Consolas" w:hAnsi="Consolas" w:cs="Consolas"/>
                <w:sz w:val="18"/>
                <w:szCs w:val="18"/>
              </w:rPr>
              <w:t>)</w:t>
            </w:r>
          </w:p>
        </w:tc>
      </w:tr>
    </w:tbl>
    <w:p w14:paraId="66314D42" w14:textId="77777777" w:rsidR="004F56B1" w:rsidRDefault="00000000">
      <w:pPr>
        <w:pStyle w:val="Heading2"/>
        <w:spacing w:before="280" w:after="140"/>
      </w:pPr>
      <w:r>
        <w:lastRenderedPageBreak/>
        <w:t>4.4 Step 4 — Few-Shot Prompt Template &amp; Cleaning Function</w:t>
      </w:r>
    </w:p>
    <w:p w14:paraId="0C6DDD1B" w14:textId="77777777" w:rsidR="004F56B1" w:rsidRDefault="00000000">
      <w:pPr>
        <w:spacing w:after="160"/>
      </w:pPr>
      <w:r>
        <w:t xml:space="preserve">The </w:t>
      </w:r>
      <w:proofErr w:type="spellStart"/>
      <w:r>
        <w:t>clean_asr_</w:t>
      </w:r>
      <w:proofErr w:type="gramStart"/>
      <w:r>
        <w:t>text</w:t>
      </w:r>
      <w:proofErr w:type="spellEnd"/>
      <w:r>
        <w:t>(</w:t>
      </w:r>
      <w:proofErr w:type="gramEnd"/>
      <w:r>
        <w:t>) function builds a single long prompt containing five worked Noisy → Clean Sinhala call-transcript examples, followed by the new “Noisy: {</w:t>
      </w:r>
      <w:proofErr w:type="spellStart"/>
      <w:r>
        <w:t>noisy_input</w:t>
      </w:r>
      <w:proofErr w:type="spellEnd"/>
      <w:r>
        <w:t>}” line and an empty “Clean:” line for the model to complete. Because this is the raw base model (not instruction-tuned or fine-tuned), this few-shot “completion” framing is what steers it toward producing a correction rather than continuing the noisy text or writing something unrelated.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28B870F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DC81F82" w14:textId="77777777" w:rsidR="004F56B1"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clean_asr_text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noisy_input</w:t>
            </w:r>
            <w:proofErr w:type="spellEnd"/>
            <w:r>
              <w:rPr>
                <w:rFonts w:ascii="Consolas" w:eastAsia="Consolas" w:hAnsi="Consolas" w:cs="Consolas"/>
                <w:sz w:val="18"/>
                <w:szCs w:val="18"/>
              </w:rPr>
              <w:t>):</w:t>
            </w:r>
          </w:p>
          <w:p w14:paraId="316DC21A" w14:textId="77777777" w:rsidR="004F56B1" w:rsidRDefault="00000000">
            <w:r>
              <w:rPr>
                <w:rFonts w:ascii="Consolas" w:eastAsia="Consolas" w:hAnsi="Consolas" w:cs="Consolas"/>
                <w:sz w:val="18"/>
                <w:szCs w:val="18"/>
              </w:rPr>
              <w:t xml:space="preserve">    # We use strict formatting to force the Base Model into completion mode</w:t>
            </w:r>
          </w:p>
          <w:p w14:paraId="5ABC2D4B" w14:textId="77777777" w:rsidR="004F56B1" w:rsidRDefault="00000000">
            <w:r>
              <w:rPr>
                <w:rFonts w:ascii="Consolas" w:eastAsia="Consolas" w:hAnsi="Consolas" w:cs="Consolas"/>
                <w:sz w:val="18"/>
                <w:szCs w:val="18"/>
              </w:rPr>
              <w:t xml:space="preserve">    prompt = </w:t>
            </w:r>
            <w:proofErr w:type="spellStart"/>
            <w:r>
              <w:rPr>
                <w:rFonts w:ascii="Consolas" w:eastAsia="Consolas" w:hAnsi="Consolas" w:cs="Consolas"/>
                <w:sz w:val="18"/>
                <w:szCs w:val="18"/>
              </w:rPr>
              <w:t>f"""Noisy</w:t>
            </w:r>
            <w:proofErr w:type="spellEnd"/>
            <w:r>
              <w:rPr>
                <w:rFonts w:ascii="Consolas" w:eastAsia="Consolas" w:hAnsi="Consolas" w:cs="Consolas"/>
                <w:sz w:val="18"/>
                <w:szCs w:val="18"/>
              </w:rPr>
              <w:t>: &lt;example 1 noisy Sinhala ASR transcript&gt;</w:t>
            </w:r>
          </w:p>
          <w:p w14:paraId="00228BE3" w14:textId="77777777" w:rsidR="004F56B1" w:rsidRDefault="00000000">
            <w:r>
              <w:rPr>
                <w:rFonts w:ascii="Consolas" w:eastAsia="Consolas" w:hAnsi="Consolas" w:cs="Consolas"/>
                <w:sz w:val="18"/>
                <w:szCs w:val="18"/>
              </w:rPr>
              <w:t>Clean: &lt;example 1 corrected Sinhala text&gt;</w:t>
            </w:r>
          </w:p>
          <w:p w14:paraId="485D3DAF" w14:textId="77777777" w:rsidR="004F56B1" w:rsidRDefault="00000000">
            <w:r>
              <w:rPr>
                <w:rFonts w:ascii="Consolas" w:eastAsia="Consolas" w:hAnsi="Consolas" w:cs="Consolas"/>
                <w:sz w:val="18"/>
                <w:szCs w:val="18"/>
              </w:rPr>
              <w:t xml:space="preserve"> </w:t>
            </w:r>
          </w:p>
          <w:p w14:paraId="3C144196" w14:textId="77777777" w:rsidR="004F56B1" w:rsidRDefault="00000000">
            <w:r>
              <w:rPr>
                <w:rFonts w:ascii="Consolas" w:eastAsia="Consolas" w:hAnsi="Consolas" w:cs="Consolas"/>
                <w:sz w:val="18"/>
                <w:szCs w:val="18"/>
              </w:rPr>
              <w:t>Noisy: &lt;example 2 noisy Sinhala ASR transcript&gt;</w:t>
            </w:r>
          </w:p>
          <w:p w14:paraId="7024E5A4" w14:textId="77777777" w:rsidR="004F56B1" w:rsidRDefault="00000000">
            <w:r>
              <w:rPr>
                <w:rFonts w:ascii="Consolas" w:eastAsia="Consolas" w:hAnsi="Consolas" w:cs="Consolas"/>
                <w:sz w:val="18"/>
                <w:szCs w:val="18"/>
              </w:rPr>
              <w:t>Clean: &lt;example 2 corrected Sinhala text&gt;</w:t>
            </w:r>
          </w:p>
          <w:p w14:paraId="528AAFBA" w14:textId="77777777" w:rsidR="004F56B1" w:rsidRDefault="00000000">
            <w:r>
              <w:rPr>
                <w:rFonts w:ascii="Consolas" w:eastAsia="Consolas" w:hAnsi="Consolas" w:cs="Consolas"/>
                <w:sz w:val="18"/>
                <w:szCs w:val="18"/>
              </w:rPr>
              <w:t xml:space="preserve"> </w:t>
            </w:r>
          </w:p>
          <w:p w14:paraId="2D8442D2" w14:textId="77777777" w:rsidR="004F56B1" w:rsidRDefault="00000000">
            <w:r>
              <w:rPr>
                <w:rFonts w:ascii="Consolas" w:eastAsia="Consolas" w:hAnsi="Consolas" w:cs="Consolas"/>
                <w:sz w:val="18"/>
                <w:szCs w:val="18"/>
              </w:rPr>
              <w:t>Noisy: &lt;example 3 noisy Sinhala ASR transcript&gt;</w:t>
            </w:r>
          </w:p>
          <w:p w14:paraId="46043A5F" w14:textId="77777777" w:rsidR="004F56B1" w:rsidRDefault="00000000">
            <w:r>
              <w:rPr>
                <w:rFonts w:ascii="Consolas" w:eastAsia="Consolas" w:hAnsi="Consolas" w:cs="Consolas"/>
                <w:sz w:val="18"/>
                <w:szCs w:val="18"/>
              </w:rPr>
              <w:t>Clean: &lt;example 3 corrected Sinhala text&gt;</w:t>
            </w:r>
          </w:p>
          <w:p w14:paraId="2B401E50" w14:textId="77777777" w:rsidR="004F56B1" w:rsidRDefault="00000000">
            <w:r>
              <w:rPr>
                <w:rFonts w:ascii="Consolas" w:eastAsia="Consolas" w:hAnsi="Consolas" w:cs="Consolas"/>
                <w:sz w:val="18"/>
                <w:szCs w:val="18"/>
              </w:rPr>
              <w:t xml:space="preserve"> </w:t>
            </w:r>
          </w:p>
          <w:p w14:paraId="55D7A7B2" w14:textId="77777777" w:rsidR="004F56B1" w:rsidRDefault="00000000">
            <w:r>
              <w:rPr>
                <w:rFonts w:ascii="Consolas" w:eastAsia="Consolas" w:hAnsi="Consolas" w:cs="Consolas"/>
                <w:sz w:val="18"/>
                <w:szCs w:val="18"/>
              </w:rPr>
              <w:t>Noisy: &lt;example 4 noisy Sinhala ASR transcript&gt;</w:t>
            </w:r>
          </w:p>
          <w:p w14:paraId="4D494030" w14:textId="77777777" w:rsidR="004F56B1" w:rsidRDefault="00000000">
            <w:r>
              <w:rPr>
                <w:rFonts w:ascii="Consolas" w:eastAsia="Consolas" w:hAnsi="Consolas" w:cs="Consolas"/>
                <w:sz w:val="18"/>
                <w:szCs w:val="18"/>
              </w:rPr>
              <w:t>Clean: &lt;example 4 corrected Sinhala text&gt;</w:t>
            </w:r>
          </w:p>
          <w:p w14:paraId="0E305A31" w14:textId="77777777" w:rsidR="004F56B1" w:rsidRDefault="00000000">
            <w:r>
              <w:rPr>
                <w:rFonts w:ascii="Consolas" w:eastAsia="Consolas" w:hAnsi="Consolas" w:cs="Consolas"/>
                <w:sz w:val="18"/>
                <w:szCs w:val="18"/>
              </w:rPr>
              <w:t xml:space="preserve"> </w:t>
            </w:r>
          </w:p>
          <w:p w14:paraId="7000BABA" w14:textId="77777777" w:rsidR="004F56B1" w:rsidRDefault="00000000">
            <w:r>
              <w:rPr>
                <w:rFonts w:ascii="Consolas" w:eastAsia="Consolas" w:hAnsi="Consolas" w:cs="Consolas"/>
                <w:sz w:val="18"/>
                <w:szCs w:val="18"/>
              </w:rPr>
              <w:t>Noisy: &lt;example 5 noisy Sinhala ASR transcript&gt;</w:t>
            </w:r>
          </w:p>
          <w:p w14:paraId="670862DC" w14:textId="77777777" w:rsidR="004F56B1" w:rsidRDefault="00000000">
            <w:r>
              <w:rPr>
                <w:rFonts w:ascii="Consolas" w:eastAsia="Consolas" w:hAnsi="Consolas" w:cs="Consolas"/>
                <w:sz w:val="18"/>
                <w:szCs w:val="18"/>
              </w:rPr>
              <w:t>Clean: &lt;example 5 corrected Sinhala text&gt;</w:t>
            </w:r>
          </w:p>
          <w:p w14:paraId="47C58456" w14:textId="77777777" w:rsidR="004F56B1" w:rsidRDefault="00000000">
            <w:r>
              <w:rPr>
                <w:rFonts w:ascii="Consolas" w:eastAsia="Consolas" w:hAnsi="Consolas" w:cs="Consolas"/>
                <w:sz w:val="18"/>
                <w:szCs w:val="18"/>
              </w:rPr>
              <w:t xml:space="preserve"> </w:t>
            </w:r>
          </w:p>
          <w:p w14:paraId="7F72BF17" w14:textId="77777777" w:rsidR="004F56B1" w:rsidRDefault="00000000">
            <w:r>
              <w:rPr>
                <w:rFonts w:ascii="Consolas" w:eastAsia="Consolas" w:hAnsi="Consolas" w:cs="Consolas"/>
                <w:sz w:val="18"/>
                <w:szCs w:val="18"/>
              </w:rPr>
              <w:t>Noisy: {</w:t>
            </w:r>
            <w:proofErr w:type="spellStart"/>
            <w:r>
              <w:rPr>
                <w:rFonts w:ascii="Consolas" w:eastAsia="Consolas" w:hAnsi="Consolas" w:cs="Consolas"/>
                <w:sz w:val="18"/>
                <w:szCs w:val="18"/>
              </w:rPr>
              <w:t>noisy_input</w:t>
            </w:r>
            <w:proofErr w:type="spellEnd"/>
            <w:r>
              <w:rPr>
                <w:rFonts w:ascii="Consolas" w:eastAsia="Consolas" w:hAnsi="Consolas" w:cs="Consolas"/>
                <w:sz w:val="18"/>
                <w:szCs w:val="18"/>
              </w:rPr>
              <w:t>}</w:t>
            </w:r>
          </w:p>
          <w:p w14:paraId="7019CC1D" w14:textId="77777777" w:rsidR="004F56B1" w:rsidRDefault="00000000">
            <w:r>
              <w:rPr>
                <w:rFonts w:ascii="Consolas" w:eastAsia="Consolas" w:hAnsi="Consolas" w:cs="Consolas"/>
                <w:sz w:val="18"/>
                <w:szCs w:val="18"/>
              </w:rPr>
              <w:t>Clean:"""</w:t>
            </w:r>
          </w:p>
        </w:tc>
      </w:tr>
    </w:tbl>
    <w:p w14:paraId="46D38EE0" w14:textId="77777777" w:rsidR="004F56B1" w:rsidRDefault="00000000">
      <w:pPr>
        <w:spacing w:after="160"/>
      </w:pPr>
      <w:r>
        <w:rPr>
          <w:i/>
          <w:iCs/>
          <w:color w:val="444444"/>
        </w:rPr>
        <w:t>The notebook's actual prompt embeds five complete SLT Mobitel-style call-center transcripts (billing queries, package upgrades, fault reports, etc.) as the five examples; they are abbreviated above for readability, but the structure — five full Noisy/Clean pairs followed by the live input — matches the notebook exactly.</w:t>
      </w:r>
    </w:p>
    <w:p w14:paraId="3D1CEF9B" w14:textId="77777777" w:rsidR="004F56B1" w:rsidRDefault="00000000">
      <w:pPr>
        <w:spacing w:after="160"/>
      </w:pPr>
      <w:r>
        <w:t>After the prompt is built, it is tokenized, sent to the GPU, and generated with low-temperature sampling: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578D044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A20EB0C" w14:textId="77777777" w:rsidR="004F56B1" w:rsidRDefault="00000000">
            <w:r>
              <w:rPr>
                <w:rFonts w:ascii="Consolas" w:eastAsia="Consolas" w:hAnsi="Consolas" w:cs="Consolas"/>
                <w:sz w:val="18"/>
                <w:szCs w:val="18"/>
              </w:rPr>
              <w:t xml:space="preserve">    inputs = </w:t>
            </w:r>
            <w:proofErr w:type="gramStart"/>
            <w:r>
              <w:rPr>
                <w:rFonts w:ascii="Consolas" w:eastAsia="Consolas" w:hAnsi="Consolas" w:cs="Consolas"/>
                <w:sz w:val="18"/>
                <w:szCs w:val="18"/>
              </w:rPr>
              <w:t>tokenizer(</w:t>
            </w:r>
            <w:proofErr w:type="gramEnd"/>
            <w:r>
              <w:rPr>
                <w:rFonts w:ascii="Consolas" w:eastAsia="Consolas" w:hAnsi="Consolas" w:cs="Consolas"/>
                <w:sz w:val="18"/>
                <w:szCs w:val="18"/>
              </w:rPr>
              <w:t xml:space="preserve">prompt, </w:t>
            </w:r>
            <w:proofErr w:type="spellStart"/>
            <w:r>
              <w:rPr>
                <w:rFonts w:ascii="Consolas" w:eastAsia="Consolas" w:hAnsi="Consolas" w:cs="Consolas"/>
                <w:sz w:val="18"/>
                <w:szCs w:val="18"/>
              </w:rPr>
              <w:t>return_tensors</w:t>
            </w:r>
            <w:proofErr w:type="spellEnd"/>
            <w:r>
              <w:rPr>
                <w:rFonts w:ascii="Consolas" w:eastAsia="Consolas" w:hAnsi="Consolas" w:cs="Consolas"/>
                <w:sz w:val="18"/>
                <w:szCs w:val="18"/>
              </w:rPr>
              <w:t>="pt").to("</w:t>
            </w:r>
            <w:proofErr w:type="spellStart"/>
            <w:r>
              <w:rPr>
                <w:rFonts w:ascii="Consolas" w:eastAsia="Consolas" w:hAnsi="Consolas" w:cs="Consolas"/>
                <w:sz w:val="18"/>
                <w:szCs w:val="18"/>
              </w:rPr>
              <w:t>cuda</w:t>
            </w:r>
            <w:proofErr w:type="spellEnd"/>
            <w:r>
              <w:rPr>
                <w:rFonts w:ascii="Consolas" w:eastAsia="Consolas" w:hAnsi="Consolas" w:cs="Consolas"/>
                <w:sz w:val="18"/>
                <w:szCs w:val="18"/>
              </w:rPr>
              <w:t>")</w:t>
            </w:r>
          </w:p>
          <w:p w14:paraId="7BE5E7C0" w14:textId="77777777" w:rsidR="004F56B1" w:rsidRDefault="00000000">
            <w:r>
              <w:rPr>
                <w:rFonts w:ascii="Consolas" w:eastAsia="Consolas" w:hAnsi="Consolas" w:cs="Consolas"/>
                <w:sz w:val="18"/>
                <w:szCs w:val="18"/>
              </w:rPr>
              <w:t xml:space="preserve"> </w:t>
            </w:r>
          </w:p>
          <w:p w14:paraId="3DF89A06" w14:textId="77777777" w:rsidR="004F56B1" w:rsidRDefault="00000000">
            <w:r>
              <w:rPr>
                <w:rFonts w:ascii="Consolas" w:eastAsia="Consolas" w:hAnsi="Consolas" w:cs="Consolas"/>
                <w:sz w:val="18"/>
                <w:szCs w:val="18"/>
              </w:rPr>
              <w:t xml:space="preserve">    outputs = </w:t>
            </w:r>
            <w:proofErr w:type="spellStart"/>
            <w:proofErr w:type="gramStart"/>
            <w:r>
              <w:rPr>
                <w:rFonts w:ascii="Consolas" w:eastAsia="Consolas" w:hAnsi="Consolas" w:cs="Consolas"/>
                <w:sz w:val="18"/>
                <w:szCs w:val="18"/>
              </w:rPr>
              <w:t>model.generate</w:t>
            </w:r>
            <w:proofErr w:type="spellEnd"/>
            <w:proofErr w:type="gramEnd"/>
            <w:r>
              <w:rPr>
                <w:rFonts w:ascii="Consolas" w:eastAsia="Consolas" w:hAnsi="Consolas" w:cs="Consolas"/>
                <w:sz w:val="18"/>
                <w:szCs w:val="18"/>
              </w:rPr>
              <w:t>(</w:t>
            </w:r>
          </w:p>
          <w:p w14:paraId="0539B9F7" w14:textId="77777777" w:rsidR="004F56B1" w:rsidRDefault="00000000">
            <w:r>
              <w:rPr>
                <w:rFonts w:ascii="Consolas" w:eastAsia="Consolas" w:hAnsi="Consolas" w:cs="Consolas"/>
                <w:sz w:val="18"/>
                <w:szCs w:val="18"/>
              </w:rPr>
              <w:t xml:space="preserve">        **inputs,</w:t>
            </w:r>
          </w:p>
          <w:p w14:paraId="129FEDC8"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max_new_tokens</w:t>
            </w:r>
            <w:proofErr w:type="spellEnd"/>
            <w:r>
              <w:rPr>
                <w:rFonts w:ascii="Consolas" w:eastAsia="Consolas" w:hAnsi="Consolas" w:cs="Consolas"/>
                <w:sz w:val="18"/>
                <w:szCs w:val="18"/>
              </w:rPr>
              <w:t>=512,</w:t>
            </w:r>
          </w:p>
          <w:p w14:paraId="1C71DC36" w14:textId="77777777" w:rsidR="004F56B1" w:rsidRDefault="00000000">
            <w:r>
              <w:rPr>
                <w:rFonts w:ascii="Consolas" w:eastAsia="Consolas" w:hAnsi="Consolas" w:cs="Consolas"/>
                <w:sz w:val="18"/>
                <w:szCs w:val="18"/>
              </w:rPr>
              <w:t xml:space="preserve">        temperature=0.1,</w:t>
            </w:r>
          </w:p>
          <w:p w14:paraId="5719D331"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do_sample</w:t>
            </w:r>
            <w:proofErr w:type="spellEnd"/>
            <w:r>
              <w:rPr>
                <w:rFonts w:ascii="Consolas" w:eastAsia="Consolas" w:hAnsi="Consolas" w:cs="Consolas"/>
                <w:sz w:val="18"/>
                <w:szCs w:val="18"/>
              </w:rPr>
              <w:t>=True,</w:t>
            </w:r>
          </w:p>
          <w:p w14:paraId="14C7D4E5"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pad_token_id</w:t>
            </w:r>
            <w:proofErr w:type="spellEnd"/>
            <w:r>
              <w:rPr>
                <w:rFonts w:ascii="Consolas" w:eastAsia="Consolas" w:hAnsi="Consolas" w:cs="Consolas"/>
                <w:sz w:val="18"/>
                <w:szCs w:val="18"/>
              </w:rPr>
              <w:t>=</w:t>
            </w:r>
            <w:proofErr w:type="spellStart"/>
            <w:r>
              <w:rPr>
                <w:rFonts w:ascii="Consolas" w:eastAsia="Consolas" w:hAnsi="Consolas" w:cs="Consolas"/>
                <w:sz w:val="18"/>
                <w:szCs w:val="18"/>
              </w:rPr>
              <w:t>tokenizer.eos_token_id</w:t>
            </w:r>
            <w:proofErr w:type="spellEnd"/>
            <w:r>
              <w:rPr>
                <w:rFonts w:ascii="Consolas" w:eastAsia="Consolas" w:hAnsi="Consolas" w:cs="Consolas"/>
                <w:sz w:val="18"/>
                <w:szCs w:val="18"/>
              </w:rPr>
              <w:t>,</w:t>
            </w:r>
          </w:p>
          <w:p w14:paraId="513F23B7" w14:textId="77777777" w:rsidR="004F56B1" w:rsidRDefault="00000000">
            <w:r>
              <w:rPr>
                <w:rFonts w:ascii="Consolas" w:eastAsia="Consolas" w:hAnsi="Consolas" w:cs="Consolas"/>
                <w:sz w:val="18"/>
                <w:szCs w:val="18"/>
              </w:rPr>
              <w:t xml:space="preserve">    )</w:t>
            </w:r>
          </w:p>
          <w:p w14:paraId="7E4A0B1A" w14:textId="77777777" w:rsidR="004F56B1" w:rsidRDefault="00000000">
            <w:r>
              <w:rPr>
                <w:rFonts w:ascii="Consolas" w:eastAsia="Consolas" w:hAnsi="Consolas" w:cs="Consolas"/>
                <w:sz w:val="18"/>
                <w:szCs w:val="18"/>
              </w:rPr>
              <w:lastRenderedPageBreak/>
              <w:t xml:space="preserve"> </w:t>
            </w:r>
          </w:p>
          <w:p w14:paraId="7998ECA9"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full_output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tokenizer.decode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outputs[</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skip_special_tokens</w:t>
            </w:r>
            <w:proofErr w:type="spellEnd"/>
            <w:r>
              <w:rPr>
                <w:rFonts w:ascii="Consolas" w:eastAsia="Consolas" w:hAnsi="Consolas" w:cs="Consolas"/>
                <w:sz w:val="18"/>
                <w:szCs w:val="18"/>
              </w:rPr>
              <w:t>=True)</w:t>
            </w:r>
          </w:p>
          <w:p w14:paraId="7ABC1849" w14:textId="77777777" w:rsidR="004F56B1" w:rsidRDefault="00000000">
            <w:r>
              <w:rPr>
                <w:rFonts w:ascii="Consolas" w:eastAsia="Consolas" w:hAnsi="Consolas" w:cs="Consolas"/>
                <w:sz w:val="18"/>
                <w:szCs w:val="18"/>
              </w:rPr>
              <w:t xml:space="preserve"> </w:t>
            </w:r>
          </w:p>
          <w:p w14:paraId="1CFCA354" w14:textId="77777777" w:rsidR="004F56B1" w:rsidRDefault="00000000">
            <w:r>
              <w:rPr>
                <w:rFonts w:ascii="Consolas" w:eastAsia="Consolas" w:hAnsi="Consolas" w:cs="Consolas"/>
                <w:sz w:val="18"/>
                <w:szCs w:val="18"/>
              </w:rPr>
              <w:t xml:space="preserve">    # Slice off the original prompt text so we only have the new generation</w:t>
            </w:r>
          </w:p>
          <w:p w14:paraId="23129C44"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generated_text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full_output</w:t>
            </w:r>
            <w:proofErr w:type="spellEnd"/>
            <w:r>
              <w:rPr>
                <w:rFonts w:ascii="Consolas" w:eastAsia="Consolas" w:hAnsi="Consolas" w:cs="Consolas"/>
                <w:sz w:val="18"/>
                <w:szCs w:val="18"/>
              </w:rPr>
              <w: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(prompt):</w:t>
            </w:r>
            <w:proofErr w:type="gramStart"/>
            <w:r>
              <w:rPr>
                <w:rFonts w:ascii="Consolas" w:eastAsia="Consolas" w:hAnsi="Consolas" w:cs="Consolas"/>
                <w:sz w:val="18"/>
                <w:szCs w:val="18"/>
              </w:rPr>
              <w:t>].strip</w:t>
            </w:r>
            <w:proofErr w:type="gramEnd"/>
            <w:r>
              <w:rPr>
                <w:rFonts w:ascii="Consolas" w:eastAsia="Consolas" w:hAnsi="Consolas" w:cs="Consolas"/>
                <w:sz w:val="18"/>
                <w:szCs w:val="18"/>
              </w:rPr>
              <w:t>()</w:t>
            </w:r>
          </w:p>
          <w:p w14:paraId="1C01B2E0" w14:textId="77777777" w:rsidR="004F56B1" w:rsidRDefault="00000000">
            <w:r>
              <w:rPr>
                <w:rFonts w:ascii="Consolas" w:eastAsia="Consolas" w:hAnsi="Consolas" w:cs="Consolas"/>
                <w:sz w:val="18"/>
                <w:szCs w:val="18"/>
              </w:rPr>
              <w:t xml:space="preserve"> </w:t>
            </w:r>
          </w:p>
          <w:p w14:paraId="0837EA82" w14:textId="77777777" w:rsidR="004F56B1" w:rsidRDefault="00000000">
            <w:r>
              <w:rPr>
                <w:rFonts w:ascii="Consolas" w:eastAsia="Consolas" w:hAnsi="Consolas" w:cs="Consolas"/>
                <w:sz w:val="18"/>
                <w:szCs w:val="18"/>
              </w:rPr>
              <w:t xml:space="preserve">    # Base models might try to keep writing (e.g., a new "Noisy:" line).</w:t>
            </w:r>
          </w:p>
          <w:p w14:paraId="642C3A5E" w14:textId="77777777" w:rsidR="004F56B1" w:rsidRDefault="00000000">
            <w:r>
              <w:rPr>
                <w:rFonts w:ascii="Consolas" w:eastAsia="Consolas" w:hAnsi="Consolas" w:cs="Consolas"/>
                <w:sz w:val="18"/>
                <w:szCs w:val="18"/>
              </w:rPr>
              <w:t xml:space="preserve">    # We force it to stop by splitting at the first newline character.</w:t>
            </w:r>
          </w:p>
          <w:p w14:paraId="0FC80A62" w14:textId="77777777" w:rsidR="004F56B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clean_output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generated_</w:t>
            </w:r>
            <w:proofErr w:type="gramStart"/>
            <w:r>
              <w:rPr>
                <w:rFonts w:ascii="Consolas" w:eastAsia="Consolas" w:hAnsi="Consolas" w:cs="Consolas"/>
                <w:sz w:val="18"/>
                <w:szCs w:val="18"/>
              </w:rPr>
              <w:t>text.split</w:t>
            </w:r>
            <w:proofErr w:type="spellEnd"/>
            <w:proofErr w:type="gramEnd"/>
            <w:r>
              <w:rPr>
                <w:rFonts w:ascii="Consolas" w:eastAsia="Consolas" w:hAnsi="Consolas" w:cs="Consolas"/>
                <w:sz w:val="18"/>
                <w:szCs w:val="18"/>
              </w:rPr>
              <w:t>('\n</w:t>
            </w:r>
            <w:proofErr w:type="gramStart"/>
            <w:r>
              <w:rPr>
                <w:rFonts w:ascii="Consolas" w:eastAsia="Consolas" w:hAnsi="Consolas" w:cs="Consolas"/>
                <w:sz w:val="18"/>
                <w:szCs w:val="18"/>
              </w:rPr>
              <w:t>')[</w:t>
            </w:r>
            <w:proofErr w:type="gramEnd"/>
            <w:r>
              <w:rPr>
                <w:rFonts w:ascii="Consolas" w:eastAsia="Consolas" w:hAnsi="Consolas" w:cs="Consolas"/>
                <w:sz w:val="18"/>
                <w:szCs w:val="18"/>
              </w:rPr>
              <w:t>0</w:t>
            </w:r>
            <w:proofErr w:type="gramStart"/>
            <w:r>
              <w:rPr>
                <w:rFonts w:ascii="Consolas" w:eastAsia="Consolas" w:hAnsi="Consolas" w:cs="Consolas"/>
                <w:sz w:val="18"/>
                <w:szCs w:val="18"/>
              </w:rPr>
              <w:t>].strip</w:t>
            </w:r>
            <w:proofErr w:type="gramEnd"/>
            <w:r>
              <w:rPr>
                <w:rFonts w:ascii="Consolas" w:eastAsia="Consolas" w:hAnsi="Consolas" w:cs="Consolas"/>
                <w:sz w:val="18"/>
                <w:szCs w:val="18"/>
              </w:rPr>
              <w:t>()</w:t>
            </w:r>
          </w:p>
          <w:p w14:paraId="08430A1A" w14:textId="77777777" w:rsidR="004F56B1" w:rsidRDefault="00000000">
            <w:r>
              <w:rPr>
                <w:rFonts w:ascii="Consolas" w:eastAsia="Consolas" w:hAnsi="Consolas" w:cs="Consolas"/>
                <w:sz w:val="18"/>
                <w:szCs w:val="18"/>
              </w:rPr>
              <w:t xml:space="preserve"> </w:t>
            </w:r>
          </w:p>
          <w:p w14:paraId="0EE73947" w14:textId="77777777" w:rsidR="004F56B1"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clean_output</w:t>
            </w:r>
            <w:proofErr w:type="spellEnd"/>
          </w:p>
        </w:tc>
      </w:tr>
    </w:tbl>
    <w:p w14:paraId="57E8F293" w14:textId="77777777" w:rsidR="004F56B1" w:rsidRDefault="00000000">
      <w:pPr>
        <w:pStyle w:val="ListParagraph"/>
        <w:numPr>
          <w:ilvl w:val="0"/>
          <w:numId w:val="1"/>
        </w:numPr>
        <w:spacing w:after="80"/>
      </w:pPr>
      <w:proofErr w:type="spellStart"/>
      <w:r>
        <w:lastRenderedPageBreak/>
        <w:t>max_new_tokens</w:t>
      </w:r>
      <w:proofErr w:type="spellEnd"/>
      <w:r>
        <w:t>=512 caps how long a single correction can be.</w:t>
      </w:r>
    </w:p>
    <w:p w14:paraId="1EAEDDC0" w14:textId="77777777" w:rsidR="004F56B1" w:rsidRDefault="00000000">
      <w:pPr>
        <w:pStyle w:val="ListParagraph"/>
        <w:numPr>
          <w:ilvl w:val="0"/>
          <w:numId w:val="1"/>
        </w:numPr>
        <w:spacing w:after="80"/>
      </w:pPr>
      <w:r>
        <w:t xml:space="preserve">temperature=0.1 with </w:t>
      </w:r>
      <w:proofErr w:type="spellStart"/>
      <w:r>
        <w:t>do_sample</w:t>
      </w:r>
      <w:proofErr w:type="spellEnd"/>
      <w:r>
        <w:t>=True keeps generation close to deterministic while still technically sampling.</w:t>
      </w:r>
    </w:p>
    <w:p w14:paraId="357DDB41" w14:textId="77777777" w:rsidR="004F56B1" w:rsidRDefault="00000000">
      <w:pPr>
        <w:pStyle w:val="ListParagraph"/>
        <w:numPr>
          <w:ilvl w:val="0"/>
          <w:numId w:val="1"/>
        </w:numPr>
        <w:spacing w:after="80"/>
      </w:pPr>
      <w:r>
        <w:t xml:space="preserve">The prompt text is sliced off the decoded output, since a base </w:t>
      </w:r>
      <w:proofErr w:type="gramStart"/>
      <w:r>
        <w:t>model's</w:t>
      </w:r>
      <w:proofErr w:type="gramEnd"/>
      <w:r>
        <w:t xml:space="preserve"> </w:t>
      </w:r>
      <w:proofErr w:type="gramStart"/>
      <w:r>
        <w:t>generate(</w:t>
      </w:r>
      <w:proofErr w:type="gramEnd"/>
      <w:r>
        <w:t>) call returns the prompt plus the completion together.</w:t>
      </w:r>
    </w:p>
    <w:p w14:paraId="3851118C" w14:textId="77777777" w:rsidR="004F56B1" w:rsidRDefault="00000000">
      <w:pPr>
        <w:pStyle w:val="ListParagraph"/>
        <w:numPr>
          <w:ilvl w:val="0"/>
          <w:numId w:val="1"/>
        </w:numPr>
        <w:spacing w:after="80"/>
      </w:pPr>
      <w:r>
        <w:t>The result is cut at the first newline as a manual stopping rule, because a raw base model has no fine-tuned sense of when a correction “ends” and may otherwise keep inventing further “Noisy:/Clean:” turns.</w:t>
      </w:r>
    </w:p>
    <w:p w14:paraId="191B05E6" w14:textId="77777777" w:rsidR="004F56B1" w:rsidRDefault="00000000">
      <w:pPr>
        <w:pStyle w:val="Heading2"/>
        <w:spacing w:before="280" w:after="140"/>
      </w:pPr>
      <w:r>
        <w:t>4.5 Step 5 — Test Execution</w:t>
      </w:r>
    </w:p>
    <w:p w14:paraId="3CBDFA75" w14:textId="77777777" w:rsidR="004F56B1" w:rsidRDefault="00000000">
      <w:pPr>
        <w:spacing w:after="160"/>
      </w:pPr>
      <w:r>
        <w:t xml:space="preserve">The final cell runs a single test call, passing a noisy Sinhala ASR transcript (a customer service call about a broken router/TV/phone line) into </w:t>
      </w:r>
      <w:proofErr w:type="spellStart"/>
      <w:r>
        <w:t>clean_asr_</w:t>
      </w:r>
      <w:proofErr w:type="gramStart"/>
      <w:r>
        <w:t>text</w:t>
      </w:r>
      <w:proofErr w:type="spellEnd"/>
      <w:r>
        <w:t>(</w:t>
      </w:r>
      <w:proofErr w:type="gramEnd"/>
      <w:r>
        <w:t>) and printing the input and the model's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1D4F72E2"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F3E334B" w14:textId="77777777" w:rsidR="004F56B1"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"\n--- System Ready ---")</w:t>
            </w:r>
          </w:p>
          <w:p w14:paraId="7042A773" w14:textId="77777777" w:rsidR="004F56B1" w:rsidRDefault="00000000">
            <w:proofErr w:type="spellStart"/>
            <w:r>
              <w:rPr>
                <w:rFonts w:ascii="Consolas" w:eastAsia="Consolas" w:hAnsi="Consolas" w:cs="Consolas"/>
                <w:sz w:val="18"/>
                <w:szCs w:val="18"/>
              </w:rPr>
              <w:t>test_noisy_text</w:t>
            </w:r>
            <w:proofErr w:type="spellEnd"/>
            <w:r>
              <w:rPr>
                <w:rFonts w:ascii="Consolas" w:eastAsia="Consolas" w:hAnsi="Consolas" w:cs="Consolas"/>
                <w:sz w:val="18"/>
                <w:szCs w:val="18"/>
              </w:rPr>
              <w:t xml:space="preserve"> = "&lt;noisy Sinhala ASR transcript&gt;"</w:t>
            </w:r>
          </w:p>
          <w:p w14:paraId="481ED380" w14:textId="77777777" w:rsidR="004F56B1" w:rsidRDefault="00000000">
            <w:r>
              <w:rPr>
                <w:rFonts w:ascii="Consolas" w:eastAsia="Consolas" w:hAnsi="Consolas" w:cs="Consolas"/>
                <w:sz w:val="18"/>
                <w:szCs w:val="18"/>
              </w:rPr>
              <w:t xml:space="preserve"> </w:t>
            </w:r>
          </w:p>
          <w:p w14:paraId="61A49E8E" w14:textId="77777777" w:rsidR="004F56B1" w:rsidRDefault="00000000">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f"INPUT</w:t>
            </w:r>
            <w:proofErr w:type="spellEnd"/>
            <w:r>
              <w:rPr>
                <w:rFonts w:ascii="Consolas" w:eastAsia="Consolas" w:hAnsi="Consolas" w:cs="Consolas"/>
                <w:sz w:val="18"/>
                <w:szCs w:val="18"/>
              </w:rPr>
              <w:t>: {</w:t>
            </w:r>
            <w:proofErr w:type="spellStart"/>
            <w:r>
              <w:rPr>
                <w:rFonts w:ascii="Consolas" w:eastAsia="Consolas" w:hAnsi="Consolas" w:cs="Consolas"/>
                <w:sz w:val="18"/>
                <w:szCs w:val="18"/>
              </w:rPr>
              <w:t>test_noisy_text</w:t>
            </w:r>
            <w:proofErr w:type="spellEnd"/>
            <w:r>
              <w:rPr>
                <w:rFonts w:ascii="Consolas" w:eastAsia="Consolas" w:hAnsi="Consolas" w:cs="Consolas"/>
                <w:sz w:val="18"/>
                <w:szCs w:val="18"/>
              </w:rPr>
              <w:t>}")</w:t>
            </w:r>
          </w:p>
          <w:p w14:paraId="03638B40" w14:textId="77777777" w:rsidR="004F56B1" w:rsidRDefault="00000000">
            <w:r>
              <w:rPr>
                <w:rFonts w:ascii="Consolas" w:eastAsia="Consolas" w:hAnsi="Consolas" w:cs="Consolas"/>
                <w:sz w:val="18"/>
                <w:szCs w:val="18"/>
              </w:rPr>
              <w:t xml:space="preserve">cleaned = </w:t>
            </w:r>
            <w:proofErr w:type="spellStart"/>
            <w:r>
              <w:rPr>
                <w:rFonts w:ascii="Consolas" w:eastAsia="Consolas" w:hAnsi="Consolas" w:cs="Consolas"/>
                <w:sz w:val="18"/>
                <w:szCs w:val="18"/>
              </w:rPr>
              <w:t>clean_asr_text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test_noisy_text</w:t>
            </w:r>
            <w:proofErr w:type="spellEnd"/>
            <w:r>
              <w:rPr>
                <w:rFonts w:ascii="Consolas" w:eastAsia="Consolas" w:hAnsi="Consolas" w:cs="Consolas"/>
                <w:sz w:val="18"/>
                <w:szCs w:val="18"/>
              </w:rPr>
              <w:t>)</w:t>
            </w:r>
          </w:p>
          <w:p w14:paraId="1CE1CBAD" w14:textId="77777777" w:rsidR="004F56B1" w:rsidRDefault="00000000">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f"CLEANED</w:t>
            </w:r>
            <w:proofErr w:type="spellEnd"/>
            <w:r>
              <w:rPr>
                <w:rFonts w:ascii="Consolas" w:eastAsia="Consolas" w:hAnsi="Consolas" w:cs="Consolas"/>
                <w:sz w:val="18"/>
                <w:szCs w:val="18"/>
              </w:rPr>
              <w:t>: {cleaned}")</w:t>
            </w:r>
          </w:p>
        </w:tc>
      </w:tr>
    </w:tbl>
    <w:p w14:paraId="0BF70313" w14:textId="77777777" w:rsidR="004F56B1" w:rsidRDefault="00000000">
      <w:pPr>
        <w:pStyle w:val="Heading1"/>
        <w:spacing w:before="280" w:after="140"/>
      </w:pPr>
      <w:r>
        <w:t xml:space="preserve">5. Observed Output and </w:t>
      </w:r>
      <w:proofErr w:type="spellStart"/>
      <w:r>
        <w:t>Behaviour</w:t>
      </w:r>
      <w:proofErr w:type="spellEnd"/>
    </w:p>
    <w:p w14:paraId="1E3DA182" w14:textId="77777777" w:rsidR="004F56B1" w:rsidRDefault="00000000">
      <w:pPr>
        <w:spacing w:after="160"/>
      </w:pPr>
      <w:r>
        <w:t>The notebook's recorded execution output confirms the model loaded and ran successfully. A transformers warning was also recorded during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F56B1" w14:paraId="2C4DAFAA"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D69B525" w14:textId="77777777" w:rsidR="004F56B1" w:rsidRDefault="00000000">
            <w:r>
              <w:rPr>
                <w:rFonts w:ascii="Consolas" w:eastAsia="Consolas" w:hAnsi="Consolas" w:cs="Consolas"/>
                <w:sz w:val="18"/>
                <w:szCs w:val="18"/>
              </w:rPr>
              <w:t>--- System Ready ---</w:t>
            </w:r>
          </w:p>
          <w:p w14:paraId="1B5719C5" w14:textId="77777777" w:rsidR="004F56B1" w:rsidRDefault="00000000">
            <w:r>
              <w:rPr>
                <w:rFonts w:ascii="Consolas" w:eastAsia="Consolas" w:hAnsi="Consolas" w:cs="Consolas"/>
                <w:sz w:val="18"/>
                <w:szCs w:val="18"/>
              </w:rPr>
              <w:t>INPUT: &lt;noisy Sinhala ASR transcript about a router / TV / phone fault&gt;</w:t>
            </w:r>
          </w:p>
          <w:p w14:paraId="77845F6C" w14:textId="77777777" w:rsidR="004F56B1" w:rsidRDefault="00000000">
            <w:r>
              <w:rPr>
                <w:rFonts w:ascii="Consolas" w:eastAsia="Consolas" w:hAnsi="Consolas" w:cs="Consolas"/>
                <w:sz w:val="18"/>
                <w:szCs w:val="18"/>
              </w:rPr>
              <w:t>CLEANED: &lt;corrected Sinhala transcript, see Section 6&gt;</w:t>
            </w:r>
          </w:p>
        </w:tc>
      </w:tr>
    </w:tbl>
    <w:p w14:paraId="3B58E94B" w14:textId="77777777" w:rsidR="004F56B1" w:rsidRDefault="00000000">
      <w:pPr>
        <w:spacing w:after="160"/>
      </w:pPr>
      <w:r>
        <w:rPr>
          <w:i/>
          <w:iCs/>
          <w:color w:val="444444"/>
        </w:rPr>
        <w:t xml:space="preserve">Warning recorded in the notebook output: “Both </w:t>
      </w:r>
      <w:proofErr w:type="spellStart"/>
      <w:r>
        <w:rPr>
          <w:i/>
          <w:iCs/>
          <w:color w:val="444444"/>
        </w:rPr>
        <w:t>max_new_tokens</w:t>
      </w:r>
      <w:proofErr w:type="spellEnd"/>
      <w:r>
        <w:rPr>
          <w:i/>
          <w:iCs/>
          <w:color w:val="444444"/>
        </w:rPr>
        <w:t xml:space="preserve"> (=512) and </w:t>
      </w:r>
      <w:proofErr w:type="spellStart"/>
      <w:r>
        <w:rPr>
          <w:i/>
          <w:iCs/>
          <w:color w:val="444444"/>
        </w:rPr>
        <w:t>max_length</w:t>
      </w:r>
      <w:proofErr w:type="spellEnd"/>
      <w:r>
        <w:rPr>
          <w:i/>
          <w:iCs/>
          <w:color w:val="444444"/>
        </w:rPr>
        <w:t xml:space="preserve"> (=4096) seem to have been set. </w:t>
      </w:r>
      <w:proofErr w:type="spellStart"/>
      <w:r>
        <w:rPr>
          <w:i/>
          <w:iCs/>
          <w:color w:val="444444"/>
        </w:rPr>
        <w:t>max_new_tokens</w:t>
      </w:r>
      <w:proofErr w:type="spellEnd"/>
      <w:r>
        <w:rPr>
          <w:i/>
          <w:iCs/>
          <w:color w:val="444444"/>
        </w:rPr>
        <w:t xml:space="preserve"> will take precedence.” This is an informational transformers notice, not an error — generation still completed and returned output.</w:t>
      </w:r>
    </w:p>
    <w:p w14:paraId="5CFAC899" w14:textId="77777777" w:rsidR="004F56B1" w:rsidRDefault="00000000">
      <w:pPr>
        <w:pStyle w:val="Heading1"/>
        <w:spacing w:before="280" w:after="140"/>
      </w:pPr>
      <w:r>
        <w:t>6. Known Limitation: Repetition Loop</w:t>
      </w:r>
    </w:p>
    <w:p w14:paraId="1BEE7412" w14:textId="77777777" w:rsidR="004F56B1" w:rsidRDefault="00000000">
      <w:pPr>
        <w:spacing w:after="160"/>
      </w:pPr>
      <w:r>
        <w:t>In the one recorded test run, the model correctly cleaned the opening portion of the transcript (greeting, TV/router fault description, confirming the phone line had no issue), but it then fell into a repetition loop: it repeated a short phrase giving a phone number roughly fifty times in a row before the 512-token generation limit was reached, rather than terminating naturally.</w:t>
      </w:r>
    </w:p>
    <w:p w14:paraId="25E78BE4" w14:textId="77777777" w:rsidR="004F56B1" w:rsidRDefault="00000000">
      <w:pPr>
        <w:spacing w:after="160"/>
      </w:pPr>
      <w:r>
        <w:lastRenderedPageBreak/>
        <w:t xml:space="preserve">This is a documented </w:t>
      </w:r>
      <w:proofErr w:type="spellStart"/>
      <w:r>
        <w:t>behaviour</w:t>
      </w:r>
      <w:proofErr w:type="spellEnd"/>
      <w:r>
        <w:t xml:space="preserve"> of the actual notebook run, not a hypothetical concern:</w:t>
      </w:r>
    </w:p>
    <w:p w14:paraId="3EEE69E4" w14:textId="77777777" w:rsidR="004F56B1" w:rsidRDefault="00000000">
      <w:pPr>
        <w:pStyle w:val="ListParagraph"/>
        <w:numPr>
          <w:ilvl w:val="0"/>
          <w:numId w:val="1"/>
        </w:numPr>
        <w:spacing w:after="80"/>
      </w:pPr>
      <w:r>
        <w:t xml:space="preserve">Because this is the unmodified base model steered only by five in-context examples, it has no fine-tuned stopping </w:t>
      </w:r>
      <w:proofErr w:type="spellStart"/>
      <w:r>
        <w:t>behaviour</w:t>
      </w:r>
      <w:proofErr w:type="spellEnd"/>
      <w:r>
        <w:t xml:space="preserve"> for the correction task — it can fall into degenerate repetition once it runs out of confident content to generate.</w:t>
      </w:r>
    </w:p>
    <w:p w14:paraId="5B613548" w14:textId="77777777" w:rsidR="004F56B1" w:rsidRDefault="00000000">
      <w:pPr>
        <w:pStyle w:val="ListParagraph"/>
        <w:numPr>
          <w:ilvl w:val="0"/>
          <w:numId w:val="1"/>
        </w:numPr>
        <w:spacing w:after="80"/>
      </w:pPr>
      <w:r>
        <w:t>The manual stopping rule (split on the first newline) does not help here, because the model kept repeating the same phrase on a single line rather than starting a new line.</w:t>
      </w:r>
    </w:p>
    <w:p w14:paraId="3B45E2BF" w14:textId="77777777" w:rsidR="004F56B1" w:rsidRDefault="00000000">
      <w:pPr>
        <w:pStyle w:val="ListParagraph"/>
        <w:numPr>
          <w:ilvl w:val="0"/>
          <w:numId w:val="1"/>
        </w:numPr>
        <w:spacing w:after="80"/>
      </w:pPr>
      <w:r>
        <w:t xml:space="preserve">The </w:t>
      </w:r>
      <w:proofErr w:type="spellStart"/>
      <w:r>
        <w:t>max_new_tokens</w:t>
      </w:r>
      <w:proofErr w:type="spellEnd"/>
      <w:r>
        <w:t>=512 cap is what eventually stopped generation — without it, the repetition could plausibly have continued indefinitely.</w:t>
      </w:r>
    </w:p>
    <w:p w14:paraId="0318A031" w14:textId="77777777" w:rsidR="004F56B1" w:rsidRDefault="00000000">
      <w:pPr>
        <w:pStyle w:val="ListParagraph"/>
        <w:numPr>
          <w:ilvl w:val="0"/>
          <w:numId w:val="1"/>
        </w:numPr>
        <w:spacing w:after="80"/>
      </w:pPr>
      <w:r>
        <w:t xml:space="preserve">Lowering </w:t>
      </w:r>
      <w:proofErr w:type="spellStart"/>
      <w:r>
        <w:t>max_new_tokens</w:t>
      </w:r>
      <w:proofErr w:type="spellEnd"/>
      <w:r>
        <w:t xml:space="preserve">, adding a repetition penalty, or using stronger stopping criteria (e.g., stopping on a repeated n-gram) would likely reduce this </w:t>
      </w:r>
      <w:proofErr w:type="spellStart"/>
      <w:r>
        <w:t>behaviour</w:t>
      </w:r>
      <w:proofErr w:type="spellEnd"/>
      <w:r>
        <w:t>, though none of these were present in the notebook as uploaded.</w:t>
      </w:r>
    </w:p>
    <w:p w14:paraId="62C6335E" w14:textId="77777777" w:rsidR="004F56B1" w:rsidRDefault="00000000">
      <w:pPr>
        <w:pStyle w:val="Heading1"/>
        <w:spacing w:before="280" w:after="140"/>
      </w:pPr>
      <w:r>
        <w:t>7. Few-Shot Prompting vs. Fine-Tuned (</w:t>
      </w:r>
      <w:proofErr w:type="spellStart"/>
      <w:r>
        <w:t>QLoRA</w:t>
      </w:r>
      <w:proofErr w:type="spellEnd"/>
      <w:r>
        <w:t>) Approach</w:t>
      </w:r>
    </w:p>
    <w:p w14:paraId="68AD867F" w14:textId="77777777" w:rsidR="004F56B1" w:rsidRDefault="00000000">
      <w:pPr>
        <w:spacing w:after="160"/>
      </w:pPr>
      <w:r>
        <w:t xml:space="preserve">This notebook can be directly compared with the </w:t>
      </w:r>
      <w:proofErr w:type="spellStart"/>
      <w:r>
        <w:t>QLoRA</w:t>
      </w:r>
      <w:proofErr w:type="spellEnd"/>
      <w:r>
        <w:t xml:space="preserve"> fine-tuning workflow documented separately (</w:t>
      </w:r>
      <w:proofErr w:type="spellStart"/>
      <w:r>
        <w:t>SinLlama</w:t>
      </w:r>
      <w:proofErr w:type="spellEnd"/>
      <w:r>
        <w:t xml:space="preserve"> Training Mode Documentation). The two represent different ways of adapting the same base model to the same Sinhala ASR correction task.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4F56B1" w14:paraId="47849208"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40DB5D0" w14:textId="77777777" w:rsidR="004F56B1" w:rsidRDefault="00000000">
            <w:r>
              <w:rPr>
                <w:b/>
                <w:bCs/>
                <w:color w:val="FFFFFF"/>
              </w:rPr>
              <w:t>Aspect</w:t>
            </w:r>
          </w:p>
        </w:tc>
        <w:tc>
          <w:tcPr>
            <w:tcW w:w="3575" w:type="dxa"/>
            <w:shd w:val="clear" w:color="auto" w:fill="1F4E79"/>
            <w:tcMar>
              <w:top w:w="80" w:type="dxa"/>
              <w:left w:w="100" w:type="dxa"/>
              <w:bottom w:w="80" w:type="dxa"/>
              <w:right w:w="100" w:type="dxa"/>
            </w:tcMar>
          </w:tcPr>
          <w:p w14:paraId="7D04DA2E" w14:textId="77777777" w:rsidR="004F56B1" w:rsidRDefault="00000000">
            <w:r>
              <w:rPr>
                <w:b/>
                <w:bCs/>
                <w:color w:val="FFFFFF"/>
              </w:rPr>
              <w:t>Few-Shot Cleaner (this notebook)</w:t>
            </w:r>
          </w:p>
        </w:tc>
        <w:tc>
          <w:tcPr>
            <w:tcW w:w="3575" w:type="dxa"/>
            <w:shd w:val="clear" w:color="auto" w:fill="1F4E79"/>
            <w:tcMar>
              <w:top w:w="80" w:type="dxa"/>
              <w:left w:w="100" w:type="dxa"/>
              <w:bottom w:w="80" w:type="dxa"/>
              <w:right w:w="100" w:type="dxa"/>
            </w:tcMar>
          </w:tcPr>
          <w:p w14:paraId="3E330CF3" w14:textId="77777777" w:rsidR="004F56B1" w:rsidRDefault="00000000">
            <w:proofErr w:type="spellStart"/>
            <w:r>
              <w:rPr>
                <w:b/>
                <w:bCs/>
                <w:color w:val="FFFFFF"/>
              </w:rPr>
              <w:t>QLoRA</w:t>
            </w:r>
            <w:proofErr w:type="spellEnd"/>
            <w:r>
              <w:rPr>
                <w:b/>
                <w:bCs/>
                <w:color w:val="FFFFFF"/>
              </w:rPr>
              <w:t xml:space="preserve"> Fine-Tuned Model</w:t>
            </w:r>
          </w:p>
        </w:tc>
      </w:tr>
      <w:tr w:rsidR="004F56B1" w14:paraId="64A8EFD1" w14:textId="77777777">
        <w:tblPrEx>
          <w:tblCellMar>
            <w:top w:w="0" w:type="dxa"/>
            <w:bottom w:w="0" w:type="dxa"/>
          </w:tblCellMar>
        </w:tblPrEx>
        <w:tc>
          <w:tcPr>
            <w:tcW w:w="2200" w:type="dxa"/>
            <w:tcMar>
              <w:top w:w="80" w:type="dxa"/>
              <w:left w:w="100" w:type="dxa"/>
              <w:bottom w:w="80" w:type="dxa"/>
              <w:right w:w="100" w:type="dxa"/>
            </w:tcMar>
          </w:tcPr>
          <w:p w14:paraId="43E308E2" w14:textId="77777777" w:rsidR="004F56B1" w:rsidRDefault="00000000">
            <w:r>
              <w:t>Model weights used</w:t>
            </w:r>
          </w:p>
        </w:tc>
        <w:tc>
          <w:tcPr>
            <w:tcW w:w="3575" w:type="dxa"/>
            <w:tcMar>
              <w:top w:w="80" w:type="dxa"/>
              <w:left w:w="100" w:type="dxa"/>
              <w:bottom w:w="80" w:type="dxa"/>
              <w:right w:w="100" w:type="dxa"/>
            </w:tcMar>
          </w:tcPr>
          <w:p w14:paraId="77D8A6FB" w14:textId="77777777" w:rsidR="004F56B1" w:rsidRDefault="00000000">
            <w:r>
              <w:t>Unmodified base model</w:t>
            </w:r>
          </w:p>
        </w:tc>
        <w:tc>
          <w:tcPr>
            <w:tcW w:w="3575" w:type="dxa"/>
            <w:tcMar>
              <w:top w:w="80" w:type="dxa"/>
              <w:left w:w="100" w:type="dxa"/>
              <w:bottom w:w="80" w:type="dxa"/>
              <w:right w:w="100" w:type="dxa"/>
            </w:tcMar>
          </w:tcPr>
          <w:p w14:paraId="4D8AE611" w14:textId="77777777" w:rsidR="004F56B1" w:rsidRDefault="00000000">
            <w:r>
              <w:t xml:space="preserve">Base model + trained </w:t>
            </w:r>
            <w:proofErr w:type="spellStart"/>
            <w:r>
              <w:t>LoRA</w:t>
            </w:r>
            <w:proofErr w:type="spellEnd"/>
            <w:r>
              <w:t xml:space="preserve"> adapter merged in</w:t>
            </w:r>
          </w:p>
        </w:tc>
      </w:tr>
      <w:tr w:rsidR="004F56B1" w14:paraId="37C2054D" w14:textId="77777777">
        <w:tblPrEx>
          <w:tblCellMar>
            <w:top w:w="0" w:type="dxa"/>
            <w:bottom w:w="0" w:type="dxa"/>
          </w:tblCellMar>
        </w:tblPrEx>
        <w:tc>
          <w:tcPr>
            <w:tcW w:w="2200" w:type="dxa"/>
            <w:tcMar>
              <w:top w:w="80" w:type="dxa"/>
              <w:left w:w="100" w:type="dxa"/>
              <w:bottom w:w="80" w:type="dxa"/>
              <w:right w:w="100" w:type="dxa"/>
            </w:tcMar>
          </w:tcPr>
          <w:p w14:paraId="4005165E" w14:textId="77777777" w:rsidR="004F56B1" w:rsidRDefault="00000000">
            <w:r>
              <w:t>How the task is taught</w:t>
            </w:r>
          </w:p>
        </w:tc>
        <w:tc>
          <w:tcPr>
            <w:tcW w:w="3575" w:type="dxa"/>
            <w:tcMar>
              <w:top w:w="80" w:type="dxa"/>
              <w:left w:w="100" w:type="dxa"/>
              <w:bottom w:w="80" w:type="dxa"/>
              <w:right w:w="100" w:type="dxa"/>
            </w:tcMar>
          </w:tcPr>
          <w:p w14:paraId="1E37EE24" w14:textId="77777777" w:rsidR="004F56B1" w:rsidRDefault="00000000">
            <w:r>
              <w:t>5 example pairs embedded in every prompt</w:t>
            </w:r>
          </w:p>
        </w:tc>
        <w:tc>
          <w:tcPr>
            <w:tcW w:w="3575" w:type="dxa"/>
            <w:tcMar>
              <w:top w:w="80" w:type="dxa"/>
              <w:left w:w="100" w:type="dxa"/>
              <w:bottom w:w="80" w:type="dxa"/>
              <w:right w:w="100" w:type="dxa"/>
            </w:tcMar>
          </w:tcPr>
          <w:p w14:paraId="62B79452" w14:textId="77777777" w:rsidR="004F56B1" w:rsidRDefault="00000000">
            <w:r>
              <w:t>126 training examples, learned via gradient updates</w:t>
            </w:r>
          </w:p>
        </w:tc>
      </w:tr>
      <w:tr w:rsidR="004F56B1" w14:paraId="47415643" w14:textId="77777777">
        <w:tblPrEx>
          <w:tblCellMar>
            <w:top w:w="0" w:type="dxa"/>
            <w:bottom w:w="0" w:type="dxa"/>
          </w:tblCellMar>
        </w:tblPrEx>
        <w:tc>
          <w:tcPr>
            <w:tcW w:w="2200" w:type="dxa"/>
            <w:tcMar>
              <w:top w:w="80" w:type="dxa"/>
              <w:left w:w="100" w:type="dxa"/>
              <w:bottom w:w="80" w:type="dxa"/>
              <w:right w:w="100" w:type="dxa"/>
            </w:tcMar>
          </w:tcPr>
          <w:p w14:paraId="295229F3" w14:textId="77777777" w:rsidR="004F56B1" w:rsidRDefault="00000000">
            <w:r>
              <w:t>Setup cost</w:t>
            </w:r>
          </w:p>
        </w:tc>
        <w:tc>
          <w:tcPr>
            <w:tcW w:w="3575" w:type="dxa"/>
            <w:tcMar>
              <w:top w:w="80" w:type="dxa"/>
              <w:left w:w="100" w:type="dxa"/>
              <w:bottom w:w="80" w:type="dxa"/>
              <w:right w:w="100" w:type="dxa"/>
            </w:tcMar>
          </w:tcPr>
          <w:p w14:paraId="502013FC" w14:textId="77777777" w:rsidR="004F56B1" w:rsidRDefault="00000000">
            <w:r>
              <w:t>No training — write examples once</w:t>
            </w:r>
          </w:p>
        </w:tc>
        <w:tc>
          <w:tcPr>
            <w:tcW w:w="3575" w:type="dxa"/>
            <w:tcMar>
              <w:top w:w="80" w:type="dxa"/>
              <w:left w:w="100" w:type="dxa"/>
              <w:bottom w:w="80" w:type="dxa"/>
              <w:right w:w="100" w:type="dxa"/>
            </w:tcMar>
          </w:tcPr>
          <w:p w14:paraId="79AB9A09" w14:textId="77777777" w:rsidR="004F56B1" w:rsidRDefault="00000000">
            <w:r>
              <w:t>Requires a training run (2 fine-tuning passes recorded)</w:t>
            </w:r>
          </w:p>
        </w:tc>
      </w:tr>
      <w:tr w:rsidR="004F56B1" w14:paraId="536610D2" w14:textId="77777777">
        <w:tblPrEx>
          <w:tblCellMar>
            <w:top w:w="0" w:type="dxa"/>
            <w:bottom w:w="0" w:type="dxa"/>
          </w:tblCellMar>
        </w:tblPrEx>
        <w:tc>
          <w:tcPr>
            <w:tcW w:w="2200" w:type="dxa"/>
            <w:tcMar>
              <w:top w:w="80" w:type="dxa"/>
              <w:left w:w="100" w:type="dxa"/>
              <w:bottom w:w="80" w:type="dxa"/>
              <w:right w:w="100" w:type="dxa"/>
            </w:tcMar>
          </w:tcPr>
          <w:p w14:paraId="30972015" w14:textId="77777777" w:rsidR="004F56B1" w:rsidRDefault="00000000">
            <w:r>
              <w:t>Per-call prompt size</w:t>
            </w:r>
          </w:p>
        </w:tc>
        <w:tc>
          <w:tcPr>
            <w:tcW w:w="3575" w:type="dxa"/>
            <w:tcMar>
              <w:top w:w="80" w:type="dxa"/>
              <w:left w:w="100" w:type="dxa"/>
              <w:bottom w:w="80" w:type="dxa"/>
              <w:right w:w="100" w:type="dxa"/>
            </w:tcMar>
          </w:tcPr>
          <w:p w14:paraId="30B69401" w14:textId="77777777" w:rsidR="004F56B1" w:rsidRDefault="00000000">
            <w:r>
              <w:t>Larger — carries all 5 examples every call</w:t>
            </w:r>
          </w:p>
        </w:tc>
        <w:tc>
          <w:tcPr>
            <w:tcW w:w="3575" w:type="dxa"/>
            <w:tcMar>
              <w:top w:w="80" w:type="dxa"/>
              <w:left w:w="100" w:type="dxa"/>
              <w:bottom w:w="80" w:type="dxa"/>
              <w:right w:w="100" w:type="dxa"/>
            </w:tcMar>
          </w:tcPr>
          <w:p w14:paraId="6758C40D" w14:textId="77777777" w:rsidR="004F56B1" w:rsidRDefault="00000000">
            <w:r>
              <w:t>Small — only the instruction + input text</w:t>
            </w:r>
          </w:p>
        </w:tc>
      </w:tr>
      <w:tr w:rsidR="004F56B1" w14:paraId="392B4355" w14:textId="77777777">
        <w:tblPrEx>
          <w:tblCellMar>
            <w:top w:w="0" w:type="dxa"/>
            <w:bottom w:w="0" w:type="dxa"/>
          </w:tblCellMar>
        </w:tblPrEx>
        <w:tc>
          <w:tcPr>
            <w:tcW w:w="2200" w:type="dxa"/>
            <w:tcMar>
              <w:top w:w="80" w:type="dxa"/>
              <w:left w:w="100" w:type="dxa"/>
              <w:bottom w:w="80" w:type="dxa"/>
              <w:right w:w="100" w:type="dxa"/>
            </w:tcMar>
          </w:tcPr>
          <w:p w14:paraId="0DA029ED" w14:textId="77777777" w:rsidR="004F56B1" w:rsidRDefault="00000000">
            <w:r>
              <w:t xml:space="preserve">Stopping </w:t>
            </w:r>
            <w:proofErr w:type="spellStart"/>
            <w:r>
              <w:t>behaviour</w:t>
            </w:r>
            <w:proofErr w:type="spellEnd"/>
          </w:p>
        </w:tc>
        <w:tc>
          <w:tcPr>
            <w:tcW w:w="3575" w:type="dxa"/>
            <w:tcMar>
              <w:top w:w="80" w:type="dxa"/>
              <w:left w:w="100" w:type="dxa"/>
              <w:bottom w:w="80" w:type="dxa"/>
              <w:right w:w="100" w:type="dxa"/>
            </w:tcMar>
          </w:tcPr>
          <w:p w14:paraId="54751036" w14:textId="77777777" w:rsidR="004F56B1" w:rsidRDefault="00000000">
            <w:r>
              <w:t>Manual newline-split hack; can repeat/loop (see Section 6)</w:t>
            </w:r>
          </w:p>
        </w:tc>
        <w:tc>
          <w:tcPr>
            <w:tcW w:w="3575" w:type="dxa"/>
            <w:tcMar>
              <w:top w:w="80" w:type="dxa"/>
              <w:left w:w="100" w:type="dxa"/>
              <w:bottom w:w="80" w:type="dxa"/>
              <w:right w:w="100" w:type="dxa"/>
            </w:tcMar>
          </w:tcPr>
          <w:p w14:paraId="29FBBA6A" w14:textId="77777777" w:rsidR="004F56B1" w:rsidRDefault="00000000">
            <w:r>
              <w:t>Trained to emit an EOS/</w:t>
            </w:r>
            <w:proofErr w:type="spellStart"/>
            <w:r>
              <w:t>eot</w:t>
            </w:r>
            <w:proofErr w:type="spellEnd"/>
            <w:r>
              <w:t xml:space="preserve"> token at the natural end of a correction</w:t>
            </w:r>
          </w:p>
        </w:tc>
      </w:tr>
      <w:tr w:rsidR="004F56B1" w14:paraId="3A79691E" w14:textId="77777777">
        <w:tblPrEx>
          <w:tblCellMar>
            <w:top w:w="0" w:type="dxa"/>
            <w:bottom w:w="0" w:type="dxa"/>
          </w:tblCellMar>
        </w:tblPrEx>
        <w:tc>
          <w:tcPr>
            <w:tcW w:w="2200" w:type="dxa"/>
            <w:tcMar>
              <w:top w:w="80" w:type="dxa"/>
              <w:left w:w="100" w:type="dxa"/>
              <w:bottom w:w="80" w:type="dxa"/>
              <w:right w:w="100" w:type="dxa"/>
            </w:tcMar>
          </w:tcPr>
          <w:p w14:paraId="4BC2F104" w14:textId="77777777" w:rsidR="004F56B1" w:rsidRDefault="00000000">
            <w:r>
              <w:t>Observed reliability (this data)</w:t>
            </w:r>
          </w:p>
        </w:tc>
        <w:tc>
          <w:tcPr>
            <w:tcW w:w="3575" w:type="dxa"/>
            <w:tcMar>
              <w:top w:w="80" w:type="dxa"/>
              <w:left w:w="100" w:type="dxa"/>
              <w:bottom w:w="80" w:type="dxa"/>
              <w:right w:w="100" w:type="dxa"/>
            </w:tcMar>
          </w:tcPr>
          <w:p w14:paraId="10A4F7D4" w14:textId="77777777" w:rsidR="004F56B1" w:rsidRDefault="00000000">
            <w:r>
              <w:t>Correct on early sentences, degenerated into a repetition loop</w:t>
            </w:r>
          </w:p>
        </w:tc>
        <w:tc>
          <w:tcPr>
            <w:tcW w:w="3575" w:type="dxa"/>
            <w:tcMar>
              <w:top w:w="80" w:type="dxa"/>
              <w:left w:w="100" w:type="dxa"/>
              <w:bottom w:w="80" w:type="dxa"/>
              <w:right w:w="100" w:type="dxa"/>
            </w:tcMar>
          </w:tcPr>
          <w:p w14:paraId="23C43D89" w14:textId="77777777" w:rsidR="004F56B1" w:rsidRDefault="00000000">
            <w:r>
              <w:t>Evaluated formally with WER/CER/ROUGE metrics</w:t>
            </w:r>
          </w:p>
        </w:tc>
      </w:tr>
      <w:tr w:rsidR="004F56B1" w14:paraId="72FB2E1D" w14:textId="77777777">
        <w:tblPrEx>
          <w:tblCellMar>
            <w:top w:w="0" w:type="dxa"/>
            <w:bottom w:w="0" w:type="dxa"/>
          </w:tblCellMar>
        </w:tblPrEx>
        <w:tc>
          <w:tcPr>
            <w:tcW w:w="2200" w:type="dxa"/>
            <w:tcMar>
              <w:top w:w="80" w:type="dxa"/>
              <w:left w:w="100" w:type="dxa"/>
              <w:bottom w:w="80" w:type="dxa"/>
              <w:right w:w="100" w:type="dxa"/>
            </w:tcMar>
          </w:tcPr>
          <w:p w14:paraId="5EC26E27" w14:textId="77777777" w:rsidR="004F56B1" w:rsidRDefault="00000000">
            <w:r>
              <w:t>Best suited for</w:t>
            </w:r>
          </w:p>
        </w:tc>
        <w:tc>
          <w:tcPr>
            <w:tcW w:w="3575" w:type="dxa"/>
            <w:tcMar>
              <w:top w:w="80" w:type="dxa"/>
              <w:left w:w="100" w:type="dxa"/>
              <w:bottom w:w="80" w:type="dxa"/>
              <w:right w:w="100" w:type="dxa"/>
            </w:tcMar>
          </w:tcPr>
          <w:p w14:paraId="6408A83B" w14:textId="77777777" w:rsidR="004F56B1" w:rsidRDefault="00000000">
            <w:r>
              <w:t>Fast experimentation without a training pipeline</w:t>
            </w:r>
          </w:p>
        </w:tc>
        <w:tc>
          <w:tcPr>
            <w:tcW w:w="3575" w:type="dxa"/>
            <w:tcMar>
              <w:top w:w="80" w:type="dxa"/>
              <w:left w:w="100" w:type="dxa"/>
              <w:bottom w:w="80" w:type="dxa"/>
              <w:right w:w="100" w:type="dxa"/>
            </w:tcMar>
          </w:tcPr>
          <w:p w14:paraId="3B2AC603" w14:textId="77777777" w:rsidR="004F56B1" w:rsidRDefault="00000000">
            <w:r>
              <w:t xml:space="preserve">Production use once trained, given its more predictable stopping </w:t>
            </w:r>
            <w:proofErr w:type="spellStart"/>
            <w:r>
              <w:t>behaviour</w:t>
            </w:r>
            <w:proofErr w:type="spellEnd"/>
          </w:p>
        </w:tc>
      </w:tr>
    </w:tbl>
    <w:p w14:paraId="29250440" w14:textId="77777777" w:rsidR="004F56B1" w:rsidRDefault="00000000">
      <w:pPr>
        <w:pStyle w:val="Heading1"/>
        <w:spacing w:before="280" w:after="140"/>
      </w:pPr>
      <w:r>
        <w:t>8. Summary</w:t>
      </w:r>
    </w:p>
    <w:p w14:paraId="0C20CC84" w14:textId="77777777" w:rsidR="004F56B1" w:rsidRDefault="00000000">
      <w:pPr>
        <w:pStyle w:val="ListParagraph"/>
        <w:numPr>
          <w:ilvl w:val="0"/>
          <w:numId w:val="1"/>
        </w:numPr>
        <w:spacing w:after="80"/>
      </w:pPr>
      <w:r>
        <w:t xml:space="preserve">This notebook cleans noisy Sinhala ASR text using the unmodified SinLlama-Llama-3-8B-Merged base model, loaded in 4-bit, with no </w:t>
      </w:r>
      <w:proofErr w:type="spellStart"/>
      <w:r>
        <w:t>LoRA</w:t>
      </w:r>
      <w:proofErr w:type="spellEnd"/>
      <w:r>
        <w:t xml:space="preserve"> fine-tuning involved.</w:t>
      </w:r>
    </w:p>
    <w:p w14:paraId="61529F72" w14:textId="77777777" w:rsidR="004F56B1" w:rsidRDefault="00000000">
      <w:pPr>
        <w:pStyle w:val="ListParagraph"/>
        <w:numPr>
          <w:ilvl w:val="0"/>
          <w:numId w:val="1"/>
        </w:numPr>
        <w:spacing w:after="80"/>
      </w:pPr>
      <w:r>
        <w:t xml:space="preserve">Correction </w:t>
      </w:r>
      <w:proofErr w:type="spellStart"/>
      <w:r>
        <w:t>behaviour</w:t>
      </w:r>
      <w:proofErr w:type="spellEnd"/>
      <w:r>
        <w:t xml:space="preserve"> is induced entirely through a fixed few-shot prompt containing five worked Noisy/Clean example pairs, followed by the live input.</w:t>
      </w:r>
    </w:p>
    <w:p w14:paraId="39BBBACC" w14:textId="77777777" w:rsidR="004F56B1" w:rsidRDefault="00000000">
      <w:pPr>
        <w:pStyle w:val="ListParagraph"/>
        <w:numPr>
          <w:ilvl w:val="0"/>
          <w:numId w:val="1"/>
        </w:numPr>
        <w:spacing w:after="80"/>
      </w:pPr>
      <w:r>
        <w:t>The model's raw completion is post-processed in code: the prompt is sliced off, and the result is cut at the first newline as a manual stopping rule.</w:t>
      </w:r>
    </w:p>
    <w:p w14:paraId="71F9EA8A" w14:textId="77777777" w:rsidR="004F56B1" w:rsidRDefault="00000000">
      <w:pPr>
        <w:pStyle w:val="ListParagraph"/>
        <w:numPr>
          <w:ilvl w:val="0"/>
          <w:numId w:val="1"/>
        </w:numPr>
        <w:spacing w:after="80"/>
      </w:pPr>
      <w:r>
        <w:lastRenderedPageBreak/>
        <w:t>The one recorded test run showed the model correcting the early part of a transcript correctly, then falling into a long repetition loop that only stopped because of the 512-token generation cap.</w:t>
      </w:r>
    </w:p>
    <w:p w14:paraId="159EDD78" w14:textId="0413DDAE" w:rsidR="00D7230B" w:rsidRDefault="00000000" w:rsidP="00D7230B">
      <w:pPr>
        <w:pStyle w:val="ListParagraph"/>
        <w:numPr>
          <w:ilvl w:val="0"/>
          <w:numId w:val="1"/>
        </w:numPr>
        <w:spacing w:after="80"/>
      </w:pPr>
      <w:r>
        <w:t xml:space="preserve">Compared with the </w:t>
      </w:r>
      <w:proofErr w:type="spellStart"/>
      <w:r>
        <w:t>QLoRA</w:t>
      </w:r>
      <w:proofErr w:type="spellEnd"/>
      <w:r>
        <w:t xml:space="preserve"> fine-tuned workflow, this few-shot approach needs no training step but showed less reliable stopping </w:t>
      </w:r>
      <w:proofErr w:type="spellStart"/>
      <w:r>
        <w:t>behaviour</w:t>
      </w:r>
      <w:proofErr w:type="spellEnd"/>
      <w:r>
        <w:t xml:space="preserve"> in the recorded output.</w:t>
      </w:r>
    </w:p>
    <w:p w14:paraId="77DEC193" w14:textId="77777777" w:rsidR="00D7230B" w:rsidRDefault="00D7230B" w:rsidP="00D7230B">
      <w:pPr>
        <w:spacing w:after="80"/>
      </w:pPr>
    </w:p>
    <w:p w14:paraId="1CBF32C5" w14:textId="77777777" w:rsidR="00D7230B" w:rsidRDefault="00D7230B" w:rsidP="00D7230B">
      <w:pPr>
        <w:spacing w:after="80"/>
      </w:pPr>
    </w:p>
    <w:p w14:paraId="4A27BD86" w14:textId="77777777" w:rsidR="00D7230B" w:rsidRDefault="00D7230B" w:rsidP="00D7230B">
      <w:pPr>
        <w:spacing w:after="80"/>
      </w:pPr>
    </w:p>
    <w:p w14:paraId="3334F0C5" w14:textId="77777777" w:rsidR="00D7230B" w:rsidRDefault="00D7230B" w:rsidP="00D7230B">
      <w:pPr>
        <w:spacing w:after="80"/>
      </w:pPr>
    </w:p>
    <w:p w14:paraId="1B1544A5" w14:textId="77777777" w:rsidR="00D7230B" w:rsidRDefault="00D7230B" w:rsidP="00D7230B">
      <w:pPr>
        <w:spacing w:after="80"/>
      </w:pPr>
    </w:p>
    <w:p w14:paraId="3A2CD792" w14:textId="77777777" w:rsidR="00D7230B" w:rsidRDefault="00D7230B" w:rsidP="00D7230B">
      <w:pPr>
        <w:spacing w:after="80"/>
      </w:pPr>
    </w:p>
    <w:p w14:paraId="509E2BC5" w14:textId="77777777" w:rsidR="00D7230B" w:rsidRDefault="00D7230B" w:rsidP="00D7230B">
      <w:pPr>
        <w:spacing w:after="80"/>
      </w:pPr>
    </w:p>
    <w:p w14:paraId="69E2F4F4" w14:textId="77777777" w:rsidR="00D7230B" w:rsidRDefault="00D7230B" w:rsidP="00D7230B">
      <w:pPr>
        <w:spacing w:after="80"/>
      </w:pPr>
    </w:p>
    <w:p w14:paraId="6D248F9B" w14:textId="00BE4168" w:rsidR="00D7230B" w:rsidRDefault="00D7230B" w:rsidP="00D7230B">
      <w:pPr>
        <w:spacing w:after="80"/>
        <w:jc w:val="center"/>
      </w:pPr>
      <w:r>
        <w:t>***</w:t>
      </w:r>
    </w:p>
    <w:sectPr w:rsidR="00D7230B">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F4DF" w14:textId="77777777" w:rsidR="002271E9" w:rsidRDefault="002271E9">
      <w:r>
        <w:separator/>
      </w:r>
    </w:p>
  </w:endnote>
  <w:endnote w:type="continuationSeparator" w:id="0">
    <w:p w14:paraId="213F37F0" w14:textId="77777777" w:rsidR="002271E9" w:rsidRDefault="00227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2A70" w14:textId="77777777" w:rsidR="004F56B1" w:rsidRDefault="00000000">
    <w:pPr>
      <w:pBdr>
        <w:top w:val="single" w:sz="8" w:space="4" w:color="1F4E79"/>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D7230B">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D7230B">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4506" w14:textId="77777777" w:rsidR="004F56B1" w:rsidRDefault="00000000">
    <w:pPr>
      <w:pBdr>
        <w:top w:val="single" w:sz="8" w:space="4" w:color="1F4E79"/>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D7230B">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D7230B">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131E" w14:textId="77777777" w:rsidR="002271E9" w:rsidRDefault="002271E9">
      <w:r>
        <w:separator/>
      </w:r>
    </w:p>
  </w:footnote>
  <w:footnote w:type="continuationSeparator" w:id="0">
    <w:p w14:paraId="4894244D" w14:textId="77777777" w:rsidR="002271E9" w:rsidRDefault="00227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781B" w14:textId="77777777" w:rsidR="004F56B1" w:rsidRDefault="00000000">
    <w:pPr>
      <w:pBdr>
        <w:bottom w:val="single" w:sz="8" w:space="4" w:color="1F4E79"/>
      </w:pBdr>
    </w:pPr>
    <w:r>
      <w:rPr>
        <w:color w:val="555555"/>
        <w:sz w:val="16"/>
        <w:szCs w:val="16"/>
      </w:rPr>
      <w:t xml:space="preserve">Few-Shot Local Cleaner — </w:t>
    </w:r>
    <w:proofErr w:type="spellStart"/>
    <w:r>
      <w:rPr>
        <w:color w:val="555555"/>
        <w:sz w:val="16"/>
        <w:szCs w:val="16"/>
      </w:rPr>
      <w:t>SinLlama</w:t>
    </w:r>
    <w:proofErr w:type="spellEnd"/>
    <w:r>
      <w:rPr>
        <w:color w:val="555555"/>
        <w:sz w:val="16"/>
        <w:szCs w:val="16"/>
      </w:rPr>
      <w:t xml:space="preserve"> Base Model — Sinhala ASR Correction (No Fine-Tuning)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656E" w14:textId="77777777" w:rsidR="004F56B1" w:rsidRDefault="004F5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93DFA"/>
    <w:multiLevelType w:val="hybridMultilevel"/>
    <w:tmpl w:val="192C3024"/>
    <w:lvl w:ilvl="0" w:tplc="5FD28EC0">
      <w:start w:val="1"/>
      <w:numFmt w:val="bullet"/>
      <w:lvlText w:val="●"/>
      <w:lvlJc w:val="left"/>
      <w:pPr>
        <w:ind w:left="720" w:hanging="360"/>
      </w:pPr>
    </w:lvl>
    <w:lvl w:ilvl="1" w:tplc="C7E2D286">
      <w:start w:val="1"/>
      <w:numFmt w:val="bullet"/>
      <w:lvlText w:val="○"/>
      <w:lvlJc w:val="left"/>
      <w:pPr>
        <w:ind w:left="1440" w:hanging="360"/>
      </w:pPr>
    </w:lvl>
    <w:lvl w:ilvl="2" w:tplc="00F4DAE2">
      <w:start w:val="1"/>
      <w:numFmt w:val="bullet"/>
      <w:lvlText w:val="■"/>
      <w:lvlJc w:val="left"/>
      <w:pPr>
        <w:ind w:left="2160" w:hanging="360"/>
      </w:pPr>
    </w:lvl>
    <w:lvl w:ilvl="3" w:tplc="9EB2A922">
      <w:start w:val="1"/>
      <w:numFmt w:val="bullet"/>
      <w:lvlText w:val="●"/>
      <w:lvlJc w:val="left"/>
      <w:pPr>
        <w:ind w:left="2880" w:hanging="360"/>
      </w:pPr>
    </w:lvl>
    <w:lvl w:ilvl="4" w:tplc="01684BF0">
      <w:start w:val="1"/>
      <w:numFmt w:val="bullet"/>
      <w:lvlText w:val="○"/>
      <w:lvlJc w:val="left"/>
      <w:pPr>
        <w:ind w:left="3600" w:hanging="360"/>
      </w:pPr>
    </w:lvl>
    <w:lvl w:ilvl="5" w:tplc="C9B83EB8">
      <w:start w:val="1"/>
      <w:numFmt w:val="bullet"/>
      <w:lvlText w:val="■"/>
      <w:lvlJc w:val="left"/>
      <w:pPr>
        <w:ind w:left="4320" w:hanging="360"/>
      </w:pPr>
    </w:lvl>
    <w:lvl w:ilvl="6" w:tplc="A0DCC806">
      <w:start w:val="1"/>
      <w:numFmt w:val="bullet"/>
      <w:lvlText w:val="●"/>
      <w:lvlJc w:val="left"/>
      <w:pPr>
        <w:ind w:left="5040" w:hanging="360"/>
      </w:pPr>
    </w:lvl>
    <w:lvl w:ilvl="7" w:tplc="1EFE73AC">
      <w:start w:val="1"/>
      <w:numFmt w:val="bullet"/>
      <w:lvlText w:val="●"/>
      <w:lvlJc w:val="left"/>
      <w:pPr>
        <w:ind w:left="5760" w:hanging="360"/>
      </w:pPr>
    </w:lvl>
    <w:lvl w:ilvl="8" w:tplc="F1CA7322">
      <w:start w:val="1"/>
      <w:numFmt w:val="bullet"/>
      <w:lvlText w:val="●"/>
      <w:lvlJc w:val="left"/>
      <w:pPr>
        <w:ind w:left="6480" w:hanging="360"/>
      </w:pPr>
    </w:lvl>
  </w:abstractNum>
  <w:num w:numId="1" w16cid:durableId="834997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6B1"/>
    <w:rsid w:val="002271E9"/>
    <w:rsid w:val="004F56B1"/>
    <w:rsid w:val="005B095E"/>
    <w:rsid w:val="00D7230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1C41"/>
  <w15:docId w15:val="{5E2F8162-84CE-40E1-AA3B-235B987A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30B"/>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7230B"/>
    <w:rPr>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1861</Words>
  <Characters>10610</Characters>
  <Application>Microsoft Office Word</Application>
  <DocSecurity>0</DocSecurity>
  <Lines>88</Lines>
  <Paragraphs>24</Paragraphs>
  <ScaleCrop>false</ScaleCrop>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Induwara Sithum</cp:lastModifiedBy>
  <cp:revision>1</cp:revision>
  <dcterms:created xsi:type="dcterms:W3CDTF">2026-08-23T14:09:00Z</dcterms:created>
  <dcterms:modified xsi:type="dcterms:W3CDTF">2026-08-24T05:51:00Z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574ef184-2f55-4c82-9b01-39e9147ba4ae</vt:lpwstr>
  </property>
</Properties>
</file>