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06E1" w14:textId="11BB40B4" w:rsidR="00A34929" w:rsidRPr="00CC00F7" w:rsidRDefault="00A34929" w:rsidP="00CC00F7">
      <w:pPr>
        <w:rPr>
          <w:rFonts w:ascii="Aptos Display" w:hAnsi="Aptos Display"/>
          <w:color w:val="0F4761" w:themeColor="accent1" w:themeShade="BF"/>
          <w:sz w:val="40"/>
          <w:szCs w:val="40"/>
        </w:rPr>
      </w:pPr>
      <w:r w:rsidRPr="00CC00F7">
        <w:rPr>
          <w:rFonts w:ascii="Aptos Display" w:hAnsi="Aptos Display"/>
          <w:color w:val="0F4761" w:themeColor="accent1" w:themeShade="BF"/>
          <w:sz w:val="40"/>
          <w:szCs w:val="40"/>
        </w:rPr>
        <w:t>The landscape of preclinical neuroscience systematic reviews: an evidence map</w:t>
      </w:r>
    </w:p>
    <w:p w14:paraId="15C9722D" w14:textId="22E6CC7F" w:rsidR="00A34929" w:rsidRPr="00BF2E70" w:rsidRDefault="00BF2E70">
      <w:pPr>
        <w:rPr>
          <w:rFonts w:ascii="Open Sans" w:hAnsi="Open Sans" w:cs="Open Sans"/>
          <w:color w:val="333333"/>
          <w:sz w:val="16"/>
          <w:szCs w:val="16"/>
          <w:shd w:val="clear" w:color="auto" w:fill="FFFFFF"/>
        </w:rPr>
      </w:pPr>
      <w:r w:rsidRPr="00BF2E70">
        <w:rPr>
          <w:color w:val="000000"/>
          <w:sz w:val="20"/>
          <w:szCs w:val="20"/>
        </w:rPr>
        <w:t xml:space="preserve">Bernard Friedrich Hild, David </w:t>
      </w:r>
      <w:proofErr w:type="spellStart"/>
      <w:r w:rsidRPr="00BF2E70">
        <w:rPr>
          <w:color w:val="000000"/>
          <w:sz w:val="20"/>
          <w:szCs w:val="20"/>
        </w:rPr>
        <w:t>Brüschweiler</w:t>
      </w:r>
      <w:proofErr w:type="spellEnd"/>
      <w:r w:rsidRPr="00BF2E70">
        <w:rPr>
          <w:color w:val="000000"/>
          <w:sz w:val="20"/>
          <w:szCs w:val="20"/>
        </w:rPr>
        <w:t>, Sophia Theodora Katharina Hild, Julia Bugajska, Marianna Rosso, Eva Furrer, Kim Elaine Wever, Benjamin Victor Ineichen</w:t>
      </w:r>
    </w:p>
    <w:p w14:paraId="478FC4DF" w14:textId="398A9658" w:rsidR="00A34929" w:rsidRPr="00BF2E70" w:rsidRDefault="005F3D9C">
      <w:pPr>
        <w:rPr>
          <w:rFonts w:ascii="Aptos Narrow" w:hAnsi="Aptos Narrow"/>
          <w:lang w:val="fr-CH"/>
        </w:rPr>
      </w:pPr>
      <w:r>
        <w:rPr>
          <w:rFonts w:ascii="Aptos Narrow" w:hAnsi="Aptos Narrow" w:cs="Open Sans"/>
          <w:color w:val="333333"/>
          <w:shd w:val="clear" w:color="auto" w:fill="FFFFFF"/>
          <w:lang w:val="fr-CH"/>
        </w:rPr>
        <w:t xml:space="preserve">OSF </w:t>
      </w:r>
      <w:proofErr w:type="gramStart"/>
      <w:r w:rsidR="00A34929" w:rsidRPr="00BF2E70">
        <w:rPr>
          <w:rFonts w:ascii="Aptos Narrow" w:hAnsi="Aptos Narrow" w:cs="Open Sans"/>
          <w:color w:val="333333"/>
          <w:shd w:val="clear" w:color="auto" w:fill="FFFFFF"/>
          <w:lang w:val="fr-CH"/>
        </w:rPr>
        <w:t>Identifier:</w:t>
      </w:r>
      <w:proofErr w:type="gramEnd"/>
      <w:r w:rsidR="00A34929" w:rsidRPr="00BF2E70">
        <w:rPr>
          <w:rFonts w:ascii="Aptos Narrow" w:hAnsi="Aptos Narrow" w:cs="Open Sans"/>
          <w:color w:val="333333"/>
          <w:shd w:val="clear" w:color="auto" w:fill="FFFFFF"/>
          <w:lang w:val="fr-CH"/>
        </w:rPr>
        <w:t xml:space="preserve"> DOI 10.17605/OSF.IO/WX5TA</w:t>
      </w:r>
    </w:p>
    <w:p w14:paraId="73362F77" w14:textId="4C85A52B" w:rsidR="00347EF4" w:rsidRPr="00287F4B" w:rsidRDefault="00287F4B" w:rsidP="00CC00F7">
      <w:pPr>
        <w:pStyle w:val="Heading1"/>
        <w:rPr>
          <w:lang w:val="fr-CH"/>
        </w:rPr>
      </w:pPr>
      <w:proofErr w:type="spellStart"/>
      <w:r w:rsidRPr="00287F4B">
        <w:rPr>
          <w:lang w:val="fr-CH"/>
        </w:rPr>
        <w:t>R</w:t>
      </w:r>
      <w:r>
        <w:rPr>
          <w:lang w:val="fr-CH"/>
        </w:rPr>
        <w:t>eadME</w:t>
      </w:r>
      <w:proofErr w:type="spellEnd"/>
    </w:p>
    <w:p w14:paraId="0BFBC178" w14:textId="50285B21" w:rsidR="00A34929" w:rsidRDefault="00A34929" w:rsidP="00CC00F7">
      <w:pPr>
        <w:pStyle w:val="Heading2"/>
      </w:pPr>
      <w:bookmarkStart w:id="0" w:name="_Toc161990292"/>
      <w:r w:rsidRPr="00A34929">
        <w:t>Background</w:t>
      </w:r>
      <w:bookmarkEnd w:id="0"/>
    </w:p>
    <w:p w14:paraId="39481D71" w14:textId="10CA3B28" w:rsidR="00A34929" w:rsidRPr="003E39BB" w:rsidRDefault="00A34929">
      <w:pPr>
        <w:rPr>
          <w:rFonts w:ascii="Aptos Narrow" w:hAnsi="Aptos Narrow" w:cs="Open Sans"/>
          <w:i/>
          <w:iCs/>
          <w:color w:val="595959"/>
          <w:shd w:val="clear" w:color="auto" w:fill="FFFFFF"/>
        </w:rPr>
      </w:pPr>
      <w:r w:rsidRPr="003E39BB">
        <w:rPr>
          <w:rFonts w:ascii="Aptos Narrow" w:hAnsi="Aptos Narrow" w:cs="Open Sans"/>
          <w:i/>
          <w:iCs/>
          <w:color w:val="595959"/>
          <w:shd w:val="clear" w:color="auto" w:fill="FFFFFF"/>
        </w:rPr>
        <w:t>Background: There is an increase in animal systematic reviews. However, there is limited knowledge about their quality, scope, and geographical distribution over time. Objective: This study aimed to assess the quality and demographic trends of animal systematic reviews in neuroscience, including changes over time. Methods: We performed an umbrella review of animal systematic reviews, searching Medline and Embase for reviews until January 27, 2023. A validated data mining method was used to automatically evaluate the quality of these reviews. Results: From 18‘065 records identified, we included 1‘358 systematic reviews in our study. These reviews are widely used across diverse topics, often in translational research. They originate from 64 countries, with the United States, China, the UK, Brazil, and Iran being the most prolific. The automated quality assessment indicated high reliability, with F1-scores over 80% for most criteria. Overall, the reviews were of high quality and the quality improved over time. However, many did not include a pre-registered study protocol. Reviews with a pre-registered protocol generally scored higher in quality. No significant differences in quality were observed between countries. Conclusion: Animal systematic reviews in neuroscience are of overall of high quality. Our study highlights specific areas for enhancement such as the recommended pre-publication of study protocols. Such measures can contribute to the effective translation of animal research findings to clinical applications.</w:t>
      </w:r>
    </w:p>
    <w:p w14:paraId="1F4385DD" w14:textId="77777777" w:rsidR="00131C64" w:rsidRPr="00131C64" w:rsidRDefault="00131C64" w:rsidP="00131C64">
      <w:pPr>
        <w:pStyle w:val="Heading2"/>
      </w:pPr>
      <w:r w:rsidRPr="00131C64">
        <w:t>Overview</w:t>
      </w:r>
    </w:p>
    <w:p w14:paraId="7C733650" w14:textId="5A241E34" w:rsidR="00131C64" w:rsidRPr="00131C64" w:rsidRDefault="00131C64" w:rsidP="00131C64">
      <w:pPr>
        <w:rPr>
          <w:rFonts w:ascii="Aptos Narrow" w:hAnsi="Aptos Narrow"/>
        </w:rPr>
      </w:pPr>
      <w:r w:rsidRPr="00131C64">
        <w:rPr>
          <w:rFonts w:ascii="Aptos Narrow" w:hAnsi="Aptos Narrow"/>
        </w:rPr>
        <w:t>This repository contains all the materials and data related to our study titled "The landscape of preclinical neuroscience systematic reviews: an evidence map,"</w:t>
      </w:r>
      <w:r w:rsidR="005F3D9C">
        <w:rPr>
          <w:rFonts w:ascii="Aptos Narrow" w:hAnsi="Aptos Narrow"/>
        </w:rPr>
        <w:t xml:space="preserve">. </w:t>
      </w:r>
      <w:r w:rsidRPr="00131C64">
        <w:rPr>
          <w:rFonts w:ascii="Aptos Narrow" w:hAnsi="Aptos Narrow"/>
        </w:rPr>
        <w:t>The study assesses the quality and demographic trends of animal systematic reviews in neuroscience, identifying changes over time.</w:t>
      </w:r>
    </w:p>
    <w:p w14:paraId="6AF7A2C1" w14:textId="77777777" w:rsidR="00131C64" w:rsidRPr="00131C64" w:rsidRDefault="00131C64" w:rsidP="00131C64">
      <w:pPr>
        <w:pStyle w:val="Heading3"/>
      </w:pPr>
      <w:r w:rsidRPr="00131C64">
        <w:t>Study Selection and Data Extraction Process</w:t>
      </w:r>
    </w:p>
    <w:p w14:paraId="392BC485" w14:textId="77777777" w:rsidR="00131C64" w:rsidRPr="00131C64" w:rsidRDefault="00131C64" w:rsidP="00131C64">
      <w:pPr>
        <w:rPr>
          <w:rFonts w:ascii="Aptos Narrow" w:hAnsi="Aptos Narrow"/>
        </w:rPr>
      </w:pPr>
      <w:r w:rsidRPr="00131C64">
        <w:rPr>
          <w:rFonts w:ascii="Aptos Narrow" w:hAnsi="Aptos Narrow"/>
        </w:rPr>
        <w:t>The study utilized a two-phase screening and data extraction process. Initial screening of titles and abstracts was conducted using the web-based application Rayyan. Metadata extracted included titles, authors, publication year, journal, number of authors, study country, and author keywords. Quality and reporting metrics of systematic reviews were extracted using a custom-built R tool employing regular expressions for text matching. This tool is documented and available within this repository.</w:t>
      </w:r>
    </w:p>
    <w:p w14:paraId="5F1EE646" w14:textId="77777777" w:rsidR="00131C64" w:rsidRPr="00131C64" w:rsidRDefault="00131C64" w:rsidP="00131C64">
      <w:pPr>
        <w:pStyle w:val="Heading2"/>
      </w:pPr>
      <w:r w:rsidRPr="00131C64">
        <w:t>Repository Content</w:t>
      </w:r>
    </w:p>
    <w:p w14:paraId="3F7501F7" w14:textId="77777777" w:rsidR="00131C64" w:rsidRPr="00131C64" w:rsidRDefault="00131C64" w:rsidP="00131C64">
      <w:pPr>
        <w:pStyle w:val="Heading3"/>
      </w:pPr>
      <w:r w:rsidRPr="00131C64">
        <w:t>Analysis Files</w:t>
      </w:r>
    </w:p>
    <w:p w14:paraId="06D94836" w14:textId="77777777" w:rsidR="00131C64" w:rsidRPr="00D175E0" w:rsidRDefault="00131C64" w:rsidP="00D175E0">
      <w:pPr>
        <w:pStyle w:val="ListParagraph"/>
        <w:numPr>
          <w:ilvl w:val="0"/>
          <w:numId w:val="6"/>
        </w:numPr>
        <w:rPr>
          <w:rFonts w:ascii="Aptos Narrow" w:hAnsi="Aptos Narrow"/>
        </w:rPr>
      </w:pPr>
      <w:proofErr w:type="spellStart"/>
      <w:r w:rsidRPr="00D175E0">
        <w:rPr>
          <w:rFonts w:ascii="Aptos Narrow" w:hAnsi="Aptos Narrow"/>
        </w:rPr>
        <w:t>DataViz.Rmd</w:t>
      </w:r>
      <w:proofErr w:type="spellEnd"/>
      <w:r w:rsidRPr="00D175E0">
        <w:rPr>
          <w:rFonts w:ascii="Aptos Narrow" w:hAnsi="Aptos Narrow"/>
        </w:rPr>
        <w:t>: R Markdown file for data visualization, generating figures from alldata.csv.</w:t>
      </w:r>
    </w:p>
    <w:p w14:paraId="58B3ED2C" w14:textId="77777777" w:rsidR="00131C64" w:rsidRPr="00D175E0" w:rsidRDefault="00131C64" w:rsidP="00D175E0">
      <w:pPr>
        <w:pStyle w:val="ListParagraph"/>
        <w:numPr>
          <w:ilvl w:val="0"/>
          <w:numId w:val="6"/>
        </w:numPr>
        <w:rPr>
          <w:rFonts w:ascii="Aptos Narrow" w:hAnsi="Aptos Narrow"/>
        </w:rPr>
      </w:pPr>
      <w:proofErr w:type="spellStart"/>
      <w:r w:rsidRPr="00D175E0">
        <w:rPr>
          <w:rFonts w:ascii="Aptos Narrow" w:hAnsi="Aptos Narrow"/>
        </w:rPr>
        <w:t>RoB</w:t>
      </w:r>
      <w:proofErr w:type="spellEnd"/>
      <w:r w:rsidRPr="00D175E0">
        <w:rPr>
          <w:rFonts w:ascii="Aptos Narrow" w:hAnsi="Aptos Narrow"/>
        </w:rPr>
        <w:t xml:space="preserve"> Automated/1_lib_regex_sectionsFUN.R: Defines regular expressions for automated risk of bias (</w:t>
      </w:r>
      <w:proofErr w:type="spellStart"/>
      <w:r w:rsidRPr="00D175E0">
        <w:rPr>
          <w:rFonts w:ascii="Aptos Narrow" w:hAnsi="Aptos Narrow"/>
        </w:rPr>
        <w:t>RoB</w:t>
      </w:r>
      <w:proofErr w:type="spellEnd"/>
      <w:r w:rsidRPr="00D175E0">
        <w:rPr>
          <w:rFonts w:ascii="Aptos Narrow" w:hAnsi="Aptos Narrow"/>
        </w:rPr>
        <w:t>) assessment and sections a paper into chapters.</w:t>
      </w:r>
    </w:p>
    <w:p w14:paraId="099E9B9C" w14:textId="77777777" w:rsidR="00131C64" w:rsidRPr="00D175E0" w:rsidRDefault="00131C64" w:rsidP="00D175E0">
      <w:pPr>
        <w:pStyle w:val="ListParagraph"/>
        <w:numPr>
          <w:ilvl w:val="0"/>
          <w:numId w:val="6"/>
        </w:numPr>
        <w:rPr>
          <w:rFonts w:ascii="Aptos Narrow" w:hAnsi="Aptos Narrow"/>
        </w:rPr>
      </w:pPr>
      <w:proofErr w:type="spellStart"/>
      <w:r w:rsidRPr="00D175E0">
        <w:rPr>
          <w:rFonts w:ascii="Aptos Narrow" w:hAnsi="Aptos Narrow"/>
        </w:rPr>
        <w:lastRenderedPageBreak/>
        <w:t>RoB</w:t>
      </w:r>
      <w:proofErr w:type="spellEnd"/>
      <w:r w:rsidRPr="00D175E0">
        <w:rPr>
          <w:rFonts w:ascii="Aptos Narrow" w:hAnsi="Aptos Narrow"/>
        </w:rPr>
        <w:t xml:space="preserve"> Automated/2_pdfs_to_htmlFUN.R: Converts PDF files of research papers into HTML format for further processing.</w:t>
      </w:r>
    </w:p>
    <w:p w14:paraId="24C4755B" w14:textId="77777777" w:rsidR="00131C64" w:rsidRPr="00D175E0" w:rsidRDefault="00131C64" w:rsidP="00D175E0">
      <w:pPr>
        <w:pStyle w:val="ListParagraph"/>
        <w:numPr>
          <w:ilvl w:val="0"/>
          <w:numId w:val="6"/>
        </w:numPr>
        <w:rPr>
          <w:rFonts w:ascii="Aptos Narrow" w:hAnsi="Aptos Narrow"/>
        </w:rPr>
      </w:pPr>
      <w:proofErr w:type="spellStart"/>
      <w:r w:rsidRPr="00D175E0">
        <w:rPr>
          <w:rFonts w:ascii="Aptos Narrow" w:hAnsi="Aptos Narrow"/>
        </w:rPr>
        <w:t>RoB</w:t>
      </w:r>
      <w:proofErr w:type="spellEnd"/>
      <w:r w:rsidRPr="00D175E0">
        <w:rPr>
          <w:rFonts w:ascii="Aptos Narrow" w:hAnsi="Aptos Narrow"/>
        </w:rPr>
        <w:t xml:space="preserve"> Automated/3_Mining.R: Runs mining functions on HTML files to perform automated </w:t>
      </w:r>
      <w:proofErr w:type="spellStart"/>
      <w:r w:rsidRPr="00D175E0">
        <w:rPr>
          <w:rFonts w:ascii="Aptos Narrow" w:hAnsi="Aptos Narrow"/>
        </w:rPr>
        <w:t>RoB</w:t>
      </w:r>
      <w:proofErr w:type="spellEnd"/>
      <w:r w:rsidRPr="00D175E0">
        <w:rPr>
          <w:rFonts w:ascii="Aptos Narrow" w:hAnsi="Aptos Narrow"/>
        </w:rPr>
        <w:t xml:space="preserve"> assessments.</w:t>
      </w:r>
    </w:p>
    <w:p w14:paraId="1FD6FB0D" w14:textId="77777777" w:rsidR="00131C64" w:rsidRPr="00D175E0" w:rsidRDefault="00131C64" w:rsidP="00D175E0">
      <w:pPr>
        <w:pStyle w:val="ListParagraph"/>
        <w:numPr>
          <w:ilvl w:val="0"/>
          <w:numId w:val="6"/>
        </w:numPr>
        <w:rPr>
          <w:rFonts w:ascii="Aptos Narrow" w:hAnsi="Aptos Narrow"/>
        </w:rPr>
      </w:pPr>
      <w:proofErr w:type="spellStart"/>
      <w:r w:rsidRPr="00D175E0">
        <w:rPr>
          <w:rFonts w:ascii="Aptos Narrow" w:hAnsi="Aptos Narrow"/>
        </w:rPr>
        <w:t>RoB</w:t>
      </w:r>
      <w:proofErr w:type="spellEnd"/>
      <w:r w:rsidRPr="00D175E0">
        <w:rPr>
          <w:rFonts w:ascii="Aptos Narrow" w:hAnsi="Aptos Narrow"/>
        </w:rPr>
        <w:t xml:space="preserve"> Automated/</w:t>
      </w:r>
      <w:proofErr w:type="spellStart"/>
      <w:r w:rsidRPr="00D175E0">
        <w:rPr>
          <w:rFonts w:ascii="Aptos Narrow" w:hAnsi="Aptos Narrow"/>
        </w:rPr>
        <w:t>Mining_Validation.Rmd</w:t>
      </w:r>
      <w:proofErr w:type="spellEnd"/>
      <w:r w:rsidRPr="00D175E0">
        <w:rPr>
          <w:rFonts w:ascii="Aptos Narrow" w:hAnsi="Aptos Narrow"/>
        </w:rPr>
        <w:t xml:space="preserve">: Validates the automated </w:t>
      </w:r>
      <w:proofErr w:type="spellStart"/>
      <w:r w:rsidRPr="00D175E0">
        <w:rPr>
          <w:rFonts w:ascii="Aptos Narrow" w:hAnsi="Aptos Narrow"/>
        </w:rPr>
        <w:t>RoB</w:t>
      </w:r>
      <w:proofErr w:type="spellEnd"/>
      <w:r w:rsidRPr="00D175E0">
        <w:rPr>
          <w:rFonts w:ascii="Aptos Narrow" w:hAnsi="Aptos Narrow"/>
        </w:rPr>
        <w:t xml:space="preserve"> process, comparing it against manual assessments.</w:t>
      </w:r>
    </w:p>
    <w:p w14:paraId="1569F725" w14:textId="77777777" w:rsidR="00131C64" w:rsidRPr="00131C64" w:rsidRDefault="00131C64" w:rsidP="00131C64">
      <w:pPr>
        <w:pStyle w:val="Heading3"/>
      </w:pPr>
      <w:r w:rsidRPr="00131C64">
        <w:t>Data Files</w:t>
      </w:r>
    </w:p>
    <w:p w14:paraId="1D3AFC9E" w14:textId="77777777" w:rsidR="00131C64" w:rsidRPr="00D175E0" w:rsidRDefault="00131C64" w:rsidP="00D175E0">
      <w:pPr>
        <w:pStyle w:val="ListParagraph"/>
        <w:numPr>
          <w:ilvl w:val="0"/>
          <w:numId w:val="7"/>
        </w:numPr>
        <w:rPr>
          <w:rFonts w:ascii="Aptos Narrow" w:hAnsi="Aptos Narrow"/>
        </w:rPr>
      </w:pPr>
      <w:r w:rsidRPr="00D175E0">
        <w:rPr>
          <w:rFonts w:ascii="Aptos Narrow" w:hAnsi="Aptos Narrow"/>
        </w:rPr>
        <w:t>alldata.csv: Cleaned dataset used for analysis and visualization, containing detailed metadata for each study.</w:t>
      </w:r>
    </w:p>
    <w:p w14:paraId="7AF9F962" w14:textId="77777777" w:rsidR="00131C64" w:rsidRPr="00D175E0" w:rsidRDefault="00131C64" w:rsidP="00D175E0">
      <w:pPr>
        <w:pStyle w:val="ListParagraph"/>
        <w:numPr>
          <w:ilvl w:val="0"/>
          <w:numId w:val="7"/>
        </w:numPr>
        <w:rPr>
          <w:rFonts w:ascii="Aptos Narrow" w:hAnsi="Aptos Narrow"/>
        </w:rPr>
      </w:pPr>
      <w:r w:rsidRPr="00D175E0">
        <w:rPr>
          <w:rFonts w:ascii="Aptos Narrow" w:hAnsi="Aptos Narrow"/>
        </w:rPr>
        <w:t xml:space="preserve">Rob_predicted.csv: Contains automated </w:t>
      </w:r>
      <w:proofErr w:type="spellStart"/>
      <w:r w:rsidRPr="00D175E0">
        <w:rPr>
          <w:rFonts w:ascii="Aptos Narrow" w:hAnsi="Aptos Narrow"/>
        </w:rPr>
        <w:t>RoB</w:t>
      </w:r>
      <w:proofErr w:type="spellEnd"/>
      <w:r w:rsidRPr="00D175E0">
        <w:rPr>
          <w:rFonts w:ascii="Aptos Narrow" w:hAnsi="Aptos Narrow"/>
        </w:rPr>
        <w:t xml:space="preserve"> scoring for each study.</w:t>
      </w:r>
    </w:p>
    <w:p w14:paraId="62E12973" w14:textId="77777777" w:rsidR="00131C64" w:rsidRPr="00D175E0" w:rsidRDefault="00131C64" w:rsidP="00D175E0">
      <w:pPr>
        <w:pStyle w:val="ListParagraph"/>
        <w:numPr>
          <w:ilvl w:val="0"/>
          <w:numId w:val="7"/>
        </w:numPr>
        <w:rPr>
          <w:rFonts w:ascii="Aptos Narrow" w:hAnsi="Aptos Narrow"/>
        </w:rPr>
      </w:pPr>
      <w:r w:rsidRPr="00D175E0">
        <w:rPr>
          <w:rFonts w:ascii="Aptos Narrow" w:hAnsi="Aptos Narrow"/>
        </w:rPr>
        <w:t xml:space="preserve">validation_D.csv, validation_B.csv: Contain manual </w:t>
      </w:r>
      <w:proofErr w:type="spellStart"/>
      <w:r w:rsidRPr="00D175E0">
        <w:rPr>
          <w:rFonts w:ascii="Aptos Narrow" w:hAnsi="Aptos Narrow"/>
        </w:rPr>
        <w:t>RoB</w:t>
      </w:r>
      <w:proofErr w:type="spellEnd"/>
      <w:r w:rsidRPr="00D175E0">
        <w:rPr>
          <w:rFonts w:ascii="Aptos Narrow" w:hAnsi="Aptos Narrow"/>
        </w:rPr>
        <w:t xml:space="preserve"> coding for validation.</w:t>
      </w:r>
    </w:p>
    <w:p w14:paraId="72FFFC90" w14:textId="77777777" w:rsidR="00131C64" w:rsidRPr="00D175E0" w:rsidRDefault="00131C64" w:rsidP="00D175E0">
      <w:pPr>
        <w:pStyle w:val="ListParagraph"/>
        <w:numPr>
          <w:ilvl w:val="0"/>
          <w:numId w:val="7"/>
        </w:numPr>
        <w:rPr>
          <w:rFonts w:ascii="Aptos Narrow" w:hAnsi="Aptos Narrow"/>
        </w:rPr>
      </w:pPr>
      <w:r w:rsidRPr="00D175E0">
        <w:rPr>
          <w:rFonts w:ascii="Aptos Narrow" w:hAnsi="Aptos Narrow"/>
        </w:rPr>
        <w:t xml:space="preserve">Reliability_mining.csv: Accuracy metrics for automated vs. manual </w:t>
      </w:r>
      <w:proofErr w:type="spellStart"/>
      <w:r w:rsidRPr="00D175E0">
        <w:rPr>
          <w:rFonts w:ascii="Aptos Narrow" w:hAnsi="Aptos Narrow"/>
        </w:rPr>
        <w:t>RoB</w:t>
      </w:r>
      <w:proofErr w:type="spellEnd"/>
      <w:r w:rsidRPr="00D175E0">
        <w:rPr>
          <w:rFonts w:ascii="Aptos Narrow" w:hAnsi="Aptos Narrow"/>
        </w:rPr>
        <w:t xml:space="preserve"> assessments.</w:t>
      </w:r>
    </w:p>
    <w:p w14:paraId="47213AAB" w14:textId="60E4A447" w:rsidR="00131C64" w:rsidRPr="00D175E0" w:rsidRDefault="00131C64" w:rsidP="00D175E0">
      <w:pPr>
        <w:pStyle w:val="ListParagraph"/>
        <w:numPr>
          <w:ilvl w:val="0"/>
          <w:numId w:val="7"/>
        </w:numPr>
        <w:rPr>
          <w:rFonts w:ascii="Aptos Narrow" w:hAnsi="Aptos Narrow"/>
        </w:rPr>
      </w:pPr>
      <w:r w:rsidRPr="00D175E0">
        <w:rPr>
          <w:rFonts w:ascii="Aptos Narrow" w:hAnsi="Aptos Narrow"/>
        </w:rPr>
        <w:t>Metadata</w:t>
      </w:r>
      <w:r w:rsidR="00DA166A" w:rsidRPr="00D175E0">
        <w:rPr>
          <w:rFonts w:ascii="Aptos Narrow" w:hAnsi="Aptos Narrow"/>
        </w:rPr>
        <w:t>: Detailed metadata file</w:t>
      </w:r>
    </w:p>
    <w:p w14:paraId="61890DB5" w14:textId="77777777" w:rsidR="00131C64" w:rsidRPr="00131C64" w:rsidRDefault="00131C64" w:rsidP="00131C64">
      <w:pPr>
        <w:pStyle w:val="Heading3"/>
      </w:pPr>
      <w:r w:rsidRPr="00131C64">
        <w:t>Data Analysis</w:t>
      </w:r>
    </w:p>
    <w:p w14:paraId="61DFBA16" w14:textId="4643362D" w:rsidR="00131C64" w:rsidRPr="00131C64" w:rsidRDefault="00131C64" w:rsidP="00131C64">
      <w:pPr>
        <w:rPr>
          <w:rFonts w:ascii="Aptos Narrow" w:hAnsi="Aptos Narrow"/>
        </w:rPr>
      </w:pPr>
      <w:r w:rsidRPr="00131C64">
        <w:rPr>
          <w:rFonts w:ascii="Aptos Narrow" w:hAnsi="Aptos Narrow"/>
        </w:rPr>
        <w:t xml:space="preserve">Analysis focused on trends in quality over time and differences based on the presence of a pre-registered study protocol. Statistical analyses were conducted using </w:t>
      </w:r>
      <w:r w:rsidR="00794234">
        <w:rPr>
          <w:rFonts w:ascii="Aptos Narrow" w:hAnsi="Aptos Narrow"/>
        </w:rPr>
        <w:t>R</w:t>
      </w:r>
      <w:r w:rsidRPr="00131C64">
        <w:rPr>
          <w:rFonts w:ascii="Aptos Narrow" w:hAnsi="Aptos Narrow"/>
        </w:rPr>
        <w:t>, with details provided within the manuscript</w:t>
      </w:r>
      <w:r w:rsidR="00794234">
        <w:rPr>
          <w:rFonts w:ascii="Aptos Narrow" w:hAnsi="Aptos Narrow"/>
        </w:rPr>
        <w:t xml:space="preserve"> and the present repository.</w:t>
      </w:r>
    </w:p>
    <w:p w14:paraId="5EF2B5F5" w14:textId="77777777" w:rsidR="00131C64" w:rsidRPr="00131C64" w:rsidRDefault="00131C64" w:rsidP="00DA166A">
      <w:pPr>
        <w:pStyle w:val="Heading3"/>
      </w:pPr>
      <w:r w:rsidRPr="00131C64">
        <w:t>Usage Instructions</w:t>
      </w:r>
    </w:p>
    <w:p w14:paraId="6082105D" w14:textId="0CC8C9D9" w:rsidR="00794234" w:rsidRDefault="00794234" w:rsidP="00794234">
      <w:pPr>
        <w:pStyle w:val="ListParagraph"/>
        <w:numPr>
          <w:ilvl w:val="0"/>
          <w:numId w:val="5"/>
        </w:numPr>
        <w:rPr>
          <w:rFonts w:ascii="Aptos Narrow" w:hAnsi="Aptos Narrow"/>
        </w:rPr>
      </w:pPr>
      <w:r>
        <w:rPr>
          <w:rFonts w:ascii="Aptos Narrow" w:hAnsi="Aptos Narrow"/>
        </w:rPr>
        <w:t>Review the Metadata and the manuscript section of the publication.</w:t>
      </w:r>
    </w:p>
    <w:p w14:paraId="4F64E127" w14:textId="60DF59F3" w:rsidR="00794234" w:rsidRDefault="00794234" w:rsidP="00794234">
      <w:pPr>
        <w:pStyle w:val="ListParagraph"/>
        <w:numPr>
          <w:ilvl w:val="0"/>
          <w:numId w:val="5"/>
        </w:numPr>
        <w:rPr>
          <w:rFonts w:ascii="Aptos Narrow" w:hAnsi="Aptos Narrow"/>
        </w:rPr>
      </w:pPr>
      <w:r>
        <w:rPr>
          <w:rFonts w:ascii="Aptos Narrow" w:hAnsi="Aptos Narrow"/>
        </w:rPr>
        <w:t xml:space="preserve">For the automated risk of bias assessment: </w:t>
      </w:r>
      <w:r w:rsidR="00B63401">
        <w:rPr>
          <w:rFonts w:ascii="Aptos Narrow" w:hAnsi="Aptos Narrow"/>
        </w:rPr>
        <w:t>the R files 1_</w:t>
      </w:r>
      <w:r w:rsidR="00B63401" w:rsidRPr="00131C64">
        <w:rPr>
          <w:rFonts w:ascii="Aptos Narrow" w:hAnsi="Aptos Narrow"/>
        </w:rPr>
        <w:t>lib_regex_sectionsFUN</w:t>
      </w:r>
      <w:r w:rsidR="00B63401">
        <w:rPr>
          <w:rFonts w:ascii="Aptos Narrow" w:hAnsi="Aptos Narrow"/>
        </w:rPr>
        <w:t xml:space="preserve">, </w:t>
      </w:r>
      <w:r w:rsidR="00B63401" w:rsidRPr="00131C64">
        <w:rPr>
          <w:rFonts w:ascii="Aptos Narrow" w:hAnsi="Aptos Narrow"/>
        </w:rPr>
        <w:t>2_pdfs_to_htmlFUN.R</w:t>
      </w:r>
      <w:r w:rsidR="00B63401">
        <w:rPr>
          <w:rFonts w:ascii="Aptos Narrow" w:hAnsi="Aptos Narrow"/>
        </w:rPr>
        <w:t xml:space="preserve">, </w:t>
      </w:r>
      <w:r w:rsidR="00B63401" w:rsidRPr="00131C64">
        <w:rPr>
          <w:rFonts w:ascii="Aptos Narrow" w:hAnsi="Aptos Narrow"/>
        </w:rPr>
        <w:t>3_Mining.R</w:t>
      </w:r>
      <w:r w:rsidR="00B63401">
        <w:rPr>
          <w:rFonts w:ascii="Aptos Narrow" w:hAnsi="Aptos Narrow"/>
        </w:rPr>
        <w:t xml:space="preserve"> should be run in this order. Further information regarding the outputs of each analysis file is detailed in the metadata.</w:t>
      </w:r>
    </w:p>
    <w:p w14:paraId="6847FAE7" w14:textId="5A5DF07A" w:rsidR="00B63401" w:rsidRPr="00794234" w:rsidRDefault="00B63401" w:rsidP="00794234">
      <w:pPr>
        <w:pStyle w:val="ListParagraph"/>
        <w:numPr>
          <w:ilvl w:val="0"/>
          <w:numId w:val="5"/>
        </w:numPr>
        <w:rPr>
          <w:rFonts w:ascii="Aptos Narrow" w:hAnsi="Aptos Narrow"/>
        </w:rPr>
      </w:pPr>
      <w:r>
        <w:rPr>
          <w:rFonts w:ascii="Aptos Narrow" w:hAnsi="Aptos Narrow"/>
        </w:rPr>
        <w:t>To recreate the visualizations, please use the “</w:t>
      </w:r>
      <w:proofErr w:type="spellStart"/>
      <w:r>
        <w:rPr>
          <w:rFonts w:ascii="Aptos Narrow" w:hAnsi="Aptos Narrow"/>
        </w:rPr>
        <w:t>DataViz.Rmd</w:t>
      </w:r>
      <w:proofErr w:type="spellEnd"/>
      <w:r>
        <w:rPr>
          <w:rFonts w:ascii="Aptos Narrow" w:hAnsi="Aptos Narrow"/>
        </w:rPr>
        <w:t>” file.</w:t>
      </w:r>
    </w:p>
    <w:p w14:paraId="02B34797" w14:textId="4D6F598C" w:rsidR="00B63401" w:rsidRPr="00913E7F" w:rsidRDefault="00B63401" w:rsidP="00913E7F">
      <w:pPr>
        <w:rPr>
          <w:rFonts w:ascii="Aptos Narrow" w:hAnsi="Aptos Narrow"/>
        </w:rPr>
      </w:pPr>
      <w:r>
        <w:rPr>
          <w:rFonts w:ascii="Aptos Narrow" w:hAnsi="Aptos Narrow"/>
        </w:rPr>
        <w:t xml:space="preserve">The protocol and the analysis files are also available at </w:t>
      </w:r>
      <w:hyperlink r:id="rId6" w:history="1">
        <w:r w:rsidR="00D175E0" w:rsidRPr="002E7258">
          <w:rPr>
            <w:rStyle w:val="Hyperlink"/>
            <w:rFonts w:ascii="Aptos Narrow" w:hAnsi="Aptos Narrow"/>
          </w:rPr>
          <w:t>https://osf.io/wx5ta/</w:t>
        </w:r>
      </w:hyperlink>
      <w:r w:rsidR="00D175E0">
        <w:rPr>
          <w:rFonts w:ascii="Aptos Narrow" w:hAnsi="Aptos Narrow"/>
        </w:rPr>
        <w:t xml:space="preserve"> and with the following identifier: </w:t>
      </w:r>
      <w:r w:rsidR="00D175E0">
        <w:rPr>
          <w:rFonts w:ascii="Open Sans" w:hAnsi="Open Sans" w:cs="Open Sans"/>
          <w:color w:val="333333"/>
          <w:sz w:val="21"/>
          <w:szCs w:val="21"/>
          <w:shd w:val="clear" w:color="auto" w:fill="FFFFFF"/>
        </w:rPr>
        <w:t>DOI 10.17605/OSF.IO/WX5TA</w:t>
      </w:r>
    </w:p>
    <w:sectPr w:rsidR="00B63401" w:rsidRPr="00913E7F" w:rsidSect="008E3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878"/>
    <w:multiLevelType w:val="multilevel"/>
    <w:tmpl w:val="D1A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E1F3B"/>
    <w:multiLevelType w:val="multilevel"/>
    <w:tmpl w:val="A54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B4C3F"/>
    <w:multiLevelType w:val="hybridMultilevel"/>
    <w:tmpl w:val="E5BC07AE"/>
    <w:lvl w:ilvl="0" w:tplc="CE24E90A">
      <w:start w:val="2"/>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786130"/>
    <w:multiLevelType w:val="hybridMultilevel"/>
    <w:tmpl w:val="3512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80B7C"/>
    <w:multiLevelType w:val="hybridMultilevel"/>
    <w:tmpl w:val="9E06C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5066BA"/>
    <w:multiLevelType w:val="multilevel"/>
    <w:tmpl w:val="8F28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D5832"/>
    <w:multiLevelType w:val="hybridMultilevel"/>
    <w:tmpl w:val="7EDE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686227">
    <w:abstractNumId w:val="2"/>
  </w:num>
  <w:num w:numId="2" w16cid:durableId="274756535">
    <w:abstractNumId w:val="1"/>
  </w:num>
  <w:num w:numId="3" w16cid:durableId="1797479866">
    <w:abstractNumId w:val="0"/>
  </w:num>
  <w:num w:numId="4" w16cid:durableId="1926768282">
    <w:abstractNumId w:val="5"/>
  </w:num>
  <w:num w:numId="5" w16cid:durableId="671223605">
    <w:abstractNumId w:val="3"/>
  </w:num>
  <w:num w:numId="6" w16cid:durableId="1951816251">
    <w:abstractNumId w:val="4"/>
  </w:num>
  <w:num w:numId="7" w16cid:durableId="1846625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29"/>
    <w:rsid w:val="00031FA8"/>
    <w:rsid w:val="000474A0"/>
    <w:rsid w:val="00131C64"/>
    <w:rsid w:val="00172BE6"/>
    <w:rsid w:val="001766B1"/>
    <w:rsid w:val="002158F8"/>
    <w:rsid w:val="002240E2"/>
    <w:rsid w:val="002456EB"/>
    <w:rsid w:val="00257ED9"/>
    <w:rsid w:val="00287F4B"/>
    <w:rsid w:val="002A2767"/>
    <w:rsid w:val="002C7CFA"/>
    <w:rsid w:val="002E4E6B"/>
    <w:rsid w:val="00347EF4"/>
    <w:rsid w:val="003E39BB"/>
    <w:rsid w:val="004611E6"/>
    <w:rsid w:val="004D1ED7"/>
    <w:rsid w:val="00510027"/>
    <w:rsid w:val="005174C7"/>
    <w:rsid w:val="00582805"/>
    <w:rsid w:val="005F3D9C"/>
    <w:rsid w:val="006430E0"/>
    <w:rsid w:val="006F2E82"/>
    <w:rsid w:val="00754EE1"/>
    <w:rsid w:val="00772EAE"/>
    <w:rsid w:val="00794234"/>
    <w:rsid w:val="007C3242"/>
    <w:rsid w:val="007C793D"/>
    <w:rsid w:val="008055BD"/>
    <w:rsid w:val="00843AFF"/>
    <w:rsid w:val="008A0FF3"/>
    <w:rsid w:val="008A2E28"/>
    <w:rsid w:val="008B753C"/>
    <w:rsid w:val="008E312F"/>
    <w:rsid w:val="009025E9"/>
    <w:rsid w:val="00904471"/>
    <w:rsid w:val="00913E7F"/>
    <w:rsid w:val="00967887"/>
    <w:rsid w:val="00977F69"/>
    <w:rsid w:val="009A01E5"/>
    <w:rsid w:val="00A127C7"/>
    <w:rsid w:val="00A34929"/>
    <w:rsid w:val="00A55FF2"/>
    <w:rsid w:val="00AC4826"/>
    <w:rsid w:val="00AC6DE4"/>
    <w:rsid w:val="00AE663A"/>
    <w:rsid w:val="00B63401"/>
    <w:rsid w:val="00B67BA6"/>
    <w:rsid w:val="00B822AA"/>
    <w:rsid w:val="00B94FB1"/>
    <w:rsid w:val="00BF2E70"/>
    <w:rsid w:val="00C62CD5"/>
    <w:rsid w:val="00C63AA6"/>
    <w:rsid w:val="00C800DB"/>
    <w:rsid w:val="00CA444D"/>
    <w:rsid w:val="00CB3D7A"/>
    <w:rsid w:val="00CC00F7"/>
    <w:rsid w:val="00CF35F2"/>
    <w:rsid w:val="00CF78B1"/>
    <w:rsid w:val="00D175E0"/>
    <w:rsid w:val="00D818B5"/>
    <w:rsid w:val="00DA166A"/>
    <w:rsid w:val="00E35B7E"/>
    <w:rsid w:val="00E85B39"/>
    <w:rsid w:val="00EE3E77"/>
    <w:rsid w:val="00F83C9B"/>
    <w:rsid w:val="00FB314D"/>
    <w:rsid w:val="00FE59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51B66"/>
  <w15:chartTrackingRefBased/>
  <w15:docId w15:val="{5A05BF67-D722-4066-8090-16BEB6ED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0F7"/>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A34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0F7"/>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A34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29"/>
    <w:rPr>
      <w:rFonts w:eastAsiaTheme="majorEastAsia" w:cstheme="majorBidi"/>
      <w:color w:val="272727" w:themeColor="text1" w:themeTint="D8"/>
    </w:rPr>
  </w:style>
  <w:style w:type="paragraph" w:styleId="Title">
    <w:name w:val="Title"/>
    <w:basedOn w:val="Normal"/>
    <w:next w:val="Normal"/>
    <w:link w:val="TitleChar"/>
    <w:uiPriority w:val="10"/>
    <w:qFormat/>
    <w:rsid w:val="00A34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29"/>
    <w:pPr>
      <w:spacing w:before="160"/>
      <w:jc w:val="center"/>
    </w:pPr>
    <w:rPr>
      <w:i/>
      <w:iCs/>
      <w:color w:val="404040" w:themeColor="text1" w:themeTint="BF"/>
    </w:rPr>
  </w:style>
  <w:style w:type="character" w:customStyle="1" w:styleId="QuoteChar">
    <w:name w:val="Quote Char"/>
    <w:basedOn w:val="DefaultParagraphFont"/>
    <w:link w:val="Quote"/>
    <w:uiPriority w:val="29"/>
    <w:rsid w:val="00A34929"/>
    <w:rPr>
      <w:i/>
      <w:iCs/>
      <w:color w:val="404040" w:themeColor="text1" w:themeTint="BF"/>
    </w:rPr>
  </w:style>
  <w:style w:type="paragraph" w:styleId="ListParagraph">
    <w:name w:val="List Paragraph"/>
    <w:basedOn w:val="Normal"/>
    <w:uiPriority w:val="34"/>
    <w:qFormat/>
    <w:rsid w:val="00A34929"/>
    <w:pPr>
      <w:ind w:left="720"/>
      <w:contextualSpacing/>
    </w:pPr>
  </w:style>
  <w:style w:type="character" w:styleId="IntenseEmphasis">
    <w:name w:val="Intense Emphasis"/>
    <w:basedOn w:val="DefaultParagraphFont"/>
    <w:uiPriority w:val="21"/>
    <w:qFormat/>
    <w:rsid w:val="00A34929"/>
    <w:rPr>
      <w:i/>
      <w:iCs/>
      <w:color w:val="0F4761" w:themeColor="accent1" w:themeShade="BF"/>
    </w:rPr>
  </w:style>
  <w:style w:type="paragraph" w:styleId="IntenseQuote">
    <w:name w:val="Intense Quote"/>
    <w:basedOn w:val="Normal"/>
    <w:next w:val="Normal"/>
    <w:link w:val="IntenseQuoteChar"/>
    <w:uiPriority w:val="30"/>
    <w:qFormat/>
    <w:rsid w:val="00A34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929"/>
    <w:rPr>
      <w:i/>
      <w:iCs/>
      <w:color w:val="0F4761" w:themeColor="accent1" w:themeShade="BF"/>
    </w:rPr>
  </w:style>
  <w:style w:type="character" w:styleId="IntenseReference">
    <w:name w:val="Intense Reference"/>
    <w:basedOn w:val="DefaultParagraphFont"/>
    <w:uiPriority w:val="32"/>
    <w:qFormat/>
    <w:rsid w:val="00A34929"/>
    <w:rPr>
      <w:b/>
      <w:bCs/>
      <w:smallCaps/>
      <w:color w:val="0F4761" w:themeColor="accent1" w:themeShade="BF"/>
      <w:spacing w:val="5"/>
    </w:rPr>
  </w:style>
  <w:style w:type="table" w:styleId="TableGrid">
    <w:name w:val="Table Grid"/>
    <w:basedOn w:val="TableNormal"/>
    <w:uiPriority w:val="39"/>
    <w:rsid w:val="0058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5F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55FF2"/>
    <w:pPr>
      <w:spacing w:after="100"/>
    </w:pPr>
  </w:style>
  <w:style w:type="paragraph" w:styleId="TOC2">
    <w:name w:val="toc 2"/>
    <w:basedOn w:val="Normal"/>
    <w:next w:val="Normal"/>
    <w:autoRedefine/>
    <w:uiPriority w:val="39"/>
    <w:unhideWhenUsed/>
    <w:rsid w:val="00A55FF2"/>
    <w:pPr>
      <w:spacing w:after="100"/>
      <w:ind w:left="220"/>
    </w:pPr>
  </w:style>
  <w:style w:type="paragraph" w:styleId="TOC3">
    <w:name w:val="toc 3"/>
    <w:basedOn w:val="Normal"/>
    <w:next w:val="Normal"/>
    <w:autoRedefine/>
    <w:uiPriority w:val="39"/>
    <w:unhideWhenUsed/>
    <w:rsid w:val="00A55FF2"/>
    <w:pPr>
      <w:spacing w:after="100"/>
      <w:ind w:left="440"/>
    </w:pPr>
  </w:style>
  <w:style w:type="character" w:styleId="Hyperlink">
    <w:name w:val="Hyperlink"/>
    <w:basedOn w:val="DefaultParagraphFont"/>
    <w:uiPriority w:val="99"/>
    <w:unhideWhenUsed/>
    <w:rsid w:val="00A55FF2"/>
    <w:rPr>
      <w:color w:val="467886" w:themeColor="hyperlink"/>
      <w:u w:val="single"/>
    </w:rPr>
  </w:style>
  <w:style w:type="paragraph" w:styleId="NormalWeb">
    <w:name w:val="Normal (Web)"/>
    <w:basedOn w:val="Normal"/>
    <w:uiPriority w:val="99"/>
    <w:semiHidden/>
    <w:unhideWhenUsed/>
    <w:rsid w:val="00131C6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131C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7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5627">
      <w:bodyDiv w:val="1"/>
      <w:marLeft w:val="0"/>
      <w:marRight w:val="0"/>
      <w:marTop w:val="0"/>
      <w:marBottom w:val="0"/>
      <w:divBdr>
        <w:top w:val="none" w:sz="0" w:space="0" w:color="auto"/>
        <w:left w:val="none" w:sz="0" w:space="0" w:color="auto"/>
        <w:bottom w:val="none" w:sz="0" w:space="0" w:color="auto"/>
        <w:right w:val="none" w:sz="0" w:space="0" w:color="auto"/>
      </w:divBdr>
    </w:div>
    <w:div w:id="196705242">
      <w:bodyDiv w:val="1"/>
      <w:marLeft w:val="0"/>
      <w:marRight w:val="0"/>
      <w:marTop w:val="0"/>
      <w:marBottom w:val="0"/>
      <w:divBdr>
        <w:top w:val="none" w:sz="0" w:space="0" w:color="auto"/>
        <w:left w:val="none" w:sz="0" w:space="0" w:color="auto"/>
        <w:bottom w:val="none" w:sz="0" w:space="0" w:color="auto"/>
        <w:right w:val="none" w:sz="0" w:space="0" w:color="auto"/>
      </w:divBdr>
    </w:div>
    <w:div w:id="679086186">
      <w:bodyDiv w:val="1"/>
      <w:marLeft w:val="0"/>
      <w:marRight w:val="0"/>
      <w:marTop w:val="0"/>
      <w:marBottom w:val="0"/>
      <w:divBdr>
        <w:top w:val="none" w:sz="0" w:space="0" w:color="auto"/>
        <w:left w:val="none" w:sz="0" w:space="0" w:color="auto"/>
        <w:bottom w:val="none" w:sz="0" w:space="0" w:color="auto"/>
        <w:right w:val="none" w:sz="0" w:space="0" w:color="auto"/>
      </w:divBdr>
    </w:div>
    <w:div w:id="1169491712">
      <w:bodyDiv w:val="1"/>
      <w:marLeft w:val="0"/>
      <w:marRight w:val="0"/>
      <w:marTop w:val="0"/>
      <w:marBottom w:val="0"/>
      <w:divBdr>
        <w:top w:val="none" w:sz="0" w:space="0" w:color="auto"/>
        <w:left w:val="none" w:sz="0" w:space="0" w:color="auto"/>
        <w:bottom w:val="none" w:sz="0" w:space="0" w:color="auto"/>
        <w:right w:val="none" w:sz="0" w:space="0" w:color="auto"/>
      </w:divBdr>
    </w:div>
    <w:div w:id="1253390298">
      <w:bodyDiv w:val="1"/>
      <w:marLeft w:val="0"/>
      <w:marRight w:val="0"/>
      <w:marTop w:val="0"/>
      <w:marBottom w:val="0"/>
      <w:divBdr>
        <w:top w:val="none" w:sz="0" w:space="0" w:color="auto"/>
        <w:left w:val="none" w:sz="0" w:space="0" w:color="auto"/>
        <w:bottom w:val="none" w:sz="0" w:space="0" w:color="auto"/>
        <w:right w:val="none" w:sz="0" w:space="0" w:color="auto"/>
      </w:divBdr>
    </w:div>
    <w:div w:id="18847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wx5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340CEB76-FB7E-46E2-9907-1AC6385A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Rosso</dc:creator>
  <cp:keywords/>
  <dc:description/>
  <cp:lastModifiedBy>Marianna Rosso</cp:lastModifiedBy>
  <cp:revision>10</cp:revision>
  <cp:lastPrinted>2024-03-22T08:22:00Z</cp:lastPrinted>
  <dcterms:created xsi:type="dcterms:W3CDTF">2024-03-22T08:23:00Z</dcterms:created>
  <dcterms:modified xsi:type="dcterms:W3CDTF">2024-03-22T09:58:00Z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00d6791c-0430-4707-a52a-1c5dfbffcd34</vt:lpwstr>
  </property>
</Properties>
</file>