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D97706"/>
          <w:spacing w:val="60"/>
          <w:sz w:val="18"/>
          <w:szCs w:val="18"/>
        </w:rPr>
        <w:t xml:space="preserve">FICHE DE COURS</w:t>
      </w:r>
    </w:p>
    <w:p>
      <w:pPr>
        <w:spacing w:after="160"/>
      </w:pPr>
      <w:r>
        <w:rPr>
          <w:b/>
          <w:bCs/>
          <w:color w:val="1E3A5F"/>
          <w:sz w:val="20"/>
          <w:szCs w:val="20"/>
        </w:rPr>
        <w:t xml:space="preserve">Réseau cloud</w:t>
      </w:r>
    </w:p>
    <w:p>
      <w:pPr>
        <w:pBdr>
          <w:bottom w:val="single" w:color="D97706" w:sz="12" w:space="10"/>
        </w:pBdr>
        <w:spacing w:after="400"/>
      </w:pPr>
      <w:r>
        <w:rPr>
          <w:color w:val="475569"/>
          <w:sz w:val="18"/>
          <w:szCs w:val="18"/>
        </w:rPr>
        <w:t xml:space="preserve">Adresses, sous-réseaux, routage et pare-feu dans AWS et Azure</w:t>
      </w:r>
    </w:p>
    <w:p>
      <w:pPr>
        <w:spacing w:after="120"/>
      </w:pPr>
      <w:r>
        <w:rPr>
          <w:sz w:val="18"/>
          <w:szCs w:val="18"/>
        </w:rPr>
        <w:t xml:space="preserve">Presque chaque problème de connexion dans le cloud vient d'un des mêmes éléments : adresse, sous-réseau, route ou règle de pare-feu. Cette fiche donne la logique pour les trouver, avec les points confirmés par la documentation officielle d'AWS et d'Azure.</w:t>
      </w:r>
    </w:p>
    <w:p>
      <w:pPr>
        <w:pBdr>
          <w:left w:val="single" w:color="16A34A" w:sz="18" w:space="8"/>
        </w:pBdr>
        <w:shd w:fill="DCFCE7" w:color="auto" w:val="clear"/>
        <w:spacing w:after="120" w:before="120"/>
        <w:ind w:left="200" w:right="100"/>
      </w:pPr>
      <w:r>
        <w:rPr>
          <w:b/>
          <w:bCs/>
          <w:sz w:val="18"/>
          <w:szCs w:val="18"/>
        </w:rPr>
        <w:t xml:space="preserve">Contenu vérifié le 28 octobre 2026</w:t>
      </w:r>
      <w:r>
        <w:rPr>
          <w:sz w:val="18"/>
          <w:szCs w:val="18"/>
        </w:rPr>
        <w:t xml:space="preserve"> auprès de sources officielles. Les liens, les corrections apportées et les points restant à confirmer figurent en fin de document.</w:t>
      </w:r>
    </w:p>
    <w:p>
      <w:pPr>
        <w:spacing w:after="80" w:before="300"/>
      </w:pPr>
      <w:r>
        <w:rPr>
          <w:b/>
          <w:bCs/>
          <w:color w:val="1E3A5F"/>
          <w:sz w:val="18"/>
          <w:szCs w:val="18"/>
        </w:rPr>
        <w:t xml:space="preserve">Plan du document</w:t>
      </w:r>
    </w:p>
    <w:p>
      <w:pPr>
        <w:spacing w:after="40"/>
      </w:pPr>
      <w:r>
        <w:rPr>
          <w:sz w:val="18"/>
          <w:szCs w:val="18"/>
        </w:rPr>
        <w:t xml:space="preserve">Définition du concept</w:t>
      </w:r>
    </w:p>
    <w:p>
      <w:pPr>
        <w:spacing w:after="40"/>
      </w:pPr>
      <w:r>
        <w:rPr>
          <w:sz w:val="18"/>
          <w:szCs w:val="18"/>
        </w:rPr>
        <w:t xml:space="preserve">Étape 1 : Le problème de départ</w:t>
      </w:r>
    </w:p>
    <w:p>
      <w:pPr>
        <w:spacing w:after="40"/>
      </w:pPr>
      <w:r>
        <w:rPr>
          <w:sz w:val="18"/>
          <w:szCs w:val="18"/>
        </w:rPr>
        <w:t xml:space="preserve">Étape 2 : Le modèle mental</w:t>
      </w:r>
    </w:p>
    <w:p>
      <w:pPr>
        <w:spacing w:after="40"/>
      </w:pPr>
      <w:r>
        <w:rPr>
          <w:sz w:val="18"/>
          <w:szCs w:val="18"/>
        </w:rPr>
        <w:t xml:space="preserve">Étape 3 : Les briques, de la plus petite à la plus grande</w:t>
      </w:r>
    </w:p>
    <w:p>
      <w:pPr>
        <w:spacing w:after="40"/>
      </w:pPr>
      <w:r>
        <w:rPr>
          <w:sz w:val="18"/>
          <w:szCs w:val="18"/>
        </w:rPr>
        <w:t xml:space="preserve">Étape 4 : L'architecture et le fonctionnement interne</w:t>
      </w:r>
    </w:p>
    <w:p>
      <w:pPr>
        <w:spacing w:after="40"/>
      </w:pPr>
      <w:r>
        <w:rPr>
          <w:sz w:val="18"/>
          <w:szCs w:val="18"/>
        </w:rPr>
        <w:t xml:space="preserve">Étape 5 : Un scénario de bout en bout</w:t>
      </w:r>
    </w:p>
    <w:p>
      <w:pPr>
        <w:spacing w:after="40"/>
      </w:pPr>
      <w:r>
        <w:rPr>
          <w:sz w:val="18"/>
          <w:szCs w:val="18"/>
        </w:rPr>
        <w:t xml:space="preserve">Étape 6 : Pratiquer sur un petit cas</w:t>
      </w:r>
    </w:p>
    <w:p>
      <w:pPr>
        <w:spacing w:after="40"/>
      </w:pPr>
      <w:r>
        <w:rPr>
          <w:sz w:val="18"/>
          <w:szCs w:val="18"/>
        </w:rPr>
        <w:t xml:space="preserve">Étape 7 : Casser pour comprendre</w:t>
      </w:r>
    </w:p>
    <w:p>
      <w:pPr>
        <w:spacing w:after="40"/>
      </w:pPr>
      <w:r>
        <w:rPr>
          <w:sz w:val="18"/>
          <w:szCs w:val="18"/>
        </w:rPr>
        <w:t xml:space="preserve">Étape 8 : Relier aux autres outils (Docker, Ansible, Terraform, GitLab, cloud)</w:t>
      </w:r>
    </w:p>
    <w:p>
      <w:pPr>
        <w:spacing w:after="40"/>
      </w:pPr>
      <w:r>
        <w:rPr>
          <w:sz w:val="18"/>
          <w:szCs w:val="18"/>
        </w:rPr>
        <w:t xml:space="preserve">Aide-mémoire des commandes et glossaire</w:t>
      </w:r>
    </w:p>
    <w:p>
      <w:pPr>
        <w:spacing w:after="40"/>
      </w:pPr>
      <w:r>
        <w:rPr>
          <w:sz w:val="18"/>
          <w:szCs w:val="18"/>
        </w:rPr>
        <w:t xml:space="preserve">Sources officielles et vérifications</w:t>
      </w:r>
    </w:p>
    <w:p>
      <w:r>
        <w:br w:type="page"/>
      </w:r>
    </w:p>
    <w:p>
      <w:pPr>
        <w:pStyle w:val="Heading1"/>
      </w:pPr>
      <w:r>
        <w:t xml:space="preserve">Définition du concept</w:t>
      </w:r>
    </w:p>
    <w:p>
      <w:pPr>
        <w:spacing w:after="120" w:line="288"/>
      </w:pPr>
      <w:r>
        <w:t xml:space="preserve">Le </w:t>
      </w:r>
      <w:r>
        <w:rPr>
          <w:b/>
          <w:bCs/>
        </w:rPr>
        <w:t xml:space="preserve">réseau cloud</w:t>
      </w:r>
      <w:r>
        <w:t xml:space="preserve"> est l'ensemble des services qui permettent de construire, dans un fournisseur cloud, un </w:t>
      </w:r>
      <w:r>
        <w:rPr>
          <w:b/>
          <w:bCs/>
        </w:rPr>
        <w:t xml:space="preserve">réseau virtuel privé et isolé</w:t>
      </w:r>
      <w:r>
        <w:t xml:space="preserve"> : adressage, sous-réseaux, routage, passerelles, filtrage du trafic, noms de domaine et connexions vers d'autres réseaux. Chez AWS, c'est le </w:t>
      </w:r>
      <w:r>
        <w:rPr>
          <w:b/>
          <w:bCs/>
        </w:rPr>
        <w:t xml:space="preserve">VPC</w:t>
      </w:r>
      <w:r>
        <w:t xml:space="preserve"> ; chez Azure, le </w:t>
      </w:r>
      <w:r>
        <w:rPr>
          <w:b/>
          <w:bCs/>
        </w:rPr>
        <w:t xml:space="preserve">VNet</w:t>
      </w:r>
      <w:r>
        <w:t xml:space="preserve">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En une phrase simple : </w:t>
      </w:r>
      <w:r>
        <w:t xml:space="preserve">Le réseau cloud est le plan des routes et des portes de ton infrastructure : il décide qui peut parler à qui, et par où.</w:t>
      </w:r>
    </w:p>
    <w:p>
      <w:pPr>
        <w:pStyle w:val="Heading3"/>
      </w:pPr>
      <w:r>
        <w:t xml:space="preserve">À quoi ça sert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Isoler les ressources des autres clients et séparer les environnements.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Choisir ce qui est exposé à Internet et ce qui reste privé.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Relier le cloud à d'autres réseaux (autres VPC, réseau de l'entreprise).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Une ressource peut avoir une adresse publique </w:t>
      </w:r>
      <w:r>
        <w:rPr>
          <w:b/>
          <w:bCs/>
        </w:rPr>
        <w:t xml:space="preserve">et</w:t>
      </w:r>
      <w:r>
        <w:t xml:space="preserve"> rester injoignable : il faut une route vers Internet, une règle de filtrage qui autorise le trafic, et un service qui écoute.</w:t>
      </w:r>
    </w:p>
    <w:p>
      <w:pPr>
        <w:pStyle w:val="Heading1"/>
      </w:pPr>
      <w:r>
        <w:t xml:space="preserve">Étape 1 : Le problème de départ</w:t>
      </w:r>
    </w:p>
    <w:p>
      <w:pPr>
        <w:spacing w:after="120" w:line="288"/>
      </w:pPr>
      <w:r>
        <w:t xml:space="preserve">Dans le cloud, tes ressources (VM, bases de données, conteneurs) doivent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communiquer entre elles 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être joignables, ou non, depuis Internet 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 connecter au réseau de l'entreprise 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rester isolées des autres clients et protégées.</w:t>
      </w:r>
    </w:p>
    <w:p>
      <w:pPr>
        <w:spacing w:after="120" w:line="288"/>
      </w:pPr>
      <w:r>
        <w:t xml:space="preserve">Il faut donc </w:t>
      </w:r>
      <w:r>
        <w:rPr>
          <w:b/>
          <w:bCs/>
        </w:rPr>
        <w:t xml:space="preserve">adresser</w:t>
      </w:r>
      <w:r>
        <w:t xml:space="preserve"> les ressources, les </w:t>
      </w:r>
      <w:r>
        <w:rPr>
          <w:b/>
          <w:bCs/>
        </w:rPr>
        <w:t xml:space="preserve">découper</w:t>
      </w:r>
      <w:r>
        <w:t xml:space="preserve"> en zones, décider </w:t>
      </w:r>
      <w:r>
        <w:rPr>
          <w:b/>
          <w:bCs/>
        </w:rPr>
        <w:t xml:space="preserve">par où passe le trafic</w:t>
      </w:r>
      <w:r>
        <w:t xml:space="preserve"> et </w:t>
      </w:r>
      <w:r>
        <w:rPr>
          <w:b/>
          <w:bCs/>
        </w:rPr>
        <w:t xml:space="preserve">filtrer</w:t>
      </w:r>
      <w:r>
        <w:t xml:space="preserve"> ce qui est autorisé. Le réseau virtuel du cloud (VPC chez AWS, VNet chez Azure) fournit ces briques, sans câble ni routeur physique.</w:t>
      </w:r>
    </w:p>
    <w:p>
      <w:pPr>
        <w:pStyle w:val="Heading1"/>
      </w:pPr>
      <w:r>
        <w:t xml:space="preserve">Étape 2 : Le modèle mental</w:t>
      </w:r>
    </w:p>
    <w:p>
      <w:pPr>
        <w:keepLines/>
        <w:pBdr>
          <w:left w:val="single" w:color="9333EA" w:sz="18" w:space="8"/>
        </w:pBdr>
        <w:shd w:fill="F3E8FF" w:color="auto" w:val="clear"/>
        <w:spacing w:after="180" w:before="100" w:line="276"/>
        <w:ind w:left="200" w:right="100"/>
      </w:pPr>
      <w:r>
        <w:rPr>
          <w:b/>
          <w:bCs/>
        </w:rPr>
        <w:t xml:space="preserve">Image mentale : </w:t>
      </w:r>
      <w:r>
        <w:rPr>
          <w:b/>
          <w:bCs/>
        </w:rPr>
        <w:t xml:space="preserve">un campus sécurisé</w:t>
      </w:r>
      <w:r>
        <w:t xml:space="preserve">. Le réseau virtuel est le terrain clôturé ; les </w:t>
      </w:r>
      <w:r>
        <w:rPr>
          <w:b/>
          <w:bCs/>
        </w:rPr>
        <w:t xml:space="preserve">sous-réseaux</w:t>
      </w:r>
      <w:r>
        <w:t xml:space="preserve"> sont les bâtiments ; les </w:t>
      </w:r>
      <w:r>
        <w:rPr>
          <w:b/>
          <w:bCs/>
        </w:rPr>
        <w:t xml:space="preserve">tables de routage</w:t>
      </w:r>
      <w:r>
        <w:t xml:space="preserve"> sont les panneaux qui indiquent où aller ; les </w:t>
      </w:r>
      <w:r>
        <w:rPr>
          <w:b/>
          <w:bCs/>
        </w:rPr>
        <w:t xml:space="preserve">passerelles</w:t>
      </w:r>
      <w:r>
        <w:t xml:space="preserve"> sont les portes vers l'extérieur ; les </w:t>
      </w:r>
      <w:r>
        <w:rPr>
          <w:b/>
          <w:bCs/>
        </w:rPr>
        <w:t xml:space="preserve">pare-feu</w:t>
      </w:r>
      <w:r>
        <w:t xml:space="preserve"> sont les gardiens, à l'entrée du bâtiment et à la porte de chaque bureau.</w:t>
      </w:r>
    </w:p>
    <w:p>
      <w:pPr>
        <w:pStyle w:val="Heading3"/>
      </w:pPr>
      <w:r>
        <w:t xml:space="preserve">Les deux notions de base : adresse et CIDR</w:t>
      </w:r>
    </w:p>
    <w:p>
      <w:pPr>
        <w:spacing w:after="120" w:line="288"/>
      </w:pPr>
      <w:r>
        <w:t xml:space="preserve">Une adresse IPv4 est un nombre sur 32 bits. La notation </w:t>
      </w:r>
      <w:r>
        <w:rPr>
          <w:b/>
          <w:bCs/>
        </w:rPr>
        <w:t xml:space="preserve">CIDR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10.0.0.0/24</w:t>
      </w:r>
      <w:r>
        <w:t xml:space="preserve">) donne le réseau et la taille de son bloc : plus le nombre après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/</w:t>
      </w:r>
      <w:r>
        <w:t xml:space="preserve"> est grand, plus le bloc est petit. Le nombre d'adresses d'un bloc est 2 puissance (32 moins ce nombre).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Adresses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Utilisables dans un sous-réseau AWS ou Azure*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/16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65 536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65 531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/24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256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251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/28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*Chaque sous-réseau perd 5 adresses réservées par la plateforme (voir l'encadré plus bas).</w:t>
      </w:r>
    </w:p>
    <w:p>
      <w:pPr>
        <w:pStyle w:val="Heading3"/>
      </w:pPr>
      <w:r>
        <w:t xml:space="preserve">Adresses privées et publiques</w:t>
      </w:r>
    </w:p>
    <w:p>
      <w:pPr>
        <w:spacing w:after="120" w:line="288"/>
      </w:pPr>
      <w:r>
        <w:t xml:space="preserve">Les réseaux internes utilisent des adresses </w:t>
      </w:r>
      <w:r>
        <w:rPr>
          <w:b/>
          <w:bCs/>
        </w:rPr>
        <w:t xml:space="preserve">privées</w:t>
      </w:r>
      <w:r>
        <w:t xml:space="preserve">, réservées par la norme RFC 1918 et non routables sur Internet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Plage privée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 CIDR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10.0.0.0 à 10.255.255.255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10.0.0.0/8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172.16.0.0 à 172.31.255.255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172.16.0.0/12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192.168.0.0 à 192.168.255.255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192.168.0.0/16</w:t>
            </w:r>
          </w:p>
        </w:tc>
      </w:tr>
    </w:tbl>
    <w:p>
      <w:pPr>
        <w:spacing w:after="160"/>
      </w:pP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Une ressource a une adresse </w:t>
      </w:r>
      <w:r>
        <w:rPr>
          <w:b/>
          <w:bCs/>
        </w:rPr>
        <w:t xml:space="preserve">privée</w:t>
      </w:r>
      <w:r>
        <w:t xml:space="preserve"> pour parler à l'intérieur du réseau. Une adresse </w:t>
      </w:r>
      <w:r>
        <w:rPr>
          <w:b/>
          <w:bCs/>
        </w:rPr>
        <w:t xml:space="preserve">publique</w:t>
      </w:r>
      <w:r>
        <w:t xml:space="preserve"> n'est utile que si une route vers Internet existe aussi.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Bon à savoir : </w:t>
      </w:r>
      <w:r>
        <w:t xml:space="preserve">Chez AWS (sous-réseaux de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/28</w:t>
      </w:r>
      <w:r>
        <w:t xml:space="preserve"> à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/16</w:t>
      </w:r>
      <w:r>
        <w:t xml:space="preserve">) comme chez Azure, chaque sous-réseau </w:t>
      </w:r>
      <w:r>
        <w:rPr>
          <w:b/>
          <w:bCs/>
        </w:rPr>
        <w:t xml:space="preserve">perd 5 adresses</w:t>
      </w:r>
      <w:r>
        <w:t xml:space="preserve"> : les quatre premières et la dernière sont réservées (réseau, routeur ou passerelle, DNS, diffusion…). Retire toujours 5 adresses quand tu dimensionnes un sous-réseau.</w:t>
      </w:r>
    </w:p>
    <w:p>
      <w:pPr>
        <w:pStyle w:val="Heading1"/>
      </w:pPr>
      <w:r>
        <w:t xml:space="preserve">Étape 3 : Les briques, de la plus petite à la plus grande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9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Brique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AWS / Azure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Réseau virtuel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Réseau privé isolé qui contient tes ressources.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VPC / VNet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Sous-réseau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Bloc d'adresses à l'intérieur du réseau.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Subnet / Subnet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Table de routage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Indique par où passe le trafic selon sa destination.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Route table / Route table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Passerelle Internet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Donne accès à Internet aux sous-réseaux dont la route y mène.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Internet gateway / pas d'objet équivalent (accès par IP publique ou NAT gateway)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NAT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Permet à des ressources privées de sortir vers Internet sans être joignables depuis l'extérieur.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NAT gateway / NAT gateway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Pare-feu de ressource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Filtre le trafic au niveau de l'instance.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Security group / NSG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Pare-feu de sous-réseau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Filtre le trafic à l'entrée et à la sortie du sous-réseau.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Network ACL / NSG associé au sous-réseau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DNS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Transforme les noms en adresses.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Route 53 / Azure DNS (Traffic Manager pour le routage par DNS)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Répartiteur de charge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Répartit le trafic entre plusieurs ressources.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Network Load Balancer, Application Load Balancer / Load Balancer (couche 4), Application Gateway (couche 7)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Peering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Relie deux réseaux virtuels en privé.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VPC peering / VNet peering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VPN et liaisons dédiées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Relient le cloud au réseau de l'entreprise (VPN site à site, liaison privée dédiée).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Site-to-Site VPN, Direct Connect / VPN site à site, ExpressRoute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Accès privé aux services managés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Atteint un service du fournisseur sans passer par Internet.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VPC endpoints / Private Endpoint</w:t>
            </w:r>
          </w:p>
        </w:tc>
      </w:tr>
    </w:tbl>
    <w:p>
      <w:pPr>
        <w:spacing w:after="160"/>
      </w:pP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Priorité pour débuter : </w:t>
      </w:r>
      <w:r>
        <w:rPr>
          <w:b/>
          <w:bCs/>
        </w:rPr>
        <w:t xml:space="preserve">réseau virtuel, sous-réseau, table de routage, groupe de sécurité</w:t>
      </w:r>
      <w:r>
        <w:t xml:space="preserve">. Le reste se construit dessus.</w:t>
      </w:r>
    </w:p>
    <w:p>
      <w:pPr>
        <w:keepLines/>
        <w:pBdr>
          <w:left w:val="single" w:color="16A34A" w:sz="18" w:space="8"/>
        </w:pBdr>
        <w:shd w:fill="DCFCE7" w:color="auto" w:val="clear"/>
        <w:spacing w:after="180" w:before="100" w:line="276"/>
        <w:ind w:left="200" w:right="100"/>
      </w:pPr>
      <w:r>
        <w:rPr>
          <w:b/>
          <w:bCs/>
        </w:rPr>
        <w:t xml:space="preserve">Astuce : </w:t>
      </w:r>
      <w:r>
        <w:t xml:space="preserve">Planifie tes plages d'adresses </w:t>
      </w:r>
      <w:r>
        <w:rPr>
          <w:b/>
          <w:bCs/>
        </w:rPr>
        <w:t xml:space="preserve">avant</w:t>
      </w:r>
      <w:r>
        <w:t xml:space="preserve"> de créer le premier réseau, sans chevauchement entre environnements ni avec le réseau de l'entreprise : changer de plage plus tard est pénible.</w:t>
      </w:r>
    </w:p>
    <w:p>
      <w:pPr>
        <w:pStyle w:val="Heading1"/>
      </w:pPr>
      <w:r>
        <w:t xml:space="preserve">Étape 4 : L'architecture et le fonctionnement interne</w:t>
      </w:r>
    </w:p>
    <w:p>
      <w:pPr>
        <w:pStyle w:val="Heading3"/>
      </w:pPr>
      <w:r>
        <w:t xml:space="preserve">Sous-réseau public ou privé : tout dépend de la route</w:t>
      </w:r>
    </w:p>
    <w:p>
      <w:pPr>
        <w:spacing w:after="120" w:line="288"/>
      </w:pPr>
      <w:r>
        <w:t xml:space="preserve">Chez AWS, un sous-réseau est </w:t>
      </w:r>
      <w:r>
        <w:rPr>
          <w:b/>
          <w:bCs/>
        </w:rPr>
        <w:t xml:space="preserve">public</w:t>
      </w:r>
      <w:r>
        <w:t xml:space="preserve"> si sa table de routage contient une route vers une passerelle Internet ; sinon il est </w:t>
      </w:r>
      <w:r>
        <w:rPr>
          <w:b/>
          <w:bCs/>
        </w:rPr>
        <w:t xml:space="preserve">privé</w:t>
      </w:r>
      <w:r>
        <w:t xml:space="preserve">. Sans cette route, une instance </w:t>
      </w:r>
      <w:r>
        <w:rPr>
          <w:b/>
          <w:bCs/>
        </w:rPr>
        <w:t xml:space="preserve">ne peut pas</w:t>
      </w:r>
      <w:r>
        <w:t xml:space="preserve"> communiquer avec Internet, même avec une adresse IP publique.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 par défaut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0.0.0.0/0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Sous-réseau public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vers la passerelle Internet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Accès à Internet dans les deux sens (si l'adresse publique et le pare-feu l'autorisent).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Sous-réseau privé avec NAT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vers la passerelle NAT, placée dans un sous-réseau public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Sorties vers Internet possibles, pas de connexion entrante depuis Internet.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Sous-réseau privé isolé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aucune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 d'accès à Internet.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Une passerelle NAT </w:t>
      </w:r>
      <w:r>
        <w:rPr>
          <w:b/>
          <w:bCs/>
        </w:rPr>
        <w:t xml:space="preserve">publique</w:t>
      </w:r>
      <w:r>
        <w:t xml:space="preserve"> a besoin d'une adresse IP élastique, et le sous-réseau public qui l'héberge doit avoir une route vers la passerelle Internet pour qu'elle puisse sortir.</w:t>
      </w:r>
    </w:p>
    <w:p>
      <w:pPr>
        <w:pStyle w:val="Heading3"/>
      </w:pPr>
      <w:r>
        <w:t xml:space="preserve">Deux niveaux de filtrage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Caractéristique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Network ACL (AWS)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Security group (AWS)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Niveau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Sous-réseau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Instance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Règles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Autoriser </w:t>
            </w:r>
            <w:r>
              <w:rPr>
                <w:b/>
                <w:bCs/>
                <w:sz w:val="18"/>
                <w:szCs w:val="18"/>
              </w:rPr>
              <w:t xml:space="preserve">et</w:t>
            </w:r>
            <w:r>
              <w:rPr>
                <w:sz w:val="18"/>
                <w:szCs w:val="18"/>
              </w:rPr>
              <w:t xml:space="preserve"> refuser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Autoriser seulement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Trafic de retour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À autoriser explicitement (</w:t>
            </w:r>
            <w:r>
              <w:rPr>
                <w:b/>
                <w:bCs/>
                <w:sz w:val="18"/>
                <w:szCs w:val="18"/>
              </w:rPr>
              <w:t xml:space="preserve">sans état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Autorisé automatiquement (</w:t>
            </w:r>
            <w:r>
              <w:rPr>
                <w:b/>
                <w:bCs/>
                <w:sz w:val="18"/>
                <w:szCs w:val="18"/>
              </w:rPr>
              <w:t xml:space="preserve">avec état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t xml:space="preserve">Chez Azure, le </w:t>
      </w:r>
      <w:r>
        <w:rPr>
          <w:b/>
          <w:bCs/>
        </w:rPr>
        <w:t xml:space="preserve">Network Security Group (NSG)</w:t>
      </w:r>
      <w:r>
        <w:t xml:space="preserve"> contient des règles qui autorisent ou refusent le trafic. Chaque règle a une priorité entre 100 et 4096 : le nombre le plus bas est traité en premier et le traitement s'arrête à la première règle qui correspond. Le NSG est </w:t>
      </w:r>
      <w:r>
        <w:rPr>
          <w:b/>
          <w:bCs/>
        </w:rPr>
        <w:t xml:space="preserve">avec état</w:t>
      </w:r>
      <w:r>
        <w:t xml:space="preserve"> (le retour d'une connexion autorisée passe). Les règles par défaut ne peuvent pas être supprimées mais ont la priorité la plus faible : les tiennes les remplacent. Par défaut, Azure route le trafic entre tous les sous-réseaux d'un même réseau virtuel.</w:t>
      </w:r>
    </w:p>
    <w:p>
      <w:pPr>
        <w:spacing w:after="120" w:line="288"/>
      </w:pPr>
      <w:r>
        <w:t xml:space="preserve">Un </w:t>
      </w:r>
      <w:r>
        <w:rPr>
          <w:b/>
          <w:bCs/>
        </w:rPr>
        <w:t xml:space="preserve">peering</w:t>
      </w:r>
      <w:r>
        <w:t xml:space="preserve"> relie deux réseaux virtuels en privé et ajoute dans chacun une route pour chaque plage d'adresses de l'autre. Chez Azure, les plages </w:t>
      </w:r>
      <w:r>
        <w:rPr>
          <w:b/>
          <w:bCs/>
        </w:rPr>
        <w:t xml:space="preserve">ne doivent pas se chevaucher</w:t>
      </w:r>
      <w:r>
        <w:t xml:space="preserve"> (la création échoue sinon). Chez AWS comme chez Azure, le peering n'est </w:t>
      </w:r>
      <w:r>
        <w:rPr>
          <w:b/>
          <w:bCs/>
        </w:rPr>
        <w:t xml:space="preserve">pas transitif</w:t>
      </w:r>
      <w:r>
        <w:t xml:space="preserve"> : si A est relié à B et B à C, A n'est pas relié à C.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t xml:space="preserve">Les </w:t>
      </w:r>
      <w:r>
        <w:rPr>
          <w:b/>
          <w:bCs/>
        </w:rPr>
        <w:t xml:space="preserve">Network ACL</w:t>
      </w:r>
      <w:r>
        <w:t xml:space="preserve"> n'ont pas d'état : si tu autorises le trafic entrant, il faut aussi autoriser le trafic de retour. C'est une cause classique de panne, alors que le groupe de sécurité paraît correct.</w:t>
      </w:r>
    </w:p>
    <w:p>
      <w:pPr>
        <w:pStyle w:val="Heading1"/>
      </w:pPr>
      <w:r>
        <w:t xml:space="preserve">Étape 5 : Un scénario de bout en bout</w:t>
      </w:r>
    </w:p>
    <w:p>
      <w:pPr>
        <w:spacing w:after="120" w:line="288"/>
      </w:pPr>
      <w:r>
        <w:t xml:space="preserve">Scénario : une application web en deux couches dans AWS.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Crée un VPC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10.0.0.0/16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Découpe-le en sous-réseaux qui ne se chevauchent pas : deux </w:t>
      </w:r>
      <w:r>
        <w:rPr>
          <w:b/>
          <w:bCs/>
        </w:rPr>
        <w:t xml:space="preserve">publics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10.0.1.0/24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10.0.2.0/24</w:t>
      </w:r>
      <w:r>
        <w:t xml:space="preserve">) et deux </w:t>
      </w:r>
      <w:r>
        <w:rPr>
          <w:b/>
          <w:bCs/>
        </w:rPr>
        <w:t xml:space="preserve">privés</w:t>
      </w:r>
      <w:r>
        <w:t xml:space="preserve">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10.0.11.0/24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10.0.12.0/24</w:t>
      </w:r>
      <w:r>
        <w:t xml:space="preserve">), dans deux zones de disponibilité.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Attache une </w:t>
      </w:r>
      <w:r>
        <w:rPr>
          <w:b/>
          <w:bCs/>
        </w:rPr>
        <w:t xml:space="preserve">passerelle Internet</w:t>
      </w:r>
      <w:r>
        <w:t xml:space="preserve"> et ajoute dans la table des sous-réseaux publics la route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0.0.0.0/0</w:t>
      </w:r>
      <w:r>
        <w:t xml:space="preserve"> vers elle.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Place le </w:t>
      </w:r>
      <w:r>
        <w:rPr>
          <w:b/>
          <w:bCs/>
        </w:rPr>
        <w:t xml:space="preserve">répartiteur de charge</w:t>
      </w:r>
      <w:r>
        <w:t xml:space="preserve"> dans les sous-réseaux publics.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Place l'</w:t>
      </w:r>
      <w:r>
        <w:rPr>
          <w:b/>
          <w:bCs/>
        </w:rPr>
        <w:t xml:space="preserve">application</w:t>
      </w:r>
      <w:r>
        <w:t xml:space="preserve"> et la </w:t>
      </w:r>
      <w:r>
        <w:rPr>
          <w:b/>
          <w:bCs/>
        </w:rPr>
        <w:t xml:space="preserve">base de données</w:t>
      </w:r>
      <w:r>
        <w:t xml:space="preserve"> dans les sous-réseaux privés.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Règle les </w:t>
      </w:r>
      <w:r>
        <w:rPr>
          <w:b/>
          <w:bCs/>
        </w:rPr>
        <w:t xml:space="preserve">groupes de sécurité</w:t>
      </w:r>
      <w:r>
        <w:t xml:space="preserve"> : le répartiteur accepte le port 443 depuis Internet ; l'application n'accepte que le trafic du répartiteur ; la base n'accepte que celui de l'application.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 les machines privées doivent sortir vers Internet (mises à jour), ajoute une </w:t>
      </w:r>
      <w:r>
        <w:rPr>
          <w:b/>
          <w:bCs/>
        </w:rPr>
        <w:t xml:space="preserve">passerelle NAT</w:t>
      </w:r>
      <w:r>
        <w:t xml:space="preserve"> dans un sous-réseau public.</w:t>
      </w:r>
    </w:p>
    <w:p>
      <w:pPr>
        <w:spacing w:after="120" w:line="288"/>
      </w:pPr>
      <w:r>
        <w:t xml:space="preserve">Exemple Terraform minimal (VPC, sous-réseau public, passerelle Internet, route) :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resource "aws_vpc" "main"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cidr_block = "10.0.0.0/16"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resource "aws_subnet" "public_a"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vpc_id                  = aws_vpc.main.id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cidr_block              = "10.0.1.0/24"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availability_zone       = "eu-west-3a"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map_public_ip_on_launch = true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resource "aws_internet_gateway" "igw"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vpc_id = aws_vpc.main.id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resource "aws_route_table" "public"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vpc_id = aws_vpc.main.id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route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cidr_block = "0.0.0.0/0"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gateway_id = aws_internet_gateway.igw.id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resource "aws_route_table_association" "public_a"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subnet_id      = aws_subnet.public_a.id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route_table_id = aws_route_table.public.id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Étape 6 : Pratiquer sur un petit cas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Sur papier</w:t>
      </w:r>
      <w:r>
        <w:t xml:space="preserve"> : calcule le nombre d'adresses de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/20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/24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/27</w:t>
      </w:r>
      <w:r>
        <w:t xml:space="preserve">, puis le nombre d'adresses utilisables avec 5 adresses réservées.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Planifie</w:t>
      </w:r>
      <w:r>
        <w:t xml:space="preserve"> un plan d'adressage pour trois environnements (dev, test, prod) sans chevauchement.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Dans un compte de test, crée un VPC ou un VNet avec un sous-réseau public et un privé.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Lance une VM dans chaque sous-réseau et teste ce qui passe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ping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curl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ss -ltn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Modifie une règle de groupe de sécurité (ou de NSG) et observe ce qui change.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Supprime tout à la fin pour éviter des frais.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Azure (exemple)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az group create --name rg-reseau --location francecentral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az network vnet create -g rg-reseau -n vnet-demo \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--address-prefixes 10.0.0.0/16 --subnet-name sn-app --subnet-prefixes 10.0.1.0/24</w:t>
      </w:r>
    </w:p>
    <w:p>
      <w:pPr>
        <w:pStyle w:val="Heading1"/>
      </w:pPr>
      <w:r>
        <w:t xml:space="preserve">Étape 7 : Casser pour comprendre</w:t>
      </w:r>
    </w:p>
    <w:p>
      <w:pPr>
        <w:spacing w:after="120" w:line="288"/>
      </w:pPr>
      <w:r>
        <w:t xml:space="preserve">Quand « ça ne se connecte pas », vérifie dans cet ordre (du plus proche de la ressource au plus lointain) 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Le </w:t>
      </w:r>
      <w:r>
        <w:rPr>
          <w:b/>
          <w:bCs/>
        </w:rPr>
        <w:t xml:space="preserve">service écoute-t-il</w:t>
      </w:r>
      <w:r>
        <w:t xml:space="preserve"> ?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ss -ltn</w:t>
      </w:r>
      <w:r>
        <w:t xml:space="preserve"> sur la machine.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Le </w:t>
      </w:r>
      <w:r>
        <w:rPr>
          <w:b/>
          <w:bCs/>
        </w:rPr>
        <w:t xml:space="preserve">pare-feu de la machine</w:t>
      </w:r>
      <w:r>
        <w:t xml:space="preserve"> (système) laisse-t-il passer le port ?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Le </w:t>
      </w:r>
      <w:r>
        <w:rPr>
          <w:b/>
          <w:bCs/>
        </w:rPr>
        <w:t xml:space="preserve">groupe de sécurité / NSG</w:t>
      </w:r>
      <w:r>
        <w:t xml:space="preserve"> autorise-t-il le port depuis la bonne source ?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Le </w:t>
      </w:r>
      <w:r>
        <w:rPr>
          <w:b/>
          <w:bCs/>
        </w:rPr>
        <w:t xml:space="preserve">pare-feu de sous-réseau</w:t>
      </w:r>
      <w:r>
        <w:t xml:space="preserve"> (Network ACL) autorise-t-il l'aller </w:t>
      </w:r>
      <w:r>
        <w:rPr>
          <w:b/>
          <w:bCs/>
        </w:rPr>
        <w:t xml:space="preserve">et le retour</w:t>
      </w:r>
      <w:r>
        <w:t xml:space="preserve"> ?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La </w:t>
      </w:r>
      <w:r>
        <w:rPr>
          <w:b/>
          <w:bCs/>
        </w:rPr>
        <w:t xml:space="preserve">table de routage</w:t>
      </w:r>
      <w:r>
        <w:t xml:space="preserve"> envoie-t-elle le trafic au bon endroit (passerelle Internet, NAT, peering) ?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La ressource a-t-elle l'</w:t>
      </w:r>
      <w:r>
        <w:rPr>
          <w:b/>
          <w:bCs/>
        </w:rPr>
        <w:t xml:space="preserve">adresse</w:t>
      </w:r>
      <w:r>
        <w:t xml:space="preserve"> attendue (publique si besoin) ?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Le </w:t>
      </w:r>
      <w:r>
        <w:rPr>
          <w:b/>
          <w:bCs/>
        </w:rPr>
        <w:t xml:space="preserve">DNS</w:t>
      </w:r>
      <w:r>
        <w:t xml:space="preserve"> renvoie-t-il la bonne adresse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Piste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 d'accès à Internet depuis un sous-réseau « public »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Route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0.0.0.0/0</w:t>
            </w:r>
            <w:r>
              <w:rPr>
                <w:sz w:val="18"/>
                <w:szCs w:val="18"/>
              </w:rPr>
              <w:t xml:space="preserve"> vers la passerelle Internet manquante ou mal associée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Accès entrant bloqué alors que le groupe de sécurité est correct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Network ACL sans règle de retour (sans état)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Deux réseaux ne peuvent pas être appairés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Plages d'adresses qui se chevauchent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Le nom ne se résout pas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DNS : enregistrement manquant ou mauvais serveur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Machine privée sans mises à jour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 de NAT ni de route sortante</w:t>
            </w:r>
          </w:p>
        </w:tc>
      </w:tr>
    </w:tbl>
    <w:p>
      <w:pPr>
        <w:spacing w:after="160"/>
      </w:pP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t xml:space="preserve">N'ouvre pas le port 22 (SSH) ni 3389 (bureau à distance) à tout Internet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0.0.0.0/0</w:t>
      </w:r>
      <w:r>
        <w:t xml:space="preserve">). Limite l'accès à ton adresse IP ou passe par un point d'entrée contrôlé.</w:t>
      </w:r>
    </w:p>
    <w:p>
      <w:pPr>
        <w:pStyle w:val="Heading1"/>
      </w:pPr>
      <w:r>
        <w:t xml:space="preserve">Étape 8 : Relier aux autres outils (Docker, Ansible, Terraform, GitLab, cloud)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Lien avec le réseau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Terraform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Crée les réseaux, sous-réseaux, routes et groupes de sécurité par le code.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Ansible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Configure les machines une fois qu'elles sont joignables en SSH.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GitLab CI/CD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 runner doit pouvoir joindre les cibles de déploiement : pense aux routes et aux règles de pare-feu.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Kubernetes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Chaque Pod a une adresse ; Services et Ingress exposent les applications ; le cluster vit dans un réseau virtuel.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Linux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curl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ping</w:t>
            </w:r>
            <w:r>
              <w:rPr>
                <w:sz w:val="18"/>
                <w:szCs w:val="18"/>
              </w:rPr>
              <w:t xml:space="preserve"> pour tester depuis la machine.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Sécurité cloud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Ouvre le minimum : sources précises, ports nécessaires, ressources sensibles en sous-réseau privé.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Aide-mémoire</w:t>
      </w:r>
    </w:p>
    <w:p>
      <w:pPr>
        <w:pStyle w:val="Heading3"/>
      </w:pPr>
      <w:r>
        <w:t xml:space="preserve">Tests depuis une machine Linux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Besoin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Mes adresses / mes routes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ip 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ip 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Ports en écoute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ss -ltnp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Joindre une machine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ping adresse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Tester un service HTTP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curl -v http://adresse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Résoudre un nom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dig nom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nslookup nom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Chemin réseau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traceroute adresse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Repères CIDR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Adresses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Utilisables (moins 5)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/16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65 536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65 531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/20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4 096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4 091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/24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256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251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/27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/28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CIDR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Notation d'une plage d'adresses (ex.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10.0.0.0/24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VPC / VNet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Réseau virtuel privé d'AWS / d'Azure.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Sous-réseau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Bloc d'adresses à l'intérieur d'un réseau virtuel.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Règle qui indique où envoyer le trafic selon sa destination.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NAT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Traduction d'adresses : permet de sortir vers Internet depuis une adresse privée.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Avec état / sans état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 pare-feu avec état autorise automatiquement le retour ; sans état, il faut une règle.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Peering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Connexion privée entre deux réseaux virtuels.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DNS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Système qui associe des noms à des adresses.</w:t>
            </w:r>
          </w:p>
        </w:tc>
      </w:tr>
    </w:tbl>
    <w:p>
      <w:pPr>
        <w:pStyle w:val="Heading1"/>
        <w:pageBreakBefore/>
      </w:pPr>
      <w:r>
        <w:t xml:space="preserve">Sources officielles et vérifications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Vérification : </w:t>
      </w:r>
      <w:r>
        <w:t xml:space="preserve">Contenu relu le 28 octobre 2026 en consultant les pages indiquées ci-dessous. Les pages évoluent : en cas de doute, la documentation officielle fait foi.</w:t>
      </w:r>
    </w:p>
    <w:p>
      <w:pPr>
        <w:pStyle w:val="Heading2"/>
      </w:pPr>
      <w:r>
        <w:t xml:space="preserve">Points vérifiés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 vérifié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officielle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Taille d'un sous-réseau AWS : de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/28</w:t>
            </w:r>
            <w:r>
              <w:rPr>
                <w:sz w:val="18"/>
                <w:szCs w:val="18"/>
              </w:rPr>
              <w:t xml:space="preserve"> à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/16</w:t>
            </w:r>
            <w:r>
              <w:rPr>
                <w:sz w:val="18"/>
                <w:szCs w:val="18"/>
              </w:rPr>
              <w:t xml:space="preserve"> ; 5 adresses réservées (quatre premières + dernière)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qsnozht_w2n34ughwjgev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docs.aws.amazon.com/vpc/latest/userguide/subnet-sizing.html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Sous-réseau public = route vers une passerelle Internet ; sous-réseau privé = pas de route ; la passerelle Internet effectue aussi la traduction d'adresses IPv4 ; sans route, pas d'Internet même avec une IP publique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efbdlf5yzfhlpxhgg-a0k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docs.aws.amazon.com/vpc/latest/userguide/VPC_Subnets.html</w:t>
              </w:r>
            </w:hyperlink>
            <w:r>
              <w:rPr>
                <w:sz w:val="18"/>
                <w:szCs w:val="18"/>
              </w:rPr>
              <w:t xml:space="preserve">  ;  </w:t>
            </w:r>
            <w:hyperlink w:history="1" r:id="rIdfzrwkbtn_bfdmodn3aes7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docs.aws.amazon.com/vpc/latest/userguide/VPC_Internet_Gateway.html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Network ACL : niveau sous-réseau, autoriser/refuser, sans état ; security group : niveau instance, autoriser seulement, avec état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p6osetdyxuxfq4wqphico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docs.aws.amazon.com/vpc/latest/userguide/nacl-examples.html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Azure : 5 adresses réservées par sous-réseau ; routage entre tous les sous-réseaux par défaut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ip5vitqui90kzjrhuksmd">
              <w:r>
                <w:rPr>
                  <w:color w:val="1D4ED8"/>
                  <w:sz w:val="18"/>
                  <w:szCs w:val="18"/>
                  <w:u w:val="single"/>
                </w:rPr>
                <w:t xml:space="preserve">learn.microsoft.com/en-us/training/modules/configure-virtual-networks/3-create-subnets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Azure : règles NSG par défaut non supprimables et de priorité la plus faible ; une route est ajoutée par plage d'adresses lors d'un peering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g_an1cq6l-mfvpgta4cx-">
              <w:r>
                <w:rPr>
                  <w:color w:val="1D4ED8"/>
                  <w:sz w:val="18"/>
                  <w:szCs w:val="18"/>
                  <w:u w:val="single"/>
                </w:rPr>
                <w:t xml:space="preserve">learn.microsoft.com/en-us/azure/networking/azure-for-network-engineers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Plages d'adresses privées :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10.0.0.0/8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172.16.0.0/12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192.168.0.0/16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6yrgyb1fnvkqnvu9n1aic">
              <w:r>
                <w:rPr>
                  <w:color w:val="1D4ED8"/>
                  <w:sz w:val="18"/>
                  <w:szCs w:val="18"/>
                  <w:u w:val="single"/>
                </w:rPr>
                <w:t xml:space="preserve">www.rfc-editor.org/rfc/rfc1918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Passerelle NAT publique : placée dans un sous-réseau public avec route vers la passerelle Internet, adresse IP élastique requise ; route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0.0.0.0/0</w:t>
            </w:r>
            <w:r>
              <w:rPr>
                <w:sz w:val="18"/>
                <w:szCs w:val="18"/>
              </w:rPr>
              <w:t xml:space="preserve"> du sous-réseau privé vers la passerelle NAT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guyxcxeiddruhsh3fm3km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docs.aws.amazon.com/vpc/latest/userguide/nat-gateway-scenarios.html</w:t>
              </w:r>
            </w:hyperlink>
            <w:r>
              <w:rPr>
                <w:sz w:val="18"/>
                <w:szCs w:val="18"/>
              </w:rPr>
              <w:t xml:space="preserve">  ;  </w:t>
            </w:r>
            <w:hyperlink w:history="1" r:id="rIddvwkpnnagkmea8wvnlik4">
              <w:r>
                <w:rPr>
                  <w:color w:val="1D4ED8"/>
                  <w:sz w:val="18"/>
                  <w:szCs w:val="18"/>
                  <w:u w:val="single"/>
                </w:rPr>
                <w:t xml:space="preserve">www.repost.aws/knowledge-center/nat-gateway-vpc-private-subnet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Correspondances AWS / Azure : VPC / Virtual Network, Route 53 / Azure DNS (+ Traffic Manager), Direct Connect / ExpressRoute, Network Load Balancer / Load Balancer, Application Gateway, VPC endpoints / Private Endpoint ; pas de peering transitif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t7s_lc6fug0vo2ckneki">
              <w:r>
                <w:rPr>
                  <w:color w:val="1D4ED8"/>
                  <w:sz w:val="18"/>
                  <w:szCs w:val="18"/>
                  <w:u w:val="single"/>
                </w:rPr>
                <w:t xml:space="preserve">learn.microsoft.com/en-us/azure/architecture/aws-professional/networking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NSG : priorité de 100 à 4096, traitement arrêté à la première règle correspondante, avec état, règles par défaut non supprimables mais surchargeables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7lcurn4ymfnd6561szvxe">
              <w:r>
                <w:rPr>
                  <w:color w:val="1D4ED8"/>
                  <w:sz w:val="18"/>
                  <w:szCs w:val="18"/>
                  <w:u w:val="single"/>
                </w:rPr>
                <w:t xml:space="preserve">learn.microsoft.com/en-us/azure/virtual-network/network-security-groups-overview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Peering Azure : plages d'adresses sans chevauchement, création en échec sinon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-5rbrlxafwjcrq9f1v4gq">
              <w:r>
                <w:rPr>
                  <w:color w:val="1D4ED8"/>
                  <w:sz w:val="18"/>
                  <w:szCs w:val="18"/>
                  <w:u w:val="single"/>
                </w:rPr>
                <w:t xml:space="preserve">learn.microsoft.com/en-us/training/modules/configure-vnet-peering/2-determine-uses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az network vnet create</w:t>
            </w:r>
            <w:r>
              <w:rPr>
                <w:sz w:val="18"/>
                <w:szCs w:val="18"/>
              </w:rPr>
              <w:t xml:space="preserve"> : options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--address-prefixes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--subnet-name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--subnet-prefixes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jzgk4ew8oh6xamn4yh-58">
              <w:r>
                <w:rPr>
                  <w:color w:val="1D4ED8"/>
                  <w:sz w:val="18"/>
                  <w:szCs w:val="18"/>
                  <w:u w:val="single"/>
                </w:rPr>
                <w:t xml:space="preserve">learn.microsoft.com/cli/azure/network/vnet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Ressource Terraform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aws_subnet</w:t>
            </w:r>
            <w:r>
              <w:rPr>
                <w:sz w:val="18"/>
                <w:szCs w:val="18"/>
              </w:rPr>
              <w:t xml:space="preserve"> : arguments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vpc_id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cidr_block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availability_zone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map_public_ip_on_launch</w:t>
            </w:r>
            <w:r>
              <w:rPr>
                <w:sz w:val="18"/>
                <w:szCs w:val="18"/>
              </w:rPr>
              <w:t xml:space="preserve"> (relus dans le schéma du fournisseur AWS)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zodn4bfzze-c92an-fas">
              <w:r>
                <w:rPr>
                  <w:color w:val="1D4ED8"/>
                  <w:sz w:val="18"/>
                  <w:szCs w:val="18"/>
                  <w:u w:val="single"/>
                </w:rPr>
                <w:t xml:space="preserve">registry.terraform.io/providers/hashicorp/aws/latest/docs/resources/subnet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Points non confirmés par une source officielle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À confirmer : </w:t>
      </w:r>
      <w:r>
        <w:t xml:space="preserve">Les éléments suivants viennent de connaissances générales ou de sources non officielles : ne les considère pas comme vérifiés.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Équivalent Azure d'un VPN site à site (« VPN Gateway ») : Microsoft confirme que les deux fournisseurs proposent des VPN site à site, mais le nom du service n'a pas été relu.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Ressources Terraform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aws_vpc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aws_internet_gateway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aws_route_table</w:t>
      </w:r>
      <w:r>
        <w:t xml:space="preserve"> et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aws_route_table_association</w:t>
      </w:r>
      <w:r>
        <w:t xml:space="preserve"> : noms et arguments relevés dans des exemples tiers, non relus dans le registre ; l'exemple n'a pas été exécuté.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Commandes de diagnostic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dig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traceroute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nslookup</w:t>
      </w:r>
      <w:r>
        <w:t xml:space="preserve">) : usage courant, non relues.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Découpage et plan d'adressage de l'exemple : illustration pédagogique, pas une recommandation d'architecture.</w:t>
      </w:r>
    </w:p>
    <w:p>
      <w:pPr>
        <w:pStyle w:val="Heading2"/>
      </w:pPr>
      <w:r>
        <w:t xml:space="preserve">Pour aller plus loin (pages non relues lors de la vérification)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Amazon VPC : </w:t>
      </w:r>
      <w:hyperlink w:history="1" r:id="rIdgb7m0vhdx9_cruvzblwa8">
        <w:r>
          <w:rPr>
            <w:color w:val="1D4ED8"/>
            <w:u w:val="single"/>
          </w:rPr>
          <w:t xml:space="preserve">docs.aws.amazon.com/vpc/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Réseaux virtuels Azure : </w:t>
      </w:r>
      <w:hyperlink w:history="1" r:id="rIdofi2rhnt8jkde--2ifg39">
        <w:r>
          <w:rPr>
            <w:color w:val="1D4ED8"/>
            <w:u w:val="single"/>
          </w:rPr>
          <w:t xml:space="preserve">learn.microsoft.com/azure/virtual-network/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Groupes de sécurité réseau Azure : </w:t>
      </w:r>
      <w:hyperlink w:history="1" r:id="rIdvfrgqxxkes0oielexpi9p">
        <w:r>
          <w:rPr>
            <w:color w:val="1D4ED8"/>
            <w:u w:val="single"/>
          </w:rPr>
          <w:t xml:space="preserve">learn.microsoft.com/azure/virtual-network/network-security-groups-overview</w:t>
        </w:r>
      </w:hyperlink>
    </w:p>
    <w:sectPr>
      <w:headerReference w:type="default" r:id="rId7"/>
      <w:footerReference w:type="default" r:id="rId8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Réseau cloud | Fiche de cours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D9770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snozht_w2n34ughwjgev" Type="http://schemas.openxmlformats.org/officeDocument/2006/relationships/hyperlink" Target="https://docs.aws.amazon.com/vpc/latest/userguide/subnet-sizing.html" TargetMode="External"/><Relationship Id="rIdefbdlf5yzfhlpxhgg-a0k" Type="http://schemas.openxmlformats.org/officeDocument/2006/relationships/hyperlink" Target="https://docs.aws.amazon.com/vpc/latest/userguide/VPC_Subnets.html" TargetMode="External"/><Relationship Id="rIdfzrwkbtn_bfdmodn3aes7" Type="http://schemas.openxmlformats.org/officeDocument/2006/relationships/hyperlink" Target="https://docs.aws.amazon.com/vpc/latest/userguide/VPC_Internet_Gateway.html" TargetMode="External"/><Relationship Id="rIdp6osetdyxuxfq4wqphico" Type="http://schemas.openxmlformats.org/officeDocument/2006/relationships/hyperlink" Target="https://docs.aws.amazon.com/vpc/latest/userguide/nacl-examples.html" TargetMode="External"/><Relationship Id="rIdip5vitqui90kzjrhuksmd" Type="http://schemas.openxmlformats.org/officeDocument/2006/relationships/hyperlink" Target="https://learn.microsoft.com/en-us/training/modules/configure-virtual-networks/3-create-subnets" TargetMode="External"/><Relationship Id="rIdg_an1cq6l-mfvpgta4cx-" Type="http://schemas.openxmlformats.org/officeDocument/2006/relationships/hyperlink" Target="https://learn.microsoft.com/en-us/azure/networking/azure-for-network-engineers" TargetMode="External"/><Relationship Id="rId6yrgyb1fnvkqnvu9n1aic" Type="http://schemas.openxmlformats.org/officeDocument/2006/relationships/hyperlink" Target="https://www.rfc-editor.org/rfc/rfc1918" TargetMode="External"/><Relationship Id="rIdguyxcxeiddruhsh3fm3km" Type="http://schemas.openxmlformats.org/officeDocument/2006/relationships/hyperlink" Target="https://docs.aws.amazon.com/vpc/latest/userguide/nat-gateway-scenarios.html" TargetMode="External"/><Relationship Id="rIddvwkpnnagkmea8wvnlik4" Type="http://schemas.openxmlformats.org/officeDocument/2006/relationships/hyperlink" Target="https://www.repost.aws/knowledge-center/nat-gateway-vpc-private-subnet" TargetMode="External"/><Relationship Id="rIdkt7s_lc6fug0vo2ckneki" Type="http://schemas.openxmlformats.org/officeDocument/2006/relationships/hyperlink" Target="https://learn.microsoft.com/en-us/azure/architecture/aws-professional/networking" TargetMode="External"/><Relationship Id="rId7lcurn4ymfnd6561szvxe" Type="http://schemas.openxmlformats.org/officeDocument/2006/relationships/hyperlink" Target="https://learn.microsoft.com/en-us/azure/virtual-network/network-security-groups-overview" TargetMode="External"/><Relationship Id="rId-5rbrlxafwjcrq9f1v4gq" Type="http://schemas.openxmlformats.org/officeDocument/2006/relationships/hyperlink" Target="https://learn.microsoft.com/en-us/training/modules/configure-vnet-peering/2-determine-uses" TargetMode="External"/><Relationship Id="rIdjzgk4ew8oh6xamn4yh-58" Type="http://schemas.openxmlformats.org/officeDocument/2006/relationships/hyperlink" Target="https://learn.microsoft.com/cli/azure/network/vnet" TargetMode="External"/><Relationship Id="rIdkzodn4bfzze-c92an-fas" Type="http://schemas.openxmlformats.org/officeDocument/2006/relationships/hyperlink" Target="https://registry.terraform.io/providers/hashicorp/aws/latest/docs/resources/subnet" TargetMode="External"/><Relationship Id="rIdgb7m0vhdx9_cruvzblwa8" Type="http://schemas.openxmlformats.org/officeDocument/2006/relationships/hyperlink" Target="https://docs.aws.amazon.com/vpc/" TargetMode="External"/><Relationship Id="rIdofi2rhnt8jkde--2ifg39" Type="http://schemas.openxmlformats.org/officeDocument/2006/relationships/hyperlink" Target="https://learn.microsoft.com/azure/virtual-network/" TargetMode="External"/><Relationship Id="rIdvfrgqxxkes0oielexpi9p" Type="http://schemas.openxmlformats.org/officeDocument/2006/relationships/hyperlink" Target="https://learn.microsoft.com/azure/virtual-network/network-security-groups-overview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Réseau cloud</dc:title>
  <dc:creator>Claude</dc:creator>
  <cp:lastModifiedBy>Un-named</cp:lastModifiedBy>
  <cp:revision>1</cp:revision>
  <dcterms:created xsi:type="dcterms:W3CDTF">2026-10-28T08:25:47.729Z</dcterms:created>
  <dcterms:modified xsi:type="dcterms:W3CDTF">2026-10-28T08:25:47.729Z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