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BC439" w14:textId="77777777" w:rsidR="00442769" w:rsidRDefault="00442769">
      <w:pPr>
        <w:spacing w:after="1400"/>
      </w:pPr>
    </w:p>
    <w:p w14:paraId="21238F7B" w14:textId="77777777" w:rsidR="00442769" w:rsidRDefault="00941C88">
      <w:pPr>
        <w:spacing w:after="360"/>
      </w:pPr>
      <w:r>
        <w:rPr>
          <w:b/>
          <w:bCs/>
          <w:color w:val="D9640A"/>
          <w:spacing w:val="120"/>
          <w:sz w:val="20"/>
          <w:szCs w:val="20"/>
        </w:rPr>
        <w:t>AMAZON WEB SERVICES</w:t>
      </w:r>
    </w:p>
    <w:p w14:paraId="6C44342D" w14:textId="77777777" w:rsidR="00442769" w:rsidRDefault="00941C88">
      <w:pPr>
        <w:spacing w:after="140"/>
      </w:pPr>
      <w:r>
        <w:rPr>
          <w:b/>
          <w:bCs/>
          <w:color w:val="1B2A41"/>
          <w:sz w:val="72"/>
          <w:szCs w:val="72"/>
        </w:rPr>
        <w:t>Comprendre AWS</w:t>
      </w:r>
    </w:p>
    <w:p w14:paraId="0F92A207" w14:textId="77777777" w:rsidR="00442769" w:rsidRDefault="00941C88">
      <w:pPr>
        <w:spacing w:after="460"/>
      </w:pPr>
      <w:r>
        <w:rPr>
          <w:b/>
          <w:bCs/>
          <w:color w:val="D9640A"/>
          <w:sz w:val="72"/>
          <w:szCs w:val="72"/>
        </w:rPr>
        <w:t>de zéro</w:t>
      </w:r>
    </w:p>
    <w:p w14:paraId="075EADCE" w14:textId="77777777" w:rsidR="00442769" w:rsidRDefault="00941C88">
      <w:pPr>
        <w:pBdr>
          <w:top w:val="single" w:sz="14" w:space="16" w:color="D9640A"/>
        </w:pBdr>
        <w:spacing w:after="200" w:line="280" w:lineRule="auto"/>
      </w:pPr>
      <w:r>
        <w:rPr>
          <w:color w:val="5C6670"/>
          <w:sz w:val="24"/>
          <w:szCs w:val="24"/>
        </w:rPr>
        <w:t xml:space="preserve">Du Cloud </w:t>
      </w:r>
      <w:proofErr w:type="spellStart"/>
      <w:r>
        <w:rPr>
          <w:color w:val="5C6670"/>
          <w:sz w:val="24"/>
          <w:szCs w:val="24"/>
        </w:rPr>
        <w:t>Computing</w:t>
      </w:r>
      <w:proofErr w:type="spellEnd"/>
      <w:r>
        <w:rPr>
          <w:color w:val="5C6670"/>
          <w:sz w:val="24"/>
          <w:szCs w:val="24"/>
        </w:rPr>
        <w:t xml:space="preserve"> aux fondamentaux de la sécurité AWS</w:t>
      </w:r>
    </w:p>
    <w:p w14:paraId="563E6158" w14:textId="77777777" w:rsidR="00442769" w:rsidRDefault="00442769">
      <w:pPr>
        <w:spacing w:after="700"/>
      </w:pPr>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432"/>
        <w:gridCol w:w="8340"/>
      </w:tblGrid>
      <w:tr w:rsidR="00442769" w14:paraId="45862932" w14:textId="77777777">
        <w:trPr>
          <w:tblHeader/>
        </w:trPr>
        <w:tc>
          <w:tcPr>
            <w:tcW w:w="2432" w:type="dxa"/>
            <w:shd w:val="clear" w:color="auto" w:fill="232F3E"/>
            <w:tcMar>
              <w:top w:w="75" w:type="dxa"/>
              <w:left w:w="130" w:type="dxa"/>
              <w:bottom w:w="75" w:type="dxa"/>
              <w:right w:w="130" w:type="dxa"/>
            </w:tcMar>
          </w:tcPr>
          <w:p w14:paraId="32295EF0" w14:textId="77777777" w:rsidR="00442769" w:rsidRDefault="00941C88">
            <w:r>
              <w:rPr>
                <w:b/>
                <w:bCs/>
                <w:color w:val="FFFFFF"/>
              </w:rPr>
              <w:t>Ce document</w:t>
            </w:r>
          </w:p>
        </w:tc>
        <w:tc>
          <w:tcPr>
            <w:tcW w:w="8340" w:type="dxa"/>
            <w:shd w:val="clear" w:color="auto" w:fill="232F3E"/>
            <w:tcMar>
              <w:top w:w="75" w:type="dxa"/>
              <w:left w:w="130" w:type="dxa"/>
              <w:bottom w:w="75" w:type="dxa"/>
              <w:right w:w="130" w:type="dxa"/>
            </w:tcMar>
          </w:tcPr>
          <w:p w14:paraId="782BDB3A" w14:textId="77777777" w:rsidR="00442769" w:rsidRDefault="00941C88">
            <w:r>
              <w:rPr>
                <w:b/>
                <w:bCs/>
                <w:color w:val="FFFFFF"/>
              </w:rPr>
              <w:t>Détail</w:t>
            </w:r>
          </w:p>
        </w:tc>
      </w:tr>
      <w:tr w:rsidR="00442769" w14:paraId="4C2B1868" w14:textId="77777777">
        <w:trPr>
          <w:cantSplit/>
        </w:trPr>
        <w:tc>
          <w:tcPr>
            <w:tcW w:w="2432" w:type="dxa"/>
            <w:shd w:val="clear" w:color="auto" w:fill="FAFBFC"/>
            <w:tcMar>
              <w:top w:w="70" w:type="dxa"/>
              <w:left w:w="130" w:type="dxa"/>
              <w:bottom w:w="70" w:type="dxa"/>
              <w:right w:w="130" w:type="dxa"/>
            </w:tcMar>
          </w:tcPr>
          <w:p w14:paraId="46E73702" w14:textId="77777777" w:rsidR="00442769" w:rsidRDefault="00941C88">
            <w:r>
              <w:t>Source</w:t>
            </w:r>
          </w:p>
        </w:tc>
        <w:tc>
          <w:tcPr>
            <w:tcW w:w="8340" w:type="dxa"/>
            <w:shd w:val="clear" w:color="auto" w:fill="FAFBFC"/>
            <w:tcMar>
              <w:top w:w="70" w:type="dxa"/>
              <w:left w:w="130" w:type="dxa"/>
              <w:bottom w:w="70" w:type="dxa"/>
              <w:right w:w="130" w:type="dxa"/>
            </w:tcMar>
          </w:tcPr>
          <w:p w14:paraId="2F362B62" w14:textId="77777777" w:rsidR="00442769" w:rsidRDefault="00941C88">
            <w:r>
              <w:t xml:space="preserve">Support de formation </w:t>
            </w:r>
            <w:r>
              <w:rPr>
                <w:b/>
                <w:bCs/>
                <w:color w:val="1B2A41"/>
              </w:rPr>
              <w:t>« Cloud AWS — Introduction »</w:t>
            </w:r>
            <w:r>
              <w:t xml:space="preserve"> (146 diapositives), </w:t>
            </w:r>
            <w:proofErr w:type="spellStart"/>
            <w:r>
              <w:t>Utopios</w:t>
            </w:r>
            <w:proofErr w:type="spellEnd"/>
            <w:r>
              <w:t xml:space="preserve">, </w:t>
            </w:r>
            <w:proofErr w:type="spellStart"/>
            <w:r>
              <w:t>Ihab</w:t>
            </w:r>
            <w:proofErr w:type="spellEnd"/>
            <w:r>
              <w:t xml:space="preserve"> </w:t>
            </w:r>
            <w:proofErr w:type="spellStart"/>
            <w:r>
              <w:t>Abadi</w:t>
            </w:r>
            <w:proofErr w:type="spellEnd"/>
          </w:p>
        </w:tc>
      </w:tr>
      <w:tr w:rsidR="00442769" w14:paraId="69F5426A" w14:textId="77777777">
        <w:trPr>
          <w:cantSplit/>
        </w:trPr>
        <w:tc>
          <w:tcPr>
            <w:tcW w:w="2432" w:type="dxa"/>
            <w:shd w:val="clear" w:color="auto" w:fill="FFFFFF"/>
            <w:tcMar>
              <w:top w:w="70" w:type="dxa"/>
              <w:left w:w="130" w:type="dxa"/>
              <w:bottom w:w="70" w:type="dxa"/>
              <w:right w:w="130" w:type="dxa"/>
            </w:tcMar>
          </w:tcPr>
          <w:p w14:paraId="2C542466" w14:textId="77777777" w:rsidR="00442769" w:rsidRDefault="00941C88">
            <w:r>
              <w:t>Objet</w:t>
            </w:r>
          </w:p>
        </w:tc>
        <w:tc>
          <w:tcPr>
            <w:tcW w:w="8340" w:type="dxa"/>
            <w:shd w:val="clear" w:color="auto" w:fill="FFFFFF"/>
            <w:tcMar>
              <w:top w:w="70" w:type="dxa"/>
              <w:left w:w="130" w:type="dxa"/>
              <w:bottom w:w="70" w:type="dxa"/>
              <w:right w:w="130" w:type="dxa"/>
            </w:tcMar>
          </w:tcPr>
          <w:p w14:paraId="330535FF" w14:textId="77777777" w:rsidR="00442769" w:rsidRDefault="00941C88">
            <w:r>
              <w:t>Réécriture pédagogique intégrale : tout le contenu d'origine est conservé, restructuré, expliqué et complété</w:t>
            </w:r>
          </w:p>
        </w:tc>
      </w:tr>
      <w:tr w:rsidR="00442769" w14:paraId="58422A3A" w14:textId="77777777">
        <w:trPr>
          <w:cantSplit/>
        </w:trPr>
        <w:tc>
          <w:tcPr>
            <w:tcW w:w="2432" w:type="dxa"/>
            <w:shd w:val="clear" w:color="auto" w:fill="FAFBFC"/>
            <w:tcMar>
              <w:top w:w="70" w:type="dxa"/>
              <w:left w:w="130" w:type="dxa"/>
              <w:bottom w:w="70" w:type="dxa"/>
              <w:right w:w="130" w:type="dxa"/>
            </w:tcMar>
          </w:tcPr>
          <w:p w14:paraId="0101C0FE" w14:textId="77777777" w:rsidR="00442769" w:rsidRDefault="00941C88">
            <w:r>
              <w:t>Ajouts</w:t>
            </w:r>
          </w:p>
        </w:tc>
        <w:tc>
          <w:tcPr>
            <w:tcW w:w="8340" w:type="dxa"/>
            <w:shd w:val="clear" w:color="auto" w:fill="FAFBFC"/>
            <w:tcMar>
              <w:top w:w="70" w:type="dxa"/>
              <w:left w:w="130" w:type="dxa"/>
              <w:bottom w:w="70" w:type="dxa"/>
              <w:right w:w="130" w:type="dxa"/>
            </w:tcMar>
          </w:tcPr>
          <w:p w14:paraId="3B5573A4" w14:textId="77777777" w:rsidR="00442769" w:rsidRDefault="00941C88">
            <w:r>
              <w:t>Encadrés « c'est quoi / à quoi ça sert / comment ça marche », procédures pas à pas, tableaux comparatifs, schémas d'origine conservés, précisions vérifiées auprès de la documentation AWS officielle</w:t>
            </w:r>
          </w:p>
        </w:tc>
      </w:tr>
      <w:tr w:rsidR="00442769" w14:paraId="28278789" w14:textId="77777777">
        <w:trPr>
          <w:cantSplit/>
        </w:trPr>
        <w:tc>
          <w:tcPr>
            <w:tcW w:w="2432" w:type="dxa"/>
            <w:shd w:val="clear" w:color="auto" w:fill="FFFFFF"/>
            <w:tcMar>
              <w:top w:w="70" w:type="dxa"/>
              <w:left w:w="130" w:type="dxa"/>
              <w:bottom w:w="70" w:type="dxa"/>
              <w:right w:w="130" w:type="dxa"/>
            </w:tcMar>
          </w:tcPr>
          <w:p w14:paraId="7D5ADB98" w14:textId="77777777" w:rsidR="00442769" w:rsidRDefault="00941C88">
            <w:r>
              <w:t>Date de vérification</w:t>
            </w:r>
          </w:p>
        </w:tc>
        <w:tc>
          <w:tcPr>
            <w:tcW w:w="8340" w:type="dxa"/>
            <w:shd w:val="clear" w:color="auto" w:fill="FFFFFF"/>
            <w:tcMar>
              <w:top w:w="70" w:type="dxa"/>
              <w:left w:w="130" w:type="dxa"/>
              <w:bottom w:w="70" w:type="dxa"/>
              <w:right w:w="130" w:type="dxa"/>
            </w:tcMar>
          </w:tcPr>
          <w:p w14:paraId="21A73EF8" w14:textId="77777777" w:rsidR="00442769" w:rsidRDefault="00941C88">
            <w:r>
              <w:t xml:space="preserve">Septembre 2026 — les chiffres marqués </w:t>
            </w:r>
            <w:r>
              <w:rPr>
                <w:b/>
                <w:bCs/>
                <w:color w:val="1B2A41"/>
              </w:rPr>
              <w:t>« Précision vérifiée »</w:t>
            </w:r>
            <w:r>
              <w:t xml:space="preserve"> ont été contrôlés sur aws.amazon.com et docs.aws.amazon.com</w:t>
            </w:r>
          </w:p>
        </w:tc>
      </w:tr>
    </w:tbl>
    <w:p w14:paraId="0F876BA3" w14:textId="77777777" w:rsidR="00442769" w:rsidRDefault="00442769">
      <w:pPr>
        <w:spacing w:after="45"/>
      </w:pPr>
    </w:p>
    <w:p w14:paraId="59391006" w14:textId="77777777" w:rsidR="00442769" w:rsidRDefault="00442769">
      <w:pPr>
        <w:spacing w:after="400"/>
      </w:pPr>
    </w:p>
    <w:p w14:paraId="7D289EC7" w14:textId="77777777" w:rsidR="00442769" w:rsidRDefault="00941C88">
      <w:r>
        <w:rPr>
          <w:i/>
          <w:iCs/>
          <w:color w:val="5C6670"/>
        </w:rPr>
        <w:t>Les schémas provenant du support d'origine sont reproduits tels quels et signalés par une légende.</w:t>
      </w:r>
    </w:p>
    <w:p w14:paraId="1A602804" w14:textId="77777777" w:rsidR="00442769" w:rsidRDefault="00941C88">
      <w:r>
        <w:br w:type="page"/>
      </w:r>
    </w:p>
    <w:p w14:paraId="75EBCE55" w14:textId="77777777" w:rsidR="00442769" w:rsidRDefault="00941C88">
      <w:pPr>
        <w:pStyle w:val="Titre1"/>
        <w:pBdr>
          <w:bottom w:val="single" w:sz="14" w:space="6" w:color="D9640A"/>
        </w:pBdr>
        <w:spacing w:before="150" w:after="30"/>
      </w:pPr>
      <w:bookmarkStart w:id="0" w:name="_Toc240279573"/>
      <w:r>
        <w:lastRenderedPageBreak/>
        <w:t>Comment lire ce document</w:t>
      </w:r>
      <w:bookmarkEnd w:id="0"/>
    </w:p>
    <w:p w14:paraId="72578B83" w14:textId="77777777" w:rsidR="00442769" w:rsidRDefault="00941C88">
      <w:pPr>
        <w:spacing w:before="20" w:after="60"/>
      </w:pPr>
      <w:r>
        <w:t>Le document utilise un code couleur constant. Chaque couleur correspond toujours au même type d'information : vous pouvez donc parcourir le document en ne lisant que les encadrés qui vous intéressent.</w:t>
      </w:r>
    </w:p>
    <w:p w14:paraId="23900B84" w14:textId="77777777" w:rsidR="00442769" w:rsidRDefault="00442769">
      <w:pPr>
        <w:spacing w:after="120"/>
      </w:pPr>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28AE7DE" w14:textId="77777777">
        <w:trPr>
          <w:cantSplit/>
        </w:trPr>
        <w:tc>
          <w:tcPr>
            <w:tcW w:w="10772" w:type="dxa"/>
            <w:shd w:val="clear" w:color="auto" w:fill="E6F2FB"/>
            <w:tcMar>
              <w:top w:w="120" w:type="dxa"/>
              <w:left w:w="220" w:type="dxa"/>
              <w:bottom w:w="120" w:type="dxa"/>
              <w:right w:w="200" w:type="dxa"/>
            </w:tcMar>
          </w:tcPr>
          <w:p w14:paraId="68168238" w14:textId="77777777" w:rsidR="00442769" w:rsidRDefault="00941C88">
            <w:pPr>
              <w:spacing w:after="60"/>
            </w:pPr>
            <w:r>
              <w:rPr>
                <w:b/>
                <w:bCs/>
                <w:color w:val="0B69B0"/>
                <w:spacing w:val="40"/>
                <w:sz w:val="15"/>
                <w:szCs w:val="15"/>
              </w:rPr>
              <w:t>QU'EST-CE QUE C'EST ?</w:t>
            </w:r>
          </w:p>
          <w:p w14:paraId="428E922F" w14:textId="77777777" w:rsidR="00442769" w:rsidRDefault="00941C88">
            <w:pPr>
              <w:spacing w:before="20" w:after="20"/>
            </w:pPr>
            <w:r>
              <w:t>Définit la notion : de quoi parle-t-on exactement, avec quels mots.</w:t>
            </w:r>
          </w:p>
        </w:tc>
      </w:tr>
    </w:tbl>
    <w:p w14:paraId="55EE24D6"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D126D0D" w14:textId="77777777">
        <w:trPr>
          <w:cantSplit/>
        </w:trPr>
        <w:tc>
          <w:tcPr>
            <w:tcW w:w="10772" w:type="dxa"/>
            <w:shd w:val="clear" w:color="auto" w:fill="E6F5EC"/>
            <w:tcMar>
              <w:top w:w="120" w:type="dxa"/>
              <w:left w:w="220" w:type="dxa"/>
              <w:bottom w:w="120" w:type="dxa"/>
              <w:right w:w="200" w:type="dxa"/>
            </w:tcMar>
          </w:tcPr>
          <w:p w14:paraId="2C0802E1" w14:textId="77777777" w:rsidR="00442769" w:rsidRDefault="00941C88">
            <w:pPr>
              <w:spacing w:after="60"/>
            </w:pPr>
            <w:r>
              <w:rPr>
                <w:b/>
                <w:bCs/>
                <w:color w:val="1E7A45"/>
                <w:spacing w:val="40"/>
                <w:sz w:val="15"/>
                <w:szCs w:val="15"/>
              </w:rPr>
              <w:t>À QUOI ÇA SERT ?</w:t>
            </w:r>
          </w:p>
          <w:p w14:paraId="4A63431C" w14:textId="77777777" w:rsidR="00442769" w:rsidRDefault="00941C88">
            <w:pPr>
              <w:spacing w:before="20" w:after="20"/>
            </w:pPr>
            <w:r>
              <w:t>Explique l'utilité concrète : quel problème la notion résout, dans quel contexte on la rencontre.</w:t>
            </w:r>
          </w:p>
        </w:tc>
      </w:tr>
    </w:tbl>
    <w:p w14:paraId="26EE6A6F"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43E1498" w14:textId="77777777">
        <w:trPr>
          <w:cantSplit/>
        </w:trPr>
        <w:tc>
          <w:tcPr>
            <w:tcW w:w="10772" w:type="dxa"/>
            <w:shd w:val="clear" w:color="auto" w:fill="FFF3E3"/>
            <w:tcMar>
              <w:top w:w="120" w:type="dxa"/>
              <w:left w:w="220" w:type="dxa"/>
              <w:bottom w:w="120" w:type="dxa"/>
              <w:right w:w="200" w:type="dxa"/>
            </w:tcMar>
          </w:tcPr>
          <w:p w14:paraId="2375EE95" w14:textId="77777777" w:rsidR="00442769" w:rsidRDefault="00941C88">
            <w:pPr>
              <w:spacing w:after="60"/>
            </w:pPr>
            <w:r>
              <w:rPr>
                <w:b/>
                <w:bCs/>
                <w:color w:val="D9640A"/>
                <w:spacing w:val="40"/>
                <w:sz w:val="15"/>
                <w:szCs w:val="15"/>
              </w:rPr>
              <w:t>COMMENT ÇA MARCHE ?</w:t>
            </w:r>
          </w:p>
          <w:p w14:paraId="7E4E7DD3" w14:textId="77777777" w:rsidR="00442769" w:rsidRDefault="00941C88">
            <w:pPr>
              <w:spacing w:before="20" w:after="20"/>
            </w:pPr>
            <w:r>
              <w:t>Décrit le mécanisme : ce qui se passe réellement, étape par étape.</w:t>
            </w:r>
          </w:p>
        </w:tc>
      </w:tr>
    </w:tbl>
    <w:p w14:paraId="7CA8D851" w14:textId="77777777" w:rsidR="00442769" w:rsidRDefault="00442769">
      <w:pPr>
        <w:spacing w:after="4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71D2A80" w14:textId="77777777">
        <w:trPr>
          <w:cantSplit/>
        </w:trPr>
        <w:tc>
          <w:tcPr>
            <w:tcW w:w="10772" w:type="dxa"/>
            <w:shd w:val="clear" w:color="auto" w:fill="FFF8E1"/>
            <w:tcMar>
              <w:top w:w="120" w:type="dxa"/>
              <w:left w:w="220" w:type="dxa"/>
              <w:bottom w:w="120" w:type="dxa"/>
              <w:right w:w="200" w:type="dxa"/>
            </w:tcMar>
          </w:tcPr>
          <w:p w14:paraId="747F981B" w14:textId="77777777" w:rsidR="00442769" w:rsidRDefault="00941C88">
            <w:pPr>
              <w:spacing w:after="60"/>
            </w:pPr>
            <w:r>
              <w:rPr>
                <w:b/>
                <w:bCs/>
                <w:color w:val="9A6A00"/>
                <w:spacing w:val="40"/>
                <w:sz w:val="15"/>
                <w:szCs w:val="15"/>
              </w:rPr>
              <w:t>À RETENIR</w:t>
            </w:r>
          </w:p>
          <w:p w14:paraId="5DFB273D" w14:textId="77777777" w:rsidR="00442769" w:rsidRDefault="00941C88">
            <w:pPr>
              <w:spacing w:before="20" w:after="20"/>
            </w:pPr>
            <w:r>
              <w:t>L'essentiel condensé en deux ou trois phrases. Si vous ne retenez qu'une chose, c'est celle-là.</w:t>
            </w:r>
          </w:p>
        </w:tc>
      </w:tr>
    </w:tbl>
    <w:p w14:paraId="04F43417" w14:textId="77777777" w:rsidR="00442769" w:rsidRDefault="00442769">
      <w:pPr>
        <w:spacing w:after="40"/>
      </w:pPr>
    </w:p>
    <w:tbl>
      <w:tblPr>
        <w:tblW w:w="10772" w:type="dxa"/>
        <w:tblBorders>
          <w:top w:val="single" w:sz="4" w:space="0" w:color="B3261E"/>
          <w:left w:val="single" w:sz="26" w:space="0" w:color="B3261E"/>
          <w:bottom w:val="single" w:sz="4" w:space="0" w:color="B3261E"/>
          <w:right w:val="single" w:sz="4" w:space="0" w:color="B3261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F329B14" w14:textId="77777777">
        <w:trPr>
          <w:cantSplit/>
        </w:trPr>
        <w:tc>
          <w:tcPr>
            <w:tcW w:w="10772" w:type="dxa"/>
            <w:shd w:val="clear" w:color="auto" w:fill="FDECEA"/>
            <w:tcMar>
              <w:top w:w="120" w:type="dxa"/>
              <w:left w:w="220" w:type="dxa"/>
              <w:bottom w:w="120" w:type="dxa"/>
              <w:right w:w="200" w:type="dxa"/>
            </w:tcMar>
          </w:tcPr>
          <w:p w14:paraId="277F03B0" w14:textId="77777777" w:rsidR="00442769" w:rsidRDefault="00941C88">
            <w:pPr>
              <w:spacing w:after="60"/>
            </w:pPr>
            <w:r>
              <w:rPr>
                <w:b/>
                <w:bCs/>
                <w:color w:val="B3261E"/>
                <w:spacing w:val="40"/>
                <w:sz w:val="15"/>
                <w:szCs w:val="15"/>
              </w:rPr>
              <w:t>POINT DE VIGILANCE</w:t>
            </w:r>
          </w:p>
          <w:p w14:paraId="4EBD4CA8" w14:textId="77777777" w:rsidR="00442769" w:rsidRDefault="00941C88">
            <w:pPr>
              <w:spacing w:before="20" w:after="20"/>
            </w:pPr>
            <w:r>
              <w:t>Piège classique, erreur fréquente ou risque (technique, de sécurité ou de coût).</w:t>
            </w:r>
          </w:p>
        </w:tc>
      </w:tr>
    </w:tbl>
    <w:p w14:paraId="63742422" w14:textId="77777777" w:rsidR="00442769" w:rsidRDefault="00442769">
      <w:pPr>
        <w:spacing w:after="40"/>
      </w:pPr>
    </w:p>
    <w:tbl>
      <w:tblPr>
        <w:tblW w:w="10772" w:type="dxa"/>
        <w:tblBorders>
          <w:top w:val="single" w:sz="4" w:space="0" w:color="6A3AA0"/>
          <w:left w:val="single" w:sz="26" w:space="0" w:color="6A3AA0"/>
          <w:bottom w:val="single" w:sz="4" w:space="0" w:color="6A3AA0"/>
          <w:right w:val="single" w:sz="4" w:space="0" w:color="6A3AA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A3B8162" w14:textId="77777777">
        <w:trPr>
          <w:cantSplit/>
        </w:trPr>
        <w:tc>
          <w:tcPr>
            <w:tcW w:w="10772" w:type="dxa"/>
            <w:shd w:val="clear" w:color="auto" w:fill="F2EAFB"/>
            <w:tcMar>
              <w:top w:w="120" w:type="dxa"/>
              <w:left w:w="220" w:type="dxa"/>
              <w:bottom w:w="120" w:type="dxa"/>
              <w:right w:w="200" w:type="dxa"/>
            </w:tcMar>
          </w:tcPr>
          <w:p w14:paraId="799B0C55" w14:textId="77777777" w:rsidR="00442769" w:rsidRDefault="00941C88">
            <w:pPr>
              <w:spacing w:after="60"/>
            </w:pPr>
            <w:r>
              <w:rPr>
                <w:b/>
                <w:bCs/>
                <w:color w:val="6A3AA0"/>
                <w:spacing w:val="40"/>
                <w:sz w:val="15"/>
                <w:szCs w:val="15"/>
              </w:rPr>
              <w:t>PRÉCISION VÉRIFIÉE</w:t>
            </w:r>
          </w:p>
          <w:p w14:paraId="4C350CDE" w14:textId="77777777" w:rsidR="00442769" w:rsidRDefault="00941C88">
            <w:pPr>
              <w:spacing w:before="20" w:after="20"/>
            </w:pPr>
            <w:r>
              <w:t>Information ajoutée ou corrigée par rapport au support d'origine, vérifiée sur la documentation AWS officielle en septembre 2026.</w:t>
            </w:r>
          </w:p>
        </w:tc>
      </w:tr>
    </w:tbl>
    <w:p w14:paraId="47DF532F" w14:textId="77777777" w:rsidR="00442769" w:rsidRDefault="00442769">
      <w:pPr>
        <w:spacing w:after="40"/>
      </w:pPr>
    </w:p>
    <w:tbl>
      <w:tblPr>
        <w:tblW w:w="10772" w:type="dxa"/>
        <w:tblBorders>
          <w:top w:val="single" w:sz="4" w:space="0" w:color="0F6E72"/>
          <w:left w:val="single" w:sz="26" w:space="0" w:color="0F6E72"/>
          <w:bottom w:val="single" w:sz="4" w:space="0" w:color="0F6E72"/>
          <w:right w:val="single" w:sz="4" w:space="0" w:color="0F6E7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3118FFB3" w14:textId="77777777">
        <w:trPr>
          <w:cantSplit/>
        </w:trPr>
        <w:tc>
          <w:tcPr>
            <w:tcW w:w="10772" w:type="dxa"/>
            <w:shd w:val="clear" w:color="auto" w:fill="E4F4F4"/>
            <w:tcMar>
              <w:top w:w="120" w:type="dxa"/>
              <w:left w:w="220" w:type="dxa"/>
              <w:bottom w:w="120" w:type="dxa"/>
              <w:right w:w="200" w:type="dxa"/>
            </w:tcMar>
          </w:tcPr>
          <w:p w14:paraId="5D870FF5" w14:textId="77777777" w:rsidR="00442769" w:rsidRDefault="00941C88">
            <w:pPr>
              <w:spacing w:after="60"/>
            </w:pPr>
            <w:r>
              <w:rPr>
                <w:b/>
                <w:bCs/>
                <w:color w:val="0F6E72"/>
                <w:spacing w:val="40"/>
                <w:sz w:val="15"/>
                <w:szCs w:val="15"/>
              </w:rPr>
              <w:t>ASTUCE PRATIQUE</w:t>
            </w:r>
          </w:p>
          <w:p w14:paraId="217C1AB3" w14:textId="77777777" w:rsidR="00442769" w:rsidRDefault="00941C88">
            <w:pPr>
              <w:spacing w:before="20" w:after="20"/>
            </w:pPr>
            <w:r>
              <w:t>Réflexe de terrain, commande utile ou bonne pratique opérationnelle.</w:t>
            </w:r>
          </w:p>
        </w:tc>
      </w:tr>
    </w:tbl>
    <w:p w14:paraId="2716321F" w14:textId="77777777" w:rsidR="00442769" w:rsidRDefault="00442769">
      <w:pPr>
        <w:spacing w:after="40"/>
      </w:pPr>
    </w:p>
    <w:p w14:paraId="198D9CAA" w14:textId="77777777" w:rsidR="00442769" w:rsidRDefault="00941C88">
      <w:pPr>
        <w:pStyle w:val="Titre2"/>
        <w:spacing w:before="120" w:after="35"/>
      </w:pPr>
      <w:bookmarkStart w:id="1" w:name="_Toc240279574"/>
      <w:r>
        <w:t>Sommaire</w:t>
      </w:r>
      <w:bookmarkEnd w:id="1"/>
    </w:p>
    <w:p w14:paraId="68BFF195" w14:textId="77777777" w:rsidR="00442769" w:rsidRDefault="00442769"/>
    <w:sdt>
      <w:sdtPr>
        <w:alias w:val="Sommaire"/>
        <w:id w:val="220947975"/>
      </w:sdtPr>
      <w:sdtEndPr/>
      <w:sdtContent>
        <w:p w14:paraId="26A3DA71" w14:textId="77777777" w:rsidR="00941C88" w:rsidRDefault="00941C88">
          <w:pPr>
            <w:pStyle w:val="TM1"/>
            <w:tabs>
              <w:tab w:val="right" w:leader="dot" w:pos="10762"/>
            </w:tabs>
            <w:rPr>
              <w:noProof/>
            </w:rPr>
          </w:pPr>
          <w:r>
            <w:fldChar w:fldCharType="begin"/>
          </w:r>
          <w:r>
            <w:instrText>TOC \h \o "1-3"</w:instrText>
          </w:r>
          <w:r>
            <w:fldChar w:fldCharType="separate"/>
          </w:r>
          <w:hyperlink w:anchor="_Toc240279573" w:history="1">
            <w:r w:rsidRPr="00F65AFD">
              <w:rPr>
                <w:rStyle w:val="Lienhypertexte"/>
                <w:noProof/>
              </w:rPr>
              <w:t>Comment lire ce document</w:t>
            </w:r>
            <w:r>
              <w:rPr>
                <w:noProof/>
              </w:rPr>
              <w:tab/>
            </w:r>
            <w:r>
              <w:rPr>
                <w:noProof/>
              </w:rPr>
              <w:fldChar w:fldCharType="begin"/>
            </w:r>
            <w:r>
              <w:rPr>
                <w:noProof/>
              </w:rPr>
              <w:instrText xml:space="preserve"> PAGEREF _Toc240279573 \h </w:instrText>
            </w:r>
            <w:r>
              <w:rPr>
                <w:noProof/>
              </w:rPr>
            </w:r>
            <w:r>
              <w:rPr>
                <w:noProof/>
              </w:rPr>
              <w:fldChar w:fldCharType="separate"/>
            </w:r>
            <w:r>
              <w:rPr>
                <w:noProof/>
              </w:rPr>
              <w:t>2</w:t>
            </w:r>
            <w:r>
              <w:rPr>
                <w:noProof/>
              </w:rPr>
              <w:fldChar w:fldCharType="end"/>
            </w:r>
          </w:hyperlink>
        </w:p>
        <w:p w14:paraId="76FFD772" w14:textId="77777777" w:rsidR="00941C88" w:rsidRDefault="00693A79">
          <w:pPr>
            <w:pStyle w:val="TM2"/>
            <w:tabs>
              <w:tab w:val="right" w:leader="dot" w:pos="10762"/>
            </w:tabs>
            <w:rPr>
              <w:noProof/>
            </w:rPr>
          </w:pPr>
          <w:hyperlink w:anchor="_Toc240279574" w:history="1">
            <w:r w:rsidR="00941C88" w:rsidRPr="00F65AFD">
              <w:rPr>
                <w:rStyle w:val="Lienhypertexte"/>
                <w:noProof/>
              </w:rPr>
              <w:t>Sommaire</w:t>
            </w:r>
            <w:r w:rsidR="00941C88">
              <w:rPr>
                <w:noProof/>
              </w:rPr>
              <w:tab/>
            </w:r>
            <w:r w:rsidR="00941C88">
              <w:rPr>
                <w:noProof/>
              </w:rPr>
              <w:fldChar w:fldCharType="begin"/>
            </w:r>
            <w:r w:rsidR="00941C88">
              <w:rPr>
                <w:noProof/>
              </w:rPr>
              <w:instrText xml:space="preserve"> PAGEREF _Toc240279574 \h </w:instrText>
            </w:r>
            <w:r w:rsidR="00941C88">
              <w:rPr>
                <w:noProof/>
              </w:rPr>
            </w:r>
            <w:r w:rsidR="00941C88">
              <w:rPr>
                <w:noProof/>
              </w:rPr>
              <w:fldChar w:fldCharType="separate"/>
            </w:r>
            <w:r w:rsidR="00941C88">
              <w:rPr>
                <w:noProof/>
              </w:rPr>
              <w:t>2</w:t>
            </w:r>
            <w:r w:rsidR="00941C88">
              <w:rPr>
                <w:noProof/>
              </w:rPr>
              <w:fldChar w:fldCharType="end"/>
            </w:r>
          </w:hyperlink>
        </w:p>
        <w:p w14:paraId="4FF92BAC" w14:textId="77777777" w:rsidR="00941C88" w:rsidRDefault="00693A79">
          <w:pPr>
            <w:pStyle w:val="TM1"/>
            <w:tabs>
              <w:tab w:val="right" w:leader="dot" w:pos="10762"/>
            </w:tabs>
            <w:rPr>
              <w:noProof/>
            </w:rPr>
          </w:pPr>
          <w:hyperlink w:anchor="_Toc240279575" w:history="1">
            <w:r w:rsidR="00941C88" w:rsidRPr="00F65AFD">
              <w:rPr>
                <w:rStyle w:val="Lienhypertexte"/>
                <w:noProof/>
              </w:rPr>
              <w:t>1. Pourquoi le Cloud Computing existe-t-il ?</w:t>
            </w:r>
            <w:r w:rsidR="00941C88">
              <w:rPr>
                <w:noProof/>
              </w:rPr>
              <w:tab/>
            </w:r>
            <w:r w:rsidR="00941C88">
              <w:rPr>
                <w:noProof/>
              </w:rPr>
              <w:fldChar w:fldCharType="begin"/>
            </w:r>
            <w:r w:rsidR="00941C88">
              <w:rPr>
                <w:noProof/>
              </w:rPr>
              <w:instrText xml:space="preserve"> PAGEREF _Toc240279575 \h </w:instrText>
            </w:r>
            <w:r w:rsidR="00941C88">
              <w:rPr>
                <w:noProof/>
              </w:rPr>
            </w:r>
            <w:r w:rsidR="00941C88">
              <w:rPr>
                <w:noProof/>
              </w:rPr>
              <w:fldChar w:fldCharType="separate"/>
            </w:r>
            <w:r w:rsidR="00941C88">
              <w:rPr>
                <w:noProof/>
              </w:rPr>
              <w:t>6</w:t>
            </w:r>
            <w:r w:rsidR="00941C88">
              <w:rPr>
                <w:noProof/>
              </w:rPr>
              <w:fldChar w:fldCharType="end"/>
            </w:r>
          </w:hyperlink>
        </w:p>
        <w:p w14:paraId="250D37AF" w14:textId="77777777" w:rsidR="00941C88" w:rsidRDefault="00693A79">
          <w:pPr>
            <w:pStyle w:val="TM2"/>
            <w:tabs>
              <w:tab w:val="right" w:leader="dot" w:pos="10762"/>
            </w:tabs>
            <w:rPr>
              <w:noProof/>
            </w:rPr>
          </w:pPr>
          <w:hyperlink w:anchor="_Toc240279576" w:history="1">
            <w:r w:rsidR="00941C88" w:rsidRPr="00F65AFD">
              <w:rPr>
                <w:rStyle w:val="Lienhypertexte"/>
                <w:noProof/>
              </w:rPr>
              <w:t>1.1 Le point de départ : l'infrastructure traditionnelle</w:t>
            </w:r>
            <w:r w:rsidR="00941C88">
              <w:rPr>
                <w:noProof/>
              </w:rPr>
              <w:tab/>
            </w:r>
            <w:r w:rsidR="00941C88">
              <w:rPr>
                <w:noProof/>
              </w:rPr>
              <w:fldChar w:fldCharType="begin"/>
            </w:r>
            <w:r w:rsidR="00941C88">
              <w:rPr>
                <w:noProof/>
              </w:rPr>
              <w:instrText xml:space="preserve"> PAGEREF _Toc240279576 \h </w:instrText>
            </w:r>
            <w:r w:rsidR="00941C88">
              <w:rPr>
                <w:noProof/>
              </w:rPr>
            </w:r>
            <w:r w:rsidR="00941C88">
              <w:rPr>
                <w:noProof/>
              </w:rPr>
              <w:fldChar w:fldCharType="separate"/>
            </w:r>
            <w:r w:rsidR="00941C88">
              <w:rPr>
                <w:noProof/>
              </w:rPr>
              <w:t>6</w:t>
            </w:r>
            <w:r w:rsidR="00941C88">
              <w:rPr>
                <w:noProof/>
              </w:rPr>
              <w:fldChar w:fldCharType="end"/>
            </w:r>
          </w:hyperlink>
        </w:p>
        <w:p w14:paraId="071DF205" w14:textId="77777777" w:rsidR="00941C88" w:rsidRDefault="00693A79">
          <w:pPr>
            <w:pStyle w:val="TM3"/>
            <w:tabs>
              <w:tab w:val="right" w:leader="dot" w:pos="10762"/>
            </w:tabs>
            <w:rPr>
              <w:noProof/>
            </w:rPr>
          </w:pPr>
          <w:hyperlink w:anchor="_Toc240279577" w:history="1">
            <w:r w:rsidR="00941C88" w:rsidRPr="00F65AFD">
              <w:rPr>
                <w:rStyle w:val="Lienhypertexte"/>
                <w:noProof/>
              </w:rPr>
              <w:t>Les six contraintes structurelles de ce modèle</w:t>
            </w:r>
            <w:r w:rsidR="00941C88">
              <w:rPr>
                <w:noProof/>
              </w:rPr>
              <w:tab/>
            </w:r>
            <w:r w:rsidR="00941C88">
              <w:rPr>
                <w:noProof/>
              </w:rPr>
              <w:fldChar w:fldCharType="begin"/>
            </w:r>
            <w:r w:rsidR="00941C88">
              <w:rPr>
                <w:noProof/>
              </w:rPr>
              <w:instrText xml:space="preserve"> PAGEREF _Toc240279577 \h </w:instrText>
            </w:r>
            <w:r w:rsidR="00941C88">
              <w:rPr>
                <w:noProof/>
              </w:rPr>
            </w:r>
            <w:r w:rsidR="00941C88">
              <w:rPr>
                <w:noProof/>
              </w:rPr>
              <w:fldChar w:fldCharType="separate"/>
            </w:r>
            <w:r w:rsidR="00941C88">
              <w:rPr>
                <w:noProof/>
              </w:rPr>
              <w:t>6</w:t>
            </w:r>
            <w:r w:rsidR="00941C88">
              <w:rPr>
                <w:noProof/>
              </w:rPr>
              <w:fldChar w:fldCharType="end"/>
            </w:r>
          </w:hyperlink>
        </w:p>
        <w:p w14:paraId="22DA5B32" w14:textId="77777777" w:rsidR="00941C88" w:rsidRDefault="00693A79">
          <w:pPr>
            <w:pStyle w:val="TM3"/>
            <w:tabs>
              <w:tab w:val="right" w:leader="dot" w:pos="10762"/>
            </w:tabs>
            <w:rPr>
              <w:noProof/>
            </w:rPr>
          </w:pPr>
          <w:hyperlink w:anchor="_Toc240279578" w:history="1">
            <w:r w:rsidR="00941C88" w:rsidRPr="00F65AFD">
              <w:rPr>
                <w:rStyle w:val="Lienhypertexte"/>
                <w:noProof/>
              </w:rPr>
              <w:t>Le même besoin, deux chronologies</w:t>
            </w:r>
            <w:r w:rsidR="00941C88">
              <w:rPr>
                <w:noProof/>
              </w:rPr>
              <w:tab/>
            </w:r>
            <w:r w:rsidR="00941C88">
              <w:rPr>
                <w:noProof/>
              </w:rPr>
              <w:fldChar w:fldCharType="begin"/>
            </w:r>
            <w:r w:rsidR="00941C88">
              <w:rPr>
                <w:noProof/>
              </w:rPr>
              <w:instrText xml:space="preserve"> PAGEREF _Toc240279578 \h </w:instrText>
            </w:r>
            <w:r w:rsidR="00941C88">
              <w:rPr>
                <w:noProof/>
              </w:rPr>
            </w:r>
            <w:r w:rsidR="00941C88">
              <w:rPr>
                <w:noProof/>
              </w:rPr>
              <w:fldChar w:fldCharType="separate"/>
            </w:r>
            <w:r w:rsidR="00941C88">
              <w:rPr>
                <w:noProof/>
              </w:rPr>
              <w:t>6</w:t>
            </w:r>
            <w:r w:rsidR="00941C88">
              <w:rPr>
                <w:noProof/>
              </w:rPr>
              <w:fldChar w:fldCharType="end"/>
            </w:r>
          </w:hyperlink>
        </w:p>
        <w:p w14:paraId="2DE95B8A" w14:textId="77777777" w:rsidR="00941C88" w:rsidRDefault="00693A79">
          <w:pPr>
            <w:pStyle w:val="TM2"/>
            <w:tabs>
              <w:tab w:val="right" w:leader="dot" w:pos="10762"/>
            </w:tabs>
            <w:rPr>
              <w:noProof/>
            </w:rPr>
          </w:pPr>
          <w:hyperlink w:anchor="_Toc240279579" w:history="1">
            <w:r w:rsidR="00941C88" w:rsidRPr="00F65AFD">
              <w:rPr>
                <w:rStyle w:val="Lienhypertexte"/>
                <w:noProof/>
              </w:rPr>
              <w:t>1.2 Serveurs physiques et datacenters</w:t>
            </w:r>
            <w:r w:rsidR="00941C88">
              <w:rPr>
                <w:noProof/>
              </w:rPr>
              <w:tab/>
            </w:r>
            <w:r w:rsidR="00941C88">
              <w:rPr>
                <w:noProof/>
              </w:rPr>
              <w:fldChar w:fldCharType="begin"/>
            </w:r>
            <w:r w:rsidR="00941C88">
              <w:rPr>
                <w:noProof/>
              </w:rPr>
              <w:instrText xml:space="preserve"> PAGEREF _Toc240279579 \h </w:instrText>
            </w:r>
            <w:r w:rsidR="00941C88">
              <w:rPr>
                <w:noProof/>
              </w:rPr>
            </w:r>
            <w:r w:rsidR="00941C88">
              <w:rPr>
                <w:noProof/>
              </w:rPr>
              <w:fldChar w:fldCharType="separate"/>
            </w:r>
            <w:r w:rsidR="00941C88">
              <w:rPr>
                <w:noProof/>
              </w:rPr>
              <w:t>7</w:t>
            </w:r>
            <w:r w:rsidR="00941C88">
              <w:rPr>
                <w:noProof/>
              </w:rPr>
              <w:fldChar w:fldCharType="end"/>
            </w:r>
          </w:hyperlink>
        </w:p>
        <w:p w14:paraId="6C6996D2" w14:textId="77777777" w:rsidR="00941C88" w:rsidRDefault="00693A79">
          <w:pPr>
            <w:pStyle w:val="TM2"/>
            <w:tabs>
              <w:tab w:val="right" w:leader="dot" w:pos="10762"/>
            </w:tabs>
            <w:rPr>
              <w:noProof/>
            </w:rPr>
          </w:pPr>
          <w:hyperlink w:anchor="_Toc240279580" w:history="1">
            <w:r w:rsidR="00941C88" w:rsidRPr="00F65AFD">
              <w:rPr>
                <w:rStyle w:val="Lienhypertexte"/>
                <w:noProof/>
              </w:rPr>
              <w:t>1.3 La virtualisation : la technologie qui rend le Cloud possible</w:t>
            </w:r>
            <w:r w:rsidR="00941C88">
              <w:rPr>
                <w:noProof/>
              </w:rPr>
              <w:tab/>
            </w:r>
            <w:r w:rsidR="00941C88">
              <w:rPr>
                <w:noProof/>
              </w:rPr>
              <w:fldChar w:fldCharType="begin"/>
            </w:r>
            <w:r w:rsidR="00941C88">
              <w:rPr>
                <w:noProof/>
              </w:rPr>
              <w:instrText xml:space="preserve"> PAGEREF _Toc240279580 \h </w:instrText>
            </w:r>
            <w:r w:rsidR="00941C88">
              <w:rPr>
                <w:noProof/>
              </w:rPr>
            </w:r>
            <w:r w:rsidR="00941C88">
              <w:rPr>
                <w:noProof/>
              </w:rPr>
              <w:fldChar w:fldCharType="separate"/>
            </w:r>
            <w:r w:rsidR="00941C88">
              <w:rPr>
                <w:noProof/>
              </w:rPr>
              <w:t>7</w:t>
            </w:r>
            <w:r w:rsidR="00941C88">
              <w:rPr>
                <w:noProof/>
              </w:rPr>
              <w:fldChar w:fldCharType="end"/>
            </w:r>
          </w:hyperlink>
        </w:p>
        <w:p w14:paraId="29CBE064" w14:textId="77777777" w:rsidR="00941C88" w:rsidRDefault="00693A79">
          <w:pPr>
            <w:pStyle w:val="TM3"/>
            <w:tabs>
              <w:tab w:val="right" w:leader="dot" w:pos="10762"/>
            </w:tabs>
            <w:rPr>
              <w:noProof/>
            </w:rPr>
          </w:pPr>
          <w:hyperlink w:anchor="_Toc240279581" w:history="1">
            <w:r w:rsidR="00941C88" w:rsidRPr="00F65AFD">
              <w:rPr>
                <w:rStyle w:val="Lienhypertexte"/>
                <w:noProof/>
              </w:rPr>
              <w:t>Et Docker dans tout ça ?</w:t>
            </w:r>
            <w:r w:rsidR="00941C88">
              <w:rPr>
                <w:noProof/>
              </w:rPr>
              <w:tab/>
            </w:r>
            <w:r w:rsidR="00941C88">
              <w:rPr>
                <w:noProof/>
              </w:rPr>
              <w:fldChar w:fldCharType="begin"/>
            </w:r>
            <w:r w:rsidR="00941C88">
              <w:rPr>
                <w:noProof/>
              </w:rPr>
              <w:instrText xml:space="preserve"> PAGEREF _Toc240279581 \h </w:instrText>
            </w:r>
            <w:r w:rsidR="00941C88">
              <w:rPr>
                <w:noProof/>
              </w:rPr>
            </w:r>
            <w:r w:rsidR="00941C88">
              <w:rPr>
                <w:noProof/>
              </w:rPr>
              <w:fldChar w:fldCharType="separate"/>
            </w:r>
            <w:r w:rsidR="00941C88">
              <w:rPr>
                <w:noProof/>
              </w:rPr>
              <w:t>8</w:t>
            </w:r>
            <w:r w:rsidR="00941C88">
              <w:rPr>
                <w:noProof/>
              </w:rPr>
              <w:fldChar w:fldCharType="end"/>
            </w:r>
          </w:hyperlink>
        </w:p>
        <w:p w14:paraId="0D6C179A" w14:textId="77777777" w:rsidR="00941C88" w:rsidRDefault="00693A79">
          <w:pPr>
            <w:pStyle w:val="TM2"/>
            <w:tabs>
              <w:tab w:val="right" w:leader="dot" w:pos="10762"/>
            </w:tabs>
            <w:rPr>
              <w:noProof/>
            </w:rPr>
          </w:pPr>
          <w:hyperlink w:anchor="_Toc240279582" w:history="1">
            <w:r w:rsidR="00941C88" w:rsidRPr="00F65AFD">
              <w:rPr>
                <w:rStyle w:val="Lienhypertexte"/>
                <w:noProof/>
              </w:rPr>
              <w:t>1.4 Flexibilité et scalabilité</w:t>
            </w:r>
            <w:r w:rsidR="00941C88">
              <w:rPr>
                <w:noProof/>
              </w:rPr>
              <w:tab/>
            </w:r>
            <w:r w:rsidR="00941C88">
              <w:rPr>
                <w:noProof/>
              </w:rPr>
              <w:fldChar w:fldCharType="begin"/>
            </w:r>
            <w:r w:rsidR="00941C88">
              <w:rPr>
                <w:noProof/>
              </w:rPr>
              <w:instrText xml:space="preserve"> PAGEREF _Toc240279582 \h </w:instrText>
            </w:r>
            <w:r w:rsidR="00941C88">
              <w:rPr>
                <w:noProof/>
              </w:rPr>
            </w:r>
            <w:r w:rsidR="00941C88">
              <w:rPr>
                <w:noProof/>
              </w:rPr>
              <w:fldChar w:fldCharType="separate"/>
            </w:r>
            <w:r w:rsidR="00941C88">
              <w:rPr>
                <w:noProof/>
              </w:rPr>
              <w:t>8</w:t>
            </w:r>
            <w:r w:rsidR="00941C88">
              <w:rPr>
                <w:noProof/>
              </w:rPr>
              <w:fldChar w:fldCharType="end"/>
            </w:r>
          </w:hyperlink>
        </w:p>
        <w:p w14:paraId="06D21610" w14:textId="77777777" w:rsidR="00941C88" w:rsidRDefault="00693A79">
          <w:pPr>
            <w:pStyle w:val="TM2"/>
            <w:tabs>
              <w:tab w:val="right" w:leader="dot" w:pos="10762"/>
            </w:tabs>
            <w:rPr>
              <w:noProof/>
            </w:rPr>
          </w:pPr>
          <w:hyperlink w:anchor="_Toc240279583" w:history="1">
            <w:r w:rsidR="00941C88" w:rsidRPr="00F65AFD">
              <w:rPr>
                <w:rStyle w:val="Lienhypertexte"/>
                <w:noProof/>
              </w:rPr>
              <w:t>1.5 Synthèse : pourquoi le Cloud existe</w:t>
            </w:r>
            <w:r w:rsidR="00941C88">
              <w:rPr>
                <w:noProof/>
              </w:rPr>
              <w:tab/>
            </w:r>
            <w:r w:rsidR="00941C88">
              <w:rPr>
                <w:noProof/>
              </w:rPr>
              <w:fldChar w:fldCharType="begin"/>
            </w:r>
            <w:r w:rsidR="00941C88">
              <w:rPr>
                <w:noProof/>
              </w:rPr>
              <w:instrText xml:space="preserve"> PAGEREF _Toc240279583 \h </w:instrText>
            </w:r>
            <w:r w:rsidR="00941C88">
              <w:rPr>
                <w:noProof/>
              </w:rPr>
            </w:r>
            <w:r w:rsidR="00941C88">
              <w:rPr>
                <w:noProof/>
              </w:rPr>
              <w:fldChar w:fldCharType="separate"/>
            </w:r>
            <w:r w:rsidR="00941C88">
              <w:rPr>
                <w:noProof/>
              </w:rPr>
              <w:t>8</w:t>
            </w:r>
            <w:r w:rsidR="00941C88">
              <w:rPr>
                <w:noProof/>
              </w:rPr>
              <w:fldChar w:fldCharType="end"/>
            </w:r>
          </w:hyperlink>
        </w:p>
        <w:p w14:paraId="44A5103F" w14:textId="77777777" w:rsidR="00941C88" w:rsidRDefault="00693A79">
          <w:pPr>
            <w:pStyle w:val="TM1"/>
            <w:tabs>
              <w:tab w:val="right" w:leader="dot" w:pos="10762"/>
            </w:tabs>
            <w:rPr>
              <w:noProof/>
            </w:rPr>
          </w:pPr>
          <w:hyperlink w:anchor="_Toc240279584" w:history="1">
            <w:r w:rsidR="00941C88" w:rsidRPr="00F65AFD">
              <w:rPr>
                <w:rStyle w:val="Lienhypertexte"/>
                <w:noProof/>
              </w:rPr>
              <w:t>2. Qu'est-ce que le Cloud Computing ?</w:t>
            </w:r>
            <w:r w:rsidR="00941C88">
              <w:rPr>
                <w:noProof/>
              </w:rPr>
              <w:tab/>
            </w:r>
            <w:r w:rsidR="00941C88">
              <w:rPr>
                <w:noProof/>
              </w:rPr>
              <w:fldChar w:fldCharType="begin"/>
            </w:r>
            <w:r w:rsidR="00941C88">
              <w:rPr>
                <w:noProof/>
              </w:rPr>
              <w:instrText xml:space="preserve"> PAGEREF _Toc240279584 \h </w:instrText>
            </w:r>
            <w:r w:rsidR="00941C88">
              <w:rPr>
                <w:noProof/>
              </w:rPr>
            </w:r>
            <w:r w:rsidR="00941C88">
              <w:rPr>
                <w:noProof/>
              </w:rPr>
              <w:fldChar w:fldCharType="separate"/>
            </w:r>
            <w:r w:rsidR="00941C88">
              <w:rPr>
                <w:noProof/>
              </w:rPr>
              <w:t>8</w:t>
            </w:r>
            <w:r w:rsidR="00941C88">
              <w:rPr>
                <w:noProof/>
              </w:rPr>
              <w:fldChar w:fldCharType="end"/>
            </w:r>
          </w:hyperlink>
        </w:p>
        <w:p w14:paraId="0B6D0FB7" w14:textId="77777777" w:rsidR="00941C88" w:rsidRDefault="00693A79">
          <w:pPr>
            <w:pStyle w:val="TM2"/>
            <w:tabs>
              <w:tab w:val="right" w:leader="dot" w:pos="10762"/>
            </w:tabs>
            <w:rPr>
              <w:noProof/>
            </w:rPr>
          </w:pPr>
          <w:hyperlink w:anchor="_Toc240279585" w:history="1">
            <w:r w:rsidR="00941C88" w:rsidRPr="00F65AFD">
              <w:rPr>
                <w:rStyle w:val="Lienhypertexte"/>
                <w:noProof/>
              </w:rPr>
              <w:t>2.1 Des ressources à la demande</w:t>
            </w:r>
            <w:r w:rsidR="00941C88">
              <w:rPr>
                <w:noProof/>
              </w:rPr>
              <w:tab/>
            </w:r>
            <w:r w:rsidR="00941C88">
              <w:rPr>
                <w:noProof/>
              </w:rPr>
              <w:fldChar w:fldCharType="begin"/>
            </w:r>
            <w:r w:rsidR="00941C88">
              <w:rPr>
                <w:noProof/>
              </w:rPr>
              <w:instrText xml:space="preserve"> PAGEREF _Toc240279585 \h </w:instrText>
            </w:r>
            <w:r w:rsidR="00941C88">
              <w:rPr>
                <w:noProof/>
              </w:rPr>
            </w:r>
            <w:r w:rsidR="00941C88">
              <w:rPr>
                <w:noProof/>
              </w:rPr>
              <w:fldChar w:fldCharType="separate"/>
            </w:r>
            <w:r w:rsidR="00941C88">
              <w:rPr>
                <w:noProof/>
              </w:rPr>
              <w:t>9</w:t>
            </w:r>
            <w:r w:rsidR="00941C88">
              <w:rPr>
                <w:noProof/>
              </w:rPr>
              <w:fldChar w:fldCharType="end"/>
            </w:r>
          </w:hyperlink>
        </w:p>
        <w:p w14:paraId="72009640" w14:textId="77777777" w:rsidR="00941C88" w:rsidRDefault="00693A79">
          <w:pPr>
            <w:pStyle w:val="TM2"/>
            <w:tabs>
              <w:tab w:val="right" w:leader="dot" w:pos="10762"/>
            </w:tabs>
            <w:rPr>
              <w:noProof/>
            </w:rPr>
          </w:pPr>
          <w:hyperlink w:anchor="_Toc240279586" w:history="1">
            <w:r w:rsidR="00941C88" w:rsidRPr="00F65AFD">
              <w:rPr>
                <w:rStyle w:val="Lienhypertexte"/>
                <w:noProof/>
              </w:rPr>
              <w:t>2.2 Le paiement à l'usage</w:t>
            </w:r>
            <w:r w:rsidR="00941C88">
              <w:rPr>
                <w:noProof/>
              </w:rPr>
              <w:tab/>
            </w:r>
            <w:r w:rsidR="00941C88">
              <w:rPr>
                <w:noProof/>
              </w:rPr>
              <w:fldChar w:fldCharType="begin"/>
            </w:r>
            <w:r w:rsidR="00941C88">
              <w:rPr>
                <w:noProof/>
              </w:rPr>
              <w:instrText xml:space="preserve"> PAGEREF _Toc240279586 \h </w:instrText>
            </w:r>
            <w:r w:rsidR="00941C88">
              <w:rPr>
                <w:noProof/>
              </w:rPr>
            </w:r>
            <w:r w:rsidR="00941C88">
              <w:rPr>
                <w:noProof/>
              </w:rPr>
              <w:fldChar w:fldCharType="separate"/>
            </w:r>
            <w:r w:rsidR="00941C88">
              <w:rPr>
                <w:noProof/>
              </w:rPr>
              <w:t>9</w:t>
            </w:r>
            <w:r w:rsidR="00941C88">
              <w:rPr>
                <w:noProof/>
              </w:rPr>
              <w:fldChar w:fldCharType="end"/>
            </w:r>
          </w:hyperlink>
        </w:p>
        <w:p w14:paraId="1B910CFD" w14:textId="77777777" w:rsidR="00941C88" w:rsidRDefault="00693A79">
          <w:pPr>
            <w:pStyle w:val="TM1"/>
            <w:tabs>
              <w:tab w:val="right" w:leader="dot" w:pos="10762"/>
            </w:tabs>
            <w:rPr>
              <w:noProof/>
            </w:rPr>
          </w:pPr>
          <w:hyperlink w:anchor="_Toc240279587" w:history="1">
            <w:r w:rsidR="00941C88" w:rsidRPr="00F65AFD">
              <w:rPr>
                <w:rStyle w:val="Lienhypertexte"/>
                <w:noProof/>
              </w:rPr>
              <w:t>3. À quoi sert le Cloud ?</w:t>
            </w:r>
            <w:r w:rsidR="00941C88">
              <w:rPr>
                <w:noProof/>
              </w:rPr>
              <w:tab/>
            </w:r>
            <w:r w:rsidR="00941C88">
              <w:rPr>
                <w:noProof/>
              </w:rPr>
              <w:fldChar w:fldCharType="begin"/>
            </w:r>
            <w:r w:rsidR="00941C88">
              <w:rPr>
                <w:noProof/>
              </w:rPr>
              <w:instrText xml:space="preserve"> PAGEREF _Toc240279587 \h </w:instrText>
            </w:r>
            <w:r w:rsidR="00941C88">
              <w:rPr>
                <w:noProof/>
              </w:rPr>
            </w:r>
            <w:r w:rsidR="00941C88">
              <w:rPr>
                <w:noProof/>
              </w:rPr>
              <w:fldChar w:fldCharType="separate"/>
            </w:r>
            <w:r w:rsidR="00941C88">
              <w:rPr>
                <w:noProof/>
              </w:rPr>
              <w:t>10</w:t>
            </w:r>
            <w:r w:rsidR="00941C88">
              <w:rPr>
                <w:noProof/>
              </w:rPr>
              <w:fldChar w:fldCharType="end"/>
            </w:r>
          </w:hyperlink>
        </w:p>
        <w:p w14:paraId="26AC0394" w14:textId="77777777" w:rsidR="00941C88" w:rsidRDefault="00693A79">
          <w:pPr>
            <w:pStyle w:val="TM1"/>
            <w:tabs>
              <w:tab w:val="right" w:leader="dot" w:pos="10762"/>
            </w:tabs>
            <w:rPr>
              <w:noProof/>
            </w:rPr>
          </w:pPr>
          <w:hyperlink w:anchor="_Toc240279588" w:history="1">
            <w:r w:rsidR="00941C88" w:rsidRPr="00F65AFD">
              <w:rPr>
                <w:rStyle w:val="Lienhypertexte"/>
                <w:noProof/>
              </w:rPr>
              <w:t>4. Les modèles de déploiement : public, privé, hybride</w:t>
            </w:r>
            <w:r w:rsidR="00941C88">
              <w:rPr>
                <w:noProof/>
              </w:rPr>
              <w:tab/>
            </w:r>
            <w:r w:rsidR="00941C88">
              <w:rPr>
                <w:noProof/>
              </w:rPr>
              <w:fldChar w:fldCharType="begin"/>
            </w:r>
            <w:r w:rsidR="00941C88">
              <w:rPr>
                <w:noProof/>
              </w:rPr>
              <w:instrText xml:space="preserve"> PAGEREF _Toc240279588 \h </w:instrText>
            </w:r>
            <w:r w:rsidR="00941C88">
              <w:rPr>
                <w:noProof/>
              </w:rPr>
            </w:r>
            <w:r w:rsidR="00941C88">
              <w:rPr>
                <w:noProof/>
              </w:rPr>
              <w:fldChar w:fldCharType="separate"/>
            </w:r>
            <w:r w:rsidR="00941C88">
              <w:rPr>
                <w:noProof/>
              </w:rPr>
              <w:t>10</w:t>
            </w:r>
            <w:r w:rsidR="00941C88">
              <w:rPr>
                <w:noProof/>
              </w:rPr>
              <w:fldChar w:fldCharType="end"/>
            </w:r>
          </w:hyperlink>
        </w:p>
        <w:p w14:paraId="30120B0D" w14:textId="77777777" w:rsidR="00941C88" w:rsidRDefault="00693A79">
          <w:pPr>
            <w:pStyle w:val="TM1"/>
            <w:tabs>
              <w:tab w:val="right" w:leader="dot" w:pos="10762"/>
            </w:tabs>
            <w:rPr>
              <w:noProof/>
            </w:rPr>
          </w:pPr>
          <w:hyperlink w:anchor="_Toc240279589" w:history="1">
            <w:r w:rsidR="00941C88" w:rsidRPr="00F65AFD">
              <w:rPr>
                <w:rStyle w:val="Lienhypertexte"/>
                <w:noProof/>
              </w:rPr>
              <w:t>5. Les modèles de services : IaaS, PaaS, SaaS</w:t>
            </w:r>
            <w:r w:rsidR="00941C88">
              <w:rPr>
                <w:noProof/>
              </w:rPr>
              <w:tab/>
            </w:r>
            <w:r w:rsidR="00941C88">
              <w:rPr>
                <w:noProof/>
              </w:rPr>
              <w:fldChar w:fldCharType="begin"/>
            </w:r>
            <w:r w:rsidR="00941C88">
              <w:rPr>
                <w:noProof/>
              </w:rPr>
              <w:instrText xml:space="preserve"> PAGEREF _Toc240279589 \h </w:instrText>
            </w:r>
            <w:r w:rsidR="00941C88">
              <w:rPr>
                <w:noProof/>
              </w:rPr>
            </w:r>
            <w:r w:rsidR="00941C88">
              <w:rPr>
                <w:noProof/>
              </w:rPr>
              <w:fldChar w:fldCharType="separate"/>
            </w:r>
            <w:r w:rsidR="00941C88">
              <w:rPr>
                <w:noProof/>
              </w:rPr>
              <w:t>11</w:t>
            </w:r>
            <w:r w:rsidR="00941C88">
              <w:rPr>
                <w:noProof/>
              </w:rPr>
              <w:fldChar w:fldCharType="end"/>
            </w:r>
          </w:hyperlink>
        </w:p>
        <w:p w14:paraId="3F3EB3BC" w14:textId="77777777" w:rsidR="00941C88" w:rsidRDefault="00693A79">
          <w:pPr>
            <w:pStyle w:val="TM2"/>
            <w:tabs>
              <w:tab w:val="right" w:leader="dot" w:pos="10762"/>
            </w:tabs>
            <w:rPr>
              <w:noProof/>
            </w:rPr>
          </w:pPr>
          <w:hyperlink w:anchor="_Toc240279590" w:history="1">
            <w:r w:rsidR="00941C88" w:rsidRPr="00F65AFD">
              <w:rPr>
                <w:rStyle w:val="Lienhypertexte"/>
                <w:noProof/>
              </w:rPr>
              <w:t>5.1 Lecture du schéma couche par couche</w:t>
            </w:r>
            <w:r w:rsidR="00941C88">
              <w:rPr>
                <w:noProof/>
              </w:rPr>
              <w:tab/>
            </w:r>
            <w:r w:rsidR="00941C88">
              <w:rPr>
                <w:noProof/>
              </w:rPr>
              <w:fldChar w:fldCharType="begin"/>
            </w:r>
            <w:r w:rsidR="00941C88">
              <w:rPr>
                <w:noProof/>
              </w:rPr>
              <w:instrText xml:space="preserve"> PAGEREF _Toc240279590 \h </w:instrText>
            </w:r>
            <w:r w:rsidR="00941C88">
              <w:rPr>
                <w:noProof/>
              </w:rPr>
            </w:r>
            <w:r w:rsidR="00941C88">
              <w:rPr>
                <w:noProof/>
              </w:rPr>
              <w:fldChar w:fldCharType="separate"/>
            </w:r>
            <w:r w:rsidR="00941C88">
              <w:rPr>
                <w:noProof/>
              </w:rPr>
              <w:t>12</w:t>
            </w:r>
            <w:r w:rsidR="00941C88">
              <w:rPr>
                <w:noProof/>
              </w:rPr>
              <w:fldChar w:fldCharType="end"/>
            </w:r>
          </w:hyperlink>
        </w:p>
        <w:p w14:paraId="63820E1C" w14:textId="77777777" w:rsidR="00941C88" w:rsidRDefault="00693A79">
          <w:pPr>
            <w:pStyle w:val="TM2"/>
            <w:tabs>
              <w:tab w:val="right" w:leader="dot" w:pos="10762"/>
            </w:tabs>
            <w:rPr>
              <w:noProof/>
            </w:rPr>
          </w:pPr>
          <w:hyperlink w:anchor="_Toc240279591" w:history="1">
            <w:r w:rsidR="00941C88" w:rsidRPr="00F65AFD">
              <w:rPr>
                <w:rStyle w:val="Lienhypertexte"/>
                <w:noProof/>
              </w:rPr>
              <w:t>5.2 IaaS — Infrastructure as a Service</w:t>
            </w:r>
            <w:r w:rsidR="00941C88">
              <w:rPr>
                <w:noProof/>
              </w:rPr>
              <w:tab/>
            </w:r>
            <w:r w:rsidR="00941C88">
              <w:rPr>
                <w:noProof/>
              </w:rPr>
              <w:fldChar w:fldCharType="begin"/>
            </w:r>
            <w:r w:rsidR="00941C88">
              <w:rPr>
                <w:noProof/>
              </w:rPr>
              <w:instrText xml:space="preserve"> PAGEREF _Toc240279591 \h </w:instrText>
            </w:r>
            <w:r w:rsidR="00941C88">
              <w:rPr>
                <w:noProof/>
              </w:rPr>
            </w:r>
            <w:r w:rsidR="00941C88">
              <w:rPr>
                <w:noProof/>
              </w:rPr>
              <w:fldChar w:fldCharType="separate"/>
            </w:r>
            <w:r w:rsidR="00941C88">
              <w:rPr>
                <w:noProof/>
              </w:rPr>
              <w:t>12</w:t>
            </w:r>
            <w:r w:rsidR="00941C88">
              <w:rPr>
                <w:noProof/>
              </w:rPr>
              <w:fldChar w:fldCharType="end"/>
            </w:r>
          </w:hyperlink>
        </w:p>
        <w:p w14:paraId="0F6427B5" w14:textId="77777777" w:rsidR="00941C88" w:rsidRDefault="00693A79">
          <w:pPr>
            <w:pStyle w:val="TM2"/>
            <w:tabs>
              <w:tab w:val="right" w:leader="dot" w:pos="10762"/>
            </w:tabs>
            <w:rPr>
              <w:noProof/>
            </w:rPr>
          </w:pPr>
          <w:hyperlink w:anchor="_Toc240279592" w:history="1">
            <w:r w:rsidR="00941C88" w:rsidRPr="00F65AFD">
              <w:rPr>
                <w:rStyle w:val="Lienhypertexte"/>
                <w:noProof/>
              </w:rPr>
              <w:t>5.3 PaaS — Platform as a Service</w:t>
            </w:r>
            <w:r w:rsidR="00941C88">
              <w:rPr>
                <w:noProof/>
              </w:rPr>
              <w:tab/>
            </w:r>
            <w:r w:rsidR="00941C88">
              <w:rPr>
                <w:noProof/>
              </w:rPr>
              <w:fldChar w:fldCharType="begin"/>
            </w:r>
            <w:r w:rsidR="00941C88">
              <w:rPr>
                <w:noProof/>
              </w:rPr>
              <w:instrText xml:space="preserve"> PAGEREF _Toc240279592 \h </w:instrText>
            </w:r>
            <w:r w:rsidR="00941C88">
              <w:rPr>
                <w:noProof/>
              </w:rPr>
            </w:r>
            <w:r w:rsidR="00941C88">
              <w:rPr>
                <w:noProof/>
              </w:rPr>
              <w:fldChar w:fldCharType="separate"/>
            </w:r>
            <w:r w:rsidR="00941C88">
              <w:rPr>
                <w:noProof/>
              </w:rPr>
              <w:t>13</w:t>
            </w:r>
            <w:r w:rsidR="00941C88">
              <w:rPr>
                <w:noProof/>
              </w:rPr>
              <w:fldChar w:fldCharType="end"/>
            </w:r>
          </w:hyperlink>
        </w:p>
        <w:p w14:paraId="105414F0" w14:textId="77777777" w:rsidR="00941C88" w:rsidRDefault="00693A79">
          <w:pPr>
            <w:pStyle w:val="TM2"/>
            <w:tabs>
              <w:tab w:val="right" w:leader="dot" w:pos="10762"/>
            </w:tabs>
            <w:rPr>
              <w:noProof/>
            </w:rPr>
          </w:pPr>
          <w:hyperlink w:anchor="_Toc240279593" w:history="1">
            <w:r w:rsidR="00941C88" w:rsidRPr="00F65AFD">
              <w:rPr>
                <w:rStyle w:val="Lienhypertexte"/>
                <w:noProof/>
              </w:rPr>
              <w:t>5.4 SaaS — Software as a Service</w:t>
            </w:r>
            <w:r w:rsidR="00941C88">
              <w:rPr>
                <w:noProof/>
              </w:rPr>
              <w:tab/>
            </w:r>
            <w:r w:rsidR="00941C88">
              <w:rPr>
                <w:noProof/>
              </w:rPr>
              <w:fldChar w:fldCharType="begin"/>
            </w:r>
            <w:r w:rsidR="00941C88">
              <w:rPr>
                <w:noProof/>
              </w:rPr>
              <w:instrText xml:space="preserve"> PAGEREF _Toc240279593 \h </w:instrText>
            </w:r>
            <w:r w:rsidR="00941C88">
              <w:rPr>
                <w:noProof/>
              </w:rPr>
            </w:r>
            <w:r w:rsidR="00941C88">
              <w:rPr>
                <w:noProof/>
              </w:rPr>
              <w:fldChar w:fldCharType="separate"/>
            </w:r>
            <w:r w:rsidR="00941C88">
              <w:rPr>
                <w:noProof/>
              </w:rPr>
              <w:t>13</w:t>
            </w:r>
            <w:r w:rsidR="00941C88">
              <w:rPr>
                <w:noProof/>
              </w:rPr>
              <w:fldChar w:fldCharType="end"/>
            </w:r>
          </w:hyperlink>
        </w:p>
        <w:p w14:paraId="04B3E7EC" w14:textId="77777777" w:rsidR="00941C88" w:rsidRDefault="00693A79">
          <w:pPr>
            <w:pStyle w:val="TM2"/>
            <w:tabs>
              <w:tab w:val="right" w:leader="dot" w:pos="10762"/>
            </w:tabs>
            <w:rPr>
              <w:noProof/>
            </w:rPr>
          </w:pPr>
          <w:hyperlink w:anchor="_Toc240279594" w:history="1">
            <w:r w:rsidR="00941C88" w:rsidRPr="00F65AFD">
              <w:rPr>
                <w:rStyle w:val="Lienhypertexte"/>
                <w:noProof/>
              </w:rPr>
              <w:t>5.5 Le curseur des responsabilités</w:t>
            </w:r>
            <w:r w:rsidR="00941C88">
              <w:rPr>
                <w:noProof/>
              </w:rPr>
              <w:tab/>
            </w:r>
            <w:r w:rsidR="00941C88">
              <w:rPr>
                <w:noProof/>
              </w:rPr>
              <w:fldChar w:fldCharType="begin"/>
            </w:r>
            <w:r w:rsidR="00941C88">
              <w:rPr>
                <w:noProof/>
              </w:rPr>
              <w:instrText xml:space="preserve"> PAGEREF _Toc240279594 \h </w:instrText>
            </w:r>
            <w:r w:rsidR="00941C88">
              <w:rPr>
                <w:noProof/>
              </w:rPr>
            </w:r>
            <w:r w:rsidR="00941C88">
              <w:rPr>
                <w:noProof/>
              </w:rPr>
              <w:fldChar w:fldCharType="separate"/>
            </w:r>
            <w:r w:rsidR="00941C88">
              <w:rPr>
                <w:noProof/>
              </w:rPr>
              <w:t>14</w:t>
            </w:r>
            <w:r w:rsidR="00941C88">
              <w:rPr>
                <w:noProof/>
              </w:rPr>
              <w:fldChar w:fldCharType="end"/>
            </w:r>
          </w:hyperlink>
        </w:p>
        <w:p w14:paraId="04D50D13" w14:textId="77777777" w:rsidR="00941C88" w:rsidRDefault="00693A79">
          <w:pPr>
            <w:pStyle w:val="TM1"/>
            <w:tabs>
              <w:tab w:val="right" w:leader="dot" w:pos="10762"/>
            </w:tabs>
            <w:rPr>
              <w:noProof/>
            </w:rPr>
          </w:pPr>
          <w:hyperlink w:anchor="_Toc240279595" w:history="1">
            <w:r w:rsidR="00941C88" w:rsidRPr="00F65AFD">
              <w:rPr>
                <w:rStyle w:val="Lienhypertexte"/>
                <w:noProof/>
              </w:rPr>
              <w:t>6. Avantages et limites du Cloud</w:t>
            </w:r>
            <w:r w:rsidR="00941C88">
              <w:rPr>
                <w:noProof/>
              </w:rPr>
              <w:tab/>
            </w:r>
            <w:r w:rsidR="00941C88">
              <w:rPr>
                <w:noProof/>
              </w:rPr>
              <w:fldChar w:fldCharType="begin"/>
            </w:r>
            <w:r w:rsidR="00941C88">
              <w:rPr>
                <w:noProof/>
              </w:rPr>
              <w:instrText xml:space="preserve"> PAGEREF _Toc240279595 \h </w:instrText>
            </w:r>
            <w:r w:rsidR="00941C88">
              <w:rPr>
                <w:noProof/>
              </w:rPr>
            </w:r>
            <w:r w:rsidR="00941C88">
              <w:rPr>
                <w:noProof/>
              </w:rPr>
              <w:fldChar w:fldCharType="separate"/>
            </w:r>
            <w:r w:rsidR="00941C88">
              <w:rPr>
                <w:noProof/>
              </w:rPr>
              <w:t>14</w:t>
            </w:r>
            <w:r w:rsidR="00941C88">
              <w:rPr>
                <w:noProof/>
              </w:rPr>
              <w:fldChar w:fldCharType="end"/>
            </w:r>
          </w:hyperlink>
        </w:p>
        <w:p w14:paraId="7C633830" w14:textId="77777777" w:rsidR="00941C88" w:rsidRDefault="00693A79">
          <w:pPr>
            <w:pStyle w:val="TM2"/>
            <w:tabs>
              <w:tab w:val="right" w:leader="dot" w:pos="10762"/>
            </w:tabs>
            <w:rPr>
              <w:noProof/>
            </w:rPr>
          </w:pPr>
          <w:hyperlink w:anchor="_Toc240279596" w:history="1">
            <w:r w:rsidR="00941C88" w:rsidRPr="00F65AFD">
              <w:rPr>
                <w:rStyle w:val="Lienhypertexte"/>
                <w:noProof/>
              </w:rPr>
              <w:t>6.1 Les principaux avantages</w:t>
            </w:r>
            <w:r w:rsidR="00941C88">
              <w:rPr>
                <w:noProof/>
              </w:rPr>
              <w:tab/>
            </w:r>
            <w:r w:rsidR="00941C88">
              <w:rPr>
                <w:noProof/>
              </w:rPr>
              <w:fldChar w:fldCharType="begin"/>
            </w:r>
            <w:r w:rsidR="00941C88">
              <w:rPr>
                <w:noProof/>
              </w:rPr>
              <w:instrText xml:space="preserve"> PAGEREF _Toc240279596 \h </w:instrText>
            </w:r>
            <w:r w:rsidR="00941C88">
              <w:rPr>
                <w:noProof/>
              </w:rPr>
            </w:r>
            <w:r w:rsidR="00941C88">
              <w:rPr>
                <w:noProof/>
              </w:rPr>
              <w:fldChar w:fldCharType="separate"/>
            </w:r>
            <w:r w:rsidR="00941C88">
              <w:rPr>
                <w:noProof/>
              </w:rPr>
              <w:t>14</w:t>
            </w:r>
            <w:r w:rsidR="00941C88">
              <w:rPr>
                <w:noProof/>
              </w:rPr>
              <w:fldChar w:fldCharType="end"/>
            </w:r>
          </w:hyperlink>
        </w:p>
        <w:p w14:paraId="056F82AD" w14:textId="77777777" w:rsidR="00941C88" w:rsidRDefault="00693A79">
          <w:pPr>
            <w:pStyle w:val="TM2"/>
            <w:tabs>
              <w:tab w:val="right" w:leader="dot" w:pos="10762"/>
            </w:tabs>
            <w:rPr>
              <w:noProof/>
            </w:rPr>
          </w:pPr>
          <w:hyperlink w:anchor="_Toc240279597" w:history="1">
            <w:r w:rsidR="00941C88" w:rsidRPr="00F65AFD">
              <w:rPr>
                <w:rStyle w:val="Lienhypertexte"/>
                <w:noProof/>
              </w:rPr>
              <w:t>6.2 Les limites et points de vigilance</w:t>
            </w:r>
            <w:r w:rsidR="00941C88">
              <w:rPr>
                <w:noProof/>
              </w:rPr>
              <w:tab/>
            </w:r>
            <w:r w:rsidR="00941C88">
              <w:rPr>
                <w:noProof/>
              </w:rPr>
              <w:fldChar w:fldCharType="begin"/>
            </w:r>
            <w:r w:rsidR="00941C88">
              <w:rPr>
                <w:noProof/>
              </w:rPr>
              <w:instrText xml:space="preserve"> PAGEREF _Toc240279597 \h </w:instrText>
            </w:r>
            <w:r w:rsidR="00941C88">
              <w:rPr>
                <w:noProof/>
              </w:rPr>
            </w:r>
            <w:r w:rsidR="00941C88">
              <w:rPr>
                <w:noProof/>
              </w:rPr>
              <w:fldChar w:fldCharType="separate"/>
            </w:r>
            <w:r w:rsidR="00941C88">
              <w:rPr>
                <w:noProof/>
              </w:rPr>
              <w:t>14</w:t>
            </w:r>
            <w:r w:rsidR="00941C88">
              <w:rPr>
                <w:noProof/>
              </w:rPr>
              <w:fldChar w:fldCharType="end"/>
            </w:r>
          </w:hyperlink>
        </w:p>
        <w:p w14:paraId="21F4D66E" w14:textId="77777777" w:rsidR="00941C88" w:rsidRDefault="00693A79">
          <w:pPr>
            <w:pStyle w:val="TM1"/>
            <w:tabs>
              <w:tab w:val="right" w:leader="dot" w:pos="10762"/>
            </w:tabs>
            <w:rPr>
              <w:noProof/>
            </w:rPr>
          </w:pPr>
          <w:hyperlink w:anchor="_Toc240279598" w:history="1">
            <w:r w:rsidR="00941C88" w:rsidRPr="00F65AFD">
              <w:rPr>
                <w:rStyle w:val="Lienhypertexte"/>
                <w:noProof/>
              </w:rPr>
              <w:t>7. Les principaux fournisseurs de Cloud</w:t>
            </w:r>
            <w:r w:rsidR="00941C88">
              <w:rPr>
                <w:noProof/>
              </w:rPr>
              <w:tab/>
            </w:r>
            <w:r w:rsidR="00941C88">
              <w:rPr>
                <w:noProof/>
              </w:rPr>
              <w:fldChar w:fldCharType="begin"/>
            </w:r>
            <w:r w:rsidR="00941C88">
              <w:rPr>
                <w:noProof/>
              </w:rPr>
              <w:instrText xml:space="preserve"> PAGEREF _Toc240279598 \h </w:instrText>
            </w:r>
            <w:r w:rsidR="00941C88">
              <w:rPr>
                <w:noProof/>
              </w:rPr>
            </w:r>
            <w:r w:rsidR="00941C88">
              <w:rPr>
                <w:noProof/>
              </w:rPr>
              <w:fldChar w:fldCharType="separate"/>
            </w:r>
            <w:r w:rsidR="00941C88">
              <w:rPr>
                <w:noProof/>
              </w:rPr>
              <w:t>14</w:t>
            </w:r>
            <w:r w:rsidR="00941C88">
              <w:rPr>
                <w:noProof/>
              </w:rPr>
              <w:fldChar w:fldCharType="end"/>
            </w:r>
          </w:hyperlink>
        </w:p>
        <w:p w14:paraId="48D2FA8D" w14:textId="77777777" w:rsidR="00941C88" w:rsidRDefault="00693A79">
          <w:pPr>
            <w:pStyle w:val="TM1"/>
            <w:tabs>
              <w:tab w:val="right" w:leader="dot" w:pos="10762"/>
            </w:tabs>
            <w:rPr>
              <w:noProof/>
            </w:rPr>
          </w:pPr>
          <w:hyperlink w:anchor="_Toc240279599" w:history="1">
            <w:r w:rsidR="00941C88" w:rsidRPr="00F65AFD">
              <w:rPr>
                <w:rStyle w:val="Lienhypertexte"/>
                <w:noProof/>
              </w:rPr>
              <w:t>Conclusion de la partie 1</w:t>
            </w:r>
            <w:r w:rsidR="00941C88">
              <w:rPr>
                <w:noProof/>
              </w:rPr>
              <w:tab/>
            </w:r>
            <w:r w:rsidR="00941C88">
              <w:rPr>
                <w:noProof/>
              </w:rPr>
              <w:fldChar w:fldCharType="begin"/>
            </w:r>
            <w:r w:rsidR="00941C88">
              <w:rPr>
                <w:noProof/>
              </w:rPr>
              <w:instrText xml:space="preserve"> PAGEREF _Toc240279599 \h </w:instrText>
            </w:r>
            <w:r w:rsidR="00941C88">
              <w:rPr>
                <w:noProof/>
              </w:rPr>
            </w:r>
            <w:r w:rsidR="00941C88">
              <w:rPr>
                <w:noProof/>
              </w:rPr>
              <w:fldChar w:fldCharType="separate"/>
            </w:r>
            <w:r w:rsidR="00941C88">
              <w:rPr>
                <w:noProof/>
              </w:rPr>
              <w:t>15</w:t>
            </w:r>
            <w:r w:rsidR="00941C88">
              <w:rPr>
                <w:noProof/>
              </w:rPr>
              <w:fldChar w:fldCharType="end"/>
            </w:r>
          </w:hyperlink>
        </w:p>
        <w:p w14:paraId="60E2BCBA" w14:textId="77777777" w:rsidR="00941C88" w:rsidRDefault="00693A79">
          <w:pPr>
            <w:pStyle w:val="TM1"/>
            <w:tabs>
              <w:tab w:val="right" w:leader="dot" w:pos="10762"/>
            </w:tabs>
            <w:rPr>
              <w:noProof/>
            </w:rPr>
          </w:pPr>
          <w:hyperlink w:anchor="_Toc240279600" w:history="1">
            <w:r w:rsidR="00941C88" w:rsidRPr="00F65AFD">
              <w:rPr>
                <w:rStyle w:val="Lienhypertexte"/>
                <w:noProof/>
              </w:rPr>
              <w:t>1. Qu'est-ce qu'AWS ?</w:t>
            </w:r>
            <w:r w:rsidR="00941C88">
              <w:rPr>
                <w:noProof/>
              </w:rPr>
              <w:tab/>
            </w:r>
            <w:r w:rsidR="00941C88">
              <w:rPr>
                <w:noProof/>
              </w:rPr>
              <w:fldChar w:fldCharType="begin"/>
            </w:r>
            <w:r w:rsidR="00941C88">
              <w:rPr>
                <w:noProof/>
              </w:rPr>
              <w:instrText xml:space="preserve"> PAGEREF _Toc240279600 \h </w:instrText>
            </w:r>
            <w:r w:rsidR="00941C88">
              <w:rPr>
                <w:noProof/>
              </w:rPr>
            </w:r>
            <w:r w:rsidR="00941C88">
              <w:rPr>
                <w:noProof/>
              </w:rPr>
              <w:fldChar w:fldCharType="separate"/>
            </w:r>
            <w:r w:rsidR="00941C88">
              <w:rPr>
                <w:noProof/>
              </w:rPr>
              <w:t>16</w:t>
            </w:r>
            <w:r w:rsidR="00941C88">
              <w:rPr>
                <w:noProof/>
              </w:rPr>
              <w:fldChar w:fldCharType="end"/>
            </w:r>
          </w:hyperlink>
        </w:p>
        <w:p w14:paraId="756F0CAD" w14:textId="77777777" w:rsidR="00941C88" w:rsidRDefault="00693A79">
          <w:pPr>
            <w:pStyle w:val="TM2"/>
            <w:tabs>
              <w:tab w:val="right" w:leader="dot" w:pos="10762"/>
            </w:tabs>
            <w:rPr>
              <w:noProof/>
            </w:rPr>
          </w:pPr>
          <w:hyperlink w:anchor="_Toc240279601" w:history="1">
            <w:r w:rsidR="00941C88" w:rsidRPr="00F65AFD">
              <w:rPr>
                <w:rStyle w:val="Lienhypertexte"/>
                <w:noProof/>
              </w:rPr>
              <w:t>1.1 Repères historiques</w:t>
            </w:r>
            <w:r w:rsidR="00941C88">
              <w:rPr>
                <w:noProof/>
              </w:rPr>
              <w:tab/>
            </w:r>
            <w:r w:rsidR="00941C88">
              <w:rPr>
                <w:noProof/>
              </w:rPr>
              <w:fldChar w:fldCharType="begin"/>
            </w:r>
            <w:r w:rsidR="00941C88">
              <w:rPr>
                <w:noProof/>
              </w:rPr>
              <w:instrText xml:space="preserve"> PAGEREF _Toc240279601 \h </w:instrText>
            </w:r>
            <w:r w:rsidR="00941C88">
              <w:rPr>
                <w:noProof/>
              </w:rPr>
            </w:r>
            <w:r w:rsidR="00941C88">
              <w:rPr>
                <w:noProof/>
              </w:rPr>
              <w:fldChar w:fldCharType="separate"/>
            </w:r>
            <w:r w:rsidR="00941C88">
              <w:rPr>
                <w:noProof/>
              </w:rPr>
              <w:t>16</w:t>
            </w:r>
            <w:r w:rsidR="00941C88">
              <w:rPr>
                <w:noProof/>
              </w:rPr>
              <w:fldChar w:fldCharType="end"/>
            </w:r>
          </w:hyperlink>
        </w:p>
        <w:p w14:paraId="40463246" w14:textId="77777777" w:rsidR="00941C88" w:rsidRDefault="00693A79">
          <w:pPr>
            <w:pStyle w:val="TM2"/>
            <w:tabs>
              <w:tab w:val="right" w:leader="dot" w:pos="10762"/>
            </w:tabs>
            <w:rPr>
              <w:noProof/>
            </w:rPr>
          </w:pPr>
          <w:hyperlink w:anchor="_Toc240279602" w:history="1">
            <w:r w:rsidR="00941C88" w:rsidRPr="00F65AFD">
              <w:rPr>
                <w:rStyle w:val="Lienhypertexte"/>
                <w:noProof/>
              </w:rPr>
              <w:t>1.2 Quelques grandes entreprises utilisant AWS</w:t>
            </w:r>
            <w:r w:rsidR="00941C88">
              <w:rPr>
                <w:noProof/>
              </w:rPr>
              <w:tab/>
            </w:r>
            <w:r w:rsidR="00941C88">
              <w:rPr>
                <w:noProof/>
              </w:rPr>
              <w:fldChar w:fldCharType="begin"/>
            </w:r>
            <w:r w:rsidR="00941C88">
              <w:rPr>
                <w:noProof/>
              </w:rPr>
              <w:instrText xml:space="preserve"> PAGEREF _Toc240279602 \h </w:instrText>
            </w:r>
            <w:r w:rsidR="00941C88">
              <w:rPr>
                <w:noProof/>
              </w:rPr>
            </w:r>
            <w:r w:rsidR="00941C88">
              <w:rPr>
                <w:noProof/>
              </w:rPr>
              <w:fldChar w:fldCharType="separate"/>
            </w:r>
            <w:r w:rsidR="00941C88">
              <w:rPr>
                <w:noProof/>
              </w:rPr>
              <w:t>16</w:t>
            </w:r>
            <w:r w:rsidR="00941C88">
              <w:rPr>
                <w:noProof/>
              </w:rPr>
              <w:fldChar w:fldCharType="end"/>
            </w:r>
          </w:hyperlink>
        </w:p>
        <w:p w14:paraId="600370C8" w14:textId="77777777" w:rsidR="00941C88" w:rsidRDefault="00693A79">
          <w:pPr>
            <w:pStyle w:val="TM2"/>
            <w:tabs>
              <w:tab w:val="right" w:leader="dot" w:pos="10762"/>
            </w:tabs>
            <w:rPr>
              <w:noProof/>
            </w:rPr>
          </w:pPr>
          <w:hyperlink w:anchor="_Toc240279603" w:history="1">
            <w:r w:rsidR="00941C88" w:rsidRPr="00F65AFD">
              <w:rPr>
                <w:rStyle w:val="Lienhypertexte"/>
                <w:noProof/>
              </w:rPr>
              <w:t>1.3 Organisation générale de la plateforme</w:t>
            </w:r>
            <w:r w:rsidR="00941C88">
              <w:rPr>
                <w:noProof/>
              </w:rPr>
              <w:tab/>
            </w:r>
            <w:r w:rsidR="00941C88">
              <w:rPr>
                <w:noProof/>
              </w:rPr>
              <w:fldChar w:fldCharType="begin"/>
            </w:r>
            <w:r w:rsidR="00941C88">
              <w:rPr>
                <w:noProof/>
              </w:rPr>
              <w:instrText xml:space="preserve"> PAGEREF _Toc240279603 \h </w:instrText>
            </w:r>
            <w:r w:rsidR="00941C88">
              <w:rPr>
                <w:noProof/>
              </w:rPr>
            </w:r>
            <w:r w:rsidR="00941C88">
              <w:rPr>
                <w:noProof/>
              </w:rPr>
              <w:fldChar w:fldCharType="separate"/>
            </w:r>
            <w:r w:rsidR="00941C88">
              <w:rPr>
                <w:noProof/>
              </w:rPr>
              <w:t>17</w:t>
            </w:r>
            <w:r w:rsidR="00941C88">
              <w:rPr>
                <w:noProof/>
              </w:rPr>
              <w:fldChar w:fldCharType="end"/>
            </w:r>
          </w:hyperlink>
        </w:p>
        <w:p w14:paraId="7F0AA230" w14:textId="77777777" w:rsidR="00941C88" w:rsidRDefault="00693A79">
          <w:pPr>
            <w:pStyle w:val="TM1"/>
            <w:tabs>
              <w:tab w:val="right" w:leader="dot" w:pos="10762"/>
            </w:tabs>
            <w:rPr>
              <w:noProof/>
            </w:rPr>
          </w:pPr>
          <w:hyperlink w:anchor="_Toc240279604" w:history="1">
            <w:r w:rsidR="00941C88" w:rsidRPr="00F65AFD">
              <w:rPr>
                <w:rStyle w:val="Lienhypertexte"/>
                <w:noProof/>
              </w:rPr>
              <w:t>2. L'infrastructure mondiale AWS</w:t>
            </w:r>
            <w:r w:rsidR="00941C88">
              <w:rPr>
                <w:noProof/>
              </w:rPr>
              <w:tab/>
            </w:r>
            <w:r w:rsidR="00941C88">
              <w:rPr>
                <w:noProof/>
              </w:rPr>
              <w:fldChar w:fldCharType="begin"/>
            </w:r>
            <w:r w:rsidR="00941C88">
              <w:rPr>
                <w:noProof/>
              </w:rPr>
              <w:instrText xml:space="preserve"> PAGEREF _Toc240279604 \h </w:instrText>
            </w:r>
            <w:r w:rsidR="00941C88">
              <w:rPr>
                <w:noProof/>
              </w:rPr>
            </w:r>
            <w:r w:rsidR="00941C88">
              <w:rPr>
                <w:noProof/>
              </w:rPr>
              <w:fldChar w:fldCharType="separate"/>
            </w:r>
            <w:r w:rsidR="00941C88">
              <w:rPr>
                <w:noProof/>
              </w:rPr>
              <w:t>17</w:t>
            </w:r>
            <w:r w:rsidR="00941C88">
              <w:rPr>
                <w:noProof/>
              </w:rPr>
              <w:fldChar w:fldCharType="end"/>
            </w:r>
          </w:hyperlink>
        </w:p>
        <w:p w14:paraId="55FCFD1A" w14:textId="77777777" w:rsidR="00941C88" w:rsidRDefault="00693A79">
          <w:pPr>
            <w:pStyle w:val="TM2"/>
            <w:tabs>
              <w:tab w:val="right" w:leader="dot" w:pos="10762"/>
            </w:tabs>
            <w:rPr>
              <w:noProof/>
            </w:rPr>
          </w:pPr>
          <w:hyperlink w:anchor="_Toc240279605" w:history="1">
            <w:r w:rsidR="00941C88" w:rsidRPr="00F65AFD">
              <w:rPr>
                <w:rStyle w:val="Lienhypertexte"/>
                <w:noProof/>
              </w:rPr>
              <w:t>2.1 Les Regions</w:t>
            </w:r>
            <w:r w:rsidR="00941C88">
              <w:rPr>
                <w:noProof/>
              </w:rPr>
              <w:tab/>
            </w:r>
            <w:r w:rsidR="00941C88">
              <w:rPr>
                <w:noProof/>
              </w:rPr>
              <w:fldChar w:fldCharType="begin"/>
            </w:r>
            <w:r w:rsidR="00941C88">
              <w:rPr>
                <w:noProof/>
              </w:rPr>
              <w:instrText xml:space="preserve"> PAGEREF _Toc240279605 \h </w:instrText>
            </w:r>
            <w:r w:rsidR="00941C88">
              <w:rPr>
                <w:noProof/>
              </w:rPr>
            </w:r>
            <w:r w:rsidR="00941C88">
              <w:rPr>
                <w:noProof/>
              </w:rPr>
              <w:fldChar w:fldCharType="separate"/>
            </w:r>
            <w:r w:rsidR="00941C88">
              <w:rPr>
                <w:noProof/>
              </w:rPr>
              <w:t>17</w:t>
            </w:r>
            <w:r w:rsidR="00941C88">
              <w:rPr>
                <w:noProof/>
              </w:rPr>
              <w:fldChar w:fldCharType="end"/>
            </w:r>
          </w:hyperlink>
        </w:p>
        <w:p w14:paraId="6586BD6A" w14:textId="77777777" w:rsidR="00941C88" w:rsidRDefault="00693A79">
          <w:pPr>
            <w:pStyle w:val="TM3"/>
            <w:tabs>
              <w:tab w:val="right" w:leader="dot" w:pos="10762"/>
            </w:tabs>
            <w:rPr>
              <w:noProof/>
            </w:rPr>
          </w:pPr>
          <w:hyperlink w:anchor="_Toc240279606" w:history="1">
            <w:r w:rsidR="00941C88" w:rsidRPr="00F65AFD">
              <w:rPr>
                <w:rStyle w:val="Lienhypertexte"/>
                <w:noProof/>
              </w:rPr>
              <w:t>Quelques identifiants de Regions utiles</w:t>
            </w:r>
            <w:r w:rsidR="00941C88">
              <w:rPr>
                <w:noProof/>
              </w:rPr>
              <w:tab/>
            </w:r>
            <w:r w:rsidR="00941C88">
              <w:rPr>
                <w:noProof/>
              </w:rPr>
              <w:fldChar w:fldCharType="begin"/>
            </w:r>
            <w:r w:rsidR="00941C88">
              <w:rPr>
                <w:noProof/>
              </w:rPr>
              <w:instrText xml:space="preserve"> PAGEREF _Toc240279606 \h </w:instrText>
            </w:r>
            <w:r w:rsidR="00941C88">
              <w:rPr>
                <w:noProof/>
              </w:rPr>
            </w:r>
            <w:r w:rsidR="00941C88">
              <w:rPr>
                <w:noProof/>
              </w:rPr>
              <w:fldChar w:fldCharType="separate"/>
            </w:r>
            <w:r w:rsidR="00941C88">
              <w:rPr>
                <w:noProof/>
              </w:rPr>
              <w:t>18</w:t>
            </w:r>
            <w:r w:rsidR="00941C88">
              <w:rPr>
                <w:noProof/>
              </w:rPr>
              <w:fldChar w:fldCharType="end"/>
            </w:r>
          </w:hyperlink>
        </w:p>
        <w:p w14:paraId="7D1D65B8" w14:textId="77777777" w:rsidR="00941C88" w:rsidRDefault="00693A79">
          <w:pPr>
            <w:pStyle w:val="TM2"/>
            <w:tabs>
              <w:tab w:val="right" w:leader="dot" w:pos="10762"/>
            </w:tabs>
            <w:rPr>
              <w:noProof/>
            </w:rPr>
          </w:pPr>
          <w:hyperlink w:anchor="_Toc240279607" w:history="1">
            <w:r w:rsidR="00941C88" w:rsidRPr="00F65AFD">
              <w:rPr>
                <w:rStyle w:val="Lienhypertexte"/>
                <w:noProof/>
              </w:rPr>
              <w:t>2.2 Les Availability Zones (AZ)</w:t>
            </w:r>
            <w:r w:rsidR="00941C88">
              <w:rPr>
                <w:noProof/>
              </w:rPr>
              <w:tab/>
            </w:r>
            <w:r w:rsidR="00941C88">
              <w:rPr>
                <w:noProof/>
              </w:rPr>
              <w:fldChar w:fldCharType="begin"/>
            </w:r>
            <w:r w:rsidR="00941C88">
              <w:rPr>
                <w:noProof/>
              </w:rPr>
              <w:instrText xml:space="preserve"> PAGEREF _Toc240279607 \h </w:instrText>
            </w:r>
            <w:r w:rsidR="00941C88">
              <w:rPr>
                <w:noProof/>
              </w:rPr>
            </w:r>
            <w:r w:rsidR="00941C88">
              <w:rPr>
                <w:noProof/>
              </w:rPr>
              <w:fldChar w:fldCharType="separate"/>
            </w:r>
            <w:r w:rsidR="00941C88">
              <w:rPr>
                <w:noProof/>
              </w:rPr>
              <w:t>18</w:t>
            </w:r>
            <w:r w:rsidR="00941C88">
              <w:rPr>
                <w:noProof/>
              </w:rPr>
              <w:fldChar w:fldCharType="end"/>
            </w:r>
          </w:hyperlink>
        </w:p>
        <w:p w14:paraId="6BD4385B" w14:textId="77777777" w:rsidR="00941C88" w:rsidRDefault="00693A79">
          <w:pPr>
            <w:pStyle w:val="TM2"/>
            <w:tabs>
              <w:tab w:val="right" w:leader="dot" w:pos="10762"/>
            </w:tabs>
            <w:rPr>
              <w:noProof/>
            </w:rPr>
          </w:pPr>
          <w:hyperlink w:anchor="_Toc240279608" w:history="1">
            <w:r w:rsidR="00941C88" w:rsidRPr="00F65AFD">
              <w:rPr>
                <w:rStyle w:val="Lienhypertexte"/>
                <w:noProof/>
              </w:rPr>
              <w:t>2.3 Les Edge Locations</w:t>
            </w:r>
            <w:r w:rsidR="00941C88">
              <w:rPr>
                <w:noProof/>
              </w:rPr>
              <w:tab/>
            </w:r>
            <w:r w:rsidR="00941C88">
              <w:rPr>
                <w:noProof/>
              </w:rPr>
              <w:fldChar w:fldCharType="begin"/>
            </w:r>
            <w:r w:rsidR="00941C88">
              <w:rPr>
                <w:noProof/>
              </w:rPr>
              <w:instrText xml:space="preserve"> PAGEREF _Toc240279608 \h </w:instrText>
            </w:r>
            <w:r w:rsidR="00941C88">
              <w:rPr>
                <w:noProof/>
              </w:rPr>
            </w:r>
            <w:r w:rsidR="00941C88">
              <w:rPr>
                <w:noProof/>
              </w:rPr>
              <w:fldChar w:fldCharType="separate"/>
            </w:r>
            <w:r w:rsidR="00941C88">
              <w:rPr>
                <w:noProof/>
              </w:rPr>
              <w:t>19</w:t>
            </w:r>
            <w:r w:rsidR="00941C88">
              <w:rPr>
                <w:noProof/>
              </w:rPr>
              <w:fldChar w:fldCharType="end"/>
            </w:r>
          </w:hyperlink>
        </w:p>
        <w:p w14:paraId="4782E648" w14:textId="77777777" w:rsidR="00941C88" w:rsidRDefault="00693A79">
          <w:pPr>
            <w:pStyle w:val="TM2"/>
            <w:tabs>
              <w:tab w:val="right" w:leader="dot" w:pos="10762"/>
            </w:tabs>
            <w:rPr>
              <w:noProof/>
            </w:rPr>
          </w:pPr>
          <w:hyperlink w:anchor="_Toc240279609" w:history="1">
            <w:r w:rsidR="00941C88" w:rsidRPr="00F65AFD">
              <w:rPr>
                <w:rStyle w:val="Lienhypertexte"/>
                <w:noProof/>
              </w:rPr>
              <w:t>2.4 Services régionaux et services globaux</w:t>
            </w:r>
            <w:r w:rsidR="00941C88">
              <w:rPr>
                <w:noProof/>
              </w:rPr>
              <w:tab/>
            </w:r>
            <w:r w:rsidR="00941C88">
              <w:rPr>
                <w:noProof/>
              </w:rPr>
              <w:fldChar w:fldCharType="begin"/>
            </w:r>
            <w:r w:rsidR="00941C88">
              <w:rPr>
                <w:noProof/>
              </w:rPr>
              <w:instrText xml:space="preserve"> PAGEREF _Toc240279609 \h </w:instrText>
            </w:r>
            <w:r w:rsidR="00941C88">
              <w:rPr>
                <w:noProof/>
              </w:rPr>
            </w:r>
            <w:r w:rsidR="00941C88">
              <w:rPr>
                <w:noProof/>
              </w:rPr>
              <w:fldChar w:fldCharType="separate"/>
            </w:r>
            <w:r w:rsidR="00941C88">
              <w:rPr>
                <w:noProof/>
              </w:rPr>
              <w:t>20</w:t>
            </w:r>
            <w:r w:rsidR="00941C88">
              <w:rPr>
                <w:noProof/>
              </w:rPr>
              <w:fldChar w:fldCharType="end"/>
            </w:r>
          </w:hyperlink>
        </w:p>
        <w:p w14:paraId="03C92F4D" w14:textId="77777777" w:rsidR="00941C88" w:rsidRDefault="00693A79">
          <w:pPr>
            <w:pStyle w:val="TM2"/>
            <w:tabs>
              <w:tab w:val="right" w:leader="dot" w:pos="10762"/>
            </w:tabs>
            <w:rPr>
              <w:noProof/>
            </w:rPr>
          </w:pPr>
          <w:hyperlink w:anchor="_Toc240279610" w:history="1">
            <w:r w:rsidR="00941C88" w:rsidRPr="00F65AFD">
              <w:rPr>
                <w:rStyle w:val="Lienhypertexte"/>
                <w:noProof/>
              </w:rPr>
              <w:t>2.5 Attention à la Region sélectionnée</w:t>
            </w:r>
            <w:r w:rsidR="00941C88">
              <w:rPr>
                <w:noProof/>
              </w:rPr>
              <w:tab/>
            </w:r>
            <w:r w:rsidR="00941C88">
              <w:rPr>
                <w:noProof/>
              </w:rPr>
              <w:fldChar w:fldCharType="begin"/>
            </w:r>
            <w:r w:rsidR="00941C88">
              <w:rPr>
                <w:noProof/>
              </w:rPr>
              <w:instrText xml:space="preserve"> PAGEREF _Toc240279610 \h </w:instrText>
            </w:r>
            <w:r w:rsidR="00941C88">
              <w:rPr>
                <w:noProof/>
              </w:rPr>
            </w:r>
            <w:r w:rsidR="00941C88">
              <w:rPr>
                <w:noProof/>
              </w:rPr>
              <w:fldChar w:fldCharType="separate"/>
            </w:r>
            <w:r w:rsidR="00941C88">
              <w:rPr>
                <w:noProof/>
              </w:rPr>
              <w:t>20</w:t>
            </w:r>
            <w:r w:rsidR="00941C88">
              <w:rPr>
                <w:noProof/>
              </w:rPr>
              <w:fldChar w:fldCharType="end"/>
            </w:r>
          </w:hyperlink>
        </w:p>
        <w:p w14:paraId="582859F7" w14:textId="77777777" w:rsidR="00941C88" w:rsidRDefault="00693A79">
          <w:pPr>
            <w:pStyle w:val="TM2"/>
            <w:tabs>
              <w:tab w:val="right" w:leader="dot" w:pos="10762"/>
            </w:tabs>
            <w:rPr>
              <w:noProof/>
            </w:rPr>
          </w:pPr>
          <w:hyperlink w:anchor="_Toc240279611" w:history="1">
            <w:r w:rsidR="00941C88" w:rsidRPr="00F65AFD">
              <w:rPr>
                <w:rStyle w:val="Lienhypertexte"/>
                <w:noProof/>
              </w:rPr>
              <w:t>2.6 Synthèse de l'infrastructure mondiale</w:t>
            </w:r>
            <w:r w:rsidR="00941C88">
              <w:rPr>
                <w:noProof/>
              </w:rPr>
              <w:tab/>
            </w:r>
            <w:r w:rsidR="00941C88">
              <w:rPr>
                <w:noProof/>
              </w:rPr>
              <w:fldChar w:fldCharType="begin"/>
            </w:r>
            <w:r w:rsidR="00941C88">
              <w:rPr>
                <w:noProof/>
              </w:rPr>
              <w:instrText xml:space="preserve"> PAGEREF _Toc240279611 \h </w:instrText>
            </w:r>
            <w:r w:rsidR="00941C88">
              <w:rPr>
                <w:noProof/>
              </w:rPr>
            </w:r>
            <w:r w:rsidR="00941C88">
              <w:rPr>
                <w:noProof/>
              </w:rPr>
              <w:fldChar w:fldCharType="separate"/>
            </w:r>
            <w:r w:rsidR="00941C88">
              <w:rPr>
                <w:noProof/>
              </w:rPr>
              <w:t>20</w:t>
            </w:r>
            <w:r w:rsidR="00941C88">
              <w:rPr>
                <w:noProof/>
              </w:rPr>
              <w:fldChar w:fldCharType="end"/>
            </w:r>
          </w:hyperlink>
        </w:p>
        <w:p w14:paraId="1F102D07" w14:textId="77777777" w:rsidR="00941C88" w:rsidRDefault="00693A79">
          <w:pPr>
            <w:pStyle w:val="TM1"/>
            <w:tabs>
              <w:tab w:val="right" w:leader="dot" w:pos="10762"/>
            </w:tabs>
            <w:rPr>
              <w:noProof/>
            </w:rPr>
          </w:pPr>
          <w:hyperlink w:anchor="_Toc240279612" w:history="1">
            <w:r w:rsidR="00941C88" w:rsidRPr="00F65AFD">
              <w:rPr>
                <w:rStyle w:val="Lienhypertexte"/>
                <w:noProof/>
              </w:rPr>
              <w:t>3. Les grandes familles de services AWS</w:t>
            </w:r>
            <w:r w:rsidR="00941C88">
              <w:rPr>
                <w:noProof/>
              </w:rPr>
              <w:tab/>
            </w:r>
            <w:r w:rsidR="00941C88">
              <w:rPr>
                <w:noProof/>
              </w:rPr>
              <w:fldChar w:fldCharType="begin"/>
            </w:r>
            <w:r w:rsidR="00941C88">
              <w:rPr>
                <w:noProof/>
              </w:rPr>
              <w:instrText xml:space="preserve"> PAGEREF _Toc240279612 \h </w:instrText>
            </w:r>
            <w:r w:rsidR="00941C88">
              <w:rPr>
                <w:noProof/>
              </w:rPr>
            </w:r>
            <w:r w:rsidR="00941C88">
              <w:rPr>
                <w:noProof/>
              </w:rPr>
              <w:fldChar w:fldCharType="separate"/>
            </w:r>
            <w:r w:rsidR="00941C88">
              <w:rPr>
                <w:noProof/>
              </w:rPr>
              <w:t>20</w:t>
            </w:r>
            <w:r w:rsidR="00941C88">
              <w:rPr>
                <w:noProof/>
              </w:rPr>
              <w:fldChar w:fldCharType="end"/>
            </w:r>
          </w:hyperlink>
        </w:p>
        <w:p w14:paraId="4A9C2648" w14:textId="77777777" w:rsidR="00941C88" w:rsidRDefault="00693A79">
          <w:pPr>
            <w:pStyle w:val="TM1"/>
            <w:tabs>
              <w:tab w:val="right" w:leader="dot" w:pos="10762"/>
            </w:tabs>
            <w:rPr>
              <w:noProof/>
            </w:rPr>
          </w:pPr>
          <w:hyperlink w:anchor="_Toc240279613" w:history="1">
            <w:r w:rsidR="00941C88" w:rsidRPr="00F65AFD">
              <w:rPr>
                <w:rStyle w:val="Lienhypertexte"/>
                <w:noProof/>
              </w:rPr>
              <w:t>4. Les services AWS fondamentaux</w:t>
            </w:r>
            <w:r w:rsidR="00941C88">
              <w:rPr>
                <w:noProof/>
              </w:rPr>
              <w:tab/>
            </w:r>
            <w:r w:rsidR="00941C88">
              <w:rPr>
                <w:noProof/>
              </w:rPr>
              <w:fldChar w:fldCharType="begin"/>
            </w:r>
            <w:r w:rsidR="00941C88">
              <w:rPr>
                <w:noProof/>
              </w:rPr>
              <w:instrText xml:space="preserve"> PAGEREF _Toc240279613 \h </w:instrText>
            </w:r>
            <w:r w:rsidR="00941C88">
              <w:rPr>
                <w:noProof/>
              </w:rPr>
            </w:r>
            <w:r w:rsidR="00941C88">
              <w:rPr>
                <w:noProof/>
              </w:rPr>
              <w:fldChar w:fldCharType="separate"/>
            </w:r>
            <w:r w:rsidR="00941C88">
              <w:rPr>
                <w:noProof/>
              </w:rPr>
              <w:t>22</w:t>
            </w:r>
            <w:r w:rsidR="00941C88">
              <w:rPr>
                <w:noProof/>
              </w:rPr>
              <w:fldChar w:fldCharType="end"/>
            </w:r>
          </w:hyperlink>
        </w:p>
        <w:p w14:paraId="63756F99" w14:textId="77777777" w:rsidR="00941C88" w:rsidRDefault="00693A79">
          <w:pPr>
            <w:pStyle w:val="TM2"/>
            <w:tabs>
              <w:tab w:val="right" w:leader="dot" w:pos="10762"/>
            </w:tabs>
            <w:rPr>
              <w:noProof/>
            </w:rPr>
          </w:pPr>
          <w:hyperlink w:anchor="_Toc240279614" w:history="1">
            <w:r w:rsidR="00941C88" w:rsidRPr="00F65AFD">
              <w:rPr>
                <w:rStyle w:val="Lienhypertexte"/>
                <w:noProof/>
              </w:rPr>
              <w:t>4.1 AWS IAM — Identity and Access Management</w:t>
            </w:r>
            <w:r w:rsidR="00941C88">
              <w:rPr>
                <w:noProof/>
              </w:rPr>
              <w:tab/>
            </w:r>
            <w:r w:rsidR="00941C88">
              <w:rPr>
                <w:noProof/>
              </w:rPr>
              <w:fldChar w:fldCharType="begin"/>
            </w:r>
            <w:r w:rsidR="00941C88">
              <w:rPr>
                <w:noProof/>
              </w:rPr>
              <w:instrText xml:space="preserve"> PAGEREF _Toc240279614 \h </w:instrText>
            </w:r>
            <w:r w:rsidR="00941C88">
              <w:rPr>
                <w:noProof/>
              </w:rPr>
            </w:r>
            <w:r w:rsidR="00941C88">
              <w:rPr>
                <w:noProof/>
              </w:rPr>
              <w:fldChar w:fldCharType="separate"/>
            </w:r>
            <w:r w:rsidR="00941C88">
              <w:rPr>
                <w:noProof/>
              </w:rPr>
              <w:t>22</w:t>
            </w:r>
            <w:r w:rsidR="00941C88">
              <w:rPr>
                <w:noProof/>
              </w:rPr>
              <w:fldChar w:fldCharType="end"/>
            </w:r>
          </w:hyperlink>
        </w:p>
        <w:p w14:paraId="2B471973" w14:textId="77777777" w:rsidR="00941C88" w:rsidRDefault="00693A79">
          <w:pPr>
            <w:pStyle w:val="TM2"/>
            <w:tabs>
              <w:tab w:val="right" w:leader="dot" w:pos="10762"/>
            </w:tabs>
            <w:rPr>
              <w:noProof/>
            </w:rPr>
          </w:pPr>
          <w:hyperlink w:anchor="_Toc240279615" w:history="1">
            <w:r w:rsidR="00941C88" w:rsidRPr="00F65AFD">
              <w:rPr>
                <w:rStyle w:val="Lienhypertexte"/>
                <w:noProof/>
              </w:rPr>
              <w:t>4.2 Amazon EC2 — Elastic Compute Cloud</w:t>
            </w:r>
            <w:r w:rsidR="00941C88">
              <w:rPr>
                <w:noProof/>
              </w:rPr>
              <w:tab/>
            </w:r>
            <w:r w:rsidR="00941C88">
              <w:rPr>
                <w:noProof/>
              </w:rPr>
              <w:fldChar w:fldCharType="begin"/>
            </w:r>
            <w:r w:rsidR="00941C88">
              <w:rPr>
                <w:noProof/>
              </w:rPr>
              <w:instrText xml:space="preserve"> PAGEREF _Toc240279615 \h </w:instrText>
            </w:r>
            <w:r w:rsidR="00941C88">
              <w:rPr>
                <w:noProof/>
              </w:rPr>
            </w:r>
            <w:r w:rsidR="00941C88">
              <w:rPr>
                <w:noProof/>
              </w:rPr>
              <w:fldChar w:fldCharType="separate"/>
            </w:r>
            <w:r w:rsidR="00941C88">
              <w:rPr>
                <w:noProof/>
              </w:rPr>
              <w:t>23</w:t>
            </w:r>
            <w:r w:rsidR="00941C88">
              <w:rPr>
                <w:noProof/>
              </w:rPr>
              <w:fldChar w:fldCharType="end"/>
            </w:r>
          </w:hyperlink>
        </w:p>
        <w:p w14:paraId="61A81496" w14:textId="77777777" w:rsidR="00941C88" w:rsidRDefault="00693A79">
          <w:pPr>
            <w:pStyle w:val="TM2"/>
            <w:tabs>
              <w:tab w:val="right" w:leader="dot" w:pos="10762"/>
            </w:tabs>
            <w:rPr>
              <w:noProof/>
            </w:rPr>
          </w:pPr>
          <w:hyperlink w:anchor="_Toc240279616" w:history="1">
            <w:r w:rsidR="00941C88" w:rsidRPr="00F65AFD">
              <w:rPr>
                <w:rStyle w:val="Lienhypertexte"/>
                <w:noProof/>
              </w:rPr>
              <w:t>4.3 Amazon S3 — Simple Storage Service</w:t>
            </w:r>
            <w:r w:rsidR="00941C88">
              <w:rPr>
                <w:noProof/>
              </w:rPr>
              <w:tab/>
            </w:r>
            <w:r w:rsidR="00941C88">
              <w:rPr>
                <w:noProof/>
              </w:rPr>
              <w:fldChar w:fldCharType="begin"/>
            </w:r>
            <w:r w:rsidR="00941C88">
              <w:rPr>
                <w:noProof/>
              </w:rPr>
              <w:instrText xml:space="preserve"> PAGEREF _Toc240279616 \h </w:instrText>
            </w:r>
            <w:r w:rsidR="00941C88">
              <w:rPr>
                <w:noProof/>
              </w:rPr>
            </w:r>
            <w:r w:rsidR="00941C88">
              <w:rPr>
                <w:noProof/>
              </w:rPr>
              <w:fldChar w:fldCharType="separate"/>
            </w:r>
            <w:r w:rsidR="00941C88">
              <w:rPr>
                <w:noProof/>
              </w:rPr>
              <w:t>23</w:t>
            </w:r>
            <w:r w:rsidR="00941C88">
              <w:rPr>
                <w:noProof/>
              </w:rPr>
              <w:fldChar w:fldCharType="end"/>
            </w:r>
          </w:hyperlink>
        </w:p>
        <w:p w14:paraId="082AA719" w14:textId="77777777" w:rsidR="00941C88" w:rsidRDefault="00693A79">
          <w:pPr>
            <w:pStyle w:val="TM2"/>
            <w:tabs>
              <w:tab w:val="right" w:leader="dot" w:pos="10762"/>
            </w:tabs>
            <w:rPr>
              <w:noProof/>
            </w:rPr>
          </w:pPr>
          <w:hyperlink w:anchor="_Toc240279617" w:history="1">
            <w:r w:rsidR="00941C88" w:rsidRPr="00F65AFD">
              <w:rPr>
                <w:rStyle w:val="Lienhypertexte"/>
                <w:noProof/>
              </w:rPr>
              <w:t>4.4 Amazon RDS — Relational Database Service</w:t>
            </w:r>
            <w:r w:rsidR="00941C88">
              <w:rPr>
                <w:noProof/>
              </w:rPr>
              <w:tab/>
            </w:r>
            <w:r w:rsidR="00941C88">
              <w:rPr>
                <w:noProof/>
              </w:rPr>
              <w:fldChar w:fldCharType="begin"/>
            </w:r>
            <w:r w:rsidR="00941C88">
              <w:rPr>
                <w:noProof/>
              </w:rPr>
              <w:instrText xml:space="preserve"> PAGEREF _Toc240279617 \h </w:instrText>
            </w:r>
            <w:r w:rsidR="00941C88">
              <w:rPr>
                <w:noProof/>
              </w:rPr>
            </w:r>
            <w:r w:rsidR="00941C88">
              <w:rPr>
                <w:noProof/>
              </w:rPr>
              <w:fldChar w:fldCharType="separate"/>
            </w:r>
            <w:r w:rsidR="00941C88">
              <w:rPr>
                <w:noProof/>
              </w:rPr>
              <w:t>24</w:t>
            </w:r>
            <w:r w:rsidR="00941C88">
              <w:rPr>
                <w:noProof/>
              </w:rPr>
              <w:fldChar w:fldCharType="end"/>
            </w:r>
          </w:hyperlink>
        </w:p>
        <w:p w14:paraId="67590D12" w14:textId="77777777" w:rsidR="00941C88" w:rsidRDefault="00693A79">
          <w:pPr>
            <w:pStyle w:val="TM2"/>
            <w:tabs>
              <w:tab w:val="right" w:leader="dot" w:pos="10762"/>
            </w:tabs>
            <w:rPr>
              <w:noProof/>
            </w:rPr>
          </w:pPr>
          <w:hyperlink w:anchor="_Toc240279618" w:history="1">
            <w:r w:rsidR="00941C88" w:rsidRPr="00F65AFD">
              <w:rPr>
                <w:rStyle w:val="Lienhypertexte"/>
                <w:noProof/>
              </w:rPr>
              <w:t>4.5 AWS Lambda</w:t>
            </w:r>
            <w:r w:rsidR="00941C88">
              <w:rPr>
                <w:noProof/>
              </w:rPr>
              <w:tab/>
            </w:r>
            <w:r w:rsidR="00941C88">
              <w:rPr>
                <w:noProof/>
              </w:rPr>
              <w:fldChar w:fldCharType="begin"/>
            </w:r>
            <w:r w:rsidR="00941C88">
              <w:rPr>
                <w:noProof/>
              </w:rPr>
              <w:instrText xml:space="preserve"> PAGEREF _Toc240279618 \h </w:instrText>
            </w:r>
            <w:r w:rsidR="00941C88">
              <w:rPr>
                <w:noProof/>
              </w:rPr>
            </w:r>
            <w:r w:rsidR="00941C88">
              <w:rPr>
                <w:noProof/>
              </w:rPr>
              <w:fldChar w:fldCharType="separate"/>
            </w:r>
            <w:r w:rsidR="00941C88">
              <w:rPr>
                <w:noProof/>
              </w:rPr>
              <w:t>24</w:t>
            </w:r>
            <w:r w:rsidR="00941C88">
              <w:rPr>
                <w:noProof/>
              </w:rPr>
              <w:fldChar w:fldCharType="end"/>
            </w:r>
          </w:hyperlink>
        </w:p>
        <w:p w14:paraId="5E576512" w14:textId="77777777" w:rsidR="00941C88" w:rsidRDefault="00693A79">
          <w:pPr>
            <w:pStyle w:val="TM2"/>
            <w:tabs>
              <w:tab w:val="right" w:leader="dot" w:pos="10762"/>
            </w:tabs>
            <w:rPr>
              <w:noProof/>
            </w:rPr>
          </w:pPr>
          <w:hyperlink w:anchor="_Toc240279619" w:history="1">
            <w:r w:rsidR="00941C88" w:rsidRPr="00F65AFD">
              <w:rPr>
                <w:rStyle w:val="Lienhypertexte"/>
                <w:noProof/>
              </w:rPr>
              <w:t>4.6 Tableau de synthèse</w:t>
            </w:r>
            <w:r w:rsidR="00941C88">
              <w:rPr>
                <w:noProof/>
              </w:rPr>
              <w:tab/>
            </w:r>
            <w:r w:rsidR="00941C88">
              <w:rPr>
                <w:noProof/>
              </w:rPr>
              <w:fldChar w:fldCharType="begin"/>
            </w:r>
            <w:r w:rsidR="00941C88">
              <w:rPr>
                <w:noProof/>
              </w:rPr>
              <w:instrText xml:space="preserve"> PAGEREF _Toc240279619 \h </w:instrText>
            </w:r>
            <w:r w:rsidR="00941C88">
              <w:rPr>
                <w:noProof/>
              </w:rPr>
            </w:r>
            <w:r w:rsidR="00941C88">
              <w:rPr>
                <w:noProof/>
              </w:rPr>
              <w:fldChar w:fldCharType="separate"/>
            </w:r>
            <w:r w:rsidR="00941C88">
              <w:rPr>
                <w:noProof/>
              </w:rPr>
              <w:t>25</w:t>
            </w:r>
            <w:r w:rsidR="00941C88">
              <w:rPr>
                <w:noProof/>
              </w:rPr>
              <w:fldChar w:fldCharType="end"/>
            </w:r>
          </w:hyperlink>
        </w:p>
        <w:p w14:paraId="59CD5534" w14:textId="77777777" w:rsidR="00941C88" w:rsidRDefault="00693A79">
          <w:pPr>
            <w:pStyle w:val="TM1"/>
            <w:tabs>
              <w:tab w:val="right" w:leader="dot" w:pos="10762"/>
            </w:tabs>
            <w:rPr>
              <w:noProof/>
            </w:rPr>
          </w:pPr>
          <w:hyperlink w:anchor="_Toc240279620" w:history="1">
            <w:r w:rsidR="00941C88" w:rsidRPr="00F65AFD">
              <w:rPr>
                <w:rStyle w:val="Lienhypertexte"/>
                <w:noProof/>
              </w:rPr>
              <w:t>5. Identifier les ressources : la notion d'ARN</w:t>
            </w:r>
            <w:r w:rsidR="00941C88">
              <w:rPr>
                <w:noProof/>
              </w:rPr>
              <w:tab/>
            </w:r>
            <w:r w:rsidR="00941C88">
              <w:rPr>
                <w:noProof/>
              </w:rPr>
              <w:fldChar w:fldCharType="begin"/>
            </w:r>
            <w:r w:rsidR="00941C88">
              <w:rPr>
                <w:noProof/>
              </w:rPr>
              <w:instrText xml:space="preserve"> PAGEREF _Toc240279620 \h </w:instrText>
            </w:r>
            <w:r w:rsidR="00941C88">
              <w:rPr>
                <w:noProof/>
              </w:rPr>
            </w:r>
            <w:r w:rsidR="00941C88">
              <w:rPr>
                <w:noProof/>
              </w:rPr>
              <w:fldChar w:fldCharType="separate"/>
            </w:r>
            <w:r w:rsidR="00941C88">
              <w:rPr>
                <w:noProof/>
              </w:rPr>
              <w:t>25</w:t>
            </w:r>
            <w:r w:rsidR="00941C88">
              <w:rPr>
                <w:noProof/>
              </w:rPr>
              <w:fldChar w:fldCharType="end"/>
            </w:r>
          </w:hyperlink>
        </w:p>
        <w:p w14:paraId="354A9AC9" w14:textId="77777777" w:rsidR="00941C88" w:rsidRDefault="00693A79">
          <w:pPr>
            <w:pStyle w:val="TM2"/>
            <w:tabs>
              <w:tab w:val="right" w:leader="dot" w:pos="10762"/>
            </w:tabs>
            <w:rPr>
              <w:noProof/>
            </w:rPr>
          </w:pPr>
          <w:hyperlink w:anchor="_Toc240279621" w:history="1">
            <w:r w:rsidR="00941C88" w:rsidRPr="00F65AFD">
              <w:rPr>
                <w:rStyle w:val="Lienhypertexte"/>
                <w:noProof/>
              </w:rPr>
              <w:t>5.1 Qu'est-ce qu'une ressource AWS ?</w:t>
            </w:r>
            <w:r w:rsidR="00941C88">
              <w:rPr>
                <w:noProof/>
              </w:rPr>
              <w:tab/>
            </w:r>
            <w:r w:rsidR="00941C88">
              <w:rPr>
                <w:noProof/>
              </w:rPr>
              <w:fldChar w:fldCharType="begin"/>
            </w:r>
            <w:r w:rsidR="00941C88">
              <w:rPr>
                <w:noProof/>
              </w:rPr>
              <w:instrText xml:space="preserve"> PAGEREF _Toc240279621 \h </w:instrText>
            </w:r>
            <w:r w:rsidR="00941C88">
              <w:rPr>
                <w:noProof/>
              </w:rPr>
            </w:r>
            <w:r w:rsidR="00941C88">
              <w:rPr>
                <w:noProof/>
              </w:rPr>
              <w:fldChar w:fldCharType="separate"/>
            </w:r>
            <w:r w:rsidR="00941C88">
              <w:rPr>
                <w:noProof/>
              </w:rPr>
              <w:t>25</w:t>
            </w:r>
            <w:r w:rsidR="00941C88">
              <w:rPr>
                <w:noProof/>
              </w:rPr>
              <w:fldChar w:fldCharType="end"/>
            </w:r>
          </w:hyperlink>
        </w:p>
        <w:p w14:paraId="0A20E445" w14:textId="77777777" w:rsidR="00941C88" w:rsidRDefault="00693A79">
          <w:pPr>
            <w:pStyle w:val="TM2"/>
            <w:tabs>
              <w:tab w:val="right" w:leader="dot" w:pos="10762"/>
            </w:tabs>
            <w:rPr>
              <w:noProof/>
            </w:rPr>
          </w:pPr>
          <w:hyperlink w:anchor="_Toc240279622" w:history="1">
            <w:r w:rsidR="00941C88" w:rsidRPr="00F65AFD">
              <w:rPr>
                <w:rStyle w:val="Lienhypertexte"/>
                <w:noProof/>
              </w:rPr>
              <w:t>5.2 L'ARN — Amazon Resource Name</w:t>
            </w:r>
            <w:r w:rsidR="00941C88">
              <w:rPr>
                <w:noProof/>
              </w:rPr>
              <w:tab/>
            </w:r>
            <w:r w:rsidR="00941C88">
              <w:rPr>
                <w:noProof/>
              </w:rPr>
              <w:fldChar w:fldCharType="begin"/>
            </w:r>
            <w:r w:rsidR="00941C88">
              <w:rPr>
                <w:noProof/>
              </w:rPr>
              <w:instrText xml:space="preserve"> PAGEREF _Toc240279622 \h </w:instrText>
            </w:r>
            <w:r w:rsidR="00941C88">
              <w:rPr>
                <w:noProof/>
              </w:rPr>
            </w:r>
            <w:r w:rsidR="00941C88">
              <w:rPr>
                <w:noProof/>
              </w:rPr>
              <w:fldChar w:fldCharType="separate"/>
            </w:r>
            <w:r w:rsidR="00941C88">
              <w:rPr>
                <w:noProof/>
              </w:rPr>
              <w:t>25</w:t>
            </w:r>
            <w:r w:rsidR="00941C88">
              <w:rPr>
                <w:noProof/>
              </w:rPr>
              <w:fldChar w:fldCharType="end"/>
            </w:r>
          </w:hyperlink>
        </w:p>
        <w:p w14:paraId="2AE1D6FA" w14:textId="77777777" w:rsidR="00941C88" w:rsidRDefault="00693A79">
          <w:pPr>
            <w:pStyle w:val="TM1"/>
            <w:tabs>
              <w:tab w:val="right" w:leader="dot" w:pos="10762"/>
            </w:tabs>
            <w:rPr>
              <w:noProof/>
            </w:rPr>
          </w:pPr>
          <w:hyperlink w:anchor="_Toc240279623" w:history="1">
            <w:r w:rsidR="00941C88" w:rsidRPr="00F65AFD">
              <w:rPr>
                <w:rStyle w:val="Lienhypertexte"/>
                <w:noProof/>
              </w:rPr>
              <w:t>6. Les trois façons d'interagir avec AWS</w:t>
            </w:r>
            <w:r w:rsidR="00941C88">
              <w:rPr>
                <w:noProof/>
              </w:rPr>
              <w:tab/>
            </w:r>
            <w:r w:rsidR="00941C88">
              <w:rPr>
                <w:noProof/>
              </w:rPr>
              <w:fldChar w:fldCharType="begin"/>
            </w:r>
            <w:r w:rsidR="00941C88">
              <w:rPr>
                <w:noProof/>
              </w:rPr>
              <w:instrText xml:space="preserve"> PAGEREF _Toc240279623 \h </w:instrText>
            </w:r>
            <w:r w:rsidR="00941C88">
              <w:rPr>
                <w:noProof/>
              </w:rPr>
            </w:r>
            <w:r w:rsidR="00941C88">
              <w:rPr>
                <w:noProof/>
              </w:rPr>
              <w:fldChar w:fldCharType="separate"/>
            </w:r>
            <w:r w:rsidR="00941C88">
              <w:rPr>
                <w:noProof/>
              </w:rPr>
              <w:t>26</w:t>
            </w:r>
            <w:r w:rsidR="00941C88">
              <w:rPr>
                <w:noProof/>
              </w:rPr>
              <w:fldChar w:fldCharType="end"/>
            </w:r>
          </w:hyperlink>
        </w:p>
        <w:p w14:paraId="3500F93B" w14:textId="77777777" w:rsidR="00941C88" w:rsidRDefault="00693A79">
          <w:pPr>
            <w:pStyle w:val="TM2"/>
            <w:tabs>
              <w:tab w:val="right" w:leader="dot" w:pos="10762"/>
            </w:tabs>
            <w:rPr>
              <w:noProof/>
            </w:rPr>
          </w:pPr>
          <w:hyperlink w:anchor="_Toc240279624" w:history="1">
            <w:r w:rsidR="00941C88" w:rsidRPr="00F65AFD">
              <w:rPr>
                <w:rStyle w:val="Lienhypertexte"/>
                <w:noProof/>
              </w:rPr>
              <w:t>6.1 AWS Management Console</w:t>
            </w:r>
            <w:r w:rsidR="00941C88">
              <w:rPr>
                <w:noProof/>
              </w:rPr>
              <w:tab/>
            </w:r>
            <w:r w:rsidR="00941C88">
              <w:rPr>
                <w:noProof/>
              </w:rPr>
              <w:fldChar w:fldCharType="begin"/>
            </w:r>
            <w:r w:rsidR="00941C88">
              <w:rPr>
                <w:noProof/>
              </w:rPr>
              <w:instrText xml:space="preserve"> PAGEREF _Toc240279624 \h </w:instrText>
            </w:r>
            <w:r w:rsidR="00941C88">
              <w:rPr>
                <w:noProof/>
              </w:rPr>
            </w:r>
            <w:r w:rsidR="00941C88">
              <w:rPr>
                <w:noProof/>
              </w:rPr>
              <w:fldChar w:fldCharType="separate"/>
            </w:r>
            <w:r w:rsidR="00941C88">
              <w:rPr>
                <w:noProof/>
              </w:rPr>
              <w:t>26</w:t>
            </w:r>
            <w:r w:rsidR="00941C88">
              <w:rPr>
                <w:noProof/>
              </w:rPr>
              <w:fldChar w:fldCharType="end"/>
            </w:r>
          </w:hyperlink>
        </w:p>
        <w:p w14:paraId="0166200F" w14:textId="77777777" w:rsidR="00941C88" w:rsidRDefault="00693A79">
          <w:pPr>
            <w:pStyle w:val="TM2"/>
            <w:tabs>
              <w:tab w:val="right" w:leader="dot" w:pos="10762"/>
            </w:tabs>
            <w:rPr>
              <w:noProof/>
            </w:rPr>
          </w:pPr>
          <w:hyperlink w:anchor="_Toc240279625" w:history="1">
            <w:r w:rsidR="00941C88" w:rsidRPr="00F65AFD">
              <w:rPr>
                <w:rStyle w:val="Lienhypertexte"/>
                <w:noProof/>
              </w:rPr>
              <w:t>6.2 AWS CLI — Command Line Interface</w:t>
            </w:r>
            <w:r w:rsidR="00941C88">
              <w:rPr>
                <w:noProof/>
              </w:rPr>
              <w:tab/>
            </w:r>
            <w:r w:rsidR="00941C88">
              <w:rPr>
                <w:noProof/>
              </w:rPr>
              <w:fldChar w:fldCharType="begin"/>
            </w:r>
            <w:r w:rsidR="00941C88">
              <w:rPr>
                <w:noProof/>
              </w:rPr>
              <w:instrText xml:space="preserve"> PAGEREF _Toc240279625 \h </w:instrText>
            </w:r>
            <w:r w:rsidR="00941C88">
              <w:rPr>
                <w:noProof/>
              </w:rPr>
            </w:r>
            <w:r w:rsidR="00941C88">
              <w:rPr>
                <w:noProof/>
              </w:rPr>
              <w:fldChar w:fldCharType="separate"/>
            </w:r>
            <w:r w:rsidR="00941C88">
              <w:rPr>
                <w:noProof/>
              </w:rPr>
              <w:t>27</w:t>
            </w:r>
            <w:r w:rsidR="00941C88">
              <w:rPr>
                <w:noProof/>
              </w:rPr>
              <w:fldChar w:fldCharType="end"/>
            </w:r>
          </w:hyperlink>
        </w:p>
        <w:p w14:paraId="45E887D6" w14:textId="77777777" w:rsidR="00941C88" w:rsidRDefault="00693A79">
          <w:pPr>
            <w:pStyle w:val="TM2"/>
            <w:tabs>
              <w:tab w:val="right" w:leader="dot" w:pos="10762"/>
            </w:tabs>
            <w:rPr>
              <w:noProof/>
            </w:rPr>
          </w:pPr>
          <w:hyperlink w:anchor="_Toc240279626" w:history="1">
            <w:r w:rsidR="00941C88" w:rsidRPr="00F65AFD">
              <w:rPr>
                <w:rStyle w:val="Lienhypertexte"/>
                <w:noProof/>
              </w:rPr>
              <w:t>6.3 AWS SDK et Boto3</w:t>
            </w:r>
            <w:r w:rsidR="00941C88">
              <w:rPr>
                <w:noProof/>
              </w:rPr>
              <w:tab/>
            </w:r>
            <w:r w:rsidR="00941C88">
              <w:rPr>
                <w:noProof/>
              </w:rPr>
              <w:fldChar w:fldCharType="begin"/>
            </w:r>
            <w:r w:rsidR="00941C88">
              <w:rPr>
                <w:noProof/>
              </w:rPr>
              <w:instrText xml:space="preserve"> PAGEREF _Toc240279626 \h </w:instrText>
            </w:r>
            <w:r w:rsidR="00941C88">
              <w:rPr>
                <w:noProof/>
              </w:rPr>
            </w:r>
            <w:r w:rsidR="00941C88">
              <w:rPr>
                <w:noProof/>
              </w:rPr>
              <w:fldChar w:fldCharType="separate"/>
            </w:r>
            <w:r w:rsidR="00941C88">
              <w:rPr>
                <w:noProof/>
              </w:rPr>
              <w:t>28</w:t>
            </w:r>
            <w:r w:rsidR="00941C88">
              <w:rPr>
                <w:noProof/>
              </w:rPr>
              <w:fldChar w:fldCharType="end"/>
            </w:r>
          </w:hyperlink>
        </w:p>
        <w:p w14:paraId="04AFF2EA" w14:textId="77777777" w:rsidR="00941C88" w:rsidRDefault="00693A79">
          <w:pPr>
            <w:pStyle w:val="TM2"/>
            <w:tabs>
              <w:tab w:val="right" w:leader="dot" w:pos="10762"/>
            </w:tabs>
            <w:rPr>
              <w:noProof/>
            </w:rPr>
          </w:pPr>
          <w:hyperlink w:anchor="_Toc240279627" w:history="1">
            <w:r w:rsidR="00941C88" w:rsidRPr="00F65AFD">
              <w:rPr>
                <w:rStyle w:val="Lienhypertexte"/>
                <w:noProof/>
              </w:rPr>
              <w:t>6.4 Console, CLI ou SDK : comment choisir ?</w:t>
            </w:r>
            <w:r w:rsidR="00941C88">
              <w:rPr>
                <w:noProof/>
              </w:rPr>
              <w:tab/>
            </w:r>
            <w:r w:rsidR="00941C88">
              <w:rPr>
                <w:noProof/>
              </w:rPr>
              <w:fldChar w:fldCharType="begin"/>
            </w:r>
            <w:r w:rsidR="00941C88">
              <w:rPr>
                <w:noProof/>
              </w:rPr>
              <w:instrText xml:space="preserve"> PAGEREF _Toc240279627 \h </w:instrText>
            </w:r>
            <w:r w:rsidR="00941C88">
              <w:rPr>
                <w:noProof/>
              </w:rPr>
            </w:r>
            <w:r w:rsidR="00941C88">
              <w:rPr>
                <w:noProof/>
              </w:rPr>
              <w:fldChar w:fldCharType="separate"/>
            </w:r>
            <w:r w:rsidR="00941C88">
              <w:rPr>
                <w:noProof/>
              </w:rPr>
              <w:t>28</w:t>
            </w:r>
            <w:r w:rsidR="00941C88">
              <w:rPr>
                <w:noProof/>
              </w:rPr>
              <w:fldChar w:fldCharType="end"/>
            </w:r>
          </w:hyperlink>
        </w:p>
        <w:p w14:paraId="6D06B599" w14:textId="77777777" w:rsidR="00941C88" w:rsidRDefault="00693A79">
          <w:pPr>
            <w:pStyle w:val="TM1"/>
            <w:tabs>
              <w:tab w:val="right" w:leader="dot" w:pos="10762"/>
            </w:tabs>
            <w:rPr>
              <w:noProof/>
            </w:rPr>
          </w:pPr>
          <w:hyperlink w:anchor="_Toc240279628" w:history="1">
            <w:r w:rsidR="00941C88" w:rsidRPr="00F65AFD">
              <w:rPr>
                <w:rStyle w:val="Lienhypertexte"/>
                <w:noProof/>
              </w:rPr>
              <w:t>1. Le compte AWS et les premières bonnes pratiques</w:t>
            </w:r>
            <w:r w:rsidR="00941C88">
              <w:rPr>
                <w:noProof/>
              </w:rPr>
              <w:tab/>
            </w:r>
            <w:r w:rsidR="00941C88">
              <w:rPr>
                <w:noProof/>
              </w:rPr>
              <w:fldChar w:fldCharType="begin"/>
            </w:r>
            <w:r w:rsidR="00941C88">
              <w:rPr>
                <w:noProof/>
              </w:rPr>
              <w:instrText xml:space="preserve"> PAGEREF _Toc240279628 \h </w:instrText>
            </w:r>
            <w:r w:rsidR="00941C88">
              <w:rPr>
                <w:noProof/>
              </w:rPr>
            </w:r>
            <w:r w:rsidR="00941C88">
              <w:rPr>
                <w:noProof/>
              </w:rPr>
              <w:fldChar w:fldCharType="separate"/>
            </w:r>
            <w:r w:rsidR="00941C88">
              <w:rPr>
                <w:noProof/>
              </w:rPr>
              <w:t>29</w:t>
            </w:r>
            <w:r w:rsidR="00941C88">
              <w:rPr>
                <w:noProof/>
              </w:rPr>
              <w:fldChar w:fldCharType="end"/>
            </w:r>
          </w:hyperlink>
        </w:p>
        <w:p w14:paraId="3571B06F" w14:textId="77777777" w:rsidR="00941C88" w:rsidRDefault="00693A79">
          <w:pPr>
            <w:pStyle w:val="TM2"/>
            <w:tabs>
              <w:tab w:val="right" w:leader="dot" w:pos="10762"/>
            </w:tabs>
            <w:rPr>
              <w:noProof/>
            </w:rPr>
          </w:pPr>
          <w:hyperlink w:anchor="_Toc240279629" w:history="1">
            <w:r w:rsidR="00941C88" w:rsidRPr="00F65AFD">
              <w:rPr>
                <w:rStyle w:val="Lienhypertexte"/>
                <w:noProof/>
              </w:rPr>
              <w:t>1.1 Le compte AWS : le point de départ</w:t>
            </w:r>
            <w:r w:rsidR="00941C88">
              <w:rPr>
                <w:noProof/>
              </w:rPr>
              <w:tab/>
            </w:r>
            <w:r w:rsidR="00941C88">
              <w:rPr>
                <w:noProof/>
              </w:rPr>
              <w:fldChar w:fldCharType="begin"/>
            </w:r>
            <w:r w:rsidR="00941C88">
              <w:rPr>
                <w:noProof/>
              </w:rPr>
              <w:instrText xml:space="preserve"> PAGEREF _Toc240279629 \h </w:instrText>
            </w:r>
            <w:r w:rsidR="00941C88">
              <w:rPr>
                <w:noProof/>
              </w:rPr>
            </w:r>
            <w:r w:rsidR="00941C88">
              <w:rPr>
                <w:noProof/>
              </w:rPr>
              <w:fldChar w:fldCharType="separate"/>
            </w:r>
            <w:r w:rsidR="00941C88">
              <w:rPr>
                <w:noProof/>
              </w:rPr>
              <w:t>29</w:t>
            </w:r>
            <w:r w:rsidR="00941C88">
              <w:rPr>
                <w:noProof/>
              </w:rPr>
              <w:fldChar w:fldCharType="end"/>
            </w:r>
          </w:hyperlink>
        </w:p>
        <w:p w14:paraId="658A63EB" w14:textId="77777777" w:rsidR="00941C88" w:rsidRDefault="00693A79">
          <w:pPr>
            <w:pStyle w:val="TM2"/>
            <w:tabs>
              <w:tab w:val="right" w:leader="dot" w:pos="10762"/>
            </w:tabs>
            <w:rPr>
              <w:noProof/>
            </w:rPr>
          </w:pPr>
          <w:hyperlink w:anchor="_Toc240279630" w:history="1">
            <w:r w:rsidR="00941C88" w:rsidRPr="00F65AFD">
              <w:rPr>
                <w:rStyle w:val="Lienhypertexte"/>
                <w:noProof/>
              </w:rPr>
              <w:t>1.2 Le compte root</w:t>
            </w:r>
            <w:r w:rsidR="00941C88">
              <w:rPr>
                <w:noProof/>
              </w:rPr>
              <w:tab/>
            </w:r>
            <w:r w:rsidR="00941C88">
              <w:rPr>
                <w:noProof/>
              </w:rPr>
              <w:fldChar w:fldCharType="begin"/>
            </w:r>
            <w:r w:rsidR="00941C88">
              <w:rPr>
                <w:noProof/>
              </w:rPr>
              <w:instrText xml:space="preserve"> PAGEREF _Toc240279630 \h </w:instrText>
            </w:r>
            <w:r w:rsidR="00941C88">
              <w:rPr>
                <w:noProof/>
              </w:rPr>
            </w:r>
            <w:r w:rsidR="00941C88">
              <w:rPr>
                <w:noProof/>
              </w:rPr>
              <w:fldChar w:fldCharType="separate"/>
            </w:r>
            <w:r w:rsidR="00941C88">
              <w:rPr>
                <w:noProof/>
              </w:rPr>
              <w:t>29</w:t>
            </w:r>
            <w:r w:rsidR="00941C88">
              <w:rPr>
                <w:noProof/>
              </w:rPr>
              <w:fldChar w:fldCharType="end"/>
            </w:r>
          </w:hyperlink>
        </w:p>
        <w:p w14:paraId="09282729" w14:textId="77777777" w:rsidR="00941C88" w:rsidRDefault="00693A79">
          <w:pPr>
            <w:pStyle w:val="TM2"/>
            <w:tabs>
              <w:tab w:val="right" w:leader="dot" w:pos="10762"/>
            </w:tabs>
            <w:rPr>
              <w:noProof/>
            </w:rPr>
          </w:pPr>
          <w:hyperlink w:anchor="_Toc240279631" w:history="1">
            <w:r w:rsidR="00941C88" w:rsidRPr="00F65AFD">
              <w:rPr>
                <w:rStyle w:val="Lienhypertexte"/>
                <w:noProof/>
              </w:rPr>
              <w:t>1.3 Le MFA — Multi-Factor Authentication</w:t>
            </w:r>
            <w:r w:rsidR="00941C88">
              <w:rPr>
                <w:noProof/>
              </w:rPr>
              <w:tab/>
            </w:r>
            <w:r w:rsidR="00941C88">
              <w:rPr>
                <w:noProof/>
              </w:rPr>
              <w:fldChar w:fldCharType="begin"/>
            </w:r>
            <w:r w:rsidR="00941C88">
              <w:rPr>
                <w:noProof/>
              </w:rPr>
              <w:instrText xml:space="preserve"> PAGEREF _Toc240279631 \h </w:instrText>
            </w:r>
            <w:r w:rsidR="00941C88">
              <w:rPr>
                <w:noProof/>
              </w:rPr>
            </w:r>
            <w:r w:rsidR="00941C88">
              <w:rPr>
                <w:noProof/>
              </w:rPr>
              <w:fldChar w:fldCharType="separate"/>
            </w:r>
            <w:r w:rsidR="00941C88">
              <w:rPr>
                <w:noProof/>
              </w:rPr>
              <w:t>30</w:t>
            </w:r>
            <w:r w:rsidR="00941C88">
              <w:rPr>
                <w:noProof/>
              </w:rPr>
              <w:fldChar w:fldCharType="end"/>
            </w:r>
          </w:hyperlink>
        </w:p>
        <w:p w14:paraId="6472FBE0" w14:textId="77777777" w:rsidR="00941C88" w:rsidRDefault="00693A79">
          <w:pPr>
            <w:pStyle w:val="TM2"/>
            <w:tabs>
              <w:tab w:val="right" w:leader="dot" w:pos="10762"/>
            </w:tabs>
            <w:rPr>
              <w:noProof/>
            </w:rPr>
          </w:pPr>
          <w:hyperlink w:anchor="_Toc240279632" w:history="1">
            <w:r w:rsidR="00941C88" w:rsidRPr="00F65AFD">
              <w:rPr>
                <w:rStyle w:val="Lienhypertexte"/>
                <w:noProof/>
              </w:rPr>
              <w:t>1.4 Pas à pas : sécuriser un nouveau compte AWS</w:t>
            </w:r>
            <w:r w:rsidR="00941C88">
              <w:rPr>
                <w:noProof/>
              </w:rPr>
              <w:tab/>
            </w:r>
            <w:r w:rsidR="00941C88">
              <w:rPr>
                <w:noProof/>
              </w:rPr>
              <w:fldChar w:fldCharType="begin"/>
            </w:r>
            <w:r w:rsidR="00941C88">
              <w:rPr>
                <w:noProof/>
              </w:rPr>
              <w:instrText xml:space="preserve"> PAGEREF _Toc240279632 \h </w:instrText>
            </w:r>
            <w:r w:rsidR="00941C88">
              <w:rPr>
                <w:noProof/>
              </w:rPr>
            </w:r>
            <w:r w:rsidR="00941C88">
              <w:rPr>
                <w:noProof/>
              </w:rPr>
              <w:fldChar w:fldCharType="separate"/>
            </w:r>
            <w:r w:rsidR="00941C88">
              <w:rPr>
                <w:noProof/>
              </w:rPr>
              <w:t>30</w:t>
            </w:r>
            <w:r w:rsidR="00941C88">
              <w:rPr>
                <w:noProof/>
              </w:rPr>
              <w:fldChar w:fldCharType="end"/>
            </w:r>
          </w:hyperlink>
        </w:p>
        <w:p w14:paraId="2A35B21E" w14:textId="77777777" w:rsidR="00941C88" w:rsidRDefault="00693A79">
          <w:pPr>
            <w:pStyle w:val="TM2"/>
            <w:tabs>
              <w:tab w:val="right" w:leader="dot" w:pos="10762"/>
            </w:tabs>
            <w:rPr>
              <w:noProof/>
            </w:rPr>
          </w:pPr>
          <w:hyperlink w:anchor="_Toc240279633" w:history="1">
            <w:r w:rsidR="00941C88" w:rsidRPr="00F65AFD">
              <w:rPr>
                <w:rStyle w:val="Lienhypertexte"/>
                <w:noProof/>
              </w:rPr>
              <w:t>1.5 Le principe du moindre privilège</w:t>
            </w:r>
            <w:r w:rsidR="00941C88">
              <w:rPr>
                <w:noProof/>
              </w:rPr>
              <w:tab/>
            </w:r>
            <w:r w:rsidR="00941C88">
              <w:rPr>
                <w:noProof/>
              </w:rPr>
              <w:fldChar w:fldCharType="begin"/>
            </w:r>
            <w:r w:rsidR="00941C88">
              <w:rPr>
                <w:noProof/>
              </w:rPr>
              <w:instrText xml:space="preserve"> PAGEREF _Toc240279633 \h </w:instrText>
            </w:r>
            <w:r w:rsidR="00941C88">
              <w:rPr>
                <w:noProof/>
              </w:rPr>
            </w:r>
            <w:r w:rsidR="00941C88">
              <w:rPr>
                <w:noProof/>
              </w:rPr>
              <w:fldChar w:fldCharType="separate"/>
            </w:r>
            <w:r w:rsidR="00941C88">
              <w:rPr>
                <w:noProof/>
              </w:rPr>
              <w:t>31</w:t>
            </w:r>
            <w:r w:rsidR="00941C88">
              <w:rPr>
                <w:noProof/>
              </w:rPr>
              <w:fldChar w:fldCharType="end"/>
            </w:r>
          </w:hyperlink>
        </w:p>
        <w:p w14:paraId="68FEF865" w14:textId="77777777" w:rsidR="00941C88" w:rsidRDefault="00693A79">
          <w:pPr>
            <w:pStyle w:val="TM1"/>
            <w:tabs>
              <w:tab w:val="right" w:leader="dot" w:pos="10762"/>
            </w:tabs>
            <w:rPr>
              <w:noProof/>
            </w:rPr>
          </w:pPr>
          <w:hyperlink w:anchor="_Toc240279634" w:history="1">
            <w:r w:rsidR="00941C88" w:rsidRPr="00F65AFD">
              <w:rPr>
                <w:rStyle w:val="Lienhypertexte"/>
                <w:noProof/>
              </w:rPr>
              <w:t>2. Premiers réflexes de maîtrise des coûts</w:t>
            </w:r>
            <w:r w:rsidR="00941C88">
              <w:rPr>
                <w:noProof/>
              </w:rPr>
              <w:tab/>
            </w:r>
            <w:r w:rsidR="00941C88">
              <w:rPr>
                <w:noProof/>
              </w:rPr>
              <w:fldChar w:fldCharType="begin"/>
            </w:r>
            <w:r w:rsidR="00941C88">
              <w:rPr>
                <w:noProof/>
              </w:rPr>
              <w:instrText xml:space="preserve"> PAGEREF _Toc240279634 \h </w:instrText>
            </w:r>
            <w:r w:rsidR="00941C88">
              <w:rPr>
                <w:noProof/>
              </w:rPr>
            </w:r>
            <w:r w:rsidR="00941C88">
              <w:rPr>
                <w:noProof/>
              </w:rPr>
              <w:fldChar w:fldCharType="separate"/>
            </w:r>
            <w:r w:rsidR="00941C88">
              <w:rPr>
                <w:noProof/>
              </w:rPr>
              <w:t>31</w:t>
            </w:r>
            <w:r w:rsidR="00941C88">
              <w:rPr>
                <w:noProof/>
              </w:rPr>
              <w:fldChar w:fldCharType="end"/>
            </w:r>
          </w:hyperlink>
        </w:p>
        <w:p w14:paraId="188C302F" w14:textId="77777777" w:rsidR="00941C88" w:rsidRDefault="00693A79">
          <w:pPr>
            <w:pStyle w:val="TM2"/>
            <w:tabs>
              <w:tab w:val="right" w:leader="dot" w:pos="10762"/>
            </w:tabs>
            <w:rPr>
              <w:noProof/>
            </w:rPr>
          </w:pPr>
          <w:hyperlink w:anchor="_Toc240279635" w:history="1">
            <w:r w:rsidR="00941C88" w:rsidRPr="00F65AFD">
              <w:rPr>
                <w:rStyle w:val="Lienhypertexte"/>
                <w:noProof/>
              </w:rPr>
              <w:t>2.1 Le paiement à l'usage dans AWS</w:t>
            </w:r>
            <w:r w:rsidR="00941C88">
              <w:rPr>
                <w:noProof/>
              </w:rPr>
              <w:tab/>
            </w:r>
            <w:r w:rsidR="00941C88">
              <w:rPr>
                <w:noProof/>
              </w:rPr>
              <w:fldChar w:fldCharType="begin"/>
            </w:r>
            <w:r w:rsidR="00941C88">
              <w:rPr>
                <w:noProof/>
              </w:rPr>
              <w:instrText xml:space="preserve"> PAGEREF _Toc240279635 \h </w:instrText>
            </w:r>
            <w:r w:rsidR="00941C88">
              <w:rPr>
                <w:noProof/>
              </w:rPr>
            </w:r>
            <w:r w:rsidR="00941C88">
              <w:rPr>
                <w:noProof/>
              </w:rPr>
              <w:fldChar w:fldCharType="separate"/>
            </w:r>
            <w:r w:rsidR="00941C88">
              <w:rPr>
                <w:noProof/>
              </w:rPr>
              <w:t>31</w:t>
            </w:r>
            <w:r w:rsidR="00941C88">
              <w:rPr>
                <w:noProof/>
              </w:rPr>
              <w:fldChar w:fldCharType="end"/>
            </w:r>
          </w:hyperlink>
        </w:p>
        <w:p w14:paraId="5521275B" w14:textId="77777777" w:rsidR="00941C88" w:rsidRDefault="00693A79">
          <w:pPr>
            <w:pStyle w:val="TM2"/>
            <w:tabs>
              <w:tab w:val="right" w:leader="dot" w:pos="10762"/>
            </w:tabs>
            <w:rPr>
              <w:noProof/>
            </w:rPr>
          </w:pPr>
          <w:hyperlink w:anchor="_Toc240279636" w:history="1">
            <w:r w:rsidR="00941C88" w:rsidRPr="00F65AFD">
              <w:rPr>
                <w:rStyle w:val="Lienhypertexte"/>
                <w:noProof/>
              </w:rPr>
              <w:t>2.2 AWS Billing : suivre ses dépenses</w:t>
            </w:r>
            <w:r w:rsidR="00941C88">
              <w:rPr>
                <w:noProof/>
              </w:rPr>
              <w:tab/>
            </w:r>
            <w:r w:rsidR="00941C88">
              <w:rPr>
                <w:noProof/>
              </w:rPr>
              <w:fldChar w:fldCharType="begin"/>
            </w:r>
            <w:r w:rsidR="00941C88">
              <w:rPr>
                <w:noProof/>
              </w:rPr>
              <w:instrText xml:space="preserve"> PAGEREF _Toc240279636 \h </w:instrText>
            </w:r>
            <w:r w:rsidR="00941C88">
              <w:rPr>
                <w:noProof/>
              </w:rPr>
            </w:r>
            <w:r w:rsidR="00941C88">
              <w:rPr>
                <w:noProof/>
              </w:rPr>
              <w:fldChar w:fldCharType="separate"/>
            </w:r>
            <w:r w:rsidR="00941C88">
              <w:rPr>
                <w:noProof/>
              </w:rPr>
              <w:t>31</w:t>
            </w:r>
            <w:r w:rsidR="00941C88">
              <w:rPr>
                <w:noProof/>
              </w:rPr>
              <w:fldChar w:fldCharType="end"/>
            </w:r>
          </w:hyperlink>
        </w:p>
        <w:p w14:paraId="73EFB54F" w14:textId="77777777" w:rsidR="00941C88" w:rsidRDefault="00693A79">
          <w:pPr>
            <w:pStyle w:val="TM2"/>
            <w:tabs>
              <w:tab w:val="right" w:leader="dot" w:pos="10762"/>
            </w:tabs>
            <w:rPr>
              <w:noProof/>
            </w:rPr>
          </w:pPr>
          <w:hyperlink w:anchor="_Toc240279637" w:history="1">
            <w:r w:rsidR="00941C88" w:rsidRPr="00F65AFD">
              <w:rPr>
                <w:rStyle w:val="Lienhypertexte"/>
                <w:noProof/>
              </w:rPr>
              <w:t>2.3 L'AWS Free Tier</w:t>
            </w:r>
            <w:r w:rsidR="00941C88">
              <w:rPr>
                <w:noProof/>
              </w:rPr>
              <w:tab/>
            </w:r>
            <w:r w:rsidR="00941C88">
              <w:rPr>
                <w:noProof/>
              </w:rPr>
              <w:fldChar w:fldCharType="begin"/>
            </w:r>
            <w:r w:rsidR="00941C88">
              <w:rPr>
                <w:noProof/>
              </w:rPr>
              <w:instrText xml:space="preserve"> PAGEREF _Toc240279637 \h </w:instrText>
            </w:r>
            <w:r w:rsidR="00941C88">
              <w:rPr>
                <w:noProof/>
              </w:rPr>
            </w:r>
            <w:r w:rsidR="00941C88">
              <w:rPr>
                <w:noProof/>
              </w:rPr>
              <w:fldChar w:fldCharType="separate"/>
            </w:r>
            <w:r w:rsidR="00941C88">
              <w:rPr>
                <w:noProof/>
              </w:rPr>
              <w:t>31</w:t>
            </w:r>
            <w:r w:rsidR="00941C88">
              <w:rPr>
                <w:noProof/>
              </w:rPr>
              <w:fldChar w:fldCharType="end"/>
            </w:r>
          </w:hyperlink>
        </w:p>
        <w:p w14:paraId="4E0B7D14" w14:textId="77777777" w:rsidR="00941C88" w:rsidRDefault="00693A79">
          <w:pPr>
            <w:pStyle w:val="TM2"/>
            <w:tabs>
              <w:tab w:val="right" w:leader="dot" w:pos="10762"/>
            </w:tabs>
            <w:rPr>
              <w:noProof/>
            </w:rPr>
          </w:pPr>
          <w:hyperlink w:anchor="_Toc240279638" w:history="1">
            <w:r w:rsidR="00941C88" w:rsidRPr="00F65AFD">
              <w:rPr>
                <w:rStyle w:val="Lienhypertexte"/>
                <w:noProof/>
              </w:rPr>
              <w:t>2.4 AWS Budgets</w:t>
            </w:r>
            <w:r w:rsidR="00941C88">
              <w:rPr>
                <w:noProof/>
              </w:rPr>
              <w:tab/>
            </w:r>
            <w:r w:rsidR="00941C88">
              <w:rPr>
                <w:noProof/>
              </w:rPr>
              <w:fldChar w:fldCharType="begin"/>
            </w:r>
            <w:r w:rsidR="00941C88">
              <w:rPr>
                <w:noProof/>
              </w:rPr>
              <w:instrText xml:space="preserve"> PAGEREF _Toc240279638 \h </w:instrText>
            </w:r>
            <w:r w:rsidR="00941C88">
              <w:rPr>
                <w:noProof/>
              </w:rPr>
            </w:r>
            <w:r w:rsidR="00941C88">
              <w:rPr>
                <w:noProof/>
              </w:rPr>
              <w:fldChar w:fldCharType="separate"/>
            </w:r>
            <w:r w:rsidR="00941C88">
              <w:rPr>
                <w:noProof/>
              </w:rPr>
              <w:t>32</w:t>
            </w:r>
            <w:r w:rsidR="00941C88">
              <w:rPr>
                <w:noProof/>
              </w:rPr>
              <w:fldChar w:fldCharType="end"/>
            </w:r>
          </w:hyperlink>
        </w:p>
        <w:p w14:paraId="29CA38F7" w14:textId="77777777" w:rsidR="00941C88" w:rsidRDefault="00693A79">
          <w:pPr>
            <w:pStyle w:val="TM3"/>
            <w:tabs>
              <w:tab w:val="right" w:leader="dot" w:pos="10762"/>
            </w:tabs>
            <w:rPr>
              <w:noProof/>
            </w:rPr>
          </w:pPr>
          <w:hyperlink w:anchor="_Toc240279639" w:history="1">
            <w:r w:rsidR="00941C88" w:rsidRPr="00F65AFD">
              <w:rPr>
                <w:rStyle w:val="Lienhypertexte"/>
                <w:noProof/>
              </w:rPr>
              <w:t>Pas à pas : créer un budget et ses alertes</w:t>
            </w:r>
            <w:r w:rsidR="00941C88">
              <w:rPr>
                <w:noProof/>
              </w:rPr>
              <w:tab/>
            </w:r>
            <w:r w:rsidR="00941C88">
              <w:rPr>
                <w:noProof/>
              </w:rPr>
              <w:fldChar w:fldCharType="begin"/>
            </w:r>
            <w:r w:rsidR="00941C88">
              <w:rPr>
                <w:noProof/>
              </w:rPr>
              <w:instrText xml:space="preserve"> PAGEREF _Toc240279639 \h </w:instrText>
            </w:r>
            <w:r w:rsidR="00941C88">
              <w:rPr>
                <w:noProof/>
              </w:rPr>
            </w:r>
            <w:r w:rsidR="00941C88">
              <w:rPr>
                <w:noProof/>
              </w:rPr>
              <w:fldChar w:fldCharType="separate"/>
            </w:r>
            <w:r w:rsidR="00941C88">
              <w:rPr>
                <w:noProof/>
              </w:rPr>
              <w:t>32</w:t>
            </w:r>
            <w:r w:rsidR="00941C88">
              <w:rPr>
                <w:noProof/>
              </w:rPr>
              <w:fldChar w:fldCharType="end"/>
            </w:r>
          </w:hyperlink>
        </w:p>
        <w:p w14:paraId="4DF82742" w14:textId="77777777" w:rsidR="00941C88" w:rsidRDefault="00693A79">
          <w:pPr>
            <w:pStyle w:val="TM2"/>
            <w:tabs>
              <w:tab w:val="right" w:leader="dot" w:pos="10762"/>
            </w:tabs>
            <w:rPr>
              <w:noProof/>
            </w:rPr>
          </w:pPr>
          <w:hyperlink w:anchor="_Toc240279640" w:history="1">
            <w:r w:rsidR="00941C88" w:rsidRPr="00F65AFD">
              <w:rPr>
                <w:rStyle w:val="Lienhypertexte"/>
                <w:noProof/>
              </w:rPr>
              <w:t>2.5 Coût réel et coût prévisionnel</w:t>
            </w:r>
            <w:r w:rsidR="00941C88">
              <w:rPr>
                <w:noProof/>
              </w:rPr>
              <w:tab/>
            </w:r>
            <w:r w:rsidR="00941C88">
              <w:rPr>
                <w:noProof/>
              </w:rPr>
              <w:fldChar w:fldCharType="begin"/>
            </w:r>
            <w:r w:rsidR="00941C88">
              <w:rPr>
                <w:noProof/>
              </w:rPr>
              <w:instrText xml:space="preserve"> PAGEREF _Toc240279640 \h </w:instrText>
            </w:r>
            <w:r w:rsidR="00941C88">
              <w:rPr>
                <w:noProof/>
              </w:rPr>
            </w:r>
            <w:r w:rsidR="00941C88">
              <w:rPr>
                <w:noProof/>
              </w:rPr>
              <w:fldChar w:fldCharType="separate"/>
            </w:r>
            <w:r w:rsidR="00941C88">
              <w:rPr>
                <w:noProof/>
              </w:rPr>
              <w:t>33</w:t>
            </w:r>
            <w:r w:rsidR="00941C88">
              <w:rPr>
                <w:noProof/>
              </w:rPr>
              <w:fldChar w:fldCharType="end"/>
            </w:r>
          </w:hyperlink>
        </w:p>
        <w:p w14:paraId="4406EC6A" w14:textId="77777777" w:rsidR="00941C88" w:rsidRDefault="00693A79">
          <w:pPr>
            <w:pStyle w:val="TM2"/>
            <w:tabs>
              <w:tab w:val="right" w:leader="dot" w:pos="10762"/>
            </w:tabs>
            <w:rPr>
              <w:noProof/>
            </w:rPr>
          </w:pPr>
          <w:hyperlink w:anchor="_Toc240279641" w:history="1">
            <w:r w:rsidR="00941C88" w:rsidRPr="00F65AFD">
              <w:rPr>
                <w:rStyle w:val="Lienhypertexte"/>
                <w:noProof/>
              </w:rPr>
              <w:t>2.6 Limites des alertes et bonnes pratiques</w:t>
            </w:r>
            <w:r w:rsidR="00941C88">
              <w:rPr>
                <w:noProof/>
              </w:rPr>
              <w:tab/>
            </w:r>
            <w:r w:rsidR="00941C88">
              <w:rPr>
                <w:noProof/>
              </w:rPr>
              <w:fldChar w:fldCharType="begin"/>
            </w:r>
            <w:r w:rsidR="00941C88">
              <w:rPr>
                <w:noProof/>
              </w:rPr>
              <w:instrText xml:space="preserve"> PAGEREF _Toc240279641 \h </w:instrText>
            </w:r>
            <w:r w:rsidR="00941C88">
              <w:rPr>
                <w:noProof/>
              </w:rPr>
            </w:r>
            <w:r w:rsidR="00941C88">
              <w:rPr>
                <w:noProof/>
              </w:rPr>
              <w:fldChar w:fldCharType="separate"/>
            </w:r>
            <w:r w:rsidR="00941C88">
              <w:rPr>
                <w:noProof/>
              </w:rPr>
              <w:t>33</w:t>
            </w:r>
            <w:r w:rsidR="00941C88">
              <w:rPr>
                <w:noProof/>
              </w:rPr>
              <w:fldChar w:fldCharType="end"/>
            </w:r>
          </w:hyperlink>
        </w:p>
        <w:p w14:paraId="58A86564" w14:textId="77777777" w:rsidR="00941C88" w:rsidRDefault="00693A79">
          <w:pPr>
            <w:pStyle w:val="TM1"/>
            <w:tabs>
              <w:tab w:val="right" w:leader="dot" w:pos="10762"/>
            </w:tabs>
            <w:rPr>
              <w:noProof/>
            </w:rPr>
          </w:pPr>
          <w:hyperlink w:anchor="_Toc240279642" w:history="1">
            <w:r w:rsidR="00941C88" w:rsidRPr="00F65AFD">
              <w:rPr>
                <w:rStyle w:val="Lienhypertexte"/>
                <w:noProof/>
              </w:rPr>
              <w:t>3. Introduction à AWS IAM</w:t>
            </w:r>
            <w:r w:rsidR="00941C88">
              <w:rPr>
                <w:noProof/>
              </w:rPr>
              <w:tab/>
            </w:r>
            <w:r w:rsidR="00941C88">
              <w:rPr>
                <w:noProof/>
              </w:rPr>
              <w:fldChar w:fldCharType="begin"/>
            </w:r>
            <w:r w:rsidR="00941C88">
              <w:rPr>
                <w:noProof/>
              </w:rPr>
              <w:instrText xml:space="preserve"> PAGEREF _Toc240279642 \h </w:instrText>
            </w:r>
            <w:r w:rsidR="00941C88">
              <w:rPr>
                <w:noProof/>
              </w:rPr>
            </w:r>
            <w:r w:rsidR="00941C88">
              <w:rPr>
                <w:noProof/>
              </w:rPr>
              <w:fldChar w:fldCharType="separate"/>
            </w:r>
            <w:r w:rsidR="00941C88">
              <w:rPr>
                <w:noProof/>
              </w:rPr>
              <w:t>33</w:t>
            </w:r>
            <w:r w:rsidR="00941C88">
              <w:rPr>
                <w:noProof/>
              </w:rPr>
              <w:fldChar w:fldCharType="end"/>
            </w:r>
          </w:hyperlink>
        </w:p>
        <w:p w14:paraId="4F4680B9" w14:textId="77777777" w:rsidR="00941C88" w:rsidRDefault="00693A79">
          <w:pPr>
            <w:pStyle w:val="TM2"/>
            <w:tabs>
              <w:tab w:val="right" w:leader="dot" w:pos="10762"/>
            </w:tabs>
            <w:rPr>
              <w:noProof/>
            </w:rPr>
          </w:pPr>
          <w:hyperlink w:anchor="_Toc240279643" w:history="1">
            <w:r w:rsidR="00941C88" w:rsidRPr="00F65AFD">
              <w:rPr>
                <w:rStyle w:val="Lienhypertexte"/>
                <w:noProof/>
              </w:rPr>
              <w:t>3.1 Le service qui contrôle les accès</w:t>
            </w:r>
            <w:r w:rsidR="00941C88">
              <w:rPr>
                <w:noProof/>
              </w:rPr>
              <w:tab/>
            </w:r>
            <w:r w:rsidR="00941C88">
              <w:rPr>
                <w:noProof/>
              </w:rPr>
              <w:fldChar w:fldCharType="begin"/>
            </w:r>
            <w:r w:rsidR="00941C88">
              <w:rPr>
                <w:noProof/>
              </w:rPr>
              <w:instrText xml:space="preserve"> PAGEREF _Toc240279643 \h </w:instrText>
            </w:r>
            <w:r w:rsidR="00941C88">
              <w:rPr>
                <w:noProof/>
              </w:rPr>
            </w:r>
            <w:r w:rsidR="00941C88">
              <w:rPr>
                <w:noProof/>
              </w:rPr>
              <w:fldChar w:fldCharType="separate"/>
            </w:r>
            <w:r w:rsidR="00941C88">
              <w:rPr>
                <w:noProof/>
              </w:rPr>
              <w:t>33</w:t>
            </w:r>
            <w:r w:rsidR="00941C88">
              <w:rPr>
                <w:noProof/>
              </w:rPr>
              <w:fldChar w:fldCharType="end"/>
            </w:r>
          </w:hyperlink>
        </w:p>
        <w:p w14:paraId="5EC5196A" w14:textId="77777777" w:rsidR="00941C88" w:rsidRDefault="00693A79">
          <w:pPr>
            <w:pStyle w:val="TM2"/>
            <w:tabs>
              <w:tab w:val="right" w:leader="dot" w:pos="10762"/>
            </w:tabs>
            <w:rPr>
              <w:noProof/>
            </w:rPr>
          </w:pPr>
          <w:hyperlink w:anchor="_Toc240279644" w:history="1">
            <w:r w:rsidR="00941C88" w:rsidRPr="00F65AFD">
              <w:rPr>
                <w:rStyle w:val="Lienhypertexte"/>
                <w:noProof/>
              </w:rPr>
              <w:t>3.2 Authentification et autorisation</w:t>
            </w:r>
            <w:r w:rsidR="00941C88">
              <w:rPr>
                <w:noProof/>
              </w:rPr>
              <w:tab/>
            </w:r>
            <w:r w:rsidR="00941C88">
              <w:rPr>
                <w:noProof/>
              </w:rPr>
              <w:fldChar w:fldCharType="begin"/>
            </w:r>
            <w:r w:rsidR="00941C88">
              <w:rPr>
                <w:noProof/>
              </w:rPr>
              <w:instrText xml:space="preserve"> PAGEREF _Toc240279644 \h </w:instrText>
            </w:r>
            <w:r w:rsidR="00941C88">
              <w:rPr>
                <w:noProof/>
              </w:rPr>
            </w:r>
            <w:r w:rsidR="00941C88">
              <w:rPr>
                <w:noProof/>
              </w:rPr>
              <w:fldChar w:fldCharType="separate"/>
            </w:r>
            <w:r w:rsidR="00941C88">
              <w:rPr>
                <w:noProof/>
              </w:rPr>
              <w:t>34</w:t>
            </w:r>
            <w:r w:rsidR="00941C88">
              <w:rPr>
                <w:noProof/>
              </w:rPr>
              <w:fldChar w:fldCharType="end"/>
            </w:r>
          </w:hyperlink>
        </w:p>
        <w:p w14:paraId="4A6CDA0A" w14:textId="77777777" w:rsidR="00941C88" w:rsidRDefault="00693A79">
          <w:pPr>
            <w:pStyle w:val="TM2"/>
            <w:tabs>
              <w:tab w:val="right" w:leader="dot" w:pos="10762"/>
            </w:tabs>
            <w:rPr>
              <w:noProof/>
            </w:rPr>
          </w:pPr>
          <w:hyperlink w:anchor="_Toc240279645" w:history="1">
            <w:r w:rsidR="00941C88" w:rsidRPr="00F65AFD">
              <w:rPr>
                <w:rStyle w:val="Lienhypertexte"/>
                <w:noProof/>
              </w:rPr>
              <w:t>3.3 Identités et permissions</w:t>
            </w:r>
            <w:r w:rsidR="00941C88">
              <w:rPr>
                <w:noProof/>
              </w:rPr>
              <w:tab/>
            </w:r>
            <w:r w:rsidR="00941C88">
              <w:rPr>
                <w:noProof/>
              </w:rPr>
              <w:fldChar w:fldCharType="begin"/>
            </w:r>
            <w:r w:rsidR="00941C88">
              <w:rPr>
                <w:noProof/>
              </w:rPr>
              <w:instrText xml:space="preserve"> PAGEREF _Toc240279645 \h </w:instrText>
            </w:r>
            <w:r w:rsidR="00941C88">
              <w:rPr>
                <w:noProof/>
              </w:rPr>
            </w:r>
            <w:r w:rsidR="00941C88">
              <w:rPr>
                <w:noProof/>
              </w:rPr>
              <w:fldChar w:fldCharType="separate"/>
            </w:r>
            <w:r w:rsidR="00941C88">
              <w:rPr>
                <w:noProof/>
              </w:rPr>
              <w:t>34</w:t>
            </w:r>
            <w:r w:rsidR="00941C88">
              <w:rPr>
                <w:noProof/>
              </w:rPr>
              <w:fldChar w:fldCharType="end"/>
            </w:r>
          </w:hyperlink>
        </w:p>
        <w:p w14:paraId="4CF58600" w14:textId="77777777" w:rsidR="00941C88" w:rsidRDefault="00693A79">
          <w:pPr>
            <w:pStyle w:val="TM1"/>
            <w:tabs>
              <w:tab w:val="right" w:leader="dot" w:pos="10762"/>
            </w:tabs>
            <w:rPr>
              <w:noProof/>
            </w:rPr>
          </w:pPr>
          <w:hyperlink w:anchor="_Toc240279646" w:history="1">
            <w:r w:rsidR="00941C88" w:rsidRPr="00F65AFD">
              <w:rPr>
                <w:rStyle w:val="Lienhypertexte"/>
                <w:noProof/>
              </w:rPr>
              <w:t>4. Utilisateurs, groupes et rôles IAM</w:t>
            </w:r>
            <w:r w:rsidR="00941C88">
              <w:rPr>
                <w:noProof/>
              </w:rPr>
              <w:tab/>
            </w:r>
            <w:r w:rsidR="00941C88">
              <w:rPr>
                <w:noProof/>
              </w:rPr>
              <w:fldChar w:fldCharType="begin"/>
            </w:r>
            <w:r w:rsidR="00941C88">
              <w:rPr>
                <w:noProof/>
              </w:rPr>
              <w:instrText xml:space="preserve"> PAGEREF _Toc240279646 \h </w:instrText>
            </w:r>
            <w:r w:rsidR="00941C88">
              <w:rPr>
                <w:noProof/>
              </w:rPr>
            </w:r>
            <w:r w:rsidR="00941C88">
              <w:rPr>
                <w:noProof/>
              </w:rPr>
              <w:fldChar w:fldCharType="separate"/>
            </w:r>
            <w:r w:rsidR="00941C88">
              <w:rPr>
                <w:noProof/>
              </w:rPr>
              <w:t>34</w:t>
            </w:r>
            <w:r w:rsidR="00941C88">
              <w:rPr>
                <w:noProof/>
              </w:rPr>
              <w:fldChar w:fldCharType="end"/>
            </w:r>
          </w:hyperlink>
        </w:p>
        <w:p w14:paraId="02229C13" w14:textId="77777777" w:rsidR="00941C88" w:rsidRDefault="00693A79">
          <w:pPr>
            <w:pStyle w:val="TM2"/>
            <w:tabs>
              <w:tab w:val="right" w:leader="dot" w:pos="10762"/>
            </w:tabs>
            <w:rPr>
              <w:noProof/>
            </w:rPr>
          </w:pPr>
          <w:hyperlink w:anchor="_Toc240279647" w:history="1">
            <w:r w:rsidR="00941C88" w:rsidRPr="00F65AFD">
              <w:rPr>
                <w:rStyle w:val="Lienhypertexte"/>
                <w:noProof/>
              </w:rPr>
              <w:t>4.1 IAM User</w:t>
            </w:r>
            <w:r w:rsidR="00941C88">
              <w:rPr>
                <w:noProof/>
              </w:rPr>
              <w:tab/>
            </w:r>
            <w:r w:rsidR="00941C88">
              <w:rPr>
                <w:noProof/>
              </w:rPr>
              <w:fldChar w:fldCharType="begin"/>
            </w:r>
            <w:r w:rsidR="00941C88">
              <w:rPr>
                <w:noProof/>
              </w:rPr>
              <w:instrText xml:space="preserve"> PAGEREF _Toc240279647 \h </w:instrText>
            </w:r>
            <w:r w:rsidR="00941C88">
              <w:rPr>
                <w:noProof/>
              </w:rPr>
            </w:r>
            <w:r w:rsidR="00941C88">
              <w:rPr>
                <w:noProof/>
              </w:rPr>
              <w:fldChar w:fldCharType="separate"/>
            </w:r>
            <w:r w:rsidR="00941C88">
              <w:rPr>
                <w:noProof/>
              </w:rPr>
              <w:t>34</w:t>
            </w:r>
            <w:r w:rsidR="00941C88">
              <w:rPr>
                <w:noProof/>
              </w:rPr>
              <w:fldChar w:fldCharType="end"/>
            </w:r>
          </w:hyperlink>
        </w:p>
        <w:p w14:paraId="04CA31DD" w14:textId="77777777" w:rsidR="00941C88" w:rsidRDefault="00693A79">
          <w:pPr>
            <w:pStyle w:val="TM2"/>
            <w:tabs>
              <w:tab w:val="right" w:leader="dot" w:pos="10762"/>
            </w:tabs>
            <w:rPr>
              <w:noProof/>
            </w:rPr>
          </w:pPr>
          <w:hyperlink w:anchor="_Toc240279648" w:history="1">
            <w:r w:rsidR="00941C88" w:rsidRPr="00F65AFD">
              <w:rPr>
                <w:rStyle w:val="Lienhypertexte"/>
                <w:noProof/>
              </w:rPr>
              <w:t>4.2 IAM Group</w:t>
            </w:r>
            <w:r w:rsidR="00941C88">
              <w:rPr>
                <w:noProof/>
              </w:rPr>
              <w:tab/>
            </w:r>
            <w:r w:rsidR="00941C88">
              <w:rPr>
                <w:noProof/>
              </w:rPr>
              <w:fldChar w:fldCharType="begin"/>
            </w:r>
            <w:r w:rsidR="00941C88">
              <w:rPr>
                <w:noProof/>
              </w:rPr>
              <w:instrText xml:space="preserve"> PAGEREF _Toc240279648 \h </w:instrText>
            </w:r>
            <w:r w:rsidR="00941C88">
              <w:rPr>
                <w:noProof/>
              </w:rPr>
            </w:r>
            <w:r w:rsidR="00941C88">
              <w:rPr>
                <w:noProof/>
              </w:rPr>
              <w:fldChar w:fldCharType="separate"/>
            </w:r>
            <w:r w:rsidR="00941C88">
              <w:rPr>
                <w:noProof/>
              </w:rPr>
              <w:t>34</w:t>
            </w:r>
            <w:r w:rsidR="00941C88">
              <w:rPr>
                <w:noProof/>
              </w:rPr>
              <w:fldChar w:fldCharType="end"/>
            </w:r>
          </w:hyperlink>
        </w:p>
        <w:p w14:paraId="5BE79E2A" w14:textId="77777777" w:rsidR="00941C88" w:rsidRDefault="00693A79">
          <w:pPr>
            <w:pStyle w:val="TM2"/>
            <w:tabs>
              <w:tab w:val="right" w:leader="dot" w:pos="10762"/>
            </w:tabs>
            <w:rPr>
              <w:noProof/>
            </w:rPr>
          </w:pPr>
          <w:hyperlink w:anchor="_Toc240279649" w:history="1">
            <w:r w:rsidR="00941C88" w:rsidRPr="00F65AFD">
              <w:rPr>
                <w:rStyle w:val="Lienhypertexte"/>
                <w:noProof/>
              </w:rPr>
              <w:t>4.3 IAM Role</w:t>
            </w:r>
            <w:r w:rsidR="00941C88">
              <w:rPr>
                <w:noProof/>
              </w:rPr>
              <w:tab/>
            </w:r>
            <w:r w:rsidR="00941C88">
              <w:rPr>
                <w:noProof/>
              </w:rPr>
              <w:fldChar w:fldCharType="begin"/>
            </w:r>
            <w:r w:rsidR="00941C88">
              <w:rPr>
                <w:noProof/>
              </w:rPr>
              <w:instrText xml:space="preserve"> PAGEREF _Toc240279649 \h </w:instrText>
            </w:r>
            <w:r w:rsidR="00941C88">
              <w:rPr>
                <w:noProof/>
              </w:rPr>
            </w:r>
            <w:r w:rsidR="00941C88">
              <w:rPr>
                <w:noProof/>
              </w:rPr>
              <w:fldChar w:fldCharType="separate"/>
            </w:r>
            <w:r w:rsidR="00941C88">
              <w:rPr>
                <w:noProof/>
              </w:rPr>
              <w:t>35</w:t>
            </w:r>
            <w:r w:rsidR="00941C88">
              <w:rPr>
                <w:noProof/>
              </w:rPr>
              <w:fldChar w:fldCharType="end"/>
            </w:r>
          </w:hyperlink>
        </w:p>
        <w:p w14:paraId="5FAB888A" w14:textId="77777777" w:rsidR="00941C88" w:rsidRDefault="00693A79">
          <w:pPr>
            <w:pStyle w:val="TM2"/>
            <w:tabs>
              <w:tab w:val="right" w:leader="dot" w:pos="10762"/>
            </w:tabs>
            <w:rPr>
              <w:noProof/>
            </w:rPr>
          </w:pPr>
          <w:hyperlink w:anchor="_Toc240279650" w:history="1">
            <w:r w:rsidR="00941C88" w:rsidRPr="00F65AFD">
              <w:rPr>
                <w:rStyle w:val="Lienhypertexte"/>
                <w:noProof/>
              </w:rPr>
              <w:t>4.4 User, Group et Role : quelles différences ?</w:t>
            </w:r>
            <w:r w:rsidR="00941C88">
              <w:rPr>
                <w:noProof/>
              </w:rPr>
              <w:tab/>
            </w:r>
            <w:r w:rsidR="00941C88">
              <w:rPr>
                <w:noProof/>
              </w:rPr>
              <w:fldChar w:fldCharType="begin"/>
            </w:r>
            <w:r w:rsidR="00941C88">
              <w:rPr>
                <w:noProof/>
              </w:rPr>
              <w:instrText xml:space="preserve"> PAGEREF _Toc240279650 \h </w:instrText>
            </w:r>
            <w:r w:rsidR="00941C88">
              <w:rPr>
                <w:noProof/>
              </w:rPr>
            </w:r>
            <w:r w:rsidR="00941C88">
              <w:rPr>
                <w:noProof/>
              </w:rPr>
              <w:fldChar w:fldCharType="separate"/>
            </w:r>
            <w:r w:rsidR="00941C88">
              <w:rPr>
                <w:noProof/>
              </w:rPr>
              <w:t>35</w:t>
            </w:r>
            <w:r w:rsidR="00941C88">
              <w:rPr>
                <w:noProof/>
              </w:rPr>
              <w:fldChar w:fldCharType="end"/>
            </w:r>
          </w:hyperlink>
        </w:p>
        <w:p w14:paraId="52A1F823" w14:textId="77777777" w:rsidR="00941C88" w:rsidRDefault="00693A79">
          <w:pPr>
            <w:pStyle w:val="TM2"/>
            <w:tabs>
              <w:tab w:val="right" w:leader="dot" w:pos="10762"/>
            </w:tabs>
            <w:rPr>
              <w:noProof/>
            </w:rPr>
          </w:pPr>
          <w:hyperlink w:anchor="_Toc240279651" w:history="1">
            <w:r w:rsidR="00941C88" w:rsidRPr="00F65AFD">
              <w:rPr>
                <w:rStyle w:val="Lienhypertexte"/>
                <w:noProof/>
              </w:rPr>
              <w:t>4.5 Comment les identités obtiennent-elles leurs permissions ?</w:t>
            </w:r>
            <w:r w:rsidR="00941C88">
              <w:rPr>
                <w:noProof/>
              </w:rPr>
              <w:tab/>
            </w:r>
            <w:r w:rsidR="00941C88">
              <w:rPr>
                <w:noProof/>
              </w:rPr>
              <w:fldChar w:fldCharType="begin"/>
            </w:r>
            <w:r w:rsidR="00941C88">
              <w:rPr>
                <w:noProof/>
              </w:rPr>
              <w:instrText xml:space="preserve"> PAGEREF _Toc240279651 \h </w:instrText>
            </w:r>
            <w:r w:rsidR="00941C88">
              <w:rPr>
                <w:noProof/>
              </w:rPr>
            </w:r>
            <w:r w:rsidR="00941C88">
              <w:rPr>
                <w:noProof/>
              </w:rPr>
              <w:fldChar w:fldCharType="separate"/>
            </w:r>
            <w:r w:rsidR="00941C88">
              <w:rPr>
                <w:noProof/>
              </w:rPr>
              <w:t>36</w:t>
            </w:r>
            <w:r w:rsidR="00941C88">
              <w:rPr>
                <w:noProof/>
              </w:rPr>
              <w:fldChar w:fldCharType="end"/>
            </w:r>
          </w:hyperlink>
        </w:p>
        <w:p w14:paraId="2AB94709" w14:textId="77777777" w:rsidR="00941C88" w:rsidRDefault="00693A79">
          <w:pPr>
            <w:pStyle w:val="TM1"/>
            <w:tabs>
              <w:tab w:val="right" w:leader="dot" w:pos="10762"/>
            </w:tabs>
            <w:rPr>
              <w:noProof/>
            </w:rPr>
          </w:pPr>
          <w:hyperlink w:anchor="_Toc240279652" w:history="1">
            <w:r w:rsidR="00941C88" w:rsidRPr="00F65AFD">
              <w:rPr>
                <w:rStyle w:val="Lienhypertexte"/>
                <w:noProof/>
              </w:rPr>
              <w:t>5. Les policies IAM</w:t>
            </w:r>
            <w:r w:rsidR="00941C88">
              <w:rPr>
                <w:noProof/>
              </w:rPr>
              <w:tab/>
            </w:r>
            <w:r w:rsidR="00941C88">
              <w:rPr>
                <w:noProof/>
              </w:rPr>
              <w:fldChar w:fldCharType="begin"/>
            </w:r>
            <w:r w:rsidR="00941C88">
              <w:rPr>
                <w:noProof/>
              </w:rPr>
              <w:instrText xml:space="preserve"> PAGEREF _Toc240279652 \h </w:instrText>
            </w:r>
            <w:r w:rsidR="00941C88">
              <w:rPr>
                <w:noProof/>
              </w:rPr>
            </w:r>
            <w:r w:rsidR="00941C88">
              <w:rPr>
                <w:noProof/>
              </w:rPr>
              <w:fldChar w:fldCharType="separate"/>
            </w:r>
            <w:r w:rsidR="00941C88">
              <w:rPr>
                <w:noProof/>
              </w:rPr>
              <w:t>36</w:t>
            </w:r>
            <w:r w:rsidR="00941C88">
              <w:rPr>
                <w:noProof/>
              </w:rPr>
              <w:fldChar w:fldCharType="end"/>
            </w:r>
          </w:hyperlink>
        </w:p>
        <w:p w14:paraId="20E6E276" w14:textId="77777777" w:rsidR="00941C88" w:rsidRDefault="00693A79">
          <w:pPr>
            <w:pStyle w:val="TM2"/>
            <w:tabs>
              <w:tab w:val="right" w:leader="dot" w:pos="10762"/>
            </w:tabs>
            <w:rPr>
              <w:noProof/>
            </w:rPr>
          </w:pPr>
          <w:hyperlink w:anchor="_Toc240279653" w:history="1">
            <w:r w:rsidR="00941C88" w:rsidRPr="00F65AFD">
              <w:rPr>
                <w:rStyle w:val="Lienhypertexte"/>
                <w:noProof/>
              </w:rPr>
              <w:t>5.1 Qu'est-ce qu'une policy ?</w:t>
            </w:r>
            <w:r w:rsidR="00941C88">
              <w:rPr>
                <w:noProof/>
              </w:rPr>
              <w:tab/>
            </w:r>
            <w:r w:rsidR="00941C88">
              <w:rPr>
                <w:noProof/>
              </w:rPr>
              <w:fldChar w:fldCharType="begin"/>
            </w:r>
            <w:r w:rsidR="00941C88">
              <w:rPr>
                <w:noProof/>
              </w:rPr>
              <w:instrText xml:space="preserve"> PAGEREF _Toc240279653 \h </w:instrText>
            </w:r>
            <w:r w:rsidR="00941C88">
              <w:rPr>
                <w:noProof/>
              </w:rPr>
            </w:r>
            <w:r w:rsidR="00941C88">
              <w:rPr>
                <w:noProof/>
              </w:rPr>
              <w:fldChar w:fldCharType="separate"/>
            </w:r>
            <w:r w:rsidR="00941C88">
              <w:rPr>
                <w:noProof/>
              </w:rPr>
              <w:t>36</w:t>
            </w:r>
            <w:r w:rsidR="00941C88">
              <w:rPr>
                <w:noProof/>
              </w:rPr>
              <w:fldChar w:fldCharType="end"/>
            </w:r>
          </w:hyperlink>
        </w:p>
        <w:p w14:paraId="548A9990" w14:textId="77777777" w:rsidR="00941C88" w:rsidRDefault="00693A79">
          <w:pPr>
            <w:pStyle w:val="TM2"/>
            <w:tabs>
              <w:tab w:val="right" w:leader="dot" w:pos="10762"/>
            </w:tabs>
            <w:rPr>
              <w:noProof/>
            </w:rPr>
          </w:pPr>
          <w:hyperlink w:anchor="_Toc240279654" w:history="1">
            <w:r w:rsidR="00941C88" w:rsidRPr="00F65AFD">
              <w:rPr>
                <w:rStyle w:val="Lienhypertexte"/>
                <w:noProof/>
              </w:rPr>
              <w:t>5.2 Structure générale d'une policy</w:t>
            </w:r>
            <w:r w:rsidR="00941C88">
              <w:rPr>
                <w:noProof/>
              </w:rPr>
              <w:tab/>
            </w:r>
            <w:r w:rsidR="00941C88">
              <w:rPr>
                <w:noProof/>
              </w:rPr>
              <w:fldChar w:fldCharType="begin"/>
            </w:r>
            <w:r w:rsidR="00941C88">
              <w:rPr>
                <w:noProof/>
              </w:rPr>
              <w:instrText xml:space="preserve"> PAGEREF _Toc240279654 \h </w:instrText>
            </w:r>
            <w:r w:rsidR="00941C88">
              <w:rPr>
                <w:noProof/>
              </w:rPr>
            </w:r>
            <w:r w:rsidR="00941C88">
              <w:rPr>
                <w:noProof/>
              </w:rPr>
              <w:fldChar w:fldCharType="separate"/>
            </w:r>
            <w:r w:rsidR="00941C88">
              <w:rPr>
                <w:noProof/>
              </w:rPr>
              <w:t>37</w:t>
            </w:r>
            <w:r w:rsidR="00941C88">
              <w:rPr>
                <w:noProof/>
              </w:rPr>
              <w:fldChar w:fldCharType="end"/>
            </w:r>
          </w:hyperlink>
        </w:p>
        <w:p w14:paraId="64321B34" w14:textId="77777777" w:rsidR="00941C88" w:rsidRDefault="00693A79">
          <w:pPr>
            <w:pStyle w:val="TM2"/>
            <w:tabs>
              <w:tab w:val="right" w:leader="dot" w:pos="10762"/>
            </w:tabs>
            <w:rPr>
              <w:noProof/>
            </w:rPr>
          </w:pPr>
          <w:hyperlink w:anchor="_Toc240279655" w:history="1">
            <w:r w:rsidR="00941C88" w:rsidRPr="00F65AFD">
              <w:rPr>
                <w:rStyle w:val="Lienhypertexte"/>
                <w:noProof/>
              </w:rPr>
              <w:t>5.3 Allow, Deny et comportement par défaut</w:t>
            </w:r>
            <w:r w:rsidR="00941C88">
              <w:rPr>
                <w:noProof/>
              </w:rPr>
              <w:tab/>
            </w:r>
            <w:r w:rsidR="00941C88">
              <w:rPr>
                <w:noProof/>
              </w:rPr>
              <w:fldChar w:fldCharType="begin"/>
            </w:r>
            <w:r w:rsidR="00941C88">
              <w:rPr>
                <w:noProof/>
              </w:rPr>
              <w:instrText xml:space="preserve"> PAGEREF _Toc240279655 \h </w:instrText>
            </w:r>
            <w:r w:rsidR="00941C88">
              <w:rPr>
                <w:noProof/>
              </w:rPr>
            </w:r>
            <w:r w:rsidR="00941C88">
              <w:rPr>
                <w:noProof/>
              </w:rPr>
              <w:fldChar w:fldCharType="separate"/>
            </w:r>
            <w:r w:rsidR="00941C88">
              <w:rPr>
                <w:noProof/>
              </w:rPr>
              <w:t>37</w:t>
            </w:r>
            <w:r w:rsidR="00941C88">
              <w:rPr>
                <w:noProof/>
              </w:rPr>
              <w:fldChar w:fldCharType="end"/>
            </w:r>
          </w:hyperlink>
        </w:p>
        <w:p w14:paraId="714A7753" w14:textId="77777777" w:rsidR="00941C88" w:rsidRDefault="00693A79">
          <w:pPr>
            <w:pStyle w:val="TM2"/>
            <w:tabs>
              <w:tab w:val="right" w:leader="dot" w:pos="10762"/>
            </w:tabs>
            <w:rPr>
              <w:noProof/>
            </w:rPr>
          </w:pPr>
          <w:hyperlink w:anchor="_Toc240279656" w:history="1">
            <w:r w:rsidR="00941C88" w:rsidRPr="00F65AFD">
              <w:rPr>
                <w:rStyle w:val="Lienhypertexte"/>
                <w:noProof/>
              </w:rPr>
              <w:t>5.4 Comment AWS évalue les permissions</w:t>
            </w:r>
            <w:r w:rsidR="00941C88">
              <w:rPr>
                <w:noProof/>
              </w:rPr>
              <w:tab/>
            </w:r>
            <w:r w:rsidR="00941C88">
              <w:rPr>
                <w:noProof/>
              </w:rPr>
              <w:fldChar w:fldCharType="begin"/>
            </w:r>
            <w:r w:rsidR="00941C88">
              <w:rPr>
                <w:noProof/>
              </w:rPr>
              <w:instrText xml:space="preserve"> PAGEREF _Toc240279656 \h </w:instrText>
            </w:r>
            <w:r w:rsidR="00941C88">
              <w:rPr>
                <w:noProof/>
              </w:rPr>
            </w:r>
            <w:r w:rsidR="00941C88">
              <w:rPr>
                <w:noProof/>
              </w:rPr>
              <w:fldChar w:fldCharType="separate"/>
            </w:r>
            <w:r w:rsidR="00941C88">
              <w:rPr>
                <w:noProof/>
              </w:rPr>
              <w:t>38</w:t>
            </w:r>
            <w:r w:rsidR="00941C88">
              <w:rPr>
                <w:noProof/>
              </w:rPr>
              <w:fldChar w:fldCharType="end"/>
            </w:r>
          </w:hyperlink>
        </w:p>
        <w:p w14:paraId="50D09866" w14:textId="77777777" w:rsidR="00941C88" w:rsidRDefault="00693A79">
          <w:pPr>
            <w:pStyle w:val="TM2"/>
            <w:tabs>
              <w:tab w:val="right" w:leader="dot" w:pos="10762"/>
            </w:tabs>
            <w:rPr>
              <w:noProof/>
            </w:rPr>
          </w:pPr>
          <w:hyperlink w:anchor="_Toc240279657" w:history="1">
            <w:r w:rsidR="00941C88" w:rsidRPr="00F65AFD">
              <w:rPr>
                <w:rStyle w:val="Lienhypertexte"/>
                <w:noProof/>
              </w:rPr>
              <w:t>5.5 Wildcards et NotAction</w:t>
            </w:r>
            <w:r w:rsidR="00941C88">
              <w:rPr>
                <w:noProof/>
              </w:rPr>
              <w:tab/>
            </w:r>
            <w:r w:rsidR="00941C88">
              <w:rPr>
                <w:noProof/>
              </w:rPr>
              <w:fldChar w:fldCharType="begin"/>
            </w:r>
            <w:r w:rsidR="00941C88">
              <w:rPr>
                <w:noProof/>
              </w:rPr>
              <w:instrText xml:space="preserve"> PAGEREF _Toc240279657 \h </w:instrText>
            </w:r>
            <w:r w:rsidR="00941C88">
              <w:rPr>
                <w:noProof/>
              </w:rPr>
            </w:r>
            <w:r w:rsidR="00941C88">
              <w:rPr>
                <w:noProof/>
              </w:rPr>
              <w:fldChar w:fldCharType="separate"/>
            </w:r>
            <w:r w:rsidR="00941C88">
              <w:rPr>
                <w:noProof/>
              </w:rPr>
              <w:t>38</w:t>
            </w:r>
            <w:r w:rsidR="00941C88">
              <w:rPr>
                <w:noProof/>
              </w:rPr>
              <w:fldChar w:fldCharType="end"/>
            </w:r>
          </w:hyperlink>
        </w:p>
        <w:p w14:paraId="6D735499" w14:textId="77777777" w:rsidR="00941C88" w:rsidRDefault="00693A79">
          <w:pPr>
            <w:pStyle w:val="TM2"/>
            <w:tabs>
              <w:tab w:val="right" w:leader="dot" w:pos="10762"/>
            </w:tabs>
            <w:rPr>
              <w:noProof/>
            </w:rPr>
          </w:pPr>
          <w:hyperlink w:anchor="_Toc240279658" w:history="1">
            <w:r w:rsidR="00941C88" w:rsidRPr="00F65AFD">
              <w:rPr>
                <w:rStyle w:val="Lienhypertexte"/>
                <w:noProof/>
              </w:rPr>
              <w:t>5.6 Liens utiles</w:t>
            </w:r>
            <w:r w:rsidR="00941C88">
              <w:rPr>
                <w:noProof/>
              </w:rPr>
              <w:tab/>
            </w:r>
            <w:r w:rsidR="00941C88">
              <w:rPr>
                <w:noProof/>
              </w:rPr>
              <w:fldChar w:fldCharType="begin"/>
            </w:r>
            <w:r w:rsidR="00941C88">
              <w:rPr>
                <w:noProof/>
              </w:rPr>
              <w:instrText xml:space="preserve"> PAGEREF _Toc240279658 \h </w:instrText>
            </w:r>
            <w:r w:rsidR="00941C88">
              <w:rPr>
                <w:noProof/>
              </w:rPr>
            </w:r>
            <w:r w:rsidR="00941C88">
              <w:rPr>
                <w:noProof/>
              </w:rPr>
              <w:fldChar w:fldCharType="separate"/>
            </w:r>
            <w:r w:rsidR="00941C88">
              <w:rPr>
                <w:noProof/>
              </w:rPr>
              <w:t>38</w:t>
            </w:r>
            <w:r w:rsidR="00941C88">
              <w:rPr>
                <w:noProof/>
              </w:rPr>
              <w:fldChar w:fldCharType="end"/>
            </w:r>
          </w:hyperlink>
        </w:p>
        <w:p w14:paraId="7C815FB9" w14:textId="77777777" w:rsidR="00941C88" w:rsidRDefault="00693A79">
          <w:pPr>
            <w:pStyle w:val="TM1"/>
            <w:tabs>
              <w:tab w:val="right" w:leader="dot" w:pos="10762"/>
            </w:tabs>
            <w:rPr>
              <w:noProof/>
            </w:rPr>
          </w:pPr>
          <w:hyperlink w:anchor="_Toc240279659" w:history="1">
            <w:r w:rsidR="00941C88" w:rsidRPr="00F65AFD">
              <w:rPr>
                <w:rStyle w:val="Lienhypertexte"/>
                <w:noProof/>
              </w:rPr>
              <w:t>6. Les types de policies IAM</w:t>
            </w:r>
            <w:r w:rsidR="00941C88">
              <w:rPr>
                <w:noProof/>
              </w:rPr>
              <w:tab/>
            </w:r>
            <w:r w:rsidR="00941C88">
              <w:rPr>
                <w:noProof/>
              </w:rPr>
              <w:fldChar w:fldCharType="begin"/>
            </w:r>
            <w:r w:rsidR="00941C88">
              <w:rPr>
                <w:noProof/>
              </w:rPr>
              <w:instrText xml:space="preserve"> PAGEREF _Toc240279659 \h </w:instrText>
            </w:r>
            <w:r w:rsidR="00941C88">
              <w:rPr>
                <w:noProof/>
              </w:rPr>
            </w:r>
            <w:r w:rsidR="00941C88">
              <w:rPr>
                <w:noProof/>
              </w:rPr>
              <w:fldChar w:fldCharType="separate"/>
            </w:r>
            <w:r w:rsidR="00941C88">
              <w:rPr>
                <w:noProof/>
              </w:rPr>
              <w:t>38</w:t>
            </w:r>
            <w:r w:rsidR="00941C88">
              <w:rPr>
                <w:noProof/>
              </w:rPr>
              <w:fldChar w:fldCharType="end"/>
            </w:r>
          </w:hyperlink>
        </w:p>
        <w:p w14:paraId="0A423D03" w14:textId="77777777" w:rsidR="00941C88" w:rsidRDefault="00693A79">
          <w:pPr>
            <w:pStyle w:val="TM2"/>
            <w:tabs>
              <w:tab w:val="right" w:leader="dot" w:pos="10762"/>
            </w:tabs>
            <w:rPr>
              <w:noProof/>
            </w:rPr>
          </w:pPr>
          <w:hyperlink w:anchor="_Toc240279660" w:history="1">
            <w:r w:rsidR="00941C88" w:rsidRPr="00F65AFD">
              <w:rPr>
                <w:rStyle w:val="Lienhypertexte"/>
                <w:noProof/>
              </w:rPr>
              <w:t>6.1 Identity-based et resource-based policies</w:t>
            </w:r>
            <w:r w:rsidR="00941C88">
              <w:rPr>
                <w:noProof/>
              </w:rPr>
              <w:tab/>
            </w:r>
            <w:r w:rsidR="00941C88">
              <w:rPr>
                <w:noProof/>
              </w:rPr>
              <w:fldChar w:fldCharType="begin"/>
            </w:r>
            <w:r w:rsidR="00941C88">
              <w:rPr>
                <w:noProof/>
              </w:rPr>
              <w:instrText xml:space="preserve"> PAGEREF _Toc240279660 \h </w:instrText>
            </w:r>
            <w:r w:rsidR="00941C88">
              <w:rPr>
                <w:noProof/>
              </w:rPr>
            </w:r>
            <w:r w:rsidR="00941C88">
              <w:rPr>
                <w:noProof/>
              </w:rPr>
              <w:fldChar w:fldCharType="separate"/>
            </w:r>
            <w:r w:rsidR="00941C88">
              <w:rPr>
                <w:noProof/>
              </w:rPr>
              <w:t>38</w:t>
            </w:r>
            <w:r w:rsidR="00941C88">
              <w:rPr>
                <w:noProof/>
              </w:rPr>
              <w:fldChar w:fldCharType="end"/>
            </w:r>
          </w:hyperlink>
        </w:p>
        <w:p w14:paraId="2A2B58DC" w14:textId="77777777" w:rsidR="00941C88" w:rsidRDefault="00693A79">
          <w:pPr>
            <w:pStyle w:val="TM2"/>
            <w:tabs>
              <w:tab w:val="right" w:leader="dot" w:pos="10762"/>
            </w:tabs>
            <w:rPr>
              <w:noProof/>
            </w:rPr>
          </w:pPr>
          <w:hyperlink w:anchor="_Toc240279661" w:history="1">
            <w:r w:rsidR="00941C88" w:rsidRPr="00F65AFD">
              <w:rPr>
                <w:rStyle w:val="Lienhypertexte"/>
                <w:noProof/>
              </w:rPr>
              <w:t>6.2 AWS managed, Customer managed et Inline</w:t>
            </w:r>
            <w:r w:rsidR="00941C88">
              <w:rPr>
                <w:noProof/>
              </w:rPr>
              <w:tab/>
            </w:r>
            <w:r w:rsidR="00941C88">
              <w:rPr>
                <w:noProof/>
              </w:rPr>
              <w:fldChar w:fldCharType="begin"/>
            </w:r>
            <w:r w:rsidR="00941C88">
              <w:rPr>
                <w:noProof/>
              </w:rPr>
              <w:instrText xml:space="preserve"> PAGEREF _Toc240279661 \h </w:instrText>
            </w:r>
            <w:r w:rsidR="00941C88">
              <w:rPr>
                <w:noProof/>
              </w:rPr>
            </w:r>
            <w:r w:rsidR="00941C88">
              <w:rPr>
                <w:noProof/>
              </w:rPr>
              <w:fldChar w:fldCharType="separate"/>
            </w:r>
            <w:r w:rsidR="00941C88">
              <w:rPr>
                <w:noProof/>
              </w:rPr>
              <w:t>39</w:t>
            </w:r>
            <w:r w:rsidR="00941C88">
              <w:rPr>
                <w:noProof/>
              </w:rPr>
              <w:fldChar w:fldCharType="end"/>
            </w:r>
          </w:hyperlink>
        </w:p>
        <w:p w14:paraId="5BFCAF4F" w14:textId="77777777" w:rsidR="00941C88" w:rsidRDefault="00693A79">
          <w:pPr>
            <w:pStyle w:val="TM1"/>
            <w:tabs>
              <w:tab w:val="right" w:leader="dot" w:pos="10762"/>
            </w:tabs>
            <w:rPr>
              <w:noProof/>
            </w:rPr>
          </w:pPr>
          <w:hyperlink w:anchor="_Toc240279662" w:history="1">
            <w:r w:rsidR="00941C88" w:rsidRPr="00F65AFD">
              <w:rPr>
                <w:rStyle w:val="Lienhypertexte"/>
                <w:noProof/>
              </w:rPr>
              <w:t>7. Les credentials AWS</w:t>
            </w:r>
            <w:r w:rsidR="00941C88">
              <w:rPr>
                <w:noProof/>
              </w:rPr>
              <w:tab/>
            </w:r>
            <w:r w:rsidR="00941C88">
              <w:rPr>
                <w:noProof/>
              </w:rPr>
              <w:fldChar w:fldCharType="begin"/>
            </w:r>
            <w:r w:rsidR="00941C88">
              <w:rPr>
                <w:noProof/>
              </w:rPr>
              <w:instrText xml:space="preserve"> PAGEREF _Toc240279662 \h </w:instrText>
            </w:r>
            <w:r w:rsidR="00941C88">
              <w:rPr>
                <w:noProof/>
              </w:rPr>
            </w:r>
            <w:r w:rsidR="00941C88">
              <w:rPr>
                <w:noProof/>
              </w:rPr>
              <w:fldChar w:fldCharType="separate"/>
            </w:r>
            <w:r w:rsidR="00941C88">
              <w:rPr>
                <w:noProof/>
              </w:rPr>
              <w:t>39</w:t>
            </w:r>
            <w:r w:rsidR="00941C88">
              <w:rPr>
                <w:noProof/>
              </w:rPr>
              <w:fldChar w:fldCharType="end"/>
            </w:r>
          </w:hyperlink>
        </w:p>
        <w:p w14:paraId="07DE5D2B" w14:textId="77777777" w:rsidR="00941C88" w:rsidRDefault="00693A79">
          <w:pPr>
            <w:pStyle w:val="TM2"/>
            <w:tabs>
              <w:tab w:val="right" w:leader="dot" w:pos="10762"/>
            </w:tabs>
            <w:rPr>
              <w:noProof/>
            </w:rPr>
          </w:pPr>
          <w:hyperlink w:anchor="_Toc240279663" w:history="1">
            <w:r w:rsidR="00941C88" w:rsidRPr="00F65AFD">
              <w:rPr>
                <w:rStyle w:val="Lienhypertexte"/>
                <w:noProof/>
              </w:rPr>
              <w:t>7.1 Qu'est-ce qu'un credential ?</w:t>
            </w:r>
            <w:r w:rsidR="00941C88">
              <w:rPr>
                <w:noProof/>
              </w:rPr>
              <w:tab/>
            </w:r>
            <w:r w:rsidR="00941C88">
              <w:rPr>
                <w:noProof/>
              </w:rPr>
              <w:fldChar w:fldCharType="begin"/>
            </w:r>
            <w:r w:rsidR="00941C88">
              <w:rPr>
                <w:noProof/>
              </w:rPr>
              <w:instrText xml:space="preserve"> PAGEREF _Toc240279663 \h </w:instrText>
            </w:r>
            <w:r w:rsidR="00941C88">
              <w:rPr>
                <w:noProof/>
              </w:rPr>
            </w:r>
            <w:r w:rsidR="00941C88">
              <w:rPr>
                <w:noProof/>
              </w:rPr>
              <w:fldChar w:fldCharType="separate"/>
            </w:r>
            <w:r w:rsidR="00941C88">
              <w:rPr>
                <w:noProof/>
              </w:rPr>
              <w:t>39</w:t>
            </w:r>
            <w:r w:rsidR="00941C88">
              <w:rPr>
                <w:noProof/>
              </w:rPr>
              <w:fldChar w:fldCharType="end"/>
            </w:r>
          </w:hyperlink>
        </w:p>
        <w:p w14:paraId="78A8EA92" w14:textId="77777777" w:rsidR="00941C88" w:rsidRDefault="00693A79">
          <w:pPr>
            <w:pStyle w:val="TM2"/>
            <w:tabs>
              <w:tab w:val="right" w:leader="dot" w:pos="10762"/>
            </w:tabs>
            <w:rPr>
              <w:noProof/>
            </w:rPr>
          </w:pPr>
          <w:hyperlink w:anchor="_Toc240279664" w:history="1">
            <w:r w:rsidR="00941C88" w:rsidRPr="00F65AFD">
              <w:rPr>
                <w:rStyle w:val="Lienhypertexte"/>
                <w:noProof/>
              </w:rPr>
              <w:t>7.2 Access Key ID et Secret Access Key</w:t>
            </w:r>
            <w:r w:rsidR="00941C88">
              <w:rPr>
                <w:noProof/>
              </w:rPr>
              <w:tab/>
            </w:r>
            <w:r w:rsidR="00941C88">
              <w:rPr>
                <w:noProof/>
              </w:rPr>
              <w:fldChar w:fldCharType="begin"/>
            </w:r>
            <w:r w:rsidR="00941C88">
              <w:rPr>
                <w:noProof/>
              </w:rPr>
              <w:instrText xml:space="preserve"> PAGEREF _Toc240279664 \h </w:instrText>
            </w:r>
            <w:r w:rsidR="00941C88">
              <w:rPr>
                <w:noProof/>
              </w:rPr>
            </w:r>
            <w:r w:rsidR="00941C88">
              <w:rPr>
                <w:noProof/>
              </w:rPr>
              <w:fldChar w:fldCharType="separate"/>
            </w:r>
            <w:r w:rsidR="00941C88">
              <w:rPr>
                <w:noProof/>
              </w:rPr>
              <w:t>39</w:t>
            </w:r>
            <w:r w:rsidR="00941C88">
              <w:rPr>
                <w:noProof/>
              </w:rPr>
              <w:fldChar w:fldCharType="end"/>
            </w:r>
          </w:hyperlink>
        </w:p>
        <w:p w14:paraId="033BECD6" w14:textId="77777777" w:rsidR="00941C88" w:rsidRDefault="00693A79">
          <w:pPr>
            <w:pStyle w:val="TM2"/>
            <w:tabs>
              <w:tab w:val="right" w:leader="dot" w:pos="10762"/>
            </w:tabs>
            <w:rPr>
              <w:noProof/>
            </w:rPr>
          </w:pPr>
          <w:hyperlink w:anchor="_Toc240279665" w:history="1">
            <w:r w:rsidR="00941C88" w:rsidRPr="00F65AFD">
              <w:rPr>
                <w:rStyle w:val="Lienhypertexte"/>
                <w:noProof/>
              </w:rPr>
              <w:t>7.3 Credentials permanents et temporaires</w:t>
            </w:r>
            <w:r w:rsidR="00941C88">
              <w:rPr>
                <w:noProof/>
              </w:rPr>
              <w:tab/>
            </w:r>
            <w:r w:rsidR="00941C88">
              <w:rPr>
                <w:noProof/>
              </w:rPr>
              <w:fldChar w:fldCharType="begin"/>
            </w:r>
            <w:r w:rsidR="00941C88">
              <w:rPr>
                <w:noProof/>
              </w:rPr>
              <w:instrText xml:space="preserve"> PAGEREF _Toc240279665 \h </w:instrText>
            </w:r>
            <w:r w:rsidR="00941C88">
              <w:rPr>
                <w:noProof/>
              </w:rPr>
            </w:r>
            <w:r w:rsidR="00941C88">
              <w:rPr>
                <w:noProof/>
              </w:rPr>
              <w:fldChar w:fldCharType="separate"/>
            </w:r>
            <w:r w:rsidR="00941C88">
              <w:rPr>
                <w:noProof/>
              </w:rPr>
              <w:t>40</w:t>
            </w:r>
            <w:r w:rsidR="00941C88">
              <w:rPr>
                <w:noProof/>
              </w:rPr>
              <w:fldChar w:fldCharType="end"/>
            </w:r>
          </w:hyperlink>
        </w:p>
        <w:p w14:paraId="2CF982B8" w14:textId="77777777" w:rsidR="00941C88" w:rsidRDefault="00693A79">
          <w:pPr>
            <w:pStyle w:val="TM2"/>
            <w:tabs>
              <w:tab w:val="right" w:leader="dot" w:pos="10762"/>
            </w:tabs>
            <w:rPr>
              <w:noProof/>
            </w:rPr>
          </w:pPr>
          <w:hyperlink w:anchor="_Toc240279666" w:history="1">
            <w:r w:rsidR="00941C88" w:rsidRPr="00F65AFD">
              <w:rPr>
                <w:rStyle w:val="Lienhypertexte"/>
                <w:noProof/>
              </w:rPr>
              <w:t>7.4 AWS STS et les IAM Roles</w:t>
            </w:r>
            <w:r w:rsidR="00941C88">
              <w:rPr>
                <w:noProof/>
              </w:rPr>
              <w:tab/>
            </w:r>
            <w:r w:rsidR="00941C88">
              <w:rPr>
                <w:noProof/>
              </w:rPr>
              <w:fldChar w:fldCharType="begin"/>
            </w:r>
            <w:r w:rsidR="00941C88">
              <w:rPr>
                <w:noProof/>
              </w:rPr>
              <w:instrText xml:space="preserve"> PAGEREF _Toc240279666 \h </w:instrText>
            </w:r>
            <w:r w:rsidR="00941C88">
              <w:rPr>
                <w:noProof/>
              </w:rPr>
            </w:r>
            <w:r w:rsidR="00941C88">
              <w:rPr>
                <w:noProof/>
              </w:rPr>
              <w:fldChar w:fldCharType="separate"/>
            </w:r>
            <w:r w:rsidR="00941C88">
              <w:rPr>
                <w:noProof/>
              </w:rPr>
              <w:t>40</w:t>
            </w:r>
            <w:r w:rsidR="00941C88">
              <w:rPr>
                <w:noProof/>
              </w:rPr>
              <w:fldChar w:fldCharType="end"/>
            </w:r>
          </w:hyperlink>
        </w:p>
        <w:p w14:paraId="7B18906E" w14:textId="77777777" w:rsidR="00941C88" w:rsidRDefault="00693A79">
          <w:pPr>
            <w:pStyle w:val="TM2"/>
            <w:tabs>
              <w:tab w:val="right" w:leader="dot" w:pos="10762"/>
            </w:tabs>
            <w:rPr>
              <w:noProof/>
            </w:rPr>
          </w:pPr>
          <w:hyperlink w:anchor="_Toc240279667" w:history="1">
            <w:r w:rsidR="00941C88" w:rsidRPr="00F65AFD">
              <w:rPr>
                <w:rStyle w:val="Lienhypertexte"/>
                <w:noProof/>
              </w:rPr>
              <w:t>7.5 Bonnes pratiques pour les credentials</w:t>
            </w:r>
            <w:r w:rsidR="00941C88">
              <w:rPr>
                <w:noProof/>
              </w:rPr>
              <w:tab/>
            </w:r>
            <w:r w:rsidR="00941C88">
              <w:rPr>
                <w:noProof/>
              </w:rPr>
              <w:fldChar w:fldCharType="begin"/>
            </w:r>
            <w:r w:rsidR="00941C88">
              <w:rPr>
                <w:noProof/>
              </w:rPr>
              <w:instrText xml:space="preserve"> PAGEREF _Toc240279667 \h </w:instrText>
            </w:r>
            <w:r w:rsidR="00941C88">
              <w:rPr>
                <w:noProof/>
              </w:rPr>
            </w:r>
            <w:r w:rsidR="00941C88">
              <w:rPr>
                <w:noProof/>
              </w:rPr>
              <w:fldChar w:fldCharType="separate"/>
            </w:r>
            <w:r w:rsidR="00941C88">
              <w:rPr>
                <w:noProof/>
              </w:rPr>
              <w:t>40</w:t>
            </w:r>
            <w:r w:rsidR="00941C88">
              <w:rPr>
                <w:noProof/>
              </w:rPr>
              <w:fldChar w:fldCharType="end"/>
            </w:r>
          </w:hyperlink>
        </w:p>
        <w:p w14:paraId="7869B6A8" w14:textId="77777777" w:rsidR="00941C88" w:rsidRDefault="00693A79">
          <w:pPr>
            <w:pStyle w:val="TM1"/>
            <w:tabs>
              <w:tab w:val="right" w:leader="dot" w:pos="10762"/>
            </w:tabs>
            <w:rPr>
              <w:noProof/>
            </w:rPr>
          </w:pPr>
          <w:hyperlink w:anchor="_Toc240279668" w:history="1">
            <w:r w:rsidR="00941C88" w:rsidRPr="00F65AFD">
              <w:rPr>
                <w:rStyle w:val="Lienhypertexte"/>
                <w:noProof/>
              </w:rPr>
              <w:t>8. Le modèle de responsabilité partagée</w:t>
            </w:r>
            <w:r w:rsidR="00941C88">
              <w:rPr>
                <w:noProof/>
              </w:rPr>
              <w:tab/>
            </w:r>
            <w:r w:rsidR="00941C88">
              <w:rPr>
                <w:noProof/>
              </w:rPr>
              <w:fldChar w:fldCharType="begin"/>
            </w:r>
            <w:r w:rsidR="00941C88">
              <w:rPr>
                <w:noProof/>
              </w:rPr>
              <w:instrText xml:space="preserve"> PAGEREF _Toc240279668 \h </w:instrText>
            </w:r>
            <w:r w:rsidR="00941C88">
              <w:rPr>
                <w:noProof/>
              </w:rPr>
            </w:r>
            <w:r w:rsidR="00941C88">
              <w:rPr>
                <w:noProof/>
              </w:rPr>
              <w:fldChar w:fldCharType="separate"/>
            </w:r>
            <w:r w:rsidR="00941C88">
              <w:rPr>
                <w:noProof/>
              </w:rPr>
              <w:t>40</w:t>
            </w:r>
            <w:r w:rsidR="00941C88">
              <w:rPr>
                <w:noProof/>
              </w:rPr>
              <w:fldChar w:fldCharType="end"/>
            </w:r>
          </w:hyperlink>
        </w:p>
        <w:p w14:paraId="0A913E0D" w14:textId="77777777" w:rsidR="00941C88" w:rsidRDefault="00693A79">
          <w:pPr>
            <w:pStyle w:val="TM1"/>
            <w:tabs>
              <w:tab w:val="right" w:leader="dot" w:pos="10762"/>
            </w:tabs>
            <w:rPr>
              <w:noProof/>
            </w:rPr>
          </w:pPr>
          <w:hyperlink w:anchor="_Toc240279669" w:history="1">
            <w:r w:rsidR="00941C88" w:rsidRPr="00F65AFD">
              <w:rPr>
                <w:rStyle w:val="Lienhypertexte"/>
                <w:noProof/>
              </w:rPr>
              <w:t>9. Les bonnes pratiques IAM : la checklist</w:t>
            </w:r>
            <w:r w:rsidR="00941C88">
              <w:rPr>
                <w:noProof/>
              </w:rPr>
              <w:tab/>
            </w:r>
            <w:r w:rsidR="00941C88">
              <w:rPr>
                <w:noProof/>
              </w:rPr>
              <w:fldChar w:fldCharType="begin"/>
            </w:r>
            <w:r w:rsidR="00941C88">
              <w:rPr>
                <w:noProof/>
              </w:rPr>
              <w:instrText xml:space="preserve"> PAGEREF _Toc240279669 \h </w:instrText>
            </w:r>
            <w:r w:rsidR="00941C88">
              <w:rPr>
                <w:noProof/>
              </w:rPr>
            </w:r>
            <w:r w:rsidR="00941C88">
              <w:rPr>
                <w:noProof/>
              </w:rPr>
              <w:fldChar w:fldCharType="separate"/>
            </w:r>
            <w:r w:rsidR="00941C88">
              <w:rPr>
                <w:noProof/>
              </w:rPr>
              <w:t>41</w:t>
            </w:r>
            <w:r w:rsidR="00941C88">
              <w:rPr>
                <w:noProof/>
              </w:rPr>
              <w:fldChar w:fldCharType="end"/>
            </w:r>
          </w:hyperlink>
        </w:p>
        <w:p w14:paraId="0106254F" w14:textId="77777777" w:rsidR="00941C88" w:rsidRDefault="00693A79">
          <w:pPr>
            <w:pStyle w:val="TM2"/>
            <w:tabs>
              <w:tab w:val="right" w:leader="dot" w:pos="10762"/>
            </w:tabs>
            <w:rPr>
              <w:noProof/>
            </w:rPr>
          </w:pPr>
          <w:hyperlink w:anchor="_Toc240279670" w:history="1">
            <w:r w:rsidR="00941C88" w:rsidRPr="00F65AFD">
              <w:rPr>
                <w:rStyle w:val="Lienhypertexte"/>
                <w:noProof/>
              </w:rPr>
              <w:t>9.1 Sécuriser les identités humaines</w:t>
            </w:r>
            <w:r w:rsidR="00941C88">
              <w:rPr>
                <w:noProof/>
              </w:rPr>
              <w:tab/>
            </w:r>
            <w:r w:rsidR="00941C88">
              <w:rPr>
                <w:noProof/>
              </w:rPr>
              <w:fldChar w:fldCharType="begin"/>
            </w:r>
            <w:r w:rsidR="00941C88">
              <w:rPr>
                <w:noProof/>
              </w:rPr>
              <w:instrText xml:space="preserve"> PAGEREF _Toc240279670 \h </w:instrText>
            </w:r>
            <w:r w:rsidR="00941C88">
              <w:rPr>
                <w:noProof/>
              </w:rPr>
            </w:r>
            <w:r w:rsidR="00941C88">
              <w:rPr>
                <w:noProof/>
              </w:rPr>
              <w:fldChar w:fldCharType="separate"/>
            </w:r>
            <w:r w:rsidR="00941C88">
              <w:rPr>
                <w:noProof/>
              </w:rPr>
              <w:t>41</w:t>
            </w:r>
            <w:r w:rsidR="00941C88">
              <w:rPr>
                <w:noProof/>
              </w:rPr>
              <w:fldChar w:fldCharType="end"/>
            </w:r>
          </w:hyperlink>
        </w:p>
        <w:p w14:paraId="63D1FE18" w14:textId="77777777" w:rsidR="00941C88" w:rsidRDefault="00693A79">
          <w:pPr>
            <w:pStyle w:val="TM2"/>
            <w:tabs>
              <w:tab w:val="right" w:leader="dot" w:pos="10762"/>
            </w:tabs>
            <w:rPr>
              <w:noProof/>
            </w:rPr>
          </w:pPr>
          <w:hyperlink w:anchor="_Toc240279671" w:history="1">
            <w:r w:rsidR="00941C88" w:rsidRPr="00F65AFD">
              <w:rPr>
                <w:rStyle w:val="Lienhypertexte"/>
                <w:noProof/>
              </w:rPr>
              <w:t>9.2 Limiter les permissions</w:t>
            </w:r>
            <w:r w:rsidR="00941C88">
              <w:rPr>
                <w:noProof/>
              </w:rPr>
              <w:tab/>
            </w:r>
            <w:r w:rsidR="00941C88">
              <w:rPr>
                <w:noProof/>
              </w:rPr>
              <w:fldChar w:fldCharType="begin"/>
            </w:r>
            <w:r w:rsidR="00941C88">
              <w:rPr>
                <w:noProof/>
              </w:rPr>
              <w:instrText xml:space="preserve"> PAGEREF _Toc240279671 \h </w:instrText>
            </w:r>
            <w:r w:rsidR="00941C88">
              <w:rPr>
                <w:noProof/>
              </w:rPr>
            </w:r>
            <w:r w:rsidR="00941C88">
              <w:rPr>
                <w:noProof/>
              </w:rPr>
              <w:fldChar w:fldCharType="separate"/>
            </w:r>
            <w:r w:rsidR="00941C88">
              <w:rPr>
                <w:noProof/>
              </w:rPr>
              <w:t>41</w:t>
            </w:r>
            <w:r w:rsidR="00941C88">
              <w:rPr>
                <w:noProof/>
              </w:rPr>
              <w:fldChar w:fldCharType="end"/>
            </w:r>
          </w:hyperlink>
        </w:p>
        <w:p w14:paraId="0A0DD9FB" w14:textId="77777777" w:rsidR="00941C88" w:rsidRDefault="00693A79">
          <w:pPr>
            <w:pStyle w:val="TM2"/>
            <w:tabs>
              <w:tab w:val="right" w:leader="dot" w:pos="10762"/>
            </w:tabs>
            <w:rPr>
              <w:noProof/>
            </w:rPr>
          </w:pPr>
          <w:hyperlink w:anchor="_Toc240279672" w:history="1">
            <w:r w:rsidR="00941C88" w:rsidRPr="00F65AFD">
              <w:rPr>
                <w:rStyle w:val="Lienhypertexte"/>
                <w:noProof/>
              </w:rPr>
              <w:t>9.3 Sécuriser les accès programmatiques</w:t>
            </w:r>
            <w:r w:rsidR="00941C88">
              <w:rPr>
                <w:noProof/>
              </w:rPr>
              <w:tab/>
            </w:r>
            <w:r w:rsidR="00941C88">
              <w:rPr>
                <w:noProof/>
              </w:rPr>
              <w:fldChar w:fldCharType="begin"/>
            </w:r>
            <w:r w:rsidR="00941C88">
              <w:rPr>
                <w:noProof/>
              </w:rPr>
              <w:instrText xml:space="preserve"> PAGEREF _Toc240279672 \h </w:instrText>
            </w:r>
            <w:r w:rsidR="00941C88">
              <w:rPr>
                <w:noProof/>
              </w:rPr>
            </w:r>
            <w:r w:rsidR="00941C88">
              <w:rPr>
                <w:noProof/>
              </w:rPr>
              <w:fldChar w:fldCharType="separate"/>
            </w:r>
            <w:r w:rsidR="00941C88">
              <w:rPr>
                <w:noProof/>
              </w:rPr>
              <w:t>41</w:t>
            </w:r>
            <w:r w:rsidR="00941C88">
              <w:rPr>
                <w:noProof/>
              </w:rPr>
              <w:fldChar w:fldCharType="end"/>
            </w:r>
          </w:hyperlink>
        </w:p>
        <w:p w14:paraId="50702968" w14:textId="77777777" w:rsidR="00941C88" w:rsidRDefault="00693A79">
          <w:pPr>
            <w:pStyle w:val="TM2"/>
            <w:tabs>
              <w:tab w:val="right" w:leader="dot" w:pos="10762"/>
            </w:tabs>
            <w:rPr>
              <w:noProof/>
            </w:rPr>
          </w:pPr>
          <w:hyperlink w:anchor="_Toc240279673" w:history="1">
            <w:r w:rsidR="00941C88" w:rsidRPr="00F65AFD">
              <w:rPr>
                <w:rStyle w:val="Lienhypertexte"/>
                <w:noProof/>
              </w:rPr>
              <w:t>9.4 Nettoyer les accès</w:t>
            </w:r>
            <w:r w:rsidR="00941C88">
              <w:rPr>
                <w:noProof/>
              </w:rPr>
              <w:tab/>
            </w:r>
            <w:r w:rsidR="00941C88">
              <w:rPr>
                <w:noProof/>
              </w:rPr>
              <w:fldChar w:fldCharType="begin"/>
            </w:r>
            <w:r w:rsidR="00941C88">
              <w:rPr>
                <w:noProof/>
              </w:rPr>
              <w:instrText xml:space="preserve"> PAGEREF _Toc240279673 \h </w:instrText>
            </w:r>
            <w:r w:rsidR="00941C88">
              <w:rPr>
                <w:noProof/>
              </w:rPr>
            </w:r>
            <w:r w:rsidR="00941C88">
              <w:rPr>
                <w:noProof/>
              </w:rPr>
              <w:fldChar w:fldCharType="separate"/>
            </w:r>
            <w:r w:rsidR="00941C88">
              <w:rPr>
                <w:noProof/>
              </w:rPr>
              <w:t>42</w:t>
            </w:r>
            <w:r w:rsidR="00941C88">
              <w:rPr>
                <w:noProof/>
              </w:rPr>
              <w:fldChar w:fldCharType="end"/>
            </w:r>
          </w:hyperlink>
        </w:p>
        <w:p w14:paraId="79F14F99" w14:textId="77777777" w:rsidR="00941C88" w:rsidRDefault="00693A79">
          <w:pPr>
            <w:pStyle w:val="TM1"/>
            <w:tabs>
              <w:tab w:val="right" w:leader="dot" w:pos="10762"/>
            </w:tabs>
            <w:rPr>
              <w:noProof/>
            </w:rPr>
          </w:pPr>
          <w:hyperlink w:anchor="_Toc240279674" w:history="1">
            <w:r w:rsidR="00941C88" w:rsidRPr="00F65AFD">
              <w:rPr>
                <w:rStyle w:val="Lienhypertexte"/>
                <w:noProof/>
              </w:rPr>
              <w:t>10. Premiers fondamentaux de l'AWS CLI</w:t>
            </w:r>
            <w:r w:rsidR="00941C88">
              <w:rPr>
                <w:noProof/>
              </w:rPr>
              <w:tab/>
            </w:r>
            <w:r w:rsidR="00941C88">
              <w:rPr>
                <w:noProof/>
              </w:rPr>
              <w:fldChar w:fldCharType="begin"/>
            </w:r>
            <w:r w:rsidR="00941C88">
              <w:rPr>
                <w:noProof/>
              </w:rPr>
              <w:instrText xml:space="preserve"> PAGEREF _Toc240279674 \h </w:instrText>
            </w:r>
            <w:r w:rsidR="00941C88">
              <w:rPr>
                <w:noProof/>
              </w:rPr>
            </w:r>
            <w:r w:rsidR="00941C88">
              <w:rPr>
                <w:noProof/>
              </w:rPr>
              <w:fldChar w:fldCharType="separate"/>
            </w:r>
            <w:r w:rsidR="00941C88">
              <w:rPr>
                <w:noProof/>
              </w:rPr>
              <w:t>42</w:t>
            </w:r>
            <w:r w:rsidR="00941C88">
              <w:rPr>
                <w:noProof/>
              </w:rPr>
              <w:fldChar w:fldCharType="end"/>
            </w:r>
          </w:hyperlink>
        </w:p>
        <w:p w14:paraId="39879219" w14:textId="77777777" w:rsidR="00941C88" w:rsidRDefault="00693A79">
          <w:pPr>
            <w:pStyle w:val="TM2"/>
            <w:tabs>
              <w:tab w:val="right" w:leader="dot" w:pos="10762"/>
            </w:tabs>
            <w:rPr>
              <w:noProof/>
            </w:rPr>
          </w:pPr>
          <w:hyperlink w:anchor="_Toc240279675" w:history="1">
            <w:r w:rsidR="00941C88" w:rsidRPr="00F65AFD">
              <w:rPr>
                <w:rStyle w:val="Lienhypertexte"/>
                <w:noProof/>
              </w:rPr>
              <w:t>10.1 Installation</w:t>
            </w:r>
            <w:r w:rsidR="00941C88">
              <w:rPr>
                <w:noProof/>
              </w:rPr>
              <w:tab/>
            </w:r>
            <w:r w:rsidR="00941C88">
              <w:rPr>
                <w:noProof/>
              </w:rPr>
              <w:fldChar w:fldCharType="begin"/>
            </w:r>
            <w:r w:rsidR="00941C88">
              <w:rPr>
                <w:noProof/>
              </w:rPr>
              <w:instrText xml:space="preserve"> PAGEREF _Toc240279675 \h </w:instrText>
            </w:r>
            <w:r w:rsidR="00941C88">
              <w:rPr>
                <w:noProof/>
              </w:rPr>
            </w:r>
            <w:r w:rsidR="00941C88">
              <w:rPr>
                <w:noProof/>
              </w:rPr>
              <w:fldChar w:fldCharType="separate"/>
            </w:r>
            <w:r w:rsidR="00941C88">
              <w:rPr>
                <w:noProof/>
              </w:rPr>
              <w:t>42</w:t>
            </w:r>
            <w:r w:rsidR="00941C88">
              <w:rPr>
                <w:noProof/>
              </w:rPr>
              <w:fldChar w:fldCharType="end"/>
            </w:r>
          </w:hyperlink>
        </w:p>
        <w:p w14:paraId="20FCAA1E" w14:textId="77777777" w:rsidR="00941C88" w:rsidRDefault="00693A79">
          <w:pPr>
            <w:pStyle w:val="TM2"/>
            <w:tabs>
              <w:tab w:val="right" w:leader="dot" w:pos="10762"/>
            </w:tabs>
            <w:rPr>
              <w:noProof/>
            </w:rPr>
          </w:pPr>
          <w:hyperlink w:anchor="_Toc240279676" w:history="1">
            <w:r w:rsidR="00941C88" w:rsidRPr="00F65AFD">
              <w:rPr>
                <w:rStyle w:val="Lienhypertexte"/>
                <w:noProof/>
              </w:rPr>
              <w:t>10.2 Configurer l'AWS CLI</w:t>
            </w:r>
            <w:r w:rsidR="00941C88">
              <w:rPr>
                <w:noProof/>
              </w:rPr>
              <w:tab/>
            </w:r>
            <w:r w:rsidR="00941C88">
              <w:rPr>
                <w:noProof/>
              </w:rPr>
              <w:fldChar w:fldCharType="begin"/>
            </w:r>
            <w:r w:rsidR="00941C88">
              <w:rPr>
                <w:noProof/>
              </w:rPr>
              <w:instrText xml:space="preserve"> PAGEREF _Toc240279676 \h </w:instrText>
            </w:r>
            <w:r w:rsidR="00941C88">
              <w:rPr>
                <w:noProof/>
              </w:rPr>
            </w:r>
            <w:r w:rsidR="00941C88">
              <w:rPr>
                <w:noProof/>
              </w:rPr>
              <w:fldChar w:fldCharType="separate"/>
            </w:r>
            <w:r w:rsidR="00941C88">
              <w:rPr>
                <w:noProof/>
              </w:rPr>
              <w:t>42</w:t>
            </w:r>
            <w:r w:rsidR="00941C88">
              <w:rPr>
                <w:noProof/>
              </w:rPr>
              <w:fldChar w:fldCharType="end"/>
            </w:r>
          </w:hyperlink>
        </w:p>
        <w:p w14:paraId="1816FCFE" w14:textId="77777777" w:rsidR="00941C88" w:rsidRDefault="00693A79">
          <w:pPr>
            <w:pStyle w:val="TM2"/>
            <w:tabs>
              <w:tab w:val="right" w:leader="dot" w:pos="10762"/>
            </w:tabs>
            <w:rPr>
              <w:noProof/>
            </w:rPr>
          </w:pPr>
          <w:hyperlink w:anchor="_Toc240279677" w:history="1">
            <w:r w:rsidR="00941C88" w:rsidRPr="00F65AFD">
              <w:rPr>
                <w:rStyle w:val="Lienhypertexte"/>
                <w:noProof/>
              </w:rPr>
              <w:t>10.3 Les fichiers de configuration</w:t>
            </w:r>
            <w:r w:rsidR="00941C88">
              <w:rPr>
                <w:noProof/>
              </w:rPr>
              <w:tab/>
            </w:r>
            <w:r w:rsidR="00941C88">
              <w:rPr>
                <w:noProof/>
              </w:rPr>
              <w:fldChar w:fldCharType="begin"/>
            </w:r>
            <w:r w:rsidR="00941C88">
              <w:rPr>
                <w:noProof/>
              </w:rPr>
              <w:instrText xml:space="preserve"> PAGEREF _Toc240279677 \h </w:instrText>
            </w:r>
            <w:r w:rsidR="00941C88">
              <w:rPr>
                <w:noProof/>
              </w:rPr>
            </w:r>
            <w:r w:rsidR="00941C88">
              <w:rPr>
                <w:noProof/>
              </w:rPr>
              <w:fldChar w:fldCharType="separate"/>
            </w:r>
            <w:r w:rsidR="00941C88">
              <w:rPr>
                <w:noProof/>
              </w:rPr>
              <w:t>43</w:t>
            </w:r>
            <w:r w:rsidR="00941C88">
              <w:rPr>
                <w:noProof/>
              </w:rPr>
              <w:fldChar w:fldCharType="end"/>
            </w:r>
          </w:hyperlink>
        </w:p>
        <w:p w14:paraId="44F469AD" w14:textId="77777777" w:rsidR="00941C88" w:rsidRDefault="00693A79">
          <w:pPr>
            <w:pStyle w:val="TM2"/>
            <w:tabs>
              <w:tab w:val="right" w:leader="dot" w:pos="10762"/>
            </w:tabs>
            <w:rPr>
              <w:noProof/>
            </w:rPr>
          </w:pPr>
          <w:hyperlink w:anchor="_Toc240279678" w:history="1">
            <w:r w:rsidR="00941C88" w:rsidRPr="00F65AFD">
              <w:rPr>
                <w:rStyle w:val="Lienhypertexte"/>
                <w:noProof/>
              </w:rPr>
              <w:t>10.4 Les profils AWS CLI</w:t>
            </w:r>
            <w:r w:rsidR="00941C88">
              <w:rPr>
                <w:noProof/>
              </w:rPr>
              <w:tab/>
            </w:r>
            <w:r w:rsidR="00941C88">
              <w:rPr>
                <w:noProof/>
              </w:rPr>
              <w:fldChar w:fldCharType="begin"/>
            </w:r>
            <w:r w:rsidR="00941C88">
              <w:rPr>
                <w:noProof/>
              </w:rPr>
              <w:instrText xml:space="preserve"> PAGEREF _Toc240279678 \h </w:instrText>
            </w:r>
            <w:r w:rsidR="00941C88">
              <w:rPr>
                <w:noProof/>
              </w:rPr>
            </w:r>
            <w:r w:rsidR="00941C88">
              <w:rPr>
                <w:noProof/>
              </w:rPr>
              <w:fldChar w:fldCharType="separate"/>
            </w:r>
            <w:r w:rsidR="00941C88">
              <w:rPr>
                <w:noProof/>
              </w:rPr>
              <w:t>43</w:t>
            </w:r>
            <w:r w:rsidR="00941C88">
              <w:rPr>
                <w:noProof/>
              </w:rPr>
              <w:fldChar w:fldCharType="end"/>
            </w:r>
          </w:hyperlink>
        </w:p>
        <w:p w14:paraId="6F86DDAC" w14:textId="77777777" w:rsidR="00941C88" w:rsidRDefault="00693A79">
          <w:pPr>
            <w:pStyle w:val="TM2"/>
            <w:tabs>
              <w:tab w:val="right" w:leader="dot" w:pos="10762"/>
            </w:tabs>
            <w:rPr>
              <w:noProof/>
            </w:rPr>
          </w:pPr>
          <w:hyperlink w:anchor="_Toc240279679" w:history="1">
            <w:r w:rsidR="00941C88" w:rsidRPr="00F65AFD">
              <w:rPr>
                <w:rStyle w:val="Lienhypertexte"/>
                <w:noProof/>
              </w:rPr>
              <w:t>10.5 Vérifier son identité et sa Region</w:t>
            </w:r>
            <w:r w:rsidR="00941C88">
              <w:rPr>
                <w:noProof/>
              </w:rPr>
              <w:tab/>
            </w:r>
            <w:r w:rsidR="00941C88">
              <w:rPr>
                <w:noProof/>
              </w:rPr>
              <w:fldChar w:fldCharType="begin"/>
            </w:r>
            <w:r w:rsidR="00941C88">
              <w:rPr>
                <w:noProof/>
              </w:rPr>
              <w:instrText xml:space="preserve"> PAGEREF _Toc240279679 \h </w:instrText>
            </w:r>
            <w:r w:rsidR="00941C88">
              <w:rPr>
                <w:noProof/>
              </w:rPr>
            </w:r>
            <w:r w:rsidR="00941C88">
              <w:rPr>
                <w:noProof/>
              </w:rPr>
              <w:fldChar w:fldCharType="separate"/>
            </w:r>
            <w:r w:rsidR="00941C88">
              <w:rPr>
                <w:noProof/>
              </w:rPr>
              <w:t>43</w:t>
            </w:r>
            <w:r w:rsidR="00941C88">
              <w:rPr>
                <w:noProof/>
              </w:rPr>
              <w:fldChar w:fldCharType="end"/>
            </w:r>
          </w:hyperlink>
        </w:p>
        <w:p w14:paraId="23F308CC" w14:textId="77777777" w:rsidR="00941C88" w:rsidRDefault="00693A79">
          <w:pPr>
            <w:pStyle w:val="TM2"/>
            <w:tabs>
              <w:tab w:val="right" w:leader="dot" w:pos="10762"/>
            </w:tabs>
            <w:rPr>
              <w:noProof/>
            </w:rPr>
          </w:pPr>
          <w:hyperlink w:anchor="_Toc240279680" w:history="1">
            <w:r w:rsidR="00941C88" w:rsidRPr="00F65AFD">
              <w:rPr>
                <w:rStyle w:val="Lienhypertexte"/>
                <w:noProof/>
              </w:rPr>
              <w:t>10.6 Filtrer et formater les résultats</w:t>
            </w:r>
            <w:r w:rsidR="00941C88">
              <w:rPr>
                <w:noProof/>
              </w:rPr>
              <w:tab/>
            </w:r>
            <w:r w:rsidR="00941C88">
              <w:rPr>
                <w:noProof/>
              </w:rPr>
              <w:fldChar w:fldCharType="begin"/>
            </w:r>
            <w:r w:rsidR="00941C88">
              <w:rPr>
                <w:noProof/>
              </w:rPr>
              <w:instrText xml:space="preserve"> PAGEREF _Toc240279680 \h </w:instrText>
            </w:r>
            <w:r w:rsidR="00941C88">
              <w:rPr>
                <w:noProof/>
              </w:rPr>
            </w:r>
            <w:r w:rsidR="00941C88">
              <w:rPr>
                <w:noProof/>
              </w:rPr>
              <w:fldChar w:fldCharType="separate"/>
            </w:r>
            <w:r w:rsidR="00941C88">
              <w:rPr>
                <w:noProof/>
              </w:rPr>
              <w:t>44</w:t>
            </w:r>
            <w:r w:rsidR="00941C88">
              <w:rPr>
                <w:noProof/>
              </w:rPr>
              <w:fldChar w:fldCharType="end"/>
            </w:r>
          </w:hyperlink>
        </w:p>
        <w:p w14:paraId="3DA53095" w14:textId="77777777" w:rsidR="00941C88" w:rsidRDefault="00693A79">
          <w:pPr>
            <w:pStyle w:val="TM2"/>
            <w:tabs>
              <w:tab w:val="right" w:leader="dot" w:pos="10762"/>
            </w:tabs>
            <w:rPr>
              <w:noProof/>
            </w:rPr>
          </w:pPr>
          <w:hyperlink w:anchor="_Toc240279681" w:history="1">
            <w:r w:rsidR="00941C88" w:rsidRPr="00F65AFD">
              <w:rPr>
                <w:rStyle w:val="Lienhypertexte"/>
                <w:noProof/>
              </w:rPr>
              <w:t>10.7 Références utiles</w:t>
            </w:r>
            <w:r w:rsidR="00941C88">
              <w:rPr>
                <w:noProof/>
              </w:rPr>
              <w:tab/>
            </w:r>
            <w:r w:rsidR="00941C88">
              <w:rPr>
                <w:noProof/>
              </w:rPr>
              <w:fldChar w:fldCharType="begin"/>
            </w:r>
            <w:r w:rsidR="00941C88">
              <w:rPr>
                <w:noProof/>
              </w:rPr>
              <w:instrText xml:space="preserve"> PAGEREF _Toc240279681 \h </w:instrText>
            </w:r>
            <w:r w:rsidR="00941C88">
              <w:rPr>
                <w:noProof/>
              </w:rPr>
            </w:r>
            <w:r w:rsidR="00941C88">
              <w:rPr>
                <w:noProof/>
              </w:rPr>
              <w:fldChar w:fldCharType="separate"/>
            </w:r>
            <w:r w:rsidR="00941C88">
              <w:rPr>
                <w:noProof/>
              </w:rPr>
              <w:t>44</w:t>
            </w:r>
            <w:r w:rsidR="00941C88">
              <w:rPr>
                <w:noProof/>
              </w:rPr>
              <w:fldChar w:fldCharType="end"/>
            </w:r>
          </w:hyperlink>
        </w:p>
        <w:p w14:paraId="05459FFF" w14:textId="77777777" w:rsidR="00941C88" w:rsidRDefault="00693A79">
          <w:pPr>
            <w:pStyle w:val="TM1"/>
            <w:tabs>
              <w:tab w:val="right" w:leader="dot" w:pos="10762"/>
            </w:tabs>
            <w:rPr>
              <w:noProof/>
            </w:rPr>
          </w:pPr>
          <w:hyperlink w:anchor="_Toc240279682" w:history="1">
            <w:r w:rsidR="00941C88" w:rsidRPr="00F65AFD">
              <w:rPr>
                <w:rStyle w:val="Lienhypertexte"/>
                <w:noProof/>
              </w:rPr>
              <w:t>Annexe A — Glossaire</w:t>
            </w:r>
            <w:r w:rsidR="00941C88">
              <w:rPr>
                <w:noProof/>
              </w:rPr>
              <w:tab/>
            </w:r>
            <w:r w:rsidR="00941C88">
              <w:rPr>
                <w:noProof/>
              </w:rPr>
              <w:fldChar w:fldCharType="begin"/>
            </w:r>
            <w:r w:rsidR="00941C88">
              <w:rPr>
                <w:noProof/>
              </w:rPr>
              <w:instrText xml:space="preserve"> PAGEREF _Toc240279682 \h </w:instrText>
            </w:r>
            <w:r w:rsidR="00941C88">
              <w:rPr>
                <w:noProof/>
              </w:rPr>
            </w:r>
            <w:r w:rsidR="00941C88">
              <w:rPr>
                <w:noProof/>
              </w:rPr>
              <w:fldChar w:fldCharType="separate"/>
            </w:r>
            <w:r w:rsidR="00941C88">
              <w:rPr>
                <w:noProof/>
              </w:rPr>
              <w:t>45</w:t>
            </w:r>
            <w:r w:rsidR="00941C88">
              <w:rPr>
                <w:noProof/>
              </w:rPr>
              <w:fldChar w:fldCharType="end"/>
            </w:r>
          </w:hyperlink>
        </w:p>
        <w:p w14:paraId="5B17A146" w14:textId="77777777" w:rsidR="00941C88" w:rsidRDefault="00693A79">
          <w:pPr>
            <w:pStyle w:val="TM1"/>
            <w:tabs>
              <w:tab w:val="right" w:leader="dot" w:pos="10762"/>
            </w:tabs>
            <w:rPr>
              <w:noProof/>
            </w:rPr>
          </w:pPr>
          <w:hyperlink w:anchor="_Toc240279683" w:history="1">
            <w:r w:rsidR="00941C88" w:rsidRPr="00F65AFD">
              <w:rPr>
                <w:rStyle w:val="Lienhypertexte"/>
                <w:noProof/>
              </w:rPr>
              <w:t>Annexe B — Toutes les commandes et syntaxes du support d'origine</w:t>
            </w:r>
            <w:r w:rsidR="00941C88">
              <w:rPr>
                <w:noProof/>
              </w:rPr>
              <w:tab/>
            </w:r>
            <w:r w:rsidR="00941C88">
              <w:rPr>
                <w:noProof/>
              </w:rPr>
              <w:fldChar w:fldCharType="begin"/>
            </w:r>
            <w:r w:rsidR="00941C88">
              <w:rPr>
                <w:noProof/>
              </w:rPr>
              <w:instrText xml:space="preserve"> PAGEREF _Toc240279683 \h </w:instrText>
            </w:r>
            <w:r w:rsidR="00941C88">
              <w:rPr>
                <w:noProof/>
              </w:rPr>
            </w:r>
            <w:r w:rsidR="00941C88">
              <w:rPr>
                <w:noProof/>
              </w:rPr>
              <w:fldChar w:fldCharType="separate"/>
            </w:r>
            <w:r w:rsidR="00941C88">
              <w:rPr>
                <w:noProof/>
              </w:rPr>
              <w:t>45</w:t>
            </w:r>
            <w:r w:rsidR="00941C88">
              <w:rPr>
                <w:noProof/>
              </w:rPr>
              <w:fldChar w:fldCharType="end"/>
            </w:r>
          </w:hyperlink>
        </w:p>
        <w:p w14:paraId="3492D7A4" w14:textId="77777777" w:rsidR="00941C88" w:rsidRDefault="00693A79">
          <w:pPr>
            <w:pStyle w:val="TM2"/>
            <w:tabs>
              <w:tab w:val="right" w:leader="dot" w:pos="10762"/>
            </w:tabs>
            <w:rPr>
              <w:noProof/>
            </w:rPr>
          </w:pPr>
          <w:hyperlink w:anchor="_Toc240279684" w:history="1">
            <w:r w:rsidR="00941C88" w:rsidRPr="00F65AFD">
              <w:rPr>
                <w:rStyle w:val="Lienhypertexte"/>
                <w:noProof/>
              </w:rPr>
              <w:t>B.1 — AWS CLI : installation et configuration</w:t>
            </w:r>
            <w:r w:rsidR="00941C88">
              <w:rPr>
                <w:noProof/>
              </w:rPr>
              <w:tab/>
            </w:r>
            <w:r w:rsidR="00941C88">
              <w:rPr>
                <w:noProof/>
              </w:rPr>
              <w:fldChar w:fldCharType="begin"/>
            </w:r>
            <w:r w:rsidR="00941C88">
              <w:rPr>
                <w:noProof/>
              </w:rPr>
              <w:instrText xml:space="preserve"> PAGEREF _Toc240279684 \h </w:instrText>
            </w:r>
            <w:r w:rsidR="00941C88">
              <w:rPr>
                <w:noProof/>
              </w:rPr>
            </w:r>
            <w:r w:rsidR="00941C88">
              <w:rPr>
                <w:noProof/>
              </w:rPr>
              <w:fldChar w:fldCharType="separate"/>
            </w:r>
            <w:r w:rsidR="00941C88">
              <w:rPr>
                <w:noProof/>
              </w:rPr>
              <w:t>45</w:t>
            </w:r>
            <w:r w:rsidR="00941C88">
              <w:rPr>
                <w:noProof/>
              </w:rPr>
              <w:fldChar w:fldCharType="end"/>
            </w:r>
          </w:hyperlink>
        </w:p>
        <w:p w14:paraId="006786EC" w14:textId="77777777" w:rsidR="00941C88" w:rsidRDefault="00693A79">
          <w:pPr>
            <w:pStyle w:val="TM2"/>
            <w:tabs>
              <w:tab w:val="right" w:leader="dot" w:pos="10762"/>
            </w:tabs>
            <w:rPr>
              <w:noProof/>
            </w:rPr>
          </w:pPr>
          <w:hyperlink w:anchor="_Toc240279685" w:history="1">
            <w:r w:rsidR="00941C88" w:rsidRPr="00F65AFD">
              <w:rPr>
                <w:rStyle w:val="Lienhypertexte"/>
                <w:noProof/>
              </w:rPr>
              <w:t>B.2 — AWS CLI : profils et sélection de contexte</w:t>
            </w:r>
            <w:r w:rsidR="00941C88">
              <w:rPr>
                <w:noProof/>
              </w:rPr>
              <w:tab/>
            </w:r>
            <w:r w:rsidR="00941C88">
              <w:rPr>
                <w:noProof/>
              </w:rPr>
              <w:fldChar w:fldCharType="begin"/>
            </w:r>
            <w:r w:rsidR="00941C88">
              <w:rPr>
                <w:noProof/>
              </w:rPr>
              <w:instrText xml:space="preserve"> PAGEREF _Toc240279685 \h </w:instrText>
            </w:r>
            <w:r w:rsidR="00941C88">
              <w:rPr>
                <w:noProof/>
              </w:rPr>
            </w:r>
            <w:r w:rsidR="00941C88">
              <w:rPr>
                <w:noProof/>
              </w:rPr>
              <w:fldChar w:fldCharType="separate"/>
            </w:r>
            <w:r w:rsidR="00941C88">
              <w:rPr>
                <w:noProof/>
              </w:rPr>
              <w:t>46</w:t>
            </w:r>
            <w:r w:rsidR="00941C88">
              <w:rPr>
                <w:noProof/>
              </w:rPr>
              <w:fldChar w:fldCharType="end"/>
            </w:r>
          </w:hyperlink>
        </w:p>
        <w:p w14:paraId="1EAFC522" w14:textId="77777777" w:rsidR="00941C88" w:rsidRDefault="00693A79">
          <w:pPr>
            <w:pStyle w:val="TM2"/>
            <w:tabs>
              <w:tab w:val="right" w:leader="dot" w:pos="10762"/>
            </w:tabs>
            <w:rPr>
              <w:noProof/>
            </w:rPr>
          </w:pPr>
          <w:hyperlink w:anchor="_Toc240279686" w:history="1">
            <w:r w:rsidR="00941C88" w:rsidRPr="00F65AFD">
              <w:rPr>
                <w:rStyle w:val="Lienhypertexte"/>
                <w:noProof/>
              </w:rPr>
              <w:t>B.3 — AWS CLI : vérifier son identité</w:t>
            </w:r>
            <w:r w:rsidR="00941C88">
              <w:rPr>
                <w:noProof/>
              </w:rPr>
              <w:tab/>
            </w:r>
            <w:r w:rsidR="00941C88">
              <w:rPr>
                <w:noProof/>
              </w:rPr>
              <w:fldChar w:fldCharType="begin"/>
            </w:r>
            <w:r w:rsidR="00941C88">
              <w:rPr>
                <w:noProof/>
              </w:rPr>
              <w:instrText xml:space="preserve"> PAGEREF _Toc240279686 \h </w:instrText>
            </w:r>
            <w:r w:rsidR="00941C88">
              <w:rPr>
                <w:noProof/>
              </w:rPr>
            </w:r>
            <w:r w:rsidR="00941C88">
              <w:rPr>
                <w:noProof/>
              </w:rPr>
              <w:fldChar w:fldCharType="separate"/>
            </w:r>
            <w:r w:rsidR="00941C88">
              <w:rPr>
                <w:noProof/>
              </w:rPr>
              <w:t>46</w:t>
            </w:r>
            <w:r w:rsidR="00941C88">
              <w:rPr>
                <w:noProof/>
              </w:rPr>
              <w:fldChar w:fldCharType="end"/>
            </w:r>
          </w:hyperlink>
        </w:p>
        <w:p w14:paraId="582A6213" w14:textId="77777777" w:rsidR="00941C88" w:rsidRDefault="00693A79">
          <w:pPr>
            <w:pStyle w:val="TM2"/>
            <w:tabs>
              <w:tab w:val="right" w:leader="dot" w:pos="10762"/>
            </w:tabs>
            <w:rPr>
              <w:noProof/>
            </w:rPr>
          </w:pPr>
          <w:hyperlink w:anchor="_Toc240279687" w:history="1">
            <w:r w:rsidR="00941C88" w:rsidRPr="00F65AFD">
              <w:rPr>
                <w:rStyle w:val="Lienhypertexte"/>
                <w:noProof/>
              </w:rPr>
              <w:t>B.4 — AWS CLI : interroger les ressources</w:t>
            </w:r>
            <w:r w:rsidR="00941C88">
              <w:rPr>
                <w:noProof/>
              </w:rPr>
              <w:tab/>
            </w:r>
            <w:r w:rsidR="00941C88">
              <w:rPr>
                <w:noProof/>
              </w:rPr>
              <w:fldChar w:fldCharType="begin"/>
            </w:r>
            <w:r w:rsidR="00941C88">
              <w:rPr>
                <w:noProof/>
              </w:rPr>
              <w:instrText xml:space="preserve"> PAGEREF _Toc240279687 \h </w:instrText>
            </w:r>
            <w:r w:rsidR="00941C88">
              <w:rPr>
                <w:noProof/>
              </w:rPr>
            </w:r>
            <w:r w:rsidR="00941C88">
              <w:rPr>
                <w:noProof/>
              </w:rPr>
              <w:fldChar w:fldCharType="separate"/>
            </w:r>
            <w:r w:rsidR="00941C88">
              <w:rPr>
                <w:noProof/>
              </w:rPr>
              <w:t>46</w:t>
            </w:r>
            <w:r w:rsidR="00941C88">
              <w:rPr>
                <w:noProof/>
              </w:rPr>
              <w:fldChar w:fldCharType="end"/>
            </w:r>
          </w:hyperlink>
        </w:p>
        <w:p w14:paraId="6D014805" w14:textId="77777777" w:rsidR="00941C88" w:rsidRDefault="00693A79">
          <w:pPr>
            <w:pStyle w:val="TM2"/>
            <w:tabs>
              <w:tab w:val="right" w:leader="dot" w:pos="10762"/>
            </w:tabs>
            <w:rPr>
              <w:noProof/>
            </w:rPr>
          </w:pPr>
          <w:hyperlink w:anchor="_Toc240279688" w:history="1">
            <w:r w:rsidR="00941C88" w:rsidRPr="00F65AFD">
              <w:rPr>
                <w:rStyle w:val="Lienhypertexte"/>
                <w:noProof/>
              </w:rPr>
              <w:t>B.5 — AWS CLI : options de formatage et de filtrage</w:t>
            </w:r>
            <w:r w:rsidR="00941C88">
              <w:rPr>
                <w:noProof/>
              </w:rPr>
              <w:tab/>
            </w:r>
            <w:r w:rsidR="00941C88">
              <w:rPr>
                <w:noProof/>
              </w:rPr>
              <w:fldChar w:fldCharType="begin"/>
            </w:r>
            <w:r w:rsidR="00941C88">
              <w:rPr>
                <w:noProof/>
              </w:rPr>
              <w:instrText xml:space="preserve"> PAGEREF _Toc240279688 \h </w:instrText>
            </w:r>
            <w:r w:rsidR="00941C88">
              <w:rPr>
                <w:noProof/>
              </w:rPr>
            </w:r>
            <w:r w:rsidR="00941C88">
              <w:rPr>
                <w:noProof/>
              </w:rPr>
              <w:fldChar w:fldCharType="separate"/>
            </w:r>
            <w:r w:rsidR="00941C88">
              <w:rPr>
                <w:noProof/>
              </w:rPr>
              <w:t>46</w:t>
            </w:r>
            <w:r w:rsidR="00941C88">
              <w:rPr>
                <w:noProof/>
              </w:rPr>
              <w:fldChar w:fldCharType="end"/>
            </w:r>
          </w:hyperlink>
        </w:p>
        <w:p w14:paraId="6534CED7" w14:textId="77777777" w:rsidR="00941C88" w:rsidRDefault="00693A79">
          <w:pPr>
            <w:pStyle w:val="TM2"/>
            <w:tabs>
              <w:tab w:val="right" w:leader="dot" w:pos="10762"/>
            </w:tabs>
            <w:rPr>
              <w:noProof/>
            </w:rPr>
          </w:pPr>
          <w:hyperlink w:anchor="_Toc240279689" w:history="1">
            <w:r w:rsidR="00941C88" w:rsidRPr="00F65AFD">
              <w:rPr>
                <w:rStyle w:val="Lienhypertexte"/>
                <w:noProof/>
              </w:rPr>
              <w:t>B.6 — Fichiers de configuration de l'AWS CLI</w:t>
            </w:r>
            <w:r w:rsidR="00941C88">
              <w:rPr>
                <w:noProof/>
              </w:rPr>
              <w:tab/>
            </w:r>
            <w:r w:rsidR="00941C88">
              <w:rPr>
                <w:noProof/>
              </w:rPr>
              <w:fldChar w:fldCharType="begin"/>
            </w:r>
            <w:r w:rsidR="00941C88">
              <w:rPr>
                <w:noProof/>
              </w:rPr>
              <w:instrText xml:space="preserve"> PAGEREF _Toc240279689 \h </w:instrText>
            </w:r>
            <w:r w:rsidR="00941C88">
              <w:rPr>
                <w:noProof/>
              </w:rPr>
            </w:r>
            <w:r w:rsidR="00941C88">
              <w:rPr>
                <w:noProof/>
              </w:rPr>
              <w:fldChar w:fldCharType="separate"/>
            </w:r>
            <w:r w:rsidR="00941C88">
              <w:rPr>
                <w:noProof/>
              </w:rPr>
              <w:t>46</w:t>
            </w:r>
            <w:r w:rsidR="00941C88">
              <w:rPr>
                <w:noProof/>
              </w:rPr>
              <w:fldChar w:fldCharType="end"/>
            </w:r>
          </w:hyperlink>
        </w:p>
        <w:p w14:paraId="35F00505" w14:textId="77777777" w:rsidR="00941C88" w:rsidRDefault="00693A79">
          <w:pPr>
            <w:pStyle w:val="TM2"/>
            <w:tabs>
              <w:tab w:val="right" w:leader="dot" w:pos="10762"/>
            </w:tabs>
            <w:rPr>
              <w:noProof/>
            </w:rPr>
          </w:pPr>
          <w:hyperlink w:anchor="_Toc240279690" w:history="1">
            <w:r w:rsidR="00941C88" w:rsidRPr="00F65AFD">
              <w:rPr>
                <w:rStyle w:val="Lienhypertexte"/>
                <w:noProof/>
              </w:rPr>
              <w:t>B.7 — SDK Python : Boto3</w:t>
            </w:r>
            <w:r w:rsidR="00941C88">
              <w:rPr>
                <w:noProof/>
              </w:rPr>
              <w:tab/>
            </w:r>
            <w:r w:rsidR="00941C88">
              <w:rPr>
                <w:noProof/>
              </w:rPr>
              <w:fldChar w:fldCharType="begin"/>
            </w:r>
            <w:r w:rsidR="00941C88">
              <w:rPr>
                <w:noProof/>
              </w:rPr>
              <w:instrText xml:space="preserve"> PAGEREF _Toc240279690 \h </w:instrText>
            </w:r>
            <w:r w:rsidR="00941C88">
              <w:rPr>
                <w:noProof/>
              </w:rPr>
            </w:r>
            <w:r w:rsidR="00941C88">
              <w:rPr>
                <w:noProof/>
              </w:rPr>
              <w:fldChar w:fldCharType="separate"/>
            </w:r>
            <w:r w:rsidR="00941C88">
              <w:rPr>
                <w:noProof/>
              </w:rPr>
              <w:t>47</w:t>
            </w:r>
            <w:r w:rsidR="00941C88">
              <w:rPr>
                <w:noProof/>
              </w:rPr>
              <w:fldChar w:fldCharType="end"/>
            </w:r>
          </w:hyperlink>
        </w:p>
        <w:p w14:paraId="53FD4E68" w14:textId="77777777" w:rsidR="00941C88" w:rsidRDefault="00693A79">
          <w:pPr>
            <w:pStyle w:val="TM2"/>
            <w:tabs>
              <w:tab w:val="right" w:leader="dot" w:pos="10762"/>
            </w:tabs>
            <w:rPr>
              <w:noProof/>
            </w:rPr>
          </w:pPr>
          <w:hyperlink w:anchor="_Toc240279691" w:history="1">
            <w:r w:rsidR="00941C88" w:rsidRPr="00F65AFD">
              <w:rPr>
                <w:rStyle w:val="Lienhypertexte"/>
                <w:noProof/>
              </w:rPr>
              <w:t>B.8 — Structure et exemples d'ARN</w:t>
            </w:r>
            <w:r w:rsidR="00941C88">
              <w:rPr>
                <w:noProof/>
              </w:rPr>
              <w:tab/>
            </w:r>
            <w:r w:rsidR="00941C88">
              <w:rPr>
                <w:noProof/>
              </w:rPr>
              <w:fldChar w:fldCharType="begin"/>
            </w:r>
            <w:r w:rsidR="00941C88">
              <w:rPr>
                <w:noProof/>
              </w:rPr>
              <w:instrText xml:space="preserve"> PAGEREF _Toc240279691 \h </w:instrText>
            </w:r>
            <w:r w:rsidR="00941C88">
              <w:rPr>
                <w:noProof/>
              </w:rPr>
            </w:r>
            <w:r w:rsidR="00941C88">
              <w:rPr>
                <w:noProof/>
              </w:rPr>
              <w:fldChar w:fldCharType="separate"/>
            </w:r>
            <w:r w:rsidR="00941C88">
              <w:rPr>
                <w:noProof/>
              </w:rPr>
              <w:t>47</w:t>
            </w:r>
            <w:r w:rsidR="00941C88">
              <w:rPr>
                <w:noProof/>
              </w:rPr>
              <w:fldChar w:fldCharType="end"/>
            </w:r>
          </w:hyperlink>
        </w:p>
        <w:p w14:paraId="37B5D176" w14:textId="77777777" w:rsidR="00941C88" w:rsidRDefault="00693A79">
          <w:pPr>
            <w:pStyle w:val="TM2"/>
            <w:tabs>
              <w:tab w:val="right" w:leader="dot" w:pos="10762"/>
            </w:tabs>
            <w:rPr>
              <w:noProof/>
            </w:rPr>
          </w:pPr>
          <w:hyperlink w:anchor="_Toc240279692" w:history="1">
            <w:r w:rsidR="00941C88" w:rsidRPr="00F65AFD">
              <w:rPr>
                <w:rStyle w:val="Lienhypertexte"/>
                <w:noProof/>
              </w:rPr>
              <w:t>B.9 — Policy IAM : le document JSON complet</w:t>
            </w:r>
            <w:r w:rsidR="00941C88">
              <w:rPr>
                <w:noProof/>
              </w:rPr>
              <w:tab/>
            </w:r>
            <w:r w:rsidR="00941C88">
              <w:rPr>
                <w:noProof/>
              </w:rPr>
              <w:fldChar w:fldCharType="begin"/>
            </w:r>
            <w:r w:rsidR="00941C88">
              <w:rPr>
                <w:noProof/>
              </w:rPr>
              <w:instrText xml:space="preserve"> PAGEREF _Toc240279692 \h </w:instrText>
            </w:r>
            <w:r w:rsidR="00941C88">
              <w:rPr>
                <w:noProof/>
              </w:rPr>
            </w:r>
            <w:r w:rsidR="00941C88">
              <w:rPr>
                <w:noProof/>
              </w:rPr>
              <w:fldChar w:fldCharType="separate"/>
            </w:r>
            <w:r w:rsidR="00941C88">
              <w:rPr>
                <w:noProof/>
              </w:rPr>
              <w:t>47</w:t>
            </w:r>
            <w:r w:rsidR="00941C88">
              <w:rPr>
                <w:noProof/>
              </w:rPr>
              <w:fldChar w:fldCharType="end"/>
            </w:r>
          </w:hyperlink>
        </w:p>
        <w:p w14:paraId="55316200" w14:textId="77777777" w:rsidR="00941C88" w:rsidRDefault="00693A79">
          <w:pPr>
            <w:pStyle w:val="TM2"/>
            <w:tabs>
              <w:tab w:val="right" w:leader="dot" w:pos="10762"/>
            </w:tabs>
            <w:rPr>
              <w:noProof/>
            </w:rPr>
          </w:pPr>
          <w:hyperlink w:anchor="_Toc240279693" w:history="1">
            <w:r w:rsidR="00941C88" w:rsidRPr="00F65AFD">
              <w:rPr>
                <w:rStyle w:val="Lienhypertexte"/>
                <w:noProof/>
              </w:rPr>
              <w:t>B.10 — Actions IAM citées dans le support</w:t>
            </w:r>
            <w:r w:rsidR="00941C88">
              <w:rPr>
                <w:noProof/>
              </w:rPr>
              <w:tab/>
            </w:r>
            <w:r w:rsidR="00941C88">
              <w:rPr>
                <w:noProof/>
              </w:rPr>
              <w:fldChar w:fldCharType="begin"/>
            </w:r>
            <w:r w:rsidR="00941C88">
              <w:rPr>
                <w:noProof/>
              </w:rPr>
              <w:instrText xml:space="preserve"> PAGEREF _Toc240279693 \h </w:instrText>
            </w:r>
            <w:r w:rsidR="00941C88">
              <w:rPr>
                <w:noProof/>
              </w:rPr>
            </w:r>
            <w:r w:rsidR="00941C88">
              <w:rPr>
                <w:noProof/>
              </w:rPr>
              <w:fldChar w:fldCharType="separate"/>
            </w:r>
            <w:r w:rsidR="00941C88">
              <w:rPr>
                <w:noProof/>
              </w:rPr>
              <w:t>48</w:t>
            </w:r>
            <w:r w:rsidR="00941C88">
              <w:rPr>
                <w:noProof/>
              </w:rPr>
              <w:fldChar w:fldCharType="end"/>
            </w:r>
          </w:hyperlink>
        </w:p>
        <w:p w14:paraId="62897470" w14:textId="77777777" w:rsidR="00941C88" w:rsidRDefault="00693A79">
          <w:pPr>
            <w:pStyle w:val="TM2"/>
            <w:tabs>
              <w:tab w:val="right" w:leader="dot" w:pos="10762"/>
            </w:tabs>
            <w:rPr>
              <w:noProof/>
            </w:rPr>
          </w:pPr>
          <w:hyperlink w:anchor="_Toc240279694" w:history="1">
            <w:r w:rsidR="00941C88" w:rsidRPr="00F65AFD">
              <w:rPr>
                <w:rStyle w:val="Lienhypertexte"/>
                <w:noProof/>
              </w:rPr>
              <w:t>B.11 — Policies managées citées</w:t>
            </w:r>
            <w:r w:rsidR="00941C88">
              <w:rPr>
                <w:noProof/>
              </w:rPr>
              <w:tab/>
            </w:r>
            <w:r w:rsidR="00941C88">
              <w:rPr>
                <w:noProof/>
              </w:rPr>
              <w:fldChar w:fldCharType="begin"/>
            </w:r>
            <w:r w:rsidR="00941C88">
              <w:rPr>
                <w:noProof/>
              </w:rPr>
              <w:instrText xml:space="preserve"> PAGEREF _Toc240279694 \h </w:instrText>
            </w:r>
            <w:r w:rsidR="00941C88">
              <w:rPr>
                <w:noProof/>
              </w:rPr>
            </w:r>
            <w:r w:rsidR="00941C88">
              <w:rPr>
                <w:noProof/>
              </w:rPr>
              <w:fldChar w:fldCharType="separate"/>
            </w:r>
            <w:r w:rsidR="00941C88">
              <w:rPr>
                <w:noProof/>
              </w:rPr>
              <w:t>48</w:t>
            </w:r>
            <w:r w:rsidR="00941C88">
              <w:rPr>
                <w:noProof/>
              </w:rPr>
              <w:fldChar w:fldCharType="end"/>
            </w:r>
          </w:hyperlink>
        </w:p>
        <w:p w14:paraId="4E44CFBE" w14:textId="77777777" w:rsidR="00941C88" w:rsidRDefault="00693A79">
          <w:pPr>
            <w:pStyle w:val="TM2"/>
            <w:tabs>
              <w:tab w:val="right" w:leader="dot" w:pos="10762"/>
            </w:tabs>
            <w:rPr>
              <w:noProof/>
            </w:rPr>
          </w:pPr>
          <w:hyperlink w:anchor="_Toc240279695" w:history="1">
            <w:r w:rsidR="00941C88" w:rsidRPr="00F65AFD">
              <w:rPr>
                <w:rStyle w:val="Lienhypertexte"/>
                <w:noProof/>
              </w:rPr>
              <w:t>B.12 — Identifiants, codes et formats AWS</w:t>
            </w:r>
            <w:r w:rsidR="00941C88">
              <w:rPr>
                <w:noProof/>
              </w:rPr>
              <w:tab/>
            </w:r>
            <w:r w:rsidR="00941C88">
              <w:rPr>
                <w:noProof/>
              </w:rPr>
              <w:fldChar w:fldCharType="begin"/>
            </w:r>
            <w:r w:rsidR="00941C88">
              <w:rPr>
                <w:noProof/>
              </w:rPr>
              <w:instrText xml:space="preserve"> PAGEREF _Toc240279695 \h </w:instrText>
            </w:r>
            <w:r w:rsidR="00941C88">
              <w:rPr>
                <w:noProof/>
              </w:rPr>
            </w:r>
            <w:r w:rsidR="00941C88">
              <w:rPr>
                <w:noProof/>
              </w:rPr>
              <w:fldChar w:fldCharType="separate"/>
            </w:r>
            <w:r w:rsidR="00941C88">
              <w:rPr>
                <w:noProof/>
              </w:rPr>
              <w:t>48</w:t>
            </w:r>
            <w:r w:rsidR="00941C88">
              <w:rPr>
                <w:noProof/>
              </w:rPr>
              <w:fldChar w:fldCharType="end"/>
            </w:r>
          </w:hyperlink>
        </w:p>
        <w:p w14:paraId="40E28ACF" w14:textId="77777777" w:rsidR="00941C88" w:rsidRDefault="00693A79">
          <w:pPr>
            <w:pStyle w:val="TM2"/>
            <w:tabs>
              <w:tab w:val="right" w:leader="dot" w:pos="10762"/>
            </w:tabs>
            <w:rPr>
              <w:noProof/>
            </w:rPr>
          </w:pPr>
          <w:hyperlink w:anchor="_Toc240279696" w:history="1">
            <w:r w:rsidR="00941C88" w:rsidRPr="00F65AFD">
              <w:rPr>
                <w:rStyle w:val="Lienhypertexte"/>
                <w:noProof/>
              </w:rPr>
              <w:t>B.13 — Chaînes et schémas textuels du support</w:t>
            </w:r>
            <w:r w:rsidR="00941C88">
              <w:rPr>
                <w:noProof/>
              </w:rPr>
              <w:tab/>
            </w:r>
            <w:r w:rsidR="00941C88">
              <w:rPr>
                <w:noProof/>
              </w:rPr>
              <w:fldChar w:fldCharType="begin"/>
            </w:r>
            <w:r w:rsidR="00941C88">
              <w:rPr>
                <w:noProof/>
              </w:rPr>
              <w:instrText xml:space="preserve"> PAGEREF _Toc240279696 \h </w:instrText>
            </w:r>
            <w:r w:rsidR="00941C88">
              <w:rPr>
                <w:noProof/>
              </w:rPr>
            </w:r>
            <w:r w:rsidR="00941C88">
              <w:rPr>
                <w:noProof/>
              </w:rPr>
              <w:fldChar w:fldCharType="separate"/>
            </w:r>
            <w:r w:rsidR="00941C88">
              <w:rPr>
                <w:noProof/>
              </w:rPr>
              <w:t>48</w:t>
            </w:r>
            <w:r w:rsidR="00941C88">
              <w:rPr>
                <w:noProof/>
              </w:rPr>
              <w:fldChar w:fldCharType="end"/>
            </w:r>
          </w:hyperlink>
        </w:p>
        <w:p w14:paraId="4DF3F86C" w14:textId="77777777" w:rsidR="00941C88" w:rsidRDefault="00693A79">
          <w:pPr>
            <w:pStyle w:val="TM2"/>
            <w:tabs>
              <w:tab w:val="right" w:leader="dot" w:pos="10762"/>
            </w:tabs>
            <w:rPr>
              <w:noProof/>
            </w:rPr>
          </w:pPr>
          <w:hyperlink w:anchor="_Toc240279697" w:history="1">
            <w:r w:rsidR="00941C88" w:rsidRPr="00F65AFD">
              <w:rPr>
                <w:rStyle w:val="Lienhypertexte"/>
                <w:noProof/>
              </w:rPr>
              <w:t>B.14 — Liens du support d'origine</w:t>
            </w:r>
            <w:r w:rsidR="00941C88">
              <w:rPr>
                <w:noProof/>
              </w:rPr>
              <w:tab/>
            </w:r>
            <w:r w:rsidR="00941C88">
              <w:rPr>
                <w:noProof/>
              </w:rPr>
              <w:fldChar w:fldCharType="begin"/>
            </w:r>
            <w:r w:rsidR="00941C88">
              <w:rPr>
                <w:noProof/>
              </w:rPr>
              <w:instrText xml:space="preserve"> PAGEREF _Toc240279697 \h </w:instrText>
            </w:r>
            <w:r w:rsidR="00941C88">
              <w:rPr>
                <w:noProof/>
              </w:rPr>
            </w:r>
            <w:r w:rsidR="00941C88">
              <w:rPr>
                <w:noProof/>
              </w:rPr>
              <w:fldChar w:fldCharType="separate"/>
            </w:r>
            <w:r w:rsidR="00941C88">
              <w:rPr>
                <w:noProof/>
              </w:rPr>
              <w:t>48</w:t>
            </w:r>
            <w:r w:rsidR="00941C88">
              <w:rPr>
                <w:noProof/>
              </w:rPr>
              <w:fldChar w:fldCharType="end"/>
            </w:r>
          </w:hyperlink>
        </w:p>
        <w:p w14:paraId="238E1D2E" w14:textId="77777777" w:rsidR="00941C88" w:rsidRDefault="00693A79">
          <w:pPr>
            <w:pStyle w:val="TM1"/>
            <w:tabs>
              <w:tab w:val="right" w:leader="dot" w:pos="10762"/>
            </w:tabs>
            <w:rPr>
              <w:noProof/>
            </w:rPr>
          </w:pPr>
          <w:hyperlink w:anchor="_Toc240279698" w:history="1">
            <w:r w:rsidR="00941C88" w:rsidRPr="00F65AFD">
              <w:rPr>
                <w:rStyle w:val="Lienhypertexte"/>
                <w:noProof/>
              </w:rPr>
              <w:t>Annexe C — Checklist « premier compte AWS »</w:t>
            </w:r>
            <w:r w:rsidR="00941C88">
              <w:rPr>
                <w:noProof/>
              </w:rPr>
              <w:tab/>
            </w:r>
            <w:r w:rsidR="00941C88">
              <w:rPr>
                <w:noProof/>
              </w:rPr>
              <w:fldChar w:fldCharType="begin"/>
            </w:r>
            <w:r w:rsidR="00941C88">
              <w:rPr>
                <w:noProof/>
              </w:rPr>
              <w:instrText xml:space="preserve"> PAGEREF _Toc240279698 \h </w:instrText>
            </w:r>
            <w:r w:rsidR="00941C88">
              <w:rPr>
                <w:noProof/>
              </w:rPr>
            </w:r>
            <w:r w:rsidR="00941C88">
              <w:rPr>
                <w:noProof/>
              </w:rPr>
              <w:fldChar w:fldCharType="separate"/>
            </w:r>
            <w:r w:rsidR="00941C88">
              <w:rPr>
                <w:noProof/>
              </w:rPr>
              <w:t>49</w:t>
            </w:r>
            <w:r w:rsidR="00941C88">
              <w:rPr>
                <w:noProof/>
              </w:rPr>
              <w:fldChar w:fldCharType="end"/>
            </w:r>
          </w:hyperlink>
        </w:p>
        <w:p w14:paraId="1E022E4D" w14:textId="77777777" w:rsidR="00941C88" w:rsidRDefault="00693A79">
          <w:pPr>
            <w:pStyle w:val="TM1"/>
            <w:tabs>
              <w:tab w:val="right" w:leader="dot" w:pos="10762"/>
            </w:tabs>
            <w:rPr>
              <w:noProof/>
            </w:rPr>
          </w:pPr>
          <w:hyperlink w:anchor="_Toc240279699" w:history="1">
            <w:r w:rsidR="00941C88" w:rsidRPr="00F65AFD">
              <w:rPr>
                <w:rStyle w:val="Lienhypertexte"/>
                <w:noProof/>
              </w:rPr>
              <w:t>Annexe D — Sources et vérifications</w:t>
            </w:r>
            <w:r w:rsidR="00941C88">
              <w:rPr>
                <w:noProof/>
              </w:rPr>
              <w:tab/>
            </w:r>
            <w:r w:rsidR="00941C88">
              <w:rPr>
                <w:noProof/>
              </w:rPr>
              <w:fldChar w:fldCharType="begin"/>
            </w:r>
            <w:r w:rsidR="00941C88">
              <w:rPr>
                <w:noProof/>
              </w:rPr>
              <w:instrText xml:space="preserve"> PAGEREF _Toc240279699 \h </w:instrText>
            </w:r>
            <w:r w:rsidR="00941C88">
              <w:rPr>
                <w:noProof/>
              </w:rPr>
            </w:r>
            <w:r w:rsidR="00941C88">
              <w:rPr>
                <w:noProof/>
              </w:rPr>
              <w:fldChar w:fldCharType="separate"/>
            </w:r>
            <w:r w:rsidR="00941C88">
              <w:rPr>
                <w:noProof/>
              </w:rPr>
              <w:t>49</w:t>
            </w:r>
            <w:r w:rsidR="00941C88">
              <w:rPr>
                <w:noProof/>
              </w:rPr>
              <w:fldChar w:fldCharType="end"/>
            </w:r>
          </w:hyperlink>
        </w:p>
        <w:p w14:paraId="54B7097A" w14:textId="77777777" w:rsidR="00442769" w:rsidRDefault="00941C88">
          <w:r>
            <w:fldChar w:fldCharType="end"/>
          </w:r>
        </w:p>
      </w:sdtContent>
    </w:sdt>
    <w:p w14:paraId="0CF36E6E" w14:textId="77777777" w:rsidR="00442769" w:rsidRDefault="00941C88">
      <w:pPr>
        <w:spacing w:before="240"/>
      </w:pPr>
      <w:r>
        <w:rPr>
          <w:i/>
          <w:iCs/>
          <w:color w:val="5C6670"/>
          <w:sz w:val="17"/>
          <w:szCs w:val="17"/>
        </w:rPr>
        <w:t>Pour mettre à jour le sommaire dans Word : clic droit sur le sommaire › Mettre à jour les champs › Mettre à jour toute la table.</w:t>
      </w:r>
    </w:p>
    <w:p w14:paraId="71E03505" w14:textId="77777777" w:rsidR="00442769" w:rsidRDefault="00941C88">
      <w:r>
        <w:br w:type="page"/>
      </w:r>
    </w:p>
    <w:tbl>
      <w:tblPr>
        <w:tblW w:w="107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62460B4" w14:textId="77777777">
        <w:tc>
          <w:tcPr>
            <w:tcW w:w="10772" w:type="dxa"/>
            <w:shd w:val="clear" w:color="auto" w:fill="232F3E"/>
            <w:tcMar>
              <w:top w:w="320" w:type="dxa"/>
              <w:left w:w="340" w:type="dxa"/>
              <w:bottom w:w="320" w:type="dxa"/>
              <w:right w:w="340" w:type="dxa"/>
            </w:tcMar>
          </w:tcPr>
          <w:p w14:paraId="415EF076" w14:textId="77777777" w:rsidR="00442769" w:rsidRDefault="00941C88">
            <w:pPr>
              <w:spacing w:after="90"/>
            </w:pPr>
            <w:r>
              <w:rPr>
                <w:b/>
                <w:bCs/>
                <w:color w:val="FF9A3C"/>
                <w:spacing w:val="60"/>
                <w:sz w:val="16"/>
                <w:szCs w:val="16"/>
              </w:rPr>
              <w:lastRenderedPageBreak/>
              <w:t>PARTIE 1</w:t>
            </w:r>
          </w:p>
          <w:p w14:paraId="723BAB37" w14:textId="77777777" w:rsidR="00442769" w:rsidRDefault="00941C88">
            <w:r>
              <w:rPr>
                <w:b/>
                <w:bCs/>
                <w:color w:val="FFFFFF"/>
                <w:sz w:val="28"/>
                <w:szCs w:val="28"/>
              </w:rPr>
              <w:t xml:space="preserve">Comprendre le Cloud </w:t>
            </w:r>
            <w:proofErr w:type="spellStart"/>
            <w:r>
              <w:rPr>
                <w:b/>
                <w:bCs/>
                <w:color w:val="FFFFFF"/>
                <w:sz w:val="28"/>
                <w:szCs w:val="28"/>
              </w:rPr>
              <w:t>Computing</w:t>
            </w:r>
            <w:proofErr w:type="spellEnd"/>
          </w:p>
        </w:tc>
      </w:tr>
    </w:tbl>
    <w:p w14:paraId="6C9EBFD1" w14:textId="77777777" w:rsidR="00442769" w:rsidRDefault="00442769">
      <w:pPr>
        <w:spacing w:after="120"/>
      </w:pPr>
    </w:p>
    <w:p w14:paraId="21319A75" w14:textId="77777777" w:rsidR="00442769" w:rsidRDefault="00941C88">
      <w:pPr>
        <w:spacing w:before="20" w:after="60"/>
      </w:pPr>
      <w:r>
        <w:t>Avant de parler d'AWS, il faut comprendre ce qu'est le Cloud et pourquoi il est né. AWS n'est qu'un fournisseur parmi d'autres : les principes vus dans cette partie s'appliquent aussi à Microsoft Azure ou Google Cloud.</w:t>
      </w:r>
    </w:p>
    <w:p w14:paraId="06FF32C7" w14:textId="77777777" w:rsidR="00442769" w:rsidRDefault="00941C88">
      <w:pPr>
        <w:pStyle w:val="Titre1"/>
        <w:pBdr>
          <w:bottom w:val="single" w:sz="14" w:space="6" w:color="D9640A"/>
        </w:pBdr>
        <w:spacing w:before="150" w:after="30"/>
      </w:pPr>
      <w:bookmarkStart w:id="2" w:name="_Toc240279575"/>
      <w:r>
        <w:t xml:space="preserve">1. Pourquoi le Cloud </w:t>
      </w:r>
      <w:proofErr w:type="spellStart"/>
      <w:r>
        <w:t>Computing</w:t>
      </w:r>
      <w:proofErr w:type="spellEnd"/>
      <w:r>
        <w:t xml:space="preserve"> existe-t-il ?</w:t>
      </w:r>
      <w:bookmarkEnd w:id="2"/>
    </w:p>
    <w:p w14:paraId="074BBF95" w14:textId="77777777" w:rsidR="00442769" w:rsidRDefault="00941C88">
      <w:pPr>
        <w:pStyle w:val="Titre2"/>
        <w:spacing w:before="120" w:after="35"/>
      </w:pPr>
      <w:bookmarkStart w:id="3" w:name="_Toc240279576"/>
      <w:r>
        <w:t>1.1 Le point de départ : l'infrastructure traditionnelle</w:t>
      </w:r>
      <w:bookmarkEnd w:id="3"/>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6F3EAD3B" w14:textId="77777777">
        <w:trPr>
          <w:cantSplit/>
        </w:trPr>
        <w:tc>
          <w:tcPr>
            <w:tcW w:w="10772" w:type="dxa"/>
            <w:shd w:val="clear" w:color="auto" w:fill="E6F2FB"/>
            <w:tcMar>
              <w:top w:w="120" w:type="dxa"/>
              <w:left w:w="220" w:type="dxa"/>
              <w:bottom w:w="120" w:type="dxa"/>
              <w:right w:w="200" w:type="dxa"/>
            </w:tcMar>
          </w:tcPr>
          <w:p w14:paraId="00016EF4" w14:textId="77777777" w:rsidR="00442769" w:rsidRDefault="00941C88">
            <w:pPr>
              <w:spacing w:after="60"/>
            </w:pPr>
            <w:r>
              <w:rPr>
                <w:b/>
                <w:bCs/>
                <w:color w:val="0B69B0"/>
                <w:spacing w:val="40"/>
                <w:sz w:val="15"/>
                <w:szCs w:val="15"/>
              </w:rPr>
              <w:t>QU'EST-CE QUE C'EST ?</w:t>
            </w:r>
          </w:p>
          <w:p w14:paraId="520A467B" w14:textId="77777777" w:rsidR="00442769" w:rsidRDefault="00941C88">
            <w:pPr>
              <w:spacing w:before="20" w:after="20"/>
            </w:pPr>
            <w:r>
              <w:t xml:space="preserve">Une </w:t>
            </w:r>
            <w:r>
              <w:rPr>
                <w:b/>
                <w:bCs/>
                <w:color w:val="0B69B0"/>
              </w:rPr>
              <w:t>infrastructure informatique traditionnelle</w:t>
            </w:r>
            <w:r>
              <w:t xml:space="preserve"> (on dit aussi </w:t>
            </w:r>
            <w:r>
              <w:rPr>
                <w:b/>
                <w:bCs/>
                <w:color w:val="0B69B0"/>
              </w:rPr>
              <w:t>« on-</w:t>
            </w:r>
            <w:proofErr w:type="spellStart"/>
            <w:r>
              <w:rPr>
                <w:b/>
                <w:bCs/>
                <w:color w:val="0B69B0"/>
              </w:rPr>
              <w:t>premises</w:t>
            </w:r>
            <w:proofErr w:type="spellEnd"/>
            <w:r>
              <w:rPr>
                <w:b/>
                <w:bCs/>
                <w:color w:val="0B69B0"/>
              </w:rPr>
              <w:t xml:space="preserve"> »</w:t>
            </w:r>
            <w:r>
              <w:t xml:space="preserve">, littéralement « dans les locaux ») désigne le modèle dans lequel une entreprise </w:t>
            </w:r>
            <w:r>
              <w:rPr>
                <w:b/>
                <w:bCs/>
                <w:color w:val="0B69B0"/>
              </w:rPr>
              <w:t>achète, installe et maintient elle-même</w:t>
            </w:r>
            <w:r>
              <w:t xml:space="preserve"> ses serveurs — soit dans ses propres bureaux, soit dans un datacenter qu'elle loue.</w:t>
            </w:r>
          </w:p>
        </w:tc>
      </w:tr>
    </w:tbl>
    <w:p w14:paraId="5288A240"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6C3B49BE" w14:textId="77777777">
        <w:trPr>
          <w:cantSplit/>
        </w:trPr>
        <w:tc>
          <w:tcPr>
            <w:tcW w:w="10772" w:type="dxa"/>
            <w:shd w:val="clear" w:color="auto" w:fill="E6F5EC"/>
            <w:tcMar>
              <w:top w:w="120" w:type="dxa"/>
              <w:left w:w="220" w:type="dxa"/>
              <w:bottom w:w="120" w:type="dxa"/>
              <w:right w:w="200" w:type="dxa"/>
            </w:tcMar>
          </w:tcPr>
          <w:p w14:paraId="5EC547CA" w14:textId="77777777" w:rsidR="00442769" w:rsidRDefault="00941C88">
            <w:pPr>
              <w:spacing w:after="60"/>
            </w:pPr>
            <w:r>
              <w:rPr>
                <w:b/>
                <w:bCs/>
                <w:color w:val="1E7A45"/>
                <w:spacing w:val="40"/>
                <w:sz w:val="15"/>
                <w:szCs w:val="15"/>
              </w:rPr>
              <w:t>À QUOI ÇA SERT ?</w:t>
            </w:r>
          </w:p>
          <w:p w14:paraId="516008B8" w14:textId="77777777" w:rsidR="00442769" w:rsidRDefault="00941C88">
            <w:pPr>
              <w:spacing w:before="20" w:after="20"/>
            </w:pPr>
            <w:r>
              <w:t>C'est le modèle historique, celui qui existait avant le Cloud. Il donne un contrôle total sur le matériel. Il est encore utilisé aujourd'hui pour des raisons de souveraineté, de conformité ou de coût sur des charges très stables.</w:t>
            </w:r>
          </w:p>
        </w:tc>
      </w:tr>
    </w:tbl>
    <w:p w14:paraId="3988E221"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697C06B1" w14:textId="77777777">
        <w:trPr>
          <w:cantSplit/>
        </w:trPr>
        <w:tc>
          <w:tcPr>
            <w:tcW w:w="10772" w:type="dxa"/>
            <w:shd w:val="clear" w:color="auto" w:fill="FFF3E3"/>
            <w:tcMar>
              <w:top w:w="120" w:type="dxa"/>
              <w:left w:w="220" w:type="dxa"/>
              <w:bottom w:w="120" w:type="dxa"/>
              <w:right w:w="200" w:type="dxa"/>
            </w:tcMar>
          </w:tcPr>
          <w:p w14:paraId="5357D93D" w14:textId="77777777" w:rsidR="00442769" w:rsidRDefault="00941C88">
            <w:pPr>
              <w:spacing w:after="60"/>
            </w:pPr>
            <w:r>
              <w:rPr>
                <w:b/>
                <w:bCs/>
                <w:color w:val="D9640A"/>
                <w:spacing w:val="40"/>
                <w:sz w:val="15"/>
                <w:szCs w:val="15"/>
              </w:rPr>
              <w:t>COMMENT ÇA MARCHE ?</w:t>
            </w:r>
          </w:p>
          <w:p w14:paraId="6C35DD69" w14:textId="77777777" w:rsidR="00442769" w:rsidRDefault="00941C88">
            <w:pPr>
              <w:spacing w:before="20" w:after="20"/>
            </w:pPr>
            <w:r>
              <w:t>L'entreprise dimensionne à l'avance la capacité dont elle pense avoir besoin, commande le matériel, attend la livraison, l'installe, le configure, puis l'exploite pendant plusieurs années en assurant elle-même l'alimentation, le refroidissement, les mises à jour et le remplacement des pièces.</w:t>
            </w:r>
          </w:p>
        </w:tc>
      </w:tr>
    </w:tbl>
    <w:p w14:paraId="5619B6C0" w14:textId="77777777" w:rsidR="00442769" w:rsidRDefault="00442769">
      <w:pPr>
        <w:spacing w:after="40"/>
      </w:pPr>
    </w:p>
    <w:p w14:paraId="3384C6A8" w14:textId="77777777" w:rsidR="00442769" w:rsidRDefault="00941C88">
      <w:pPr>
        <w:pStyle w:val="Titre3"/>
        <w:spacing w:before="95" w:after="30"/>
      </w:pPr>
      <w:bookmarkStart w:id="4" w:name="_Toc240279577"/>
      <w:r>
        <w:t>Les six contraintes structurelles de ce modèle</w:t>
      </w:r>
      <w:bookmarkEnd w:id="4"/>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3316"/>
        <w:gridCol w:w="7456"/>
      </w:tblGrid>
      <w:tr w:rsidR="00442769" w14:paraId="7269D015" w14:textId="77777777">
        <w:trPr>
          <w:tblHeader/>
        </w:trPr>
        <w:tc>
          <w:tcPr>
            <w:tcW w:w="3316" w:type="dxa"/>
            <w:shd w:val="clear" w:color="auto" w:fill="232F3E"/>
            <w:tcMar>
              <w:top w:w="75" w:type="dxa"/>
              <w:left w:w="130" w:type="dxa"/>
              <w:bottom w:w="75" w:type="dxa"/>
              <w:right w:w="130" w:type="dxa"/>
            </w:tcMar>
          </w:tcPr>
          <w:p w14:paraId="07C5EBE2" w14:textId="77777777" w:rsidR="00442769" w:rsidRDefault="00941C88">
            <w:r>
              <w:rPr>
                <w:b/>
                <w:bCs/>
                <w:color w:val="FFFFFF"/>
              </w:rPr>
              <w:t>Contrainte</w:t>
            </w:r>
          </w:p>
        </w:tc>
        <w:tc>
          <w:tcPr>
            <w:tcW w:w="7456" w:type="dxa"/>
            <w:shd w:val="clear" w:color="auto" w:fill="232F3E"/>
            <w:tcMar>
              <w:top w:w="75" w:type="dxa"/>
              <w:left w:w="130" w:type="dxa"/>
              <w:bottom w:w="75" w:type="dxa"/>
              <w:right w:w="130" w:type="dxa"/>
            </w:tcMar>
          </w:tcPr>
          <w:p w14:paraId="4EF6F034" w14:textId="77777777" w:rsidR="00442769" w:rsidRDefault="00941C88">
            <w:r>
              <w:rPr>
                <w:b/>
                <w:bCs/>
                <w:color w:val="FFFFFF"/>
              </w:rPr>
              <w:t>En quoi ça pose problème</w:t>
            </w:r>
          </w:p>
        </w:tc>
      </w:tr>
      <w:tr w:rsidR="00442769" w14:paraId="0E160EAF" w14:textId="77777777">
        <w:trPr>
          <w:cantSplit/>
        </w:trPr>
        <w:tc>
          <w:tcPr>
            <w:tcW w:w="3316" w:type="dxa"/>
            <w:shd w:val="clear" w:color="auto" w:fill="FAFBFC"/>
            <w:tcMar>
              <w:top w:w="70" w:type="dxa"/>
              <w:left w:w="130" w:type="dxa"/>
              <w:bottom w:w="70" w:type="dxa"/>
              <w:right w:w="130" w:type="dxa"/>
            </w:tcMar>
          </w:tcPr>
          <w:p w14:paraId="6060A39F" w14:textId="77777777" w:rsidR="00442769" w:rsidRDefault="00941C88">
            <w:r>
              <w:rPr>
                <w:b/>
                <w:bCs/>
                <w:color w:val="1B2A41"/>
              </w:rPr>
              <w:t>Investissement initial important</w:t>
            </w:r>
          </w:p>
        </w:tc>
        <w:tc>
          <w:tcPr>
            <w:tcW w:w="7456" w:type="dxa"/>
            <w:shd w:val="clear" w:color="auto" w:fill="FAFBFC"/>
            <w:tcMar>
              <w:top w:w="70" w:type="dxa"/>
              <w:left w:w="130" w:type="dxa"/>
              <w:bottom w:w="70" w:type="dxa"/>
              <w:right w:w="130" w:type="dxa"/>
            </w:tcMar>
          </w:tcPr>
          <w:p w14:paraId="7671FD79" w14:textId="77777777" w:rsidR="00442769" w:rsidRDefault="00941C88">
            <w:r>
              <w:t xml:space="preserve">Il faut payer serveurs, stockage, réseau et licences </w:t>
            </w:r>
            <w:r>
              <w:rPr>
                <w:b/>
                <w:bCs/>
                <w:color w:val="1B2A41"/>
              </w:rPr>
              <w:t>avant</w:t>
            </w:r>
            <w:r>
              <w:t xml:space="preserve"> d'avoir produit la moindre valeur.</w:t>
            </w:r>
          </w:p>
        </w:tc>
      </w:tr>
      <w:tr w:rsidR="00442769" w14:paraId="6BAE08DC" w14:textId="77777777">
        <w:trPr>
          <w:cantSplit/>
        </w:trPr>
        <w:tc>
          <w:tcPr>
            <w:tcW w:w="3316" w:type="dxa"/>
            <w:shd w:val="clear" w:color="auto" w:fill="FFFFFF"/>
            <w:tcMar>
              <w:top w:w="70" w:type="dxa"/>
              <w:left w:w="130" w:type="dxa"/>
              <w:bottom w:w="70" w:type="dxa"/>
              <w:right w:w="130" w:type="dxa"/>
            </w:tcMar>
          </w:tcPr>
          <w:p w14:paraId="7F3E0FA2" w14:textId="77777777" w:rsidR="00442769" w:rsidRDefault="00941C88">
            <w:r>
              <w:rPr>
                <w:b/>
                <w:bCs/>
                <w:color w:val="1B2A41"/>
              </w:rPr>
              <w:t>Délais de mise en place</w:t>
            </w:r>
          </w:p>
        </w:tc>
        <w:tc>
          <w:tcPr>
            <w:tcW w:w="7456" w:type="dxa"/>
            <w:shd w:val="clear" w:color="auto" w:fill="FFFFFF"/>
            <w:tcMar>
              <w:top w:w="70" w:type="dxa"/>
              <w:left w:w="130" w:type="dxa"/>
              <w:bottom w:w="70" w:type="dxa"/>
              <w:right w:w="130" w:type="dxa"/>
            </w:tcMar>
          </w:tcPr>
          <w:p w14:paraId="0AEAC5AC" w14:textId="77777777" w:rsidR="00442769" w:rsidRDefault="00941C88">
            <w:r>
              <w:t>Commander, recevoir, installer, câbler et configurer du matériel prend des semaines, parfois des mois.</w:t>
            </w:r>
          </w:p>
        </w:tc>
      </w:tr>
      <w:tr w:rsidR="00442769" w14:paraId="1D929C79" w14:textId="77777777">
        <w:trPr>
          <w:cantSplit/>
        </w:trPr>
        <w:tc>
          <w:tcPr>
            <w:tcW w:w="3316" w:type="dxa"/>
            <w:shd w:val="clear" w:color="auto" w:fill="FAFBFC"/>
            <w:tcMar>
              <w:top w:w="70" w:type="dxa"/>
              <w:left w:w="130" w:type="dxa"/>
              <w:bottom w:w="70" w:type="dxa"/>
              <w:right w:w="130" w:type="dxa"/>
            </w:tcMar>
          </w:tcPr>
          <w:p w14:paraId="0E96D4AA" w14:textId="77777777" w:rsidR="00442769" w:rsidRDefault="00941C88">
            <w:r>
              <w:rPr>
                <w:b/>
                <w:bCs/>
                <w:color w:val="1B2A41"/>
              </w:rPr>
              <w:t>Capacité difficile à prévoir</w:t>
            </w:r>
          </w:p>
        </w:tc>
        <w:tc>
          <w:tcPr>
            <w:tcW w:w="7456" w:type="dxa"/>
            <w:shd w:val="clear" w:color="auto" w:fill="FAFBFC"/>
            <w:tcMar>
              <w:top w:w="70" w:type="dxa"/>
              <w:left w:w="130" w:type="dxa"/>
              <w:bottom w:w="70" w:type="dxa"/>
              <w:right w:w="130" w:type="dxa"/>
            </w:tcMar>
          </w:tcPr>
          <w:p w14:paraId="4B69313C" w14:textId="77777777" w:rsidR="00442769" w:rsidRDefault="00941C88">
            <w:r>
              <w:t xml:space="preserve">Il faut dimensionner l'infrastructure </w:t>
            </w:r>
            <w:r>
              <w:rPr>
                <w:b/>
                <w:bCs/>
                <w:color w:val="1B2A41"/>
              </w:rPr>
              <w:t>avant</w:t>
            </w:r>
            <w:r>
              <w:t xml:space="preserve"> de connaître précisément les besoins futurs.</w:t>
            </w:r>
          </w:p>
        </w:tc>
      </w:tr>
      <w:tr w:rsidR="00442769" w14:paraId="6984A4AE" w14:textId="77777777">
        <w:trPr>
          <w:cantSplit/>
        </w:trPr>
        <w:tc>
          <w:tcPr>
            <w:tcW w:w="3316" w:type="dxa"/>
            <w:shd w:val="clear" w:color="auto" w:fill="FFFFFF"/>
            <w:tcMar>
              <w:top w:w="70" w:type="dxa"/>
              <w:left w:w="130" w:type="dxa"/>
              <w:bottom w:w="70" w:type="dxa"/>
              <w:right w:w="130" w:type="dxa"/>
            </w:tcMar>
          </w:tcPr>
          <w:p w14:paraId="1C8980FC" w14:textId="77777777" w:rsidR="00442769" w:rsidRDefault="00941C88">
            <w:r>
              <w:rPr>
                <w:b/>
                <w:bCs/>
                <w:color w:val="1B2A41"/>
              </w:rPr>
              <w:t>Risque de sous-utilisation</w:t>
            </w:r>
          </w:p>
        </w:tc>
        <w:tc>
          <w:tcPr>
            <w:tcW w:w="7456" w:type="dxa"/>
            <w:shd w:val="clear" w:color="auto" w:fill="FFFFFF"/>
            <w:tcMar>
              <w:top w:w="70" w:type="dxa"/>
              <w:left w:w="130" w:type="dxa"/>
              <w:bottom w:w="70" w:type="dxa"/>
              <w:right w:w="130" w:type="dxa"/>
            </w:tcMar>
          </w:tcPr>
          <w:p w14:paraId="622611C5" w14:textId="77777777" w:rsidR="00442769" w:rsidRDefault="00941C88">
            <w:r>
              <w:t>Des serveurs achetés pour absorber les pics de charge restent peu utilisés le reste de l'année.</w:t>
            </w:r>
          </w:p>
        </w:tc>
      </w:tr>
      <w:tr w:rsidR="00442769" w14:paraId="39C2BB54" w14:textId="77777777">
        <w:trPr>
          <w:cantSplit/>
        </w:trPr>
        <w:tc>
          <w:tcPr>
            <w:tcW w:w="3316" w:type="dxa"/>
            <w:shd w:val="clear" w:color="auto" w:fill="FAFBFC"/>
            <w:tcMar>
              <w:top w:w="70" w:type="dxa"/>
              <w:left w:w="130" w:type="dxa"/>
              <w:bottom w:w="70" w:type="dxa"/>
              <w:right w:w="130" w:type="dxa"/>
            </w:tcMar>
          </w:tcPr>
          <w:p w14:paraId="20AE998E" w14:textId="77777777" w:rsidR="00442769" w:rsidRDefault="00941C88">
            <w:r>
              <w:rPr>
                <w:b/>
                <w:bCs/>
                <w:color w:val="1B2A41"/>
              </w:rPr>
              <w:t>Évolution complexe</w:t>
            </w:r>
          </w:p>
        </w:tc>
        <w:tc>
          <w:tcPr>
            <w:tcW w:w="7456" w:type="dxa"/>
            <w:shd w:val="clear" w:color="auto" w:fill="FAFBFC"/>
            <w:tcMar>
              <w:top w:w="70" w:type="dxa"/>
              <w:left w:w="130" w:type="dxa"/>
              <w:bottom w:w="70" w:type="dxa"/>
              <w:right w:w="130" w:type="dxa"/>
            </w:tcMar>
          </w:tcPr>
          <w:p w14:paraId="6545971A" w14:textId="77777777" w:rsidR="00442769" w:rsidRDefault="00941C88">
            <w:r>
              <w:t>Augmenter la capacité impose souvent d'acheter et d'installer de nouveaux équipements.</w:t>
            </w:r>
          </w:p>
        </w:tc>
      </w:tr>
      <w:tr w:rsidR="00442769" w14:paraId="44247099" w14:textId="77777777">
        <w:trPr>
          <w:cantSplit/>
        </w:trPr>
        <w:tc>
          <w:tcPr>
            <w:tcW w:w="3316" w:type="dxa"/>
            <w:shd w:val="clear" w:color="auto" w:fill="FFFFFF"/>
            <w:tcMar>
              <w:top w:w="70" w:type="dxa"/>
              <w:left w:w="130" w:type="dxa"/>
              <w:bottom w:w="70" w:type="dxa"/>
              <w:right w:w="130" w:type="dxa"/>
            </w:tcMar>
          </w:tcPr>
          <w:p w14:paraId="7E995B28" w14:textId="77777777" w:rsidR="00442769" w:rsidRDefault="00941C88">
            <w:r>
              <w:rPr>
                <w:b/>
                <w:bCs/>
                <w:color w:val="1B2A41"/>
              </w:rPr>
              <w:t>Maintenance permanente</w:t>
            </w:r>
          </w:p>
        </w:tc>
        <w:tc>
          <w:tcPr>
            <w:tcW w:w="7456" w:type="dxa"/>
            <w:shd w:val="clear" w:color="auto" w:fill="FFFFFF"/>
            <w:tcMar>
              <w:top w:w="70" w:type="dxa"/>
              <w:left w:w="130" w:type="dxa"/>
              <w:bottom w:w="70" w:type="dxa"/>
              <w:right w:w="130" w:type="dxa"/>
            </w:tcMar>
          </w:tcPr>
          <w:p w14:paraId="5C4AFEF9" w14:textId="77777777" w:rsidR="00442769" w:rsidRDefault="00941C88">
            <w:r>
              <w:t>Alimentation, refroidissement, mises à jour, remplacement du matériel, gestion des pannes : tout est à la charge de l'entreprise.</w:t>
            </w:r>
          </w:p>
        </w:tc>
      </w:tr>
    </w:tbl>
    <w:p w14:paraId="450064C4"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545EE38" w14:textId="77777777">
        <w:trPr>
          <w:cantSplit/>
        </w:trPr>
        <w:tc>
          <w:tcPr>
            <w:tcW w:w="10772" w:type="dxa"/>
            <w:shd w:val="clear" w:color="auto" w:fill="FFF8E1"/>
            <w:tcMar>
              <w:top w:w="120" w:type="dxa"/>
              <w:left w:w="220" w:type="dxa"/>
              <w:bottom w:w="120" w:type="dxa"/>
              <w:right w:w="200" w:type="dxa"/>
            </w:tcMar>
          </w:tcPr>
          <w:p w14:paraId="3B267C1C" w14:textId="77777777" w:rsidR="00442769" w:rsidRDefault="00941C88">
            <w:pPr>
              <w:spacing w:after="60"/>
            </w:pPr>
            <w:r>
              <w:rPr>
                <w:b/>
                <w:bCs/>
                <w:color w:val="9A6A00"/>
                <w:spacing w:val="40"/>
                <w:sz w:val="15"/>
                <w:szCs w:val="15"/>
              </w:rPr>
              <w:t>À RETENIR</w:t>
            </w:r>
          </w:p>
          <w:p w14:paraId="4E740DE5" w14:textId="77777777" w:rsidR="00442769" w:rsidRDefault="00941C88">
            <w:pPr>
              <w:spacing w:before="20" w:after="20"/>
            </w:pPr>
            <w:r>
              <w:t xml:space="preserve">Le problème central du modèle traditionnel : </w:t>
            </w:r>
            <w:r>
              <w:rPr>
                <w:b/>
                <w:bCs/>
                <w:color w:val="9A6A00"/>
              </w:rPr>
              <w:t>l'entreprise doit investir à l'avance dans une capacité qu'elle n'utilisera peut-être jamais entièrement.</w:t>
            </w:r>
            <w:r>
              <w:t xml:space="preserve"> Trop petit, on sature ; trop grand, on paie pour du vide.</w:t>
            </w:r>
          </w:p>
        </w:tc>
      </w:tr>
    </w:tbl>
    <w:p w14:paraId="76D0C6FD" w14:textId="77777777" w:rsidR="00442769" w:rsidRDefault="00442769">
      <w:pPr>
        <w:spacing w:after="40"/>
      </w:pPr>
    </w:p>
    <w:tbl>
      <w:tblPr>
        <w:tblW w:w="10772" w:type="dxa"/>
        <w:tblBorders>
          <w:top w:val="single" w:sz="4" w:space="0" w:color="6A3AA0"/>
          <w:left w:val="single" w:sz="26" w:space="0" w:color="6A3AA0"/>
          <w:bottom w:val="single" w:sz="4" w:space="0" w:color="6A3AA0"/>
          <w:right w:val="single" w:sz="4" w:space="0" w:color="6A3AA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797FB49" w14:textId="77777777">
        <w:trPr>
          <w:cantSplit/>
        </w:trPr>
        <w:tc>
          <w:tcPr>
            <w:tcW w:w="10772" w:type="dxa"/>
            <w:shd w:val="clear" w:color="auto" w:fill="F2EAFB"/>
            <w:tcMar>
              <w:top w:w="120" w:type="dxa"/>
              <w:left w:w="220" w:type="dxa"/>
              <w:bottom w:w="120" w:type="dxa"/>
              <w:right w:w="200" w:type="dxa"/>
            </w:tcMar>
          </w:tcPr>
          <w:p w14:paraId="426EC049" w14:textId="77777777" w:rsidR="00442769" w:rsidRDefault="00941C88">
            <w:pPr>
              <w:spacing w:after="60"/>
            </w:pPr>
            <w:r>
              <w:rPr>
                <w:b/>
                <w:bCs/>
                <w:color w:val="6A3AA0"/>
                <w:spacing w:val="40"/>
                <w:sz w:val="15"/>
                <w:szCs w:val="15"/>
              </w:rPr>
              <w:t>PRÉCISION VÉRIFIÉE</w:t>
            </w:r>
          </w:p>
          <w:p w14:paraId="2DD38B69" w14:textId="77777777" w:rsidR="00442769" w:rsidRDefault="00941C88">
            <w:pPr>
              <w:spacing w:before="20" w:after="20"/>
            </w:pPr>
            <w:r>
              <w:t xml:space="preserve">Ce basculement porte un nom en gestion financière : on passe du </w:t>
            </w:r>
            <w:r>
              <w:rPr>
                <w:b/>
                <w:bCs/>
                <w:color w:val="6A3AA0"/>
              </w:rPr>
              <w:t>CAPEX</w:t>
            </w:r>
            <w:r>
              <w:t xml:space="preserve"> (</w:t>
            </w:r>
            <w:r>
              <w:rPr>
                <w:i/>
                <w:iCs/>
              </w:rPr>
              <w:t xml:space="preserve">Capital </w:t>
            </w:r>
            <w:proofErr w:type="spellStart"/>
            <w:r>
              <w:rPr>
                <w:i/>
                <w:iCs/>
              </w:rPr>
              <w:t>Expenditure</w:t>
            </w:r>
            <w:proofErr w:type="spellEnd"/>
            <w:r>
              <w:t>, dépense d'investissement amortie sur plusieurs années) à l'</w:t>
            </w:r>
            <w:r>
              <w:rPr>
                <w:b/>
                <w:bCs/>
                <w:color w:val="6A3AA0"/>
              </w:rPr>
              <w:t>OPEX</w:t>
            </w:r>
            <w:r>
              <w:t xml:space="preserve"> (</w:t>
            </w:r>
            <w:proofErr w:type="spellStart"/>
            <w:r>
              <w:rPr>
                <w:i/>
                <w:iCs/>
              </w:rPr>
              <w:t>Operational</w:t>
            </w:r>
            <w:proofErr w:type="spellEnd"/>
            <w:r>
              <w:rPr>
                <w:i/>
                <w:iCs/>
              </w:rPr>
              <w:t xml:space="preserve"> </w:t>
            </w:r>
            <w:proofErr w:type="spellStart"/>
            <w:r>
              <w:rPr>
                <w:i/>
                <w:iCs/>
              </w:rPr>
              <w:t>Expenditure</w:t>
            </w:r>
            <w:proofErr w:type="spellEnd"/>
            <w:r>
              <w:t>, dépense de fonctionnement consommée au fil de l'eau). C'est un argument central des projets de migration Cloud, et c'est aussi ce qui change la façon dont les directions financières suivent le budget IT : on ne valide plus un achat tous les 4 ans, on surveille une consommation tous les mois.</w:t>
            </w:r>
          </w:p>
        </w:tc>
      </w:tr>
    </w:tbl>
    <w:p w14:paraId="0C8FE595" w14:textId="77777777" w:rsidR="00442769" w:rsidRDefault="00442769">
      <w:pPr>
        <w:spacing w:after="40"/>
      </w:pPr>
    </w:p>
    <w:p w14:paraId="0767323D" w14:textId="77777777" w:rsidR="00442769" w:rsidRDefault="00941C88">
      <w:pPr>
        <w:pStyle w:val="Titre3"/>
        <w:spacing w:before="95" w:after="30"/>
      </w:pPr>
      <w:bookmarkStart w:id="5" w:name="_Toc240279578"/>
      <w:r>
        <w:t>Le même besoin, deux chronologies</w:t>
      </w:r>
      <w:bookmarkEnd w:id="5"/>
    </w:p>
    <w:p w14:paraId="1CFF0EFA" w14:textId="77777777" w:rsidR="00442769" w:rsidRDefault="00941C88">
      <w:pPr>
        <w:spacing w:before="20" w:after="60"/>
      </w:pPr>
      <w:r>
        <w:rPr>
          <w:b/>
          <w:bCs/>
        </w:rPr>
        <w:t>Modèle traditionnel — semaines à mois :</w:t>
      </w:r>
    </w:p>
    <w:tbl>
      <w:tblPr>
        <w:tblW w:w="107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44"/>
        <w:gridCol w:w="301"/>
        <w:gridCol w:w="1544"/>
        <w:gridCol w:w="301"/>
        <w:gridCol w:w="1544"/>
        <w:gridCol w:w="301"/>
        <w:gridCol w:w="1544"/>
        <w:gridCol w:w="301"/>
        <w:gridCol w:w="1545"/>
        <w:gridCol w:w="301"/>
        <w:gridCol w:w="1544"/>
      </w:tblGrid>
      <w:tr w:rsidR="00442769" w14:paraId="2710761A" w14:textId="77777777">
        <w:tc>
          <w:tcPr>
            <w:tcW w:w="1545" w:type="dxa"/>
            <w:tcBorders>
              <w:top w:val="single" w:sz="6" w:space="0" w:color="5C6670"/>
              <w:left w:val="single" w:sz="6" w:space="0" w:color="5C6670"/>
              <w:bottom w:val="single" w:sz="6" w:space="0" w:color="5C6670"/>
              <w:right w:val="single" w:sz="6" w:space="0" w:color="5C6670"/>
            </w:tcBorders>
            <w:shd w:val="clear" w:color="auto" w:fill="F2F4F6"/>
            <w:tcMar>
              <w:top w:w="140" w:type="dxa"/>
              <w:left w:w="100" w:type="dxa"/>
              <w:bottom w:w="140" w:type="dxa"/>
              <w:right w:w="100" w:type="dxa"/>
            </w:tcMar>
            <w:vAlign w:val="center"/>
          </w:tcPr>
          <w:p w14:paraId="7FEE44DD" w14:textId="77777777" w:rsidR="00442769" w:rsidRDefault="00941C88">
            <w:pPr>
              <w:spacing w:before="10" w:after="10"/>
              <w:jc w:val="center"/>
            </w:pPr>
            <w:r>
              <w:rPr>
                <w:b/>
                <w:bCs/>
                <w:color w:val="1B2A41"/>
              </w:rPr>
              <w:t>Besoin exprimé</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72D4CD64" w14:textId="77777777" w:rsidR="00442769" w:rsidRDefault="00941C88">
            <w:pPr>
              <w:jc w:val="center"/>
            </w:pPr>
            <w:r>
              <w:rPr>
                <w:b/>
                <w:bCs/>
                <w:color w:val="D9640A"/>
                <w:sz w:val="26"/>
                <w:szCs w:val="26"/>
              </w:rPr>
              <w:t>➜</w:t>
            </w:r>
          </w:p>
        </w:tc>
        <w:tc>
          <w:tcPr>
            <w:tcW w:w="1545" w:type="dxa"/>
            <w:tcBorders>
              <w:top w:val="single" w:sz="6" w:space="0" w:color="5C6670"/>
              <w:left w:val="single" w:sz="6" w:space="0" w:color="5C6670"/>
              <w:bottom w:val="single" w:sz="6" w:space="0" w:color="5C6670"/>
              <w:right w:val="single" w:sz="6" w:space="0" w:color="5C6670"/>
            </w:tcBorders>
            <w:shd w:val="clear" w:color="auto" w:fill="F2F4F6"/>
            <w:tcMar>
              <w:top w:w="140" w:type="dxa"/>
              <w:left w:w="100" w:type="dxa"/>
              <w:bottom w:w="140" w:type="dxa"/>
              <w:right w:w="100" w:type="dxa"/>
            </w:tcMar>
            <w:vAlign w:val="center"/>
          </w:tcPr>
          <w:p w14:paraId="68D85FF3" w14:textId="77777777" w:rsidR="00442769" w:rsidRDefault="00941C88">
            <w:pPr>
              <w:spacing w:before="10" w:after="10"/>
              <w:jc w:val="center"/>
            </w:pPr>
            <w:r>
              <w:rPr>
                <w:b/>
                <w:bCs/>
                <w:color w:val="1B2A41"/>
              </w:rPr>
              <w:t>Appel d'offres</w:t>
            </w:r>
          </w:p>
          <w:p w14:paraId="4FE5D966" w14:textId="77777777" w:rsidR="00442769" w:rsidRDefault="00941C88">
            <w:pPr>
              <w:spacing w:before="10" w:after="10"/>
              <w:jc w:val="center"/>
            </w:pPr>
            <w:r>
              <w:rPr>
                <w:color w:val="5C6670"/>
                <w:sz w:val="16"/>
                <w:szCs w:val="16"/>
              </w:rPr>
              <w:t>&amp; commande</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3FD1FC04" w14:textId="77777777" w:rsidR="00442769" w:rsidRDefault="00941C88">
            <w:pPr>
              <w:jc w:val="center"/>
            </w:pPr>
            <w:r>
              <w:rPr>
                <w:b/>
                <w:bCs/>
                <w:color w:val="D9640A"/>
                <w:sz w:val="26"/>
                <w:szCs w:val="26"/>
              </w:rPr>
              <w:t>➜</w:t>
            </w:r>
          </w:p>
        </w:tc>
        <w:tc>
          <w:tcPr>
            <w:tcW w:w="1545" w:type="dxa"/>
            <w:tcBorders>
              <w:top w:val="single" w:sz="6" w:space="0" w:color="5C6670"/>
              <w:left w:val="single" w:sz="6" w:space="0" w:color="5C6670"/>
              <w:bottom w:val="single" w:sz="6" w:space="0" w:color="5C6670"/>
              <w:right w:val="single" w:sz="6" w:space="0" w:color="5C6670"/>
            </w:tcBorders>
            <w:shd w:val="clear" w:color="auto" w:fill="F2F4F6"/>
            <w:tcMar>
              <w:top w:w="140" w:type="dxa"/>
              <w:left w:w="100" w:type="dxa"/>
              <w:bottom w:w="140" w:type="dxa"/>
              <w:right w:w="100" w:type="dxa"/>
            </w:tcMar>
            <w:vAlign w:val="center"/>
          </w:tcPr>
          <w:p w14:paraId="75BDF6BF" w14:textId="77777777" w:rsidR="00442769" w:rsidRDefault="00941C88">
            <w:pPr>
              <w:spacing w:before="10" w:after="10"/>
              <w:jc w:val="center"/>
            </w:pPr>
            <w:r>
              <w:rPr>
                <w:b/>
                <w:bCs/>
                <w:color w:val="1B2A41"/>
              </w:rPr>
              <w:t>Livraison</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13B000AA" w14:textId="77777777" w:rsidR="00442769" w:rsidRDefault="00941C88">
            <w:pPr>
              <w:jc w:val="center"/>
            </w:pPr>
            <w:r>
              <w:rPr>
                <w:b/>
                <w:bCs/>
                <w:color w:val="D9640A"/>
                <w:sz w:val="26"/>
                <w:szCs w:val="26"/>
              </w:rPr>
              <w:t>➜</w:t>
            </w:r>
          </w:p>
        </w:tc>
        <w:tc>
          <w:tcPr>
            <w:tcW w:w="1545" w:type="dxa"/>
            <w:tcBorders>
              <w:top w:val="single" w:sz="6" w:space="0" w:color="5C6670"/>
              <w:left w:val="single" w:sz="6" w:space="0" w:color="5C6670"/>
              <w:bottom w:val="single" w:sz="6" w:space="0" w:color="5C6670"/>
              <w:right w:val="single" w:sz="6" w:space="0" w:color="5C6670"/>
            </w:tcBorders>
            <w:shd w:val="clear" w:color="auto" w:fill="F2F4F6"/>
            <w:tcMar>
              <w:top w:w="140" w:type="dxa"/>
              <w:left w:w="100" w:type="dxa"/>
              <w:bottom w:w="140" w:type="dxa"/>
              <w:right w:w="100" w:type="dxa"/>
            </w:tcMar>
            <w:vAlign w:val="center"/>
          </w:tcPr>
          <w:p w14:paraId="62163639" w14:textId="77777777" w:rsidR="00442769" w:rsidRDefault="00941C88">
            <w:pPr>
              <w:spacing w:before="10" w:after="10"/>
              <w:jc w:val="center"/>
            </w:pPr>
            <w:r>
              <w:rPr>
                <w:b/>
                <w:bCs/>
                <w:color w:val="1B2A41"/>
              </w:rPr>
              <w:t>Installation</w:t>
            </w:r>
          </w:p>
          <w:p w14:paraId="092B18F4" w14:textId="77777777" w:rsidR="00442769" w:rsidRDefault="00941C88">
            <w:pPr>
              <w:spacing w:before="10" w:after="10"/>
              <w:jc w:val="center"/>
            </w:pPr>
            <w:r>
              <w:rPr>
                <w:color w:val="5C6670"/>
                <w:sz w:val="16"/>
                <w:szCs w:val="16"/>
              </w:rPr>
              <w:t>&amp; câblage</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5568FFDD" w14:textId="77777777" w:rsidR="00442769" w:rsidRDefault="00941C88">
            <w:pPr>
              <w:jc w:val="center"/>
            </w:pPr>
            <w:r>
              <w:rPr>
                <w:b/>
                <w:bCs/>
                <w:color w:val="D9640A"/>
                <w:sz w:val="26"/>
                <w:szCs w:val="26"/>
              </w:rPr>
              <w:t>➜</w:t>
            </w:r>
          </w:p>
        </w:tc>
        <w:tc>
          <w:tcPr>
            <w:tcW w:w="1545" w:type="dxa"/>
            <w:tcBorders>
              <w:top w:val="single" w:sz="6" w:space="0" w:color="5C6670"/>
              <w:left w:val="single" w:sz="6" w:space="0" w:color="5C6670"/>
              <w:bottom w:val="single" w:sz="6" w:space="0" w:color="5C6670"/>
              <w:right w:val="single" w:sz="6" w:space="0" w:color="5C6670"/>
            </w:tcBorders>
            <w:shd w:val="clear" w:color="auto" w:fill="F2F4F6"/>
            <w:tcMar>
              <w:top w:w="140" w:type="dxa"/>
              <w:left w:w="100" w:type="dxa"/>
              <w:bottom w:w="140" w:type="dxa"/>
              <w:right w:w="100" w:type="dxa"/>
            </w:tcMar>
            <w:vAlign w:val="center"/>
          </w:tcPr>
          <w:p w14:paraId="382C961B" w14:textId="77777777" w:rsidR="00442769" w:rsidRDefault="00941C88">
            <w:pPr>
              <w:spacing w:before="10" w:after="10"/>
              <w:jc w:val="center"/>
            </w:pPr>
            <w:r>
              <w:rPr>
                <w:b/>
                <w:bCs/>
                <w:color w:val="1B2A41"/>
              </w:rPr>
              <w:t>Configuration</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218754F7" w14:textId="77777777" w:rsidR="00442769" w:rsidRDefault="00941C88">
            <w:pPr>
              <w:jc w:val="center"/>
            </w:pPr>
            <w:r>
              <w:rPr>
                <w:b/>
                <w:bCs/>
                <w:color w:val="D9640A"/>
                <w:sz w:val="26"/>
                <w:szCs w:val="26"/>
              </w:rPr>
              <w:t>➜</w:t>
            </w:r>
          </w:p>
        </w:tc>
        <w:tc>
          <w:tcPr>
            <w:tcW w:w="1545" w:type="dxa"/>
            <w:tcBorders>
              <w:top w:val="single" w:sz="6" w:space="0" w:color="5C6670"/>
              <w:left w:val="single" w:sz="6" w:space="0" w:color="5C6670"/>
              <w:bottom w:val="single" w:sz="6" w:space="0" w:color="5C6670"/>
              <w:right w:val="single" w:sz="6" w:space="0" w:color="5C6670"/>
            </w:tcBorders>
            <w:shd w:val="clear" w:color="auto" w:fill="F2F4F6"/>
            <w:tcMar>
              <w:top w:w="140" w:type="dxa"/>
              <w:left w:w="100" w:type="dxa"/>
              <w:bottom w:w="140" w:type="dxa"/>
              <w:right w:w="100" w:type="dxa"/>
            </w:tcMar>
            <w:vAlign w:val="center"/>
          </w:tcPr>
          <w:p w14:paraId="5FD34253" w14:textId="77777777" w:rsidR="00442769" w:rsidRDefault="00941C88">
            <w:pPr>
              <w:spacing w:before="10" w:after="10"/>
              <w:jc w:val="center"/>
            </w:pPr>
            <w:proofErr w:type="gramStart"/>
            <w:r>
              <w:rPr>
                <w:b/>
                <w:bCs/>
                <w:color w:val="1B2A41"/>
              </w:rPr>
              <w:t>Mise en</w:t>
            </w:r>
            <w:proofErr w:type="gramEnd"/>
          </w:p>
          <w:p w14:paraId="46A445A4" w14:textId="77777777" w:rsidR="00442769" w:rsidRDefault="00941C88">
            <w:pPr>
              <w:spacing w:before="10" w:after="10"/>
              <w:jc w:val="center"/>
            </w:pPr>
            <w:r>
              <w:rPr>
                <w:color w:val="5C6670"/>
                <w:sz w:val="16"/>
                <w:szCs w:val="16"/>
              </w:rPr>
              <w:t>production</w:t>
            </w:r>
          </w:p>
        </w:tc>
      </w:tr>
    </w:tbl>
    <w:p w14:paraId="3D8F8EE6" w14:textId="77777777" w:rsidR="00442769" w:rsidRDefault="00442769">
      <w:pPr>
        <w:spacing w:after="45"/>
      </w:pPr>
    </w:p>
    <w:p w14:paraId="5A603417" w14:textId="77777777" w:rsidR="00941C88" w:rsidRDefault="00941C88">
      <w:pPr>
        <w:spacing w:before="20" w:after="60"/>
        <w:rPr>
          <w:b/>
          <w:bCs/>
        </w:rPr>
      </w:pPr>
    </w:p>
    <w:p w14:paraId="4769E406" w14:textId="2179D800" w:rsidR="00442769" w:rsidRDefault="00941C88">
      <w:pPr>
        <w:spacing w:before="20" w:after="60"/>
      </w:pPr>
      <w:r>
        <w:rPr>
          <w:b/>
          <w:bCs/>
        </w:rPr>
        <w:lastRenderedPageBreak/>
        <w:t>Modèle Cloud — minutes :</w:t>
      </w:r>
    </w:p>
    <w:tbl>
      <w:tblPr>
        <w:tblW w:w="107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90"/>
        <w:gridCol w:w="301"/>
        <w:gridCol w:w="3389"/>
        <w:gridCol w:w="301"/>
        <w:gridCol w:w="3389"/>
      </w:tblGrid>
      <w:tr w:rsidR="00442769" w14:paraId="05F467CF" w14:textId="77777777">
        <w:tc>
          <w:tcPr>
            <w:tcW w:w="3390" w:type="dxa"/>
            <w:tcBorders>
              <w:top w:val="single" w:sz="6" w:space="0" w:color="D9640A"/>
              <w:left w:val="single" w:sz="6" w:space="0" w:color="D9640A"/>
              <w:bottom w:val="single" w:sz="6" w:space="0" w:color="D9640A"/>
              <w:right w:val="single" w:sz="6" w:space="0" w:color="D9640A"/>
            </w:tcBorders>
            <w:shd w:val="clear" w:color="auto" w:fill="FFF3E3"/>
            <w:tcMar>
              <w:top w:w="140" w:type="dxa"/>
              <w:left w:w="100" w:type="dxa"/>
              <w:bottom w:w="140" w:type="dxa"/>
              <w:right w:w="100" w:type="dxa"/>
            </w:tcMar>
            <w:vAlign w:val="center"/>
          </w:tcPr>
          <w:p w14:paraId="445D852F" w14:textId="77777777" w:rsidR="00442769" w:rsidRDefault="00941C88">
            <w:pPr>
              <w:spacing w:before="10" w:after="10"/>
              <w:jc w:val="center"/>
            </w:pPr>
            <w:r>
              <w:rPr>
                <w:b/>
                <w:bCs/>
                <w:color w:val="1B2A41"/>
              </w:rPr>
              <w:t>Besoin exprimé</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52CB2F18" w14:textId="77777777" w:rsidR="00442769" w:rsidRDefault="00941C88">
            <w:pPr>
              <w:jc w:val="center"/>
            </w:pPr>
            <w:r>
              <w:rPr>
                <w:b/>
                <w:bCs/>
                <w:color w:val="D9640A"/>
                <w:sz w:val="26"/>
                <w:szCs w:val="26"/>
              </w:rPr>
              <w:t>➜</w:t>
            </w:r>
          </w:p>
        </w:tc>
        <w:tc>
          <w:tcPr>
            <w:tcW w:w="3390" w:type="dxa"/>
            <w:tcBorders>
              <w:top w:val="single" w:sz="6" w:space="0" w:color="D9640A"/>
              <w:left w:val="single" w:sz="6" w:space="0" w:color="D9640A"/>
              <w:bottom w:val="single" w:sz="6" w:space="0" w:color="D9640A"/>
              <w:right w:val="single" w:sz="6" w:space="0" w:color="D9640A"/>
            </w:tcBorders>
            <w:shd w:val="clear" w:color="auto" w:fill="FFF3E3"/>
            <w:tcMar>
              <w:top w:w="140" w:type="dxa"/>
              <w:left w:w="100" w:type="dxa"/>
              <w:bottom w:w="140" w:type="dxa"/>
              <w:right w:w="100" w:type="dxa"/>
            </w:tcMar>
            <w:vAlign w:val="center"/>
          </w:tcPr>
          <w:p w14:paraId="57DA8F72" w14:textId="77777777" w:rsidR="00442769" w:rsidRDefault="00941C88">
            <w:pPr>
              <w:spacing w:before="10" w:after="10"/>
              <w:jc w:val="center"/>
            </w:pPr>
            <w:r>
              <w:rPr>
                <w:b/>
                <w:bCs/>
                <w:color w:val="1B2A41"/>
              </w:rPr>
              <w:t>Création de la</w:t>
            </w:r>
          </w:p>
          <w:p w14:paraId="76BDFF8C" w14:textId="77777777" w:rsidR="00442769" w:rsidRDefault="00941C88">
            <w:pPr>
              <w:spacing w:before="10" w:after="10"/>
              <w:jc w:val="center"/>
            </w:pPr>
            <w:r>
              <w:rPr>
                <w:color w:val="5C6670"/>
                <w:sz w:val="16"/>
                <w:szCs w:val="16"/>
              </w:rPr>
              <w:t>ressource</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720196B7" w14:textId="77777777" w:rsidR="00442769" w:rsidRDefault="00941C88">
            <w:pPr>
              <w:jc w:val="center"/>
            </w:pPr>
            <w:r>
              <w:rPr>
                <w:b/>
                <w:bCs/>
                <w:color w:val="D9640A"/>
                <w:sz w:val="26"/>
                <w:szCs w:val="26"/>
              </w:rPr>
              <w:t>➜</w:t>
            </w:r>
          </w:p>
        </w:tc>
        <w:tc>
          <w:tcPr>
            <w:tcW w:w="3390" w:type="dxa"/>
            <w:tcBorders>
              <w:top w:val="single" w:sz="6" w:space="0" w:color="D9640A"/>
              <w:left w:val="single" w:sz="6" w:space="0" w:color="D9640A"/>
              <w:bottom w:val="single" w:sz="6" w:space="0" w:color="D9640A"/>
              <w:right w:val="single" w:sz="6" w:space="0" w:color="D9640A"/>
            </w:tcBorders>
            <w:shd w:val="clear" w:color="auto" w:fill="FFF3E3"/>
            <w:tcMar>
              <w:top w:w="140" w:type="dxa"/>
              <w:left w:w="100" w:type="dxa"/>
              <w:bottom w:w="140" w:type="dxa"/>
              <w:right w:w="100" w:type="dxa"/>
            </w:tcMar>
            <w:vAlign w:val="center"/>
          </w:tcPr>
          <w:p w14:paraId="41FFEA3C" w14:textId="77777777" w:rsidR="00442769" w:rsidRDefault="00941C88">
            <w:pPr>
              <w:spacing w:before="10" w:after="10"/>
              <w:jc w:val="center"/>
            </w:pPr>
            <w:proofErr w:type="gramStart"/>
            <w:r>
              <w:rPr>
                <w:b/>
                <w:bCs/>
                <w:color w:val="1B2A41"/>
              </w:rPr>
              <w:t>Mise en</w:t>
            </w:r>
            <w:proofErr w:type="gramEnd"/>
          </w:p>
          <w:p w14:paraId="11C9CE1A" w14:textId="77777777" w:rsidR="00442769" w:rsidRDefault="00941C88">
            <w:pPr>
              <w:spacing w:before="10" w:after="10"/>
              <w:jc w:val="center"/>
            </w:pPr>
            <w:r>
              <w:rPr>
                <w:color w:val="5C6670"/>
                <w:sz w:val="16"/>
                <w:szCs w:val="16"/>
              </w:rPr>
              <w:t>production</w:t>
            </w:r>
          </w:p>
        </w:tc>
      </w:tr>
    </w:tbl>
    <w:p w14:paraId="0C3F11B2" w14:textId="77777777" w:rsidR="00442769" w:rsidRDefault="00442769">
      <w:pPr>
        <w:spacing w:after="45"/>
      </w:pPr>
    </w:p>
    <w:p w14:paraId="6A96948E" w14:textId="77777777" w:rsidR="00442769" w:rsidRDefault="00941C88">
      <w:pPr>
        <w:pStyle w:val="Titre2"/>
        <w:spacing w:before="120" w:after="35"/>
      </w:pPr>
      <w:bookmarkStart w:id="6" w:name="_Toc240279579"/>
      <w:r>
        <w:t>1.2 Serveurs physiques et datacenters</w:t>
      </w:r>
      <w:bookmarkEnd w:id="6"/>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4912160" w14:textId="77777777">
        <w:trPr>
          <w:cantSplit/>
        </w:trPr>
        <w:tc>
          <w:tcPr>
            <w:tcW w:w="10772" w:type="dxa"/>
            <w:shd w:val="clear" w:color="auto" w:fill="E6F2FB"/>
            <w:tcMar>
              <w:top w:w="120" w:type="dxa"/>
              <w:left w:w="220" w:type="dxa"/>
              <w:bottom w:w="120" w:type="dxa"/>
              <w:right w:w="200" w:type="dxa"/>
            </w:tcMar>
          </w:tcPr>
          <w:p w14:paraId="2DCE02F3" w14:textId="77777777" w:rsidR="00442769" w:rsidRDefault="00941C88">
            <w:pPr>
              <w:spacing w:after="60"/>
            </w:pPr>
            <w:r>
              <w:rPr>
                <w:b/>
                <w:bCs/>
                <w:color w:val="0B69B0"/>
                <w:spacing w:val="40"/>
                <w:sz w:val="15"/>
                <w:szCs w:val="15"/>
              </w:rPr>
              <w:t>QU'EST-CE QUE C'EST ?</w:t>
            </w:r>
          </w:p>
          <w:p w14:paraId="5353E550" w14:textId="77777777" w:rsidR="00442769" w:rsidRDefault="00941C88">
            <w:pPr>
              <w:spacing w:before="20" w:after="20"/>
            </w:pPr>
            <w:r>
              <w:t xml:space="preserve">Un </w:t>
            </w:r>
            <w:r>
              <w:rPr>
                <w:b/>
                <w:bCs/>
                <w:color w:val="0B69B0"/>
              </w:rPr>
              <w:t>serveur physique</w:t>
            </w:r>
            <w:r>
              <w:t xml:space="preserve"> est une machine informatique conçue pour fournir des ressources ou des services à d'autres machines : calcul, stockage, base de données, hébergement d'applications. Un </w:t>
            </w:r>
            <w:r>
              <w:rPr>
                <w:b/>
                <w:bCs/>
                <w:color w:val="0B69B0"/>
              </w:rPr>
              <w:t>datacenter</w:t>
            </w:r>
            <w:r>
              <w:t xml:space="preserve"> est un site spécialement conçu pour héberger et faire fonctionner un grand nombre de ces équipements.</w:t>
            </w:r>
          </w:p>
        </w:tc>
      </w:tr>
    </w:tbl>
    <w:p w14:paraId="5EBA4E9E"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6AE7BCBE" w14:textId="77777777">
        <w:trPr>
          <w:cantSplit/>
        </w:trPr>
        <w:tc>
          <w:tcPr>
            <w:tcW w:w="10772" w:type="dxa"/>
            <w:shd w:val="clear" w:color="auto" w:fill="E6F5EC"/>
            <w:tcMar>
              <w:top w:w="120" w:type="dxa"/>
              <w:left w:w="220" w:type="dxa"/>
              <w:bottom w:w="120" w:type="dxa"/>
              <w:right w:w="200" w:type="dxa"/>
            </w:tcMar>
          </w:tcPr>
          <w:p w14:paraId="2C66EF12" w14:textId="77777777" w:rsidR="00442769" w:rsidRDefault="00941C88">
            <w:pPr>
              <w:spacing w:after="60"/>
            </w:pPr>
            <w:r>
              <w:rPr>
                <w:b/>
                <w:bCs/>
                <w:color w:val="1E7A45"/>
                <w:spacing w:val="40"/>
                <w:sz w:val="15"/>
                <w:szCs w:val="15"/>
              </w:rPr>
              <w:t>À QUOI ÇA SERT ?</w:t>
            </w:r>
          </w:p>
          <w:p w14:paraId="03EE600E" w14:textId="77777777" w:rsidR="00442769" w:rsidRDefault="00941C88">
            <w:pPr>
              <w:spacing w:before="20" w:after="20"/>
            </w:pPr>
            <w:r>
              <w:t>Toute application, absolument toute, s'exécute au bout du compte sur un serveur physique situé quelque part. Le datacenter est le bâtiment qui rend cette exécution fiable et continue.</w:t>
            </w:r>
          </w:p>
        </w:tc>
      </w:tr>
    </w:tbl>
    <w:p w14:paraId="5740C60D"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6C28ABE4" w14:textId="77777777">
        <w:trPr>
          <w:cantSplit/>
        </w:trPr>
        <w:tc>
          <w:tcPr>
            <w:tcW w:w="10772" w:type="dxa"/>
            <w:shd w:val="clear" w:color="auto" w:fill="FFF3E3"/>
            <w:tcMar>
              <w:top w:w="120" w:type="dxa"/>
              <w:left w:w="220" w:type="dxa"/>
              <w:bottom w:w="120" w:type="dxa"/>
              <w:right w:w="200" w:type="dxa"/>
            </w:tcMar>
          </w:tcPr>
          <w:p w14:paraId="6AFAB278" w14:textId="77777777" w:rsidR="00442769" w:rsidRDefault="00941C88">
            <w:pPr>
              <w:spacing w:after="60"/>
            </w:pPr>
            <w:r>
              <w:rPr>
                <w:b/>
                <w:bCs/>
                <w:color w:val="D9640A"/>
                <w:spacing w:val="40"/>
                <w:sz w:val="15"/>
                <w:szCs w:val="15"/>
              </w:rPr>
              <w:t>COMMENT ÇA MARCHE ?</w:t>
            </w:r>
          </w:p>
          <w:p w14:paraId="2E9D85F4" w14:textId="77777777" w:rsidR="00442769" w:rsidRDefault="00941C88">
            <w:pPr>
              <w:spacing w:before="20" w:after="20"/>
            </w:pPr>
            <w:r>
              <w:t>Le datacenter fournit six fonctions indispensables que la salle serveur d'un bureau ne peut pas garantir durablement.</w:t>
            </w:r>
          </w:p>
        </w:tc>
      </w:tr>
    </w:tbl>
    <w:p w14:paraId="6F574A41" w14:textId="77777777" w:rsidR="00442769" w:rsidRDefault="00442769">
      <w:pPr>
        <w:spacing w:after="40"/>
      </w:pPr>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3758"/>
        <w:gridCol w:w="7014"/>
      </w:tblGrid>
      <w:tr w:rsidR="00442769" w14:paraId="7FC49204" w14:textId="77777777">
        <w:trPr>
          <w:tblHeader/>
        </w:trPr>
        <w:tc>
          <w:tcPr>
            <w:tcW w:w="3758" w:type="dxa"/>
            <w:shd w:val="clear" w:color="auto" w:fill="232F3E"/>
            <w:tcMar>
              <w:top w:w="75" w:type="dxa"/>
              <w:left w:w="130" w:type="dxa"/>
              <w:bottom w:w="75" w:type="dxa"/>
              <w:right w:w="130" w:type="dxa"/>
            </w:tcMar>
          </w:tcPr>
          <w:p w14:paraId="02C88658" w14:textId="77777777" w:rsidR="00442769" w:rsidRDefault="00941C88">
            <w:r>
              <w:rPr>
                <w:b/>
                <w:bCs/>
                <w:color w:val="FFFFFF"/>
              </w:rPr>
              <w:t>Fonction du datacenter</w:t>
            </w:r>
          </w:p>
        </w:tc>
        <w:tc>
          <w:tcPr>
            <w:tcW w:w="7014" w:type="dxa"/>
            <w:shd w:val="clear" w:color="auto" w:fill="232F3E"/>
            <w:tcMar>
              <w:top w:w="75" w:type="dxa"/>
              <w:left w:w="130" w:type="dxa"/>
              <w:bottom w:w="75" w:type="dxa"/>
              <w:right w:w="130" w:type="dxa"/>
            </w:tcMar>
          </w:tcPr>
          <w:p w14:paraId="61D692A4" w14:textId="77777777" w:rsidR="00442769" w:rsidRDefault="00941C88">
            <w:r>
              <w:rPr>
                <w:b/>
                <w:bCs/>
                <w:color w:val="FFFFFF"/>
              </w:rPr>
              <w:t>Pourquoi elle est indispensable</w:t>
            </w:r>
          </w:p>
        </w:tc>
      </w:tr>
      <w:tr w:rsidR="00442769" w14:paraId="14C45D1C" w14:textId="77777777">
        <w:trPr>
          <w:cantSplit/>
        </w:trPr>
        <w:tc>
          <w:tcPr>
            <w:tcW w:w="3758" w:type="dxa"/>
            <w:shd w:val="clear" w:color="auto" w:fill="FAFBFC"/>
            <w:tcMar>
              <w:top w:w="70" w:type="dxa"/>
              <w:left w:w="130" w:type="dxa"/>
              <w:bottom w:w="70" w:type="dxa"/>
              <w:right w:w="130" w:type="dxa"/>
            </w:tcMar>
          </w:tcPr>
          <w:p w14:paraId="33229EA3" w14:textId="77777777" w:rsidR="00442769" w:rsidRDefault="00941C88">
            <w:r>
              <w:t xml:space="preserve">Alimentation électrique fiable et </w:t>
            </w:r>
            <w:r>
              <w:rPr>
                <w:b/>
                <w:bCs/>
                <w:color w:val="1B2A41"/>
              </w:rPr>
              <w:t>redondante</w:t>
            </w:r>
          </w:p>
        </w:tc>
        <w:tc>
          <w:tcPr>
            <w:tcW w:w="7014" w:type="dxa"/>
            <w:shd w:val="clear" w:color="auto" w:fill="FAFBFC"/>
            <w:tcMar>
              <w:top w:w="70" w:type="dxa"/>
              <w:left w:w="130" w:type="dxa"/>
              <w:bottom w:w="70" w:type="dxa"/>
              <w:right w:w="130" w:type="dxa"/>
            </w:tcMar>
          </w:tcPr>
          <w:p w14:paraId="522C9E5E" w14:textId="77777777" w:rsidR="00442769" w:rsidRDefault="00941C88">
            <w:r>
              <w:t>Une coupure de courant arrête tout : il faut au minimum deux arrivées électriques distinctes, des onduleurs et des groupes électrogènes.</w:t>
            </w:r>
          </w:p>
        </w:tc>
      </w:tr>
      <w:tr w:rsidR="00442769" w14:paraId="160954CF" w14:textId="77777777">
        <w:trPr>
          <w:cantSplit/>
        </w:trPr>
        <w:tc>
          <w:tcPr>
            <w:tcW w:w="3758" w:type="dxa"/>
            <w:shd w:val="clear" w:color="auto" w:fill="FFFFFF"/>
            <w:tcMar>
              <w:top w:w="70" w:type="dxa"/>
              <w:left w:w="130" w:type="dxa"/>
              <w:bottom w:w="70" w:type="dxa"/>
              <w:right w:w="130" w:type="dxa"/>
            </w:tcMar>
          </w:tcPr>
          <w:p w14:paraId="4C34B04C" w14:textId="77777777" w:rsidR="00442769" w:rsidRDefault="00941C88">
            <w:r>
              <w:rPr>
                <w:b/>
                <w:bCs/>
                <w:color w:val="1B2A41"/>
              </w:rPr>
              <w:t>Refroidissement</w:t>
            </w:r>
          </w:p>
        </w:tc>
        <w:tc>
          <w:tcPr>
            <w:tcW w:w="7014" w:type="dxa"/>
            <w:shd w:val="clear" w:color="auto" w:fill="FFFFFF"/>
            <w:tcMar>
              <w:top w:w="70" w:type="dxa"/>
              <w:left w:w="130" w:type="dxa"/>
              <w:bottom w:w="70" w:type="dxa"/>
              <w:right w:w="130" w:type="dxa"/>
            </w:tcMar>
          </w:tcPr>
          <w:p w14:paraId="1C5C2522" w14:textId="77777777" w:rsidR="00442769" w:rsidRDefault="00941C88">
            <w:r>
              <w:t>Un serveur dissipe beaucoup de chaleur ; au-delà d'un certain seuil il se bride puis s'arrête.</w:t>
            </w:r>
          </w:p>
        </w:tc>
      </w:tr>
      <w:tr w:rsidR="00442769" w14:paraId="2E014CB4" w14:textId="77777777">
        <w:trPr>
          <w:cantSplit/>
        </w:trPr>
        <w:tc>
          <w:tcPr>
            <w:tcW w:w="3758" w:type="dxa"/>
            <w:shd w:val="clear" w:color="auto" w:fill="FAFBFC"/>
            <w:tcMar>
              <w:top w:w="70" w:type="dxa"/>
              <w:left w:w="130" w:type="dxa"/>
              <w:bottom w:w="70" w:type="dxa"/>
              <w:right w:w="130" w:type="dxa"/>
            </w:tcMar>
          </w:tcPr>
          <w:p w14:paraId="7F07394D" w14:textId="77777777" w:rsidR="00442769" w:rsidRDefault="00941C88">
            <w:r>
              <w:rPr>
                <w:b/>
                <w:bCs/>
                <w:color w:val="1B2A41"/>
              </w:rPr>
              <w:t>Connexion réseau performante</w:t>
            </w:r>
          </w:p>
        </w:tc>
        <w:tc>
          <w:tcPr>
            <w:tcW w:w="7014" w:type="dxa"/>
            <w:shd w:val="clear" w:color="auto" w:fill="FAFBFC"/>
            <w:tcMar>
              <w:top w:w="70" w:type="dxa"/>
              <w:left w:w="130" w:type="dxa"/>
              <w:bottom w:w="70" w:type="dxa"/>
              <w:right w:w="130" w:type="dxa"/>
            </w:tcMar>
          </w:tcPr>
          <w:p w14:paraId="532E3057" w14:textId="77777777" w:rsidR="00442769" w:rsidRDefault="00941C88">
            <w:r>
              <w:t>Plusieurs opérateurs, plusieurs fibres, pour que la panne d'un lien ne coupe pas le service.</w:t>
            </w:r>
          </w:p>
        </w:tc>
      </w:tr>
      <w:tr w:rsidR="00442769" w14:paraId="3B86BA95" w14:textId="77777777">
        <w:trPr>
          <w:cantSplit/>
        </w:trPr>
        <w:tc>
          <w:tcPr>
            <w:tcW w:w="3758" w:type="dxa"/>
            <w:shd w:val="clear" w:color="auto" w:fill="FFFFFF"/>
            <w:tcMar>
              <w:top w:w="70" w:type="dxa"/>
              <w:left w:w="130" w:type="dxa"/>
              <w:bottom w:w="70" w:type="dxa"/>
              <w:right w:w="130" w:type="dxa"/>
            </w:tcMar>
          </w:tcPr>
          <w:p w14:paraId="02E859BB" w14:textId="77777777" w:rsidR="00442769" w:rsidRDefault="00941C88">
            <w:r>
              <w:rPr>
                <w:b/>
                <w:bCs/>
                <w:color w:val="1B2A41"/>
              </w:rPr>
              <w:t>Sécurité physique</w:t>
            </w:r>
          </w:p>
        </w:tc>
        <w:tc>
          <w:tcPr>
            <w:tcW w:w="7014" w:type="dxa"/>
            <w:shd w:val="clear" w:color="auto" w:fill="FFFFFF"/>
            <w:tcMar>
              <w:top w:w="70" w:type="dxa"/>
              <w:left w:w="130" w:type="dxa"/>
              <w:bottom w:w="70" w:type="dxa"/>
              <w:right w:w="130" w:type="dxa"/>
            </w:tcMar>
          </w:tcPr>
          <w:p w14:paraId="26C70139" w14:textId="77777777" w:rsidR="00442769" w:rsidRDefault="00941C88">
            <w:r>
              <w:t>Contrôle d'accès, badges, biométrie, vidéosurveillance : empêcher qu'on emporte un disque.</w:t>
            </w:r>
          </w:p>
        </w:tc>
      </w:tr>
      <w:tr w:rsidR="00442769" w14:paraId="69203CE9" w14:textId="77777777">
        <w:trPr>
          <w:cantSplit/>
        </w:trPr>
        <w:tc>
          <w:tcPr>
            <w:tcW w:w="3758" w:type="dxa"/>
            <w:shd w:val="clear" w:color="auto" w:fill="FAFBFC"/>
            <w:tcMar>
              <w:top w:w="70" w:type="dxa"/>
              <w:left w:w="130" w:type="dxa"/>
              <w:bottom w:w="70" w:type="dxa"/>
              <w:right w:w="130" w:type="dxa"/>
            </w:tcMar>
          </w:tcPr>
          <w:p w14:paraId="3AB0AC90" w14:textId="77777777" w:rsidR="00442769" w:rsidRDefault="00941C88">
            <w:r>
              <w:rPr>
                <w:b/>
                <w:bCs/>
                <w:color w:val="1B2A41"/>
              </w:rPr>
              <w:t>Surveillance et maintenance</w:t>
            </w:r>
          </w:p>
        </w:tc>
        <w:tc>
          <w:tcPr>
            <w:tcW w:w="7014" w:type="dxa"/>
            <w:shd w:val="clear" w:color="auto" w:fill="FAFBFC"/>
            <w:tcMar>
              <w:top w:w="70" w:type="dxa"/>
              <w:left w:w="130" w:type="dxa"/>
              <w:bottom w:w="70" w:type="dxa"/>
              <w:right w:w="130" w:type="dxa"/>
            </w:tcMar>
          </w:tcPr>
          <w:p w14:paraId="26D8E043" w14:textId="77777777" w:rsidR="00442769" w:rsidRDefault="00941C88">
            <w:r>
              <w:t>Détection et remplacement du matériel défaillant avant qu'il ne provoque une panne visible.</w:t>
            </w:r>
          </w:p>
        </w:tc>
      </w:tr>
      <w:tr w:rsidR="00442769" w14:paraId="33121CD5" w14:textId="77777777">
        <w:trPr>
          <w:cantSplit/>
        </w:trPr>
        <w:tc>
          <w:tcPr>
            <w:tcW w:w="3758" w:type="dxa"/>
            <w:shd w:val="clear" w:color="auto" w:fill="FFFFFF"/>
            <w:tcMar>
              <w:top w:w="70" w:type="dxa"/>
              <w:left w:w="130" w:type="dxa"/>
              <w:bottom w:w="70" w:type="dxa"/>
              <w:right w:w="130" w:type="dxa"/>
            </w:tcMar>
          </w:tcPr>
          <w:p w14:paraId="14CD96EE" w14:textId="77777777" w:rsidR="00442769" w:rsidRDefault="00941C88">
            <w:r>
              <w:rPr>
                <w:b/>
                <w:bCs/>
                <w:color w:val="1B2A41"/>
              </w:rPr>
              <w:t>Systèmes de secours</w:t>
            </w:r>
          </w:p>
        </w:tc>
        <w:tc>
          <w:tcPr>
            <w:tcW w:w="7014" w:type="dxa"/>
            <w:shd w:val="clear" w:color="auto" w:fill="FFFFFF"/>
            <w:tcMar>
              <w:top w:w="70" w:type="dxa"/>
              <w:left w:w="130" w:type="dxa"/>
              <w:bottom w:w="70" w:type="dxa"/>
              <w:right w:w="130" w:type="dxa"/>
            </w:tcMar>
          </w:tcPr>
          <w:p w14:paraId="2E23EB99" w14:textId="77777777" w:rsidR="00442769" w:rsidRDefault="00941C88">
            <w:r>
              <w:t>Bascule automatique en cas de défaillance d'un composant critique.</w:t>
            </w:r>
          </w:p>
        </w:tc>
      </w:tr>
    </w:tbl>
    <w:p w14:paraId="58E8DF75"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2AF71A3" w14:textId="77777777">
        <w:trPr>
          <w:cantSplit/>
        </w:trPr>
        <w:tc>
          <w:tcPr>
            <w:tcW w:w="10772" w:type="dxa"/>
            <w:shd w:val="clear" w:color="auto" w:fill="FFF8E1"/>
            <w:tcMar>
              <w:top w:w="120" w:type="dxa"/>
              <w:left w:w="220" w:type="dxa"/>
              <w:bottom w:w="120" w:type="dxa"/>
              <w:right w:w="200" w:type="dxa"/>
            </w:tcMar>
          </w:tcPr>
          <w:p w14:paraId="78D181AA" w14:textId="77777777" w:rsidR="00442769" w:rsidRDefault="00941C88">
            <w:pPr>
              <w:spacing w:after="60"/>
            </w:pPr>
            <w:r>
              <w:rPr>
                <w:b/>
                <w:bCs/>
                <w:color w:val="9A6A00"/>
                <w:spacing w:val="40"/>
                <w:sz w:val="15"/>
                <w:szCs w:val="15"/>
              </w:rPr>
              <w:t>À RETENIR</w:t>
            </w:r>
          </w:p>
          <w:p w14:paraId="186841C2" w14:textId="77777777" w:rsidR="00442769" w:rsidRDefault="00941C88">
            <w:pPr>
              <w:spacing w:before="20" w:after="20"/>
            </w:pPr>
            <w:r>
              <w:t xml:space="preserve">Une application repose </w:t>
            </w:r>
            <w:r>
              <w:rPr>
                <w:b/>
                <w:bCs/>
                <w:color w:val="9A6A00"/>
              </w:rPr>
              <w:t>toujours</w:t>
            </w:r>
            <w:r>
              <w:t xml:space="preserve"> sur du matériel physique quelque part. </w:t>
            </w:r>
            <w:r>
              <w:rPr>
                <w:b/>
                <w:bCs/>
                <w:color w:val="9A6A00"/>
              </w:rPr>
              <w:t>Le Cloud ne supprime pas les serveurs : il permet de déléguer leur gestion à un fournisseur spécialisé.</w:t>
            </w:r>
            <w:r>
              <w:t xml:space="preserve"> « Le Cloud, c'est l'ordinateur de quelqu'un d'autre » est une boutade, mais elle est techniquement exacte.</w:t>
            </w:r>
          </w:p>
        </w:tc>
      </w:tr>
    </w:tbl>
    <w:p w14:paraId="4FA762F7" w14:textId="77777777" w:rsidR="00442769" w:rsidRDefault="00442769">
      <w:pPr>
        <w:spacing w:after="40"/>
      </w:pPr>
    </w:p>
    <w:p w14:paraId="638C752C" w14:textId="77777777" w:rsidR="00442769" w:rsidRDefault="00941C88">
      <w:pPr>
        <w:pStyle w:val="Titre2"/>
        <w:spacing w:before="120" w:after="35"/>
      </w:pPr>
      <w:bookmarkStart w:id="7" w:name="_Toc240279580"/>
      <w:r>
        <w:t>1.3 La virtualisation : la technologie qui rend le Cloud possible</w:t>
      </w:r>
      <w:bookmarkEnd w:id="7"/>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1219AF8" w14:textId="77777777">
        <w:trPr>
          <w:cantSplit/>
        </w:trPr>
        <w:tc>
          <w:tcPr>
            <w:tcW w:w="10772" w:type="dxa"/>
            <w:shd w:val="clear" w:color="auto" w:fill="E6F2FB"/>
            <w:tcMar>
              <w:top w:w="120" w:type="dxa"/>
              <w:left w:w="220" w:type="dxa"/>
              <w:bottom w:w="120" w:type="dxa"/>
              <w:right w:w="200" w:type="dxa"/>
            </w:tcMar>
          </w:tcPr>
          <w:p w14:paraId="1E77F1DA" w14:textId="77777777" w:rsidR="00442769" w:rsidRDefault="00941C88">
            <w:pPr>
              <w:spacing w:after="60"/>
            </w:pPr>
            <w:r>
              <w:rPr>
                <w:b/>
                <w:bCs/>
                <w:color w:val="0B69B0"/>
                <w:spacing w:val="40"/>
                <w:sz w:val="15"/>
                <w:szCs w:val="15"/>
              </w:rPr>
              <w:t>QU'EST-CE QUE C'EST ?</w:t>
            </w:r>
          </w:p>
          <w:p w14:paraId="7A85FC01" w14:textId="77777777" w:rsidR="00442769" w:rsidRDefault="00941C88">
            <w:pPr>
              <w:spacing w:before="20" w:after="20"/>
            </w:pPr>
            <w:r>
              <w:t xml:space="preserve">La </w:t>
            </w:r>
            <w:r>
              <w:rPr>
                <w:b/>
                <w:bCs/>
                <w:color w:val="0B69B0"/>
              </w:rPr>
              <w:t>virtualisation</w:t>
            </w:r>
            <w:r>
              <w:t xml:space="preserve"> consiste à découper les ressources d'un serveur physique (processeur, mémoire, stockage, réseau) pour les partager entre plusieurs </w:t>
            </w:r>
            <w:r>
              <w:rPr>
                <w:b/>
                <w:bCs/>
                <w:color w:val="0B69B0"/>
              </w:rPr>
              <w:t>machines virtuelles (VM)</w:t>
            </w:r>
            <w:r>
              <w:t xml:space="preserve">, grâce à un logiciel appelé </w:t>
            </w:r>
            <w:r>
              <w:rPr>
                <w:b/>
                <w:bCs/>
                <w:color w:val="0B69B0"/>
              </w:rPr>
              <w:t>hyperviseur</w:t>
            </w:r>
            <w:r>
              <w:t>.</w:t>
            </w:r>
          </w:p>
        </w:tc>
      </w:tr>
    </w:tbl>
    <w:p w14:paraId="0142BF17"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81F9207" w14:textId="77777777">
        <w:trPr>
          <w:cantSplit/>
        </w:trPr>
        <w:tc>
          <w:tcPr>
            <w:tcW w:w="10772" w:type="dxa"/>
            <w:shd w:val="clear" w:color="auto" w:fill="E6F5EC"/>
            <w:tcMar>
              <w:top w:w="120" w:type="dxa"/>
              <w:left w:w="220" w:type="dxa"/>
              <w:bottom w:w="120" w:type="dxa"/>
              <w:right w:w="200" w:type="dxa"/>
            </w:tcMar>
          </w:tcPr>
          <w:p w14:paraId="78A98229" w14:textId="77777777" w:rsidR="00442769" w:rsidRDefault="00941C88">
            <w:pPr>
              <w:spacing w:after="60"/>
            </w:pPr>
            <w:r>
              <w:rPr>
                <w:b/>
                <w:bCs/>
                <w:color w:val="1E7A45"/>
                <w:spacing w:val="40"/>
                <w:sz w:val="15"/>
                <w:szCs w:val="15"/>
              </w:rPr>
              <w:t>À QUOI ÇA SERT ?</w:t>
            </w:r>
          </w:p>
          <w:p w14:paraId="19F35C10" w14:textId="77777777" w:rsidR="00442769" w:rsidRDefault="00941C88">
            <w:pPr>
              <w:spacing w:before="20" w:after="20"/>
            </w:pPr>
            <w:r>
              <w:t xml:space="preserve">Sans virtualisation, un serveur physique = une application, et l'essentiel de sa puissance reste inutilisée. Avec elle, un même serveur héberge plusieurs environnements indépendants. C'est ce qui permet à AWS de </w:t>
            </w:r>
            <w:r>
              <w:rPr>
                <w:b/>
                <w:bCs/>
                <w:color w:val="1E7A45"/>
              </w:rPr>
              <w:t>mutualiser</w:t>
            </w:r>
            <w:r>
              <w:t xml:space="preserve"> son infrastructure et de vous vendre « une machine » qui n'est en réalité qu'une tranche de machine.</w:t>
            </w:r>
          </w:p>
        </w:tc>
      </w:tr>
    </w:tbl>
    <w:p w14:paraId="5E31E391"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35BFEAD8" w14:textId="77777777">
        <w:trPr>
          <w:cantSplit/>
        </w:trPr>
        <w:tc>
          <w:tcPr>
            <w:tcW w:w="10772" w:type="dxa"/>
            <w:shd w:val="clear" w:color="auto" w:fill="FFF3E3"/>
            <w:tcMar>
              <w:top w:w="120" w:type="dxa"/>
              <w:left w:w="220" w:type="dxa"/>
              <w:bottom w:w="120" w:type="dxa"/>
              <w:right w:w="200" w:type="dxa"/>
            </w:tcMar>
          </w:tcPr>
          <w:p w14:paraId="3AF42764" w14:textId="77777777" w:rsidR="00442769" w:rsidRDefault="00941C88">
            <w:pPr>
              <w:spacing w:after="60"/>
            </w:pPr>
            <w:r>
              <w:rPr>
                <w:b/>
                <w:bCs/>
                <w:color w:val="D9640A"/>
                <w:spacing w:val="40"/>
                <w:sz w:val="15"/>
                <w:szCs w:val="15"/>
              </w:rPr>
              <w:t>COMMENT ÇA MARCHE ?</w:t>
            </w:r>
          </w:p>
          <w:p w14:paraId="4397E884" w14:textId="77777777" w:rsidR="00442769" w:rsidRDefault="00941C88">
            <w:pPr>
              <w:spacing w:before="20" w:after="20"/>
            </w:pPr>
            <w:r>
              <w:t xml:space="preserve">L'hyperviseur s'intercale entre le matériel et les systèmes d'exploitation. Il présente à chaque VM un matériel virtuel — un processeur, de la mémoire, un disque — et arbitre l'accès au matériel réel. Chaque VM croit disposer d'un ordinateur complet : elle a </w:t>
            </w:r>
            <w:r>
              <w:rPr>
                <w:b/>
                <w:bCs/>
                <w:color w:val="D9640A"/>
              </w:rPr>
              <w:t>son propre système d'exploitation</w:t>
            </w:r>
            <w:r>
              <w:t xml:space="preserve">, </w:t>
            </w:r>
            <w:r>
              <w:rPr>
                <w:b/>
                <w:bCs/>
                <w:color w:val="D9640A"/>
              </w:rPr>
              <w:t>ses propres ressources virtuelles</w:t>
            </w:r>
            <w:r>
              <w:t xml:space="preserve"> et </w:t>
            </w:r>
            <w:r>
              <w:rPr>
                <w:b/>
                <w:bCs/>
                <w:color w:val="D9640A"/>
              </w:rPr>
              <w:t>ses propres applications</w:t>
            </w:r>
            <w:r>
              <w:t>.</w:t>
            </w:r>
          </w:p>
        </w:tc>
      </w:tr>
    </w:tbl>
    <w:p w14:paraId="1EA1209C" w14:textId="77777777" w:rsidR="00442769" w:rsidRDefault="00442769">
      <w:pPr>
        <w:spacing w:after="40"/>
      </w:pPr>
    </w:p>
    <w:tbl>
      <w:tblPr>
        <w:tblW w:w="107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90"/>
        <w:gridCol w:w="301"/>
        <w:gridCol w:w="3389"/>
        <w:gridCol w:w="301"/>
        <w:gridCol w:w="3389"/>
      </w:tblGrid>
      <w:tr w:rsidR="00442769" w14:paraId="28EECE21" w14:textId="77777777">
        <w:tc>
          <w:tcPr>
            <w:tcW w:w="3390" w:type="dxa"/>
            <w:tcBorders>
              <w:top w:val="single" w:sz="6" w:space="0" w:color="0B69B0"/>
              <w:left w:val="single" w:sz="6" w:space="0" w:color="0B69B0"/>
              <w:bottom w:val="single" w:sz="6" w:space="0" w:color="0B69B0"/>
              <w:right w:val="single" w:sz="6" w:space="0" w:color="0B69B0"/>
            </w:tcBorders>
            <w:shd w:val="clear" w:color="auto" w:fill="E6F2FB"/>
            <w:tcMar>
              <w:top w:w="140" w:type="dxa"/>
              <w:left w:w="100" w:type="dxa"/>
              <w:bottom w:w="140" w:type="dxa"/>
              <w:right w:w="100" w:type="dxa"/>
            </w:tcMar>
            <w:vAlign w:val="center"/>
          </w:tcPr>
          <w:p w14:paraId="266CC6BB" w14:textId="77777777" w:rsidR="00442769" w:rsidRDefault="00941C88">
            <w:pPr>
              <w:spacing w:before="10" w:after="10"/>
              <w:jc w:val="center"/>
            </w:pPr>
            <w:r>
              <w:rPr>
                <w:b/>
                <w:bCs/>
                <w:color w:val="1B2A41"/>
              </w:rPr>
              <w:t>Serveur physique</w:t>
            </w:r>
          </w:p>
          <w:p w14:paraId="3610C768" w14:textId="77777777" w:rsidR="00442769" w:rsidRDefault="00941C88">
            <w:pPr>
              <w:spacing w:before="10" w:after="10"/>
              <w:jc w:val="center"/>
            </w:pPr>
            <w:r>
              <w:rPr>
                <w:color w:val="5C6670"/>
                <w:sz w:val="16"/>
                <w:szCs w:val="16"/>
              </w:rPr>
              <w:t>CPU · RAM · disque · réseau</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3CBEA198" w14:textId="77777777" w:rsidR="00442769" w:rsidRDefault="00941C88">
            <w:pPr>
              <w:jc w:val="center"/>
            </w:pPr>
            <w:r>
              <w:rPr>
                <w:b/>
                <w:bCs/>
                <w:color w:val="D9640A"/>
                <w:sz w:val="26"/>
                <w:szCs w:val="26"/>
              </w:rPr>
              <w:t>➜</w:t>
            </w:r>
          </w:p>
        </w:tc>
        <w:tc>
          <w:tcPr>
            <w:tcW w:w="3390" w:type="dxa"/>
            <w:tcBorders>
              <w:top w:val="single" w:sz="6" w:space="0" w:color="0B69B0"/>
              <w:left w:val="single" w:sz="6" w:space="0" w:color="0B69B0"/>
              <w:bottom w:val="single" w:sz="6" w:space="0" w:color="0B69B0"/>
              <w:right w:val="single" w:sz="6" w:space="0" w:color="0B69B0"/>
            </w:tcBorders>
            <w:shd w:val="clear" w:color="auto" w:fill="E6F2FB"/>
            <w:tcMar>
              <w:top w:w="140" w:type="dxa"/>
              <w:left w:w="100" w:type="dxa"/>
              <w:bottom w:w="140" w:type="dxa"/>
              <w:right w:w="100" w:type="dxa"/>
            </w:tcMar>
            <w:vAlign w:val="center"/>
          </w:tcPr>
          <w:p w14:paraId="784A22A0" w14:textId="77777777" w:rsidR="00442769" w:rsidRDefault="00941C88">
            <w:pPr>
              <w:spacing w:before="10" w:after="10"/>
              <w:jc w:val="center"/>
            </w:pPr>
            <w:r>
              <w:rPr>
                <w:b/>
                <w:bCs/>
                <w:color w:val="1B2A41"/>
              </w:rPr>
              <w:t>Hyperviseur</w:t>
            </w:r>
          </w:p>
          <w:p w14:paraId="4F1F4F3B" w14:textId="77777777" w:rsidR="00442769" w:rsidRDefault="00941C88">
            <w:pPr>
              <w:spacing w:before="10" w:after="10"/>
              <w:jc w:val="center"/>
            </w:pPr>
            <w:r>
              <w:rPr>
                <w:color w:val="5C6670"/>
                <w:sz w:val="16"/>
                <w:szCs w:val="16"/>
              </w:rPr>
              <w:t>(couche d'arbitrage)</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7F2F750E" w14:textId="77777777" w:rsidR="00442769" w:rsidRDefault="00941C88">
            <w:pPr>
              <w:jc w:val="center"/>
            </w:pPr>
            <w:r>
              <w:rPr>
                <w:b/>
                <w:bCs/>
                <w:color w:val="D9640A"/>
                <w:sz w:val="26"/>
                <w:szCs w:val="26"/>
              </w:rPr>
              <w:t>➜</w:t>
            </w:r>
          </w:p>
        </w:tc>
        <w:tc>
          <w:tcPr>
            <w:tcW w:w="3390" w:type="dxa"/>
            <w:tcBorders>
              <w:top w:val="single" w:sz="6" w:space="0" w:color="0B69B0"/>
              <w:left w:val="single" w:sz="6" w:space="0" w:color="0B69B0"/>
              <w:bottom w:val="single" w:sz="6" w:space="0" w:color="0B69B0"/>
              <w:right w:val="single" w:sz="6" w:space="0" w:color="0B69B0"/>
            </w:tcBorders>
            <w:shd w:val="clear" w:color="auto" w:fill="E6F2FB"/>
            <w:tcMar>
              <w:top w:w="140" w:type="dxa"/>
              <w:left w:w="100" w:type="dxa"/>
              <w:bottom w:w="140" w:type="dxa"/>
              <w:right w:w="100" w:type="dxa"/>
            </w:tcMar>
            <w:vAlign w:val="center"/>
          </w:tcPr>
          <w:p w14:paraId="5AAA8622" w14:textId="77777777" w:rsidR="00442769" w:rsidRDefault="00941C88">
            <w:pPr>
              <w:spacing w:before="10" w:after="10"/>
              <w:jc w:val="center"/>
            </w:pPr>
            <w:r>
              <w:rPr>
                <w:b/>
                <w:bCs/>
                <w:color w:val="1B2A41"/>
              </w:rPr>
              <w:t>VM 1 · VM 2 · VM 3</w:t>
            </w:r>
          </w:p>
          <w:p w14:paraId="5AE89D7E" w14:textId="77777777" w:rsidR="00442769" w:rsidRDefault="00941C88">
            <w:pPr>
              <w:spacing w:before="10" w:after="10"/>
              <w:jc w:val="center"/>
            </w:pPr>
            <w:r>
              <w:rPr>
                <w:color w:val="5C6670"/>
                <w:sz w:val="16"/>
                <w:szCs w:val="16"/>
              </w:rPr>
              <w:t>OS + applis indépendants</w:t>
            </w:r>
          </w:p>
        </w:tc>
      </w:tr>
    </w:tbl>
    <w:p w14:paraId="6C669C48" w14:textId="77777777" w:rsidR="00442769" w:rsidRDefault="00442769">
      <w:pPr>
        <w:spacing w:after="45"/>
      </w:pPr>
    </w:p>
    <w:p w14:paraId="37865D42" w14:textId="77777777" w:rsidR="00442769" w:rsidRDefault="00941C88">
      <w:pPr>
        <w:pStyle w:val="Titre3"/>
        <w:spacing w:before="95" w:after="30"/>
      </w:pPr>
      <w:bookmarkStart w:id="8" w:name="_Toc240279581"/>
      <w:r>
        <w:t>Et Docker dans tout ça ?</w:t>
      </w:r>
      <w:bookmarkEnd w:id="8"/>
    </w:p>
    <w:p w14:paraId="38B4846B" w14:textId="77777777" w:rsidR="00442769" w:rsidRDefault="00941C88">
      <w:pPr>
        <w:spacing w:before="20" w:after="60"/>
      </w:pPr>
      <w:r>
        <w:t xml:space="preserve">Docker repose sur les </w:t>
      </w:r>
      <w:r>
        <w:rPr>
          <w:b/>
          <w:bCs/>
        </w:rPr>
        <w:t>conteneurs</w:t>
      </w:r>
      <w:r>
        <w:t xml:space="preserve">, une approche différente et souvent confondue avec la virtualisation. La différence tient à une seule chose : </w:t>
      </w:r>
      <w:r>
        <w:rPr>
          <w:b/>
          <w:bCs/>
        </w:rPr>
        <w:t>ce qui est dupliqué</w:t>
      </w:r>
      <w:r>
        <w:t>.</w:t>
      </w:r>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432"/>
        <w:gridCol w:w="4200"/>
        <w:gridCol w:w="4140"/>
      </w:tblGrid>
      <w:tr w:rsidR="00442769" w14:paraId="147998E5" w14:textId="77777777">
        <w:trPr>
          <w:tblHeader/>
        </w:trPr>
        <w:tc>
          <w:tcPr>
            <w:tcW w:w="2432" w:type="dxa"/>
            <w:shd w:val="clear" w:color="auto" w:fill="232F3E"/>
            <w:tcMar>
              <w:top w:w="75" w:type="dxa"/>
              <w:left w:w="130" w:type="dxa"/>
              <w:bottom w:w="75" w:type="dxa"/>
              <w:right w:w="130" w:type="dxa"/>
            </w:tcMar>
          </w:tcPr>
          <w:p w14:paraId="0048D5BE" w14:textId="77777777" w:rsidR="00442769" w:rsidRDefault="00941C88">
            <w:r>
              <w:rPr>
                <w:b/>
                <w:bCs/>
                <w:color w:val="FFFFFF"/>
              </w:rPr>
              <w:t>Critère</w:t>
            </w:r>
          </w:p>
        </w:tc>
        <w:tc>
          <w:tcPr>
            <w:tcW w:w="4200" w:type="dxa"/>
            <w:shd w:val="clear" w:color="auto" w:fill="232F3E"/>
            <w:tcMar>
              <w:top w:w="75" w:type="dxa"/>
              <w:left w:w="130" w:type="dxa"/>
              <w:bottom w:w="75" w:type="dxa"/>
              <w:right w:w="130" w:type="dxa"/>
            </w:tcMar>
          </w:tcPr>
          <w:p w14:paraId="053C7779" w14:textId="77777777" w:rsidR="00442769" w:rsidRDefault="00941C88">
            <w:r>
              <w:rPr>
                <w:b/>
                <w:bCs/>
                <w:color w:val="FFFFFF"/>
              </w:rPr>
              <w:t>Machine virtuelle (VM)</w:t>
            </w:r>
          </w:p>
        </w:tc>
        <w:tc>
          <w:tcPr>
            <w:tcW w:w="4140" w:type="dxa"/>
            <w:shd w:val="clear" w:color="auto" w:fill="232F3E"/>
            <w:tcMar>
              <w:top w:w="75" w:type="dxa"/>
              <w:left w:w="130" w:type="dxa"/>
              <w:bottom w:w="75" w:type="dxa"/>
              <w:right w:w="130" w:type="dxa"/>
            </w:tcMar>
          </w:tcPr>
          <w:p w14:paraId="7BC01F31" w14:textId="77777777" w:rsidR="00442769" w:rsidRDefault="00941C88">
            <w:r>
              <w:rPr>
                <w:b/>
                <w:bCs/>
                <w:color w:val="FFFFFF"/>
              </w:rPr>
              <w:t>Conteneur (Docker)</w:t>
            </w:r>
          </w:p>
        </w:tc>
      </w:tr>
      <w:tr w:rsidR="00442769" w14:paraId="4C34EDE4" w14:textId="77777777">
        <w:trPr>
          <w:cantSplit/>
        </w:trPr>
        <w:tc>
          <w:tcPr>
            <w:tcW w:w="2432" w:type="dxa"/>
            <w:shd w:val="clear" w:color="auto" w:fill="FAFBFC"/>
            <w:tcMar>
              <w:top w:w="70" w:type="dxa"/>
              <w:left w:w="130" w:type="dxa"/>
              <w:bottom w:w="70" w:type="dxa"/>
              <w:right w:w="130" w:type="dxa"/>
            </w:tcMar>
          </w:tcPr>
          <w:p w14:paraId="17EB40B7" w14:textId="77777777" w:rsidR="00442769" w:rsidRDefault="00941C88">
            <w:r>
              <w:t>Ce qui est embarqué</w:t>
            </w:r>
          </w:p>
        </w:tc>
        <w:tc>
          <w:tcPr>
            <w:tcW w:w="4200" w:type="dxa"/>
            <w:shd w:val="clear" w:color="auto" w:fill="FAFBFC"/>
            <w:tcMar>
              <w:top w:w="70" w:type="dxa"/>
              <w:left w:w="130" w:type="dxa"/>
              <w:bottom w:w="70" w:type="dxa"/>
              <w:right w:w="130" w:type="dxa"/>
            </w:tcMar>
          </w:tcPr>
          <w:p w14:paraId="371E76CF" w14:textId="77777777" w:rsidR="00442769" w:rsidRDefault="00941C88">
            <w:r>
              <w:t xml:space="preserve">Un </w:t>
            </w:r>
            <w:r>
              <w:rPr>
                <w:b/>
                <w:bCs/>
                <w:color w:val="1B2A41"/>
              </w:rPr>
              <w:t>système d'exploitation complet</w:t>
            </w:r>
            <w:r>
              <w:t xml:space="preserve"> + l'application</w:t>
            </w:r>
          </w:p>
        </w:tc>
        <w:tc>
          <w:tcPr>
            <w:tcW w:w="4140" w:type="dxa"/>
            <w:shd w:val="clear" w:color="auto" w:fill="FAFBFC"/>
            <w:tcMar>
              <w:top w:w="70" w:type="dxa"/>
              <w:left w:w="130" w:type="dxa"/>
              <w:bottom w:w="70" w:type="dxa"/>
              <w:right w:w="130" w:type="dxa"/>
            </w:tcMar>
          </w:tcPr>
          <w:p w14:paraId="26C0C43C" w14:textId="77777777" w:rsidR="00442769" w:rsidRDefault="00941C88">
            <w:r>
              <w:rPr>
                <w:b/>
                <w:bCs/>
                <w:color w:val="1B2A41"/>
              </w:rPr>
              <w:t>L'application et ses dépendances</w:t>
            </w:r>
            <w:r>
              <w:t xml:space="preserve"> uniquement</w:t>
            </w:r>
          </w:p>
        </w:tc>
      </w:tr>
      <w:tr w:rsidR="00442769" w14:paraId="75C36647" w14:textId="77777777">
        <w:trPr>
          <w:cantSplit/>
        </w:trPr>
        <w:tc>
          <w:tcPr>
            <w:tcW w:w="2432" w:type="dxa"/>
            <w:shd w:val="clear" w:color="auto" w:fill="FFFFFF"/>
            <w:tcMar>
              <w:top w:w="70" w:type="dxa"/>
              <w:left w:w="130" w:type="dxa"/>
              <w:bottom w:w="70" w:type="dxa"/>
              <w:right w:w="130" w:type="dxa"/>
            </w:tcMar>
          </w:tcPr>
          <w:p w14:paraId="2597113B" w14:textId="77777777" w:rsidR="00442769" w:rsidRDefault="00941C88">
            <w:r>
              <w:t>Système d'exploitation</w:t>
            </w:r>
          </w:p>
        </w:tc>
        <w:tc>
          <w:tcPr>
            <w:tcW w:w="4200" w:type="dxa"/>
            <w:shd w:val="clear" w:color="auto" w:fill="FFFFFF"/>
            <w:tcMar>
              <w:top w:w="70" w:type="dxa"/>
              <w:left w:w="130" w:type="dxa"/>
              <w:bottom w:w="70" w:type="dxa"/>
              <w:right w:w="130" w:type="dxa"/>
            </w:tcMar>
          </w:tcPr>
          <w:p w14:paraId="2F7CD043" w14:textId="77777777" w:rsidR="00442769" w:rsidRDefault="00941C88">
            <w:r>
              <w:t>Chaque VM a le sien</w:t>
            </w:r>
          </w:p>
        </w:tc>
        <w:tc>
          <w:tcPr>
            <w:tcW w:w="4140" w:type="dxa"/>
            <w:shd w:val="clear" w:color="auto" w:fill="FFFFFF"/>
            <w:tcMar>
              <w:top w:w="70" w:type="dxa"/>
              <w:left w:w="130" w:type="dxa"/>
              <w:bottom w:w="70" w:type="dxa"/>
              <w:right w:w="130" w:type="dxa"/>
            </w:tcMar>
          </w:tcPr>
          <w:p w14:paraId="624E6D49" w14:textId="77777777" w:rsidR="00442769" w:rsidRDefault="00941C88">
            <w:r>
              <w:t>Partagé avec la machine hôte</w:t>
            </w:r>
          </w:p>
        </w:tc>
      </w:tr>
      <w:tr w:rsidR="00442769" w14:paraId="0C19AA18" w14:textId="77777777">
        <w:trPr>
          <w:cantSplit/>
        </w:trPr>
        <w:tc>
          <w:tcPr>
            <w:tcW w:w="2432" w:type="dxa"/>
            <w:shd w:val="clear" w:color="auto" w:fill="FAFBFC"/>
            <w:tcMar>
              <w:top w:w="70" w:type="dxa"/>
              <w:left w:w="130" w:type="dxa"/>
              <w:bottom w:w="70" w:type="dxa"/>
              <w:right w:w="130" w:type="dxa"/>
            </w:tcMar>
          </w:tcPr>
          <w:p w14:paraId="6437AD0C" w14:textId="77777777" w:rsidR="00442769" w:rsidRDefault="00941C88">
            <w:r>
              <w:t>Poids typique</w:t>
            </w:r>
          </w:p>
        </w:tc>
        <w:tc>
          <w:tcPr>
            <w:tcW w:w="4200" w:type="dxa"/>
            <w:shd w:val="clear" w:color="auto" w:fill="FAFBFC"/>
            <w:tcMar>
              <w:top w:w="70" w:type="dxa"/>
              <w:left w:w="130" w:type="dxa"/>
              <w:bottom w:w="70" w:type="dxa"/>
              <w:right w:w="130" w:type="dxa"/>
            </w:tcMar>
          </w:tcPr>
          <w:p w14:paraId="46F69DEB" w14:textId="77777777" w:rsidR="00442769" w:rsidRDefault="00941C88">
            <w:r>
              <w:t>Plusieurs Go</w:t>
            </w:r>
          </w:p>
        </w:tc>
        <w:tc>
          <w:tcPr>
            <w:tcW w:w="4140" w:type="dxa"/>
            <w:shd w:val="clear" w:color="auto" w:fill="FAFBFC"/>
            <w:tcMar>
              <w:top w:w="70" w:type="dxa"/>
              <w:left w:w="130" w:type="dxa"/>
              <w:bottom w:w="70" w:type="dxa"/>
              <w:right w:w="130" w:type="dxa"/>
            </w:tcMar>
          </w:tcPr>
          <w:p w14:paraId="7E15242C" w14:textId="77777777" w:rsidR="00442769" w:rsidRDefault="00941C88">
            <w:r>
              <w:t>Quelques dizaines à quelques centaines de Mo</w:t>
            </w:r>
          </w:p>
        </w:tc>
      </w:tr>
      <w:tr w:rsidR="00442769" w14:paraId="3D45F3C2" w14:textId="77777777">
        <w:trPr>
          <w:cantSplit/>
        </w:trPr>
        <w:tc>
          <w:tcPr>
            <w:tcW w:w="2432" w:type="dxa"/>
            <w:shd w:val="clear" w:color="auto" w:fill="FFFFFF"/>
            <w:tcMar>
              <w:top w:w="70" w:type="dxa"/>
              <w:left w:w="130" w:type="dxa"/>
              <w:bottom w:w="70" w:type="dxa"/>
              <w:right w:w="130" w:type="dxa"/>
            </w:tcMar>
          </w:tcPr>
          <w:p w14:paraId="4F9F02CE" w14:textId="77777777" w:rsidR="00442769" w:rsidRDefault="00941C88">
            <w:r>
              <w:t>Temps de démarrage</w:t>
            </w:r>
          </w:p>
        </w:tc>
        <w:tc>
          <w:tcPr>
            <w:tcW w:w="4200" w:type="dxa"/>
            <w:shd w:val="clear" w:color="auto" w:fill="FFFFFF"/>
            <w:tcMar>
              <w:top w:w="70" w:type="dxa"/>
              <w:left w:w="130" w:type="dxa"/>
              <w:bottom w:w="70" w:type="dxa"/>
              <w:right w:w="130" w:type="dxa"/>
            </w:tcMar>
          </w:tcPr>
          <w:p w14:paraId="223B797F" w14:textId="77777777" w:rsidR="00442769" w:rsidRDefault="00941C88">
            <w:r>
              <w:t>Dizaines de secondes à quelques minutes</w:t>
            </w:r>
          </w:p>
        </w:tc>
        <w:tc>
          <w:tcPr>
            <w:tcW w:w="4140" w:type="dxa"/>
            <w:shd w:val="clear" w:color="auto" w:fill="FFFFFF"/>
            <w:tcMar>
              <w:top w:w="70" w:type="dxa"/>
              <w:left w:w="130" w:type="dxa"/>
              <w:bottom w:w="70" w:type="dxa"/>
              <w:right w:w="130" w:type="dxa"/>
            </w:tcMar>
          </w:tcPr>
          <w:p w14:paraId="5EB0BCC0" w14:textId="77777777" w:rsidR="00442769" w:rsidRDefault="00941C88">
            <w:r>
              <w:t>Quelques secondes, parfois moins</w:t>
            </w:r>
          </w:p>
        </w:tc>
      </w:tr>
      <w:tr w:rsidR="00442769" w14:paraId="010F1933" w14:textId="77777777">
        <w:trPr>
          <w:cantSplit/>
        </w:trPr>
        <w:tc>
          <w:tcPr>
            <w:tcW w:w="2432" w:type="dxa"/>
            <w:shd w:val="clear" w:color="auto" w:fill="FAFBFC"/>
            <w:tcMar>
              <w:top w:w="70" w:type="dxa"/>
              <w:left w:w="130" w:type="dxa"/>
              <w:bottom w:w="70" w:type="dxa"/>
              <w:right w:w="130" w:type="dxa"/>
            </w:tcMar>
          </w:tcPr>
          <w:p w14:paraId="3FA5236E" w14:textId="77777777" w:rsidR="00442769" w:rsidRDefault="00941C88">
            <w:r>
              <w:t>Niveau d'isolation</w:t>
            </w:r>
          </w:p>
        </w:tc>
        <w:tc>
          <w:tcPr>
            <w:tcW w:w="4200" w:type="dxa"/>
            <w:shd w:val="clear" w:color="auto" w:fill="FAFBFC"/>
            <w:tcMar>
              <w:top w:w="70" w:type="dxa"/>
              <w:left w:w="130" w:type="dxa"/>
              <w:bottom w:w="70" w:type="dxa"/>
              <w:right w:w="130" w:type="dxa"/>
            </w:tcMar>
          </w:tcPr>
          <w:p w14:paraId="3D4D1784" w14:textId="77777777" w:rsidR="00442769" w:rsidRDefault="00941C88">
            <w:r>
              <w:t>Fort (matériel virtuel séparé)</w:t>
            </w:r>
          </w:p>
        </w:tc>
        <w:tc>
          <w:tcPr>
            <w:tcW w:w="4140" w:type="dxa"/>
            <w:shd w:val="clear" w:color="auto" w:fill="FAFBFC"/>
            <w:tcMar>
              <w:top w:w="70" w:type="dxa"/>
              <w:left w:w="130" w:type="dxa"/>
              <w:bottom w:w="70" w:type="dxa"/>
              <w:right w:w="130" w:type="dxa"/>
            </w:tcMar>
          </w:tcPr>
          <w:p w14:paraId="518BF3A6" w14:textId="77777777" w:rsidR="00442769" w:rsidRDefault="00941C88">
            <w:r>
              <w:t>Plus léger (isolation au niveau du noyau)</w:t>
            </w:r>
          </w:p>
        </w:tc>
      </w:tr>
      <w:tr w:rsidR="00442769" w14:paraId="078FFA92" w14:textId="77777777">
        <w:trPr>
          <w:cantSplit/>
        </w:trPr>
        <w:tc>
          <w:tcPr>
            <w:tcW w:w="2432" w:type="dxa"/>
            <w:shd w:val="clear" w:color="auto" w:fill="FFFFFF"/>
            <w:tcMar>
              <w:top w:w="70" w:type="dxa"/>
              <w:left w:w="130" w:type="dxa"/>
              <w:bottom w:w="70" w:type="dxa"/>
              <w:right w:w="130" w:type="dxa"/>
            </w:tcMar>
          </w:tcPr>
          <w:p w14:paraId="3B46709A" w14:textId="77777777" w:rsidR="00442769" w:rsidRDefault="00941C88">
            <w:r>
              <w:t>Service AWS typique</w:t>
            </w:r>
          </w:p>
        </w:tc>
        <w:tc>
          <w:tcPr>
            <w:tcW w:w="4200" w:type="dxa"/>
            <w:shd w:val="clear" w:color="auto" w:fill="FFFFFF"/>
            <w:tcMar>
              <w:top w:w="70" w:type="dxa"/>
              <w:left w:w="130" w:type="dxa"/>
              <w:bottom w:w="70" w:type="dxa"/>
              <w:right w:w="130" w:type="dxa"/>
            </w:tcMar>
          </w:tcPr>
          <w:p w14:paraId="185A8AD5" w14:textId="77777777" w:rsidR="00442769" w:rsidRDefault="00941C88">
            <w:r>
              <w:t>Amazon EC2</w:t>
            </w:r>
          </w:p>
        </w:tc>
        <w:tc>
          <w:tcPr>
            <w:tcW w:w="4140" w:type="dxa"/>
            <w:shd w:val="clear" w:color="auto" w:fill="FFFFFF"/>
            <w:tcMar>
              <w:top w:w="70" w:type="dxa"/>
              <w:left w:w="130" w:type="dxa"/>
              <w:bottom w:w="70" w:type="dxa"/>
              <w:right w:w="130" w:type="dxa"/>
            </w:tcMar>
          </w:tcPr>
          <w:p w14:paraId="648CC5DF" w14:textId="77777777" w:rsidR="00442769" w:rsidRDefault="00941C88">
            <w:r>
              <w:t xml:space="preserve">Amazon ECS, Amazon EKS, AWS </w:t>
            </w:r>
            <w:proofErr w:type="spellStart"/>
            <w:r>
              <w:t>Fargate</w:t>
            </w:r>
            <w:proofErr w:type="spellEnd"/>
          </w:p>
        </w:tc>
      </w:tr>
    </w:tbl>
    <w:p w14:paraId="398C5E80"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3E8D67B" w14:textId="77777777">
        <w:trPr>
          <w:cantSplit/>
        </w:trPr>
        <w:tc>
          <w:tcPr>
            <w:tcW w:w="10772" w:type="dxa"/>
            <w:shd w:val="clear" w:color="auto" w:fill="FFF8E1"/>
            <w:tcMar>
              <w:top w:w="120" w:type="dxa"/>
              <w:left w:w="220" w:type="dxa"/>
              <w:bottom w:w="120" w:type="dxa"/>
              <w:right w:w="200" w:type="dxa"/>
            </w:tcMar>
          </w:tcPr>
          <w:p w14:paraId="59121576" w14:textId="77777777" w:rsidR="00442769" w:rsidRDefault="00941C88">
            <w:pPr>
              <w:spacing w:after="60"/>
            </w:pPr>
            <w:r>
              <w:rPr>
                <w:b/>
                <w:bCs/>
                <w:color w:val="9A6A00"/>
                <w:spacing w:val="40"/>
                <w:sz w:val="15"/>
                <w:szCs w:val="15"/>
              </w:rPr>
              <w:t>À RETENIR</w:t>
            </w:r>
          </w:p>
          <w:p w14:paraId="25CE3C37" w14:textId="77777777" w:rsidR="00442769" w:rsidRDefault="00941C88">
            <w:pPr>
              <w:spacing w:before="20" w:after="20"/>
            </w:pPr>
            <w:r>
              <w:t xml:space="preserve">La virtualisation permet de mieux exploiter un serveur physique en le partageant entre plusieurs machines virtuelles. C'est </w:t>
            </w:r>
            <w:r>
              <w:rPr>
                <w:b/>
                <w:bCs/>
                <w:color w:val="9A6A00"/>
              </w:rPr>
              <w:t>la technologie fondatrice du Cloud</w:t>
            </w:r>
            <w:r>
              <w:t xml:space="preserve"> : elle permet aux fournisseurs comme AWS de mutualiser leur infrastructure et de proposer des ressources à la demande. Les conteneurs vont encore plus loin en isolant les applications avec moins de ressources.</w:t>
            </w:r>
          </w:p>
        </w:tc>
      </w:tr>
    </w:tbl>
    <w:p w14:paraId="467917FB" w14:textId="77777777" w:rsidR="00442769" w:rsidRDefault="00442769">
      <w:pPr>
        <w:spacing w:after="40"/>
      </w:pPr>
    </w:p>
    <w:tbl>
      <w:tblPr>
        <w:tblW w:w="10772" w:type="dxa"/>
        <w:tblBorders>
          <w:top w:val="single" w:sz="4" w:space="0" w:color="6A3AA0"/>
          <w:left w:val="single" w:sz="26" w:space="0" w:color="6A3AA0"/>
          <w:bottom w:val="single" w:sz="4" w:space="0" w:color="6A3AA0"/>
          <w:right w:val="single" w:sz="4" w:space="0" w:color="6A3AA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4726F53" w14:textId="77777777">
        <w:trPr>
          <w:cantSplit/>
        </w:trPr>
        <w:tc>
          <w:tcPr>
            <w:tcW w:w="10772" w:type="dxa"/>
            <w:shd w:val="clear" w:color="auto" w:fill="F2EAFB"/>
            <w:tcMar>
              <w:top w:w="120" w:type="dxa"/>
              <w:left w:w="220" w:type="dxa"/>
              <w:bottom w:w="120" w:type="dxa"/>
              <w:right w:w="200" w:type="dxa"/>
            </w:tcMar>
          </w:tcPr>
          <w:p w14:paraId="2E99D638" w14:textId="77777777" w:rsidR="00442769" w:rsidRDefault="00941C88">
            <w:pPr>
              <w:spacing w:after="60"/>
            </w:pPr>
            <w:r>
              <w:rPr>
                <w:b/>
                <w:bCs/>
                <w:color w:val="6A3AA0"/>
                <w:spacing w:val="40"/>
                <w:sz w:val="15"/>
                <w:szCs w:val="15"/>
              </w:rPr>
              <w:t>PRÉCISION VÉRIFIÉE</w:t>
            </w:r>
          </w:p>
          <w:p w14:paraId="5EBBFA9C" w14:textId="77777777" w:rsidR="00442769" w:rsidRDefault="00941C88">
            <w:pPr>
              <w:spacing w:before="20" w:after="20"/>
            </w:pPr>
            <w:r>
              <w:t>Deux précisions utiles sur les hyperviseurs :</w:t>
            </w:r>
          </w:p>
          <w:p w14:paraId="6C8A0B76" w14:textId="77777777" w:rsidR="00442769" w:rsidRDefault="00941C88">
            <w:pPr>
              <w:pStyle w:val="Paragraphedeliste"/>
              <w:numPr>
                <w:ilvl w:val="0"/>
                <w:numId w:val="2"/>
              </w:numPr>
              <w:spacing w:before="8" w:after="8"/>
            </w:pPr>
            <w:r>
              <w:rPr>
                <w:b/>
                <w:bCs/>
                <w:color w:val="6A3AA0"/>
              </w:rPr>
              <w:t xml:space="preserve">Hyperviseur de type 1 (« </w:t>
            </w:r>
            <w:proofErr w:type="spellStart"/>
            <w:r>
              <w:rPr>
                <w:b/>
                <w:bCs/>
                <w:color w:val="6A3AA0"/>
              </w:rPr>
              <w:t>bare</w:t>
            </w:r>
            <w:proofErr w:type="spellEnd"/>
            <w:r>
              <w:rPr>
                <w:b/>
                <w:bCs/>
                <w:color w:val="6A3AA0"/>
              </w:rPr>
              <w:t xml:space="preserve"> </w:t>
            </w:r>
            <w:proofErr w:type="spellStart"/>
            <w:r>
              <w:rPr>
                <w:b/>
                <w:bCs/>
                <w:color w:val="6A3AA0"/>
              </w:rPr>
              <w:t>metal</w:t>
            </w:r>
            <w:proofErr w:type="spellEnd"/>
            <w:r>
              <w:rPr>
                <w:b/>
                <w:bCs/>
                <w:color w:val="6A3AA0"/>
              </w:rPr>
              <w:t xml:space="preserve"> »)</w:t>
            </w:r>
            <w:r>
              <w:t xml:space="preserve"> : il s'installe directement sur le matériel, sans OS en dessous. C'est ce qu'utilisent les fournisseurs Cloud. Exemples : VMware ESXi, </w:t>
            </w:r>
            <w:proofErr w:type="spellStart"/>
            <w:r>
              <w:t>Xen</w:t>
            </w:r>
            <w:proofErr w:type="spellEnd"/>
            <w:r>
              <w:t>, KVM.</w:t>
            </w:r>
          </w:p>
          <w:p w14:paraId="06E69113" w14:textId="77777777" w:rsidR="00442769" w:rsidRDefault="00941C88">
            <w:pPr>
              <w:pStyle w:val="Paragraphedeliste"/>
              <w:numPr>
                <w:ilvl w:val="0"/>
                <w:numId w:val="2"/>
              </w:numPr>
              <w:spacing w:before="8" w:after="8"/>
            </w:pPr>
            <w:r>
              <w:rPr>
                <w:b/>
                <w:bCs/>
                <w:color w:val="6A3AA0"/>
              </w:rPr>
              <w:t xml:space="preserve">Hyperviseur de type 2 (« </w:t>
            </w:r>
            <w:proofErr w:type="spellStart"/>
            <w:r>
              <w:rPr>
                <w:b/>
                <w:bCs/>
                <w:color w:val="6A3AA0"/>
              </w:rPr>
              <w:t>hosted</w:t>
            </w:r>
            <w:proofErr w:type="spellEnd"/>
            <w:r>
              <w:rPr>
                <w:b/>
                <w:bCs/>
                <w:color w:val="6A3AA0"/>
              </w:rPr>
              <w:t xml:space="preserve"> »)</w:t>
            </w:r>
            <w:r>
              <w:t xml:space="preserve"> : il s'exécute comme une application au-dessus d'un OS classique. Exemples : VirtualBox, VMware Workstation. C'est ce que l'on utilise sur un poste de travail.</w:t>
            </w:r>
          </w:p>
          <w:p w14:paraId="56584C42" w14:textId="77777777" w:rsidR="00442769" w:rsidRDefault="00941C88">
            <w:pPr>
              <w:spacing w:before="20" w:after="20"/>
            </w:pPr>
            <w:r>
              <w:t xml:space="preserve">AWS a développé son propre système, </w:t>
            </w:r>
            <w:r>
              <w:rPr>
                <w:b/>
                <w:bCs/>
                <w:color w:val="6A3AA0"/>
              </w:rPr>
              <w:t>AWS Nitro</w:t>
            </w:r>
            <w:r>
              <w:t>, qui déporte la virtualisation du réseau et du stockage sur des cartes matérielles dédiées. Résultat : la quasi-totalité de la puissance du serveur reste disponible pour vos machines virtuelles, là où un hyperviseur classique en consomme une partie.</w:t>
            </w:r>
          </w:p>
        </w:tc>
      </w:tr>
    </w:tbl>
    <w:p w14:paraId="0525737C" w14:textId="77777777" w:rsidR="00442769" w:rsidRDefault="00442769">
      <w:pPr>
        <w:spacing w:after="40"/>
      </w:pPr>
    </w:p>
    <w:p w14:paraId="08CC1598" w14:textId="77777777" w:rsidR="00442769" w:rsidRDefault="00941C88">
      <w:pPr>
        <w:pStyle w:val="Titre2"/>
        <w:spacing w:before="120" w:after="35"/>
      </w:pPr>
      <w:bookmarkStart w:id="9" w:name="_Toc240279582"/>
      <w:r>
        <w:t>1.4 Flexibilité et scalabilité</w:t>
      </w:r>
      <w:bookmarkEnd w:id="9"/>
    </w:p>
    <w:p w14:paraId="18652EE1" w14:textId="77777777" w:rsidR="00442769" w:rsidRDefault="00941C88">
      <w:pPr>
        <w:spacing w:before="20" w:after="60"/>
      </w:pPr>
      <w:r>
        <w:t>Les besoins informatiques d'une entreprise ne sont jamais constants. Une même application peut recevoir peu d'utilisateurs en temps normal, beaucoup plus lors d'un lancement ou d'une promotion, et connaître une croissance progressive sur plusieurs années.</w:t>
      </w:r>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91EC75A" w14:textId="77777777">
        <w:trPr>
          <w:cantSplit/>
        </w:trPr>
        <w:tc>
          <w:tcPr>
            <w:tcW w:w="10772" w:type="dxa"/>
            <w:shd w:val="clear" w:color="auto" w:fill="E6F2FB"/>
            <w:tcMar>
              <w:top w:w="120" w:type="dxa"/>
              <w:left w:w="220" w:type="dxa"/>
              <w:bottom w:w="120" w:type="dxa"/>
              <w:right w:w="200" w:type="dxa"/>
            </w:tcMar>
          </w:tcPr>
          <w:p w14:paraId="7CC42C3A" w14:textId="77777777" w:rsidR="00442769" w:rsidRDefault="00941C88">
            <w:pPr>
              <w:spacing w:after="60"/>
            </w:pPr>
            <w:r>
              <w:rPr>
                <w:b/>
                <w:bCs/>
                <w:color w:val="0B69B0"/>
                <w:spacing w:val="40"/>
                <w:sz w:val="15"/>
                <w:szCs w:val="15"/>
              </w:rPr>
              <w:t>QU'EST-CE QUE C'EST ?</w:t>
            </w:r>
          </w:p>
          <w:p w14:paraId="0CE199A5" w14:textId="77777777" w:rsidR="00442769" w:rsidRDefault="00941C88">
            <w:pPr>
              <w:spacing w:before="20" w:after="20"/>
            </w:pPr>
            <w:r>
              <w:t xml:space="preserve">La </w:t>
            </w:r>
            <w:r>
              <w:rPr>
                <w:b/>
                <w:bCs/>
                <w:color w:val="0B69B0"/>
              </w:rPr>
              <w:t>scalabilité</w:t>
            </w:r>
            <w:r>
              <w:t xml:space="preserve"> est la capacité d'un système à </w:t>
            </w:r>
            <w:r>
              <w:rPr>
                <w:b/>
                <w:bCs/>
                <w:color w:val="0B69B0"/>
              </w:rPr>
              <w:t>augmenter ou réduire ses ressources</w:t>
            </w:r>
            <w:r>
              <w:t xml:space="preserve"> pour supporter une variation de charge.</w:t>
            </w:r>
          </w:p>
          <w:p w14:paraId="45D00A0F" w14:textId="77777777" w:rsidR="00442769" w:rsidRDefault="00941C88">
            <w:pPr>
              <w:spacing w:before="20" w:after="20"/>
            </w:pPr>
            <w:r>
              <w:t xml:space="preserve">La </w:t>
            </w:r>
            <w:r>
              <w:rPr>
                <w:b/>
                <w:bCs/>
                <w:color w:val="0B69B0"/>
              </w:rPr>
              <w:t>flexibilité</w:t>
            </w:r>
            <w:r>
              <w:t xml:space="preserve"> est la capacité à créer, modifier ou supprimer rapidement des ressources selon les besoins.</w:t>
            </w:r>
          </w:p>
        </w:tc>
      </w:tr>
    </w:tbl>
    <w:p w14:paraId="0CD2A2BD" w14:textId="77777777" w:rsidR="00442769" w:rsidRDefault="00442769">
      <w:pPr>
        <w:spacing w:after="40"/>
      </w:pPr>
    </w:p>
    <w:tbl>
      <w:tblPr>
        <w:tblW w:w="10772" w:type="dxa"/>
        <w:tblBorders>
          <w:top w:val="single" w:sz="4" w:space="0" w:color="6A3AA0"/>
          <w:left w:val="single" w:sz="26" w:space="0" w:color="6A3AA0"/>
          <w:bottom w:val="single" w:sz="4" w:space="0" w:color="6A3AA0"/>
          <w:right w:val="single" w:sz="4" w:space="0" w:color="6A3AA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91D2118" w14:textId="77777777">
        <w:trPr>
          <w:cantSplit/>
        </w:trPr>
        <w:tc>
          <w:tcPr>
            <w:tcW w:w="10772" w:type="dxa"/>
            <w:shd w:val="clear" w:color="auto" w:fill="F2EAFB"/>
            <w:tcMar>
              <w:top w:w="120" w:type="dxa"/>
              <w:left w:w="220" w:type="dxa"/>
              <w:bottom w:w="120" w:type="dxa"/>
              <w:right w:w="200" w:type="dxa"/>
            </w:tcMar>
          </w:tcPr>
          <w:p w14:paraId="07B9D460" w14:textId="77777777" w:rsidR="00442769" w:rsidRDefault="00941C88">
            <w:pPr>
              <w:spacing w:after="60"/>
            </w:pPr>
            <w:r>
              <w:rPr>
                <w:b/>
                <w:bCs/>
                <w:color w:val="6A3AA0"/>
                <w:spacing w:val="40"/>
                <w:sz w:val="15"/>
                <w:szCs w:val="15"/>
              </w:rPr>
              <w:t>PRÉCISION VÉRIFIÉE</w:t>
            </w:r>
          </w:p>
          <w:p w14:paraId="7F1524B0" w14:textId="77777777" w:rsidR="00442769" w:rsidRDefault="00941C88">
            <w:pPr>
              <w:spacing w:before="20" w:after="20"/>
            </w:pPr>
            <w:r>
              <w:t>Le support d'origine ne distingue pas les deux formes de scalabilité, alors que la différence est structurante pour toute architecture Cloud :</w:t>
            </w:r>
          </w:p>
          <w:p w14:paraId="692D6E85" w14:textId="77777777" w:rsidR="00442769" w:rsidRDefault="00941C88">
            <w:pPr>
              <w:pStyle w:val="Paragraphedeliste"/>
              <w:numPr>
                <w:ilvl w:val="0"/>
                <w:numId w:val="2"/>
              </w:numPr>
              <w:spacing w:before="8" w:after="8"/>
            </w:pPr>
            <w:r>
              <w:rPr>
                <w:b/>
                <w:bCs/>
                <w:color w:val="6A3AA0"/>
              </w:rPr>
              <w:t>Scalabilité verticale</w:t>
            </w:r>
            <w:r>
              <w:t xml:space="preserve"> (</w:t>
            </w:r>
            <w:r>
              <w:rPr>
                <w:i/>
                <w:iCs/>
              </w:rPr>
              <w:t>scale up</w:t>
            </w:r>
            <w:r>
              <w:t xml:space="preserve">) : on prend une machine </w:t>
            </w:r>
            <w:r>
              <w:rPr>
                <w:b/>
                <w:bCs/>
                <w:color w:val="6A3AA0"/>
              </w:rPr>
              <w:t>plus puissante</w:t>
            </w:r>
            <w:r>
              <w:t xml:space="preserve"> (plus de CPU, plus de RAM). Simple, mais plafonnée par la plus grosse machine disponible, et l'opération impose généralement un redémarrage.</w:t>
            </w:r>
          </w:p>
          <w:p w14:paraId="0EF5C474" w14:textId="77777777" w:rsidR="00442769" w:rsidRDefault="00941C88">
            <w:pPr>
              <w:pStyle w:val="Paragraphedeliste"/>
              <w:numPr>
                <w:ilvl w:val="0"/>
                <w:numId w:val="2"/>
              </w:numPr>
              <w:spacing w:before="8" w:after="8"/>
            </w:pPr>
            <w:r>
              <w:rPr>
                <w:b/>
                <w:bCs/>
                <w:color w:val="6A3AA0"/>
              </w:rPr>
              <w:t>Scalabilité horizontale</w:t>
            </w:r>
            <w:r>
              <w:t xml:space="preserve"> (</w:t>
            </w:r>
            <w:r>
              <w:rPr>
                <w:i/>
                <w:iCs/>
              </w:rPr>
              <w:t>scale out</w:t>
            </w:r>
            <w:r>
              <w:t xml:space="preserve">) : on </w:t>
            </w:r>
            <w:r>
              <w:rPr>
                <w:b/>
                <w:bCs/>
                <w:color w:val="6A3AA0"/>
              </w:rPr>
              <w:t>ajoute des machines</w:t>
            </w:r>
            <w:r>
              <w:t xml:space="preserve"> en parallèle et on répartit la charge entre elles. Sans plafond théorique, mais l'application doit être conçue pour cela (pas d'état stocké localement).</w:t>
            </w:r>
          </w:p>
          <w:p w14:paraId="057E4B58" w14:textId="77777777" w:rsidR="00442769" w:rsidRDefault="00941C88">
            <w:pPr>
              <w:spacing w:before="20" w:after="20"/>
            </w:pPr>
            <w:r>
              <w:t>On parle en plus d'</w:t>
            </w:r>
            <w:r>
              <w:rPr>
                <w:b/>
                <w:bCs/>
                <w:color w:val="6A3AA0"/>
              </w:rPr>
              <w:t>élasticité</w:t>
            </w:r>
            <w:r>
              <w:t xml:space="preserve"> lorsque cet ajustement se fait </w:t>
            </w:r>
            <w:r>
              <w:rPr>
                <w:b/>
                <w:bCs/>
                <w:color w:val="6A3AA0"/>
              </w:rPr>
              <w:t>automatiquement</w:t>
            </w:r>
            <w:r>
              <w:t>, à la hausse comme à la baisse, en fonction de la charge mesurée. Chez AWS, c'est le rôle d'</w:t>
            </w:r>
            <w:r>
              <w:rPr>
                <w:b/>
                <w:bCs/>
                <w:color w:val="6A3AA0"/>
              </w:rPr>
              <w:t xml:space="preserve">Amazon EC2 Auto </w:t>
            </w:r>
            <w:proofErr w:type="spellStart"/>
            <w:r>
              <w:rPr>
                <w:b/>
                <w:bCs/>
                <w:color w:val="6A3AA0"/>
              </w:rPr>
              <w:t>Scaling</w:t>
            </w:r>
            <w:proofErr w:type="spellEnd"/>
            <w:r>
              <w:t>. Scalabilité = « je peux grossir » ; élasticité = « je grossis et je rétrécis tout seul ».</w:t>
            </w:r>
          </w:p>
        </w:tc>
      </w:tr>
    </w:tbl>
    <w:p w14:paraId="4D8B836A" w14:textId="77777777" w:rsidR="00442769" w:rsidRDefault="00442769">
      <w:pPr>
        <w:spacing w:after="40"/>
      </w:pPr>
    </w:p>
    <w:p w14:paraId="7C3D5059" w14:textId="77777777" w:rsidR="00442769" w:rsidRDefault="00941C88">
      <w:pPr>
        <w:pStyle w:val="Titre2"/>
        <w:spacing w:before="120" w:after="35"/>
      </w:pPr>
      <w:bookmarkStart w:id="10" w:name="_Toc240279583"/>
      <w:r>
        <w:t>1.5 Synthèse : pourquoi le Cloud existe</w:t>
      </w:r>
      <w:bookmarkEnd w:id="10"/>
    </w:p>
    <w:p w14:paraId="5740542D" w14:textId="77777777" w:rsidR="00442769" w:rsidRDefault="00941C88">
      <w:pPr>
        <w:spacing w:before="20" w:after="60"/>
      </w:pPr>
      <w:r>
        <w:t xml:space="preserve">Le Cloud </w:t>
      </w:r>
      <w:proofErr w:type="spellStart"/>
      <w:r>
        <w:t>Computing</w:t>
      </w:r>
      <w:proofErr w:type="spellEnd"/>
      <w:r>
        <w:t xml:space="preserve"> est une réponse directe aux six contraintes listées plus haut. Plutôt que d'acheter et maintenir ses propres serveurs, de gérer un datacenter, de prévoir la capacité longtemps à l'avance, de conserver du matériel sous-utilisé et d'ajouter manuellement des serveurs, l'entreprise s'appuie sur l'infrastructure d'un fournisseur spécialisé.</w:t>
      </w: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DF95660" w14:textId="77777777">
        <w:trPr>
          <w:cantSplit/>
        </w:trPr>
        <w:tc>
          <w:tcPr>
            <w:tcW w:w="10772" w:type="dxa"/>
            <w:shd w:val="clear" w:color="auto" w:fill="FFF8E1"/>
            <w:tcMar>
              <w:top w:w="120" w:type="dxa"/>
              <w:left w:w="220" w:type="dxa"/>
              <w:bottom w:w="120" w:type="dxa"/>
              <w:right w:w="200" w:type="dxa"/>
            </w:tcMar>
          </w:tcPr>
          <w:p w14:paraId="59EA2746" w14:textId="77777777" w:rsidR="00442769" w:rsidRDefault="00941C88">
            <w:pPr>
              <w:spacing w:after="60"/>
            </w:pPr>
            <w:r>
              <w:rPr>
                <w:b/>
                <w:bCs/>
                <w:color w:val="9A6A00"/>
                <w:spacing w:val="40"/>
                <w:sz w:val="15"/>
                <w:szCs w:val="15"/>
              </w:rPr>
              <w:t>À RETENIR</w:t>
            </w:r>
          </w:p>
          <w:p w14:paraId="06F19BF9" w14:textId="77777777" w:rsidR="00442769" w:rsidRDefault="00941C88">
            <w:pPr>
              <w:spacing w:before="20" w:after="20"/>
            </w:pPr>
            <w:r>
              <w:rPr>
                <w:b/>
                <w:bCs/>
                <w:color w:val="9A6A00"/>
              </w:rPr>
              <w:t xml:space="preserve">Le Cloud </w:t>
            </w:r>
            <w:proofErr w:type="spellStart"/>
            <w:r>
              <w:rPr>
                <w:b/>
                <w:bCs/>
                <w:color w:val="9A6A00"/>
              </w:rPr>
              <w:t>Computing</w:t>
            </w:r>
            <w:proofErr w:type="spellEnd"/>
            <w:r>
              <w:rPr>
                <w:b/>
                <w:bCs/>
                <w:color w:val="9A6A00"/>
              </w:rPr>
              <w:t xml:space="preserve"> existe pour permettre aux entreprises d'utiliser des ressources informatiques sans avoir à posséder et gérer toute l'infrastructure physique nécessaire.</w:t>
            </w:r>
            <w:r>
              <w:t xml:space="preserve"> La virtualisation rend cette mutualisation techniquement possible ; le modèle économique à l'usage la rend financièrement intéressante.</w:t>
            </w:r>
          </w:p>
        </w:tc>
      </w:tr>
    </w:tbl>
    <w:p w14:paraId="6173A68C" w14:textId="77777777" w:rsidR="00442769" w:rsidRDefault="00442769">
      <w:pPr>
        <w:spacing w:after="40"/>
      </w:pPr>
    </w:p>
    <w:p w14:paraId="2CC92480" w14:textId="77777777" w:rsidR="00442769" w:rsidRDefault="00941C88">
      <w:pPr>
        <w:pStyle w:val="Titre1"/>
        <w:pBdr>
          <w:bottom w:val="single" w:sz="14" w:space="6" w:color="D9640A"/>
        </w:pBdr>
        <w:spacing w:before="150" w:after="30"/>
      </w:pPr>
      <w:bookmarkStart w:id="11" w:name="_Toc240279584"/>
      <w:r>
        <w:lastRenderedPageBreak/>
        <w:t xml:space="preserve">2. Qu'est-ce que le Cloud </w:t>
      </w:r>
      <w:proofErr w:type="spellStart"/>
      <w:r>
        <w:t>Computing</w:t>
      </w:r>
      <w:proofErr w:type="spellEnd"/>
      <w:r>
        <w:t xml:space="preserve"> ?</w:t>
      </w:r>
      <w:bookmarkEnd w:id="11"/>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5E745F7" w14:textId="77777777">
        <w:trPr>
          <w:cantSplit/>
        </w:trPr>
        <w:tc>
          <w:tcPr>
            <w:tcW w:w="10772" w:type="dxa"/>
            <w:shd w:val="clear" w:color="auto" w:fill="E6F2FB"/>
            <w:tcMar>
              <w:top w:w="120" w:type="dxa"/>
              <w:left w:w="220" w:type="dxa"/>
              <w:bottom w:w="120" w:type="dxa"/>
              <w:right w:w="200" w:type="dxa"/>
            </w:tcMar>
          </w:tcPr>
          <w:p w14:paraId="3B89FB99" w14:textId="77777777" w:rsidR="00442769" w:rsidRDefault="00941C88">
            <w:pPr>
              <w:spacing w:after="60"/>
            </w:pPr>
            <w:r>
              <w:rPr>
                <w:b/>
                <w:bCs/>
                <w:color w:val="0B69B0"/>
                <w:spacing w:val="40"/>
                <w:sz w:val="15"/>
                <w:szCs w:val="15"/>
              </w:rPr>
              <w:t>QU'EST-CE QUE C'EST ?</w:t>
            </w:r>
          </w:p>
          <w:p w14:paraId="3785DFCB" w14:textId="77777777" w:rsidR="00442769" w:rsidRDefault="00941C88">
            <w:pPr>
              <w:spacing w:before="20" w:after="20"/>
            </w:pPr>
            <w:r>
              <w:t xml:space="preserve">Le </w:t>
            </w:r>
            <w:r>
              <w:rPr>
                <w:b/>
                <w:bCs/>
                <w:color w:val="0B69B0"/>
              </w:rPr>
              <w:t xml:space="preserve">Cloud </w:t>
            </w:r>
            <w:proofErr w:type="spellStart"/>
            <w:r>
              <w:rPr>
                <w:b/>
                <w:bCs/>
                <w:color w:val="0B69B0"/>
              </w:rPr>
              <w:t>Computing</w:t>
            </w:r>
            <w:proofErr w:type="spellEnd"/>
            <w:r>
              <w:t xml:space="preserve"> consiste à utiliser des ressources informatiques </w:t>
            </w:r>
            <w:r>
              <w:rPr>
                <w:b/>
                <w:bCs/>
                <w:color w:val="0B69B0"/>
              </w:rPr>
              <w:t>accessibles à distance</w:t>
            </w:r>
            <w:r>
              <w:t xml:space="preserve">, généralement via Internet, </w:t>
            </w:r>
            <w:r>
              <w:rPr>
                <w:b/>
                <w:bCs/>
                <w:color w:val="0B69B0"/>
              </w:rPr>
              <w:t>sans posséder ni gérer directement</w:t>
            </w:r>
            <w:r>
              <w:t xml:space="preserve"> l'infrastructure physique qui les fait fonctionner.</w:t>
            </w:r>
          </w:p>
        </w:tc>
      </w:tr>
    </w:tbl>
    <w:p w14:paraId="3473D8B1"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61D793F" w14:textId="77777777">
        <w:trPr>
          <w:cantSplit/>
        </w:trPr>
        <w:tc>
          <w:tcPr>
            <w:tcW w:w="10772" w:type="dxa"/>
            <w:shd w:val="clear" w:color="auto" w:fill="E6F5EC"/>
            <w:tcMar>
              <w:top w:w="120" w:type="dxa"/>
              <w:left w:w="220" w:type="dxa"/>
              <w:bottom w:w="120" w:type="dxa"/>
              <w:right w:w="200" w:type="dxa"/>
            </w:tcMar>
          </w:tcPr>
          <w:p w14:paraId="5B4CCE79" w14:textId="77777777" w:rsidR="00442769" w:rsidRDefault="00941C88">
            <w:pPr>
              <w:spacing w:after="60"/>
            </w:pPr>
            <w:r>
              <w:rPr>
                <w:b/>
                <w:bCs/>
                <w:color w:val="1E7A45"/>
                <w:spacing w:val="40"/>
                <w:sz w:val="15"/>
                <w:szCs w:val="15"/>
              </w:rPr>
              <w:t>À QUOI ÇA SERT ?</w:t>
            </w:r>
          </w:p>
          <w:p w14:paraId="2C99DF6F" w14:textId="77777777" w:rsidR="00442769" w:rsidRDefault="00941C88">
            <w:pPr>
              <w:spacing w:before="20" w:after="20"/>
            </w:pPr>
            <w:r>
              <w:t>Il permet d'obtenir de la puissance de calcul, du stockage, des bases de données, du réseau, des applications ou des services de sécurité, de supervision et d'analyse — en quelques minutes, et sans acheter le moindre équipement.</w:t>
            </w:r>
          </w:p>
        </w:tc>
      </w:tr>
    </w:tbl>
    <w:p w14:paraId="53C12A25"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B308FD5" w14:textId="77777777">
        <w:trPr>
          <w:cantSplit/>
        </w:trPr>
        <w:tc>
          <w:tcPr>
            <w:tcW w:w="10772" w:type="dxa"/>
            <w:shd w:val="clear" w:color="auto" w:fill="FFF3E3"/>
            <w:tcMar>
              <w:top w:w="120" w:type="dxa"/>
              <w:left w:w="220" w:type="dxa"/>
              <w:bottom w:w="120" w:type="dxa"/>
              <w:right w:w="200" w:type="dxa"/>
            </w:tcMar>
          </w:tcPr>
          <w:p w14:paraId="347AB97D" w14:textId="77777777" w:rsidR="00442769" w:rsidRDefault="00941C88">
            <w:pPr>
              <w:spacing w:after="60"/>
            </w:pPr>
            <w:r>
              <w:rPr>
                <w:b/>
                <w:bCs/>
                <w:color w:val="D9640A"/>
                <w:spacing w:val="40"/>
                <w:sz w:val="15"/>
                <w:szCs w:val="15"/>
              </w:rPr>
              <w:t>COMMENT ÇA MARCHE ?</w:t>
            </w:r>
          </w:p>
          <w:p w14:paraId="632AC766" w14:textId="77777777" w:rsidR="00442769" w:rsidRDefault="00941C88">
            <w:pPr>
              <w:spacing w:before="20" w:after="20"/>
            </w:pPr>
            <w:r>
              <w:t xml:space="preserve">Le fournisseur possède et exploite des datacenters remplis de serveurs physiques. Grâce à la virtualisation, ces ressources sont découpées et mutualisées. Le client demande ce dont il a besoin, et ces ressources lui sont fournies sous forme de </w:t>
            </w:r>
            <w:r>
              <w:rPr>
                <w:b/>
                <w:bCs/>
                <w:color w:val="D9640A"/>
              </w:rPr>
              <w:t>services accessibles à distance</w:t>
            </w:r>
            <w:r>
              <w:t>.</w:t>
            </w:r>
          </w:p>
        </w:tc>
      </w:tr>
    </w:tbl>
    <w:p w14:paraId="110AE148" w14:textId="77777777" w:rsidR="00442769" w:rsidRDefault="00442769">
      <w:pPr>
        <w:spacing w:after="40"/>
      </w:pPr>
    </w:p>
    <w:tbl>
      <w:tblPr>
        <w:tblW w:w="107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68"/>
        <w:gridCol w:w="301"/>
        <w:gridCol w:w="2467"/>
        <w:gridCol w:w="301"/>
        <w:gridCol w:w="2467"/>
        <w:gridCol w:w="301"/>
        <w:gridCol w:w="2467"/>
      </w:tblGrid>
      <w:tr w:rsidR="00442769" w14:paraId="160E9321" w14:textId="77777777">
        <w:tc>
          <w:tcPr>
            <w:tcW w:w="2468" w:type="dxa"/>
            <w:tcBorders>
              <w:top w:val="single" w:sz="6" w:space="0" w:color="0B69B0"/>
              <w:left w:val="single" w:sz="6" w:space="0" w:color="0B69B0"/>
              <w:bottom w:val="single" w:sz="6" w:space="0" w:color="0B69B0"/>
              <w:right w:val="single" w:sz="6" w:space="0" w:color="0B69B0"/>
            </w:tcBorders>
            <w:shd w:val="clear" w:color="auto" w:fill="E6F2FB"/>
            <w:tcMar>
              <w:top w:w="140" w:type="dxa"/>
              <w:left w:w="100" w:type="dxa"/>
              <w:bottom w:w="140" w:type="dxa"/>
              <w:right w:w="100" w:type="dxa"/>
            </w:tcMar>
            <w:vAlign w:val="center"/>
          </w:tcPr>
          <w:p w14:paraId="69714738" w14:textId="77777777" w:rsidR="00442769" w:rsidRDefault="00941C88">
            <w:pPr>
              <w:spacing w:before="10" w:after="10"/>
              <w:jc w:val="center"/>
            </w:pPr>
            <w:r>
              <w:rPr>
                <w:b/>
                <w:bCs/>
                <w:color w:val="1B2A41"/>
              </w:rPr>
              <w:t>Le fournisseur</w:t>
            </w:r>
          </w:p>
          <w:p w14:paraId="39C614CC" w14:textId="77777777" w:rsidR="00442769" w:rsidRDefault="00941C88">
            <w:pPr>
              <w:spacing w:before="10" w:after="10"/>
              <w:jc w:val="center"/>
            </w:pPr>
            <w:r>
              <w:rPr>
                <w:color w:val="5C6670"/>
                <w:sz w:val="16"/>
                <w:szCs w:val="16"/>
              </w:rPr>
              <w:t>exploite ses datacenters</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7F18ADB2" w14:textId="77777777" w:rsidR="00442769" w:rsidRDefault="00941C88">
            <w:pPr>
              <w:jc w:val="center"/>
            </w:pPr>
            <w:r>
              <w:rPr>
                <w:b/>
                <w:bCs/>
                <w:color w:val="D9640A"/>
                <w:sz w:val="26"/>
                <w:szCs w:val="26"/>
              </w:rPr>
              <w:t>➜</w:t>
            </w:r>
          </w:p>
        </w:tc>
        <w:tc>
          <w:tcPr>
            <w:tcW w:w="2468" w:type="dxa"/>
            <w:tcBorders>
              <w:top w:val="single" w:sz="6" w:space="0" w:color="0B69B0"/>
              <w:left w:val="single" w:sz="6" w:space="0" w:color="0B69B0"/>
              <w:bottom w:val="single" w:sz="6" w:space="0" w:color="0B69B0"/>
              <w:right w:val="single" w:sz="6" w:space="0" w:color="0B69B0"/>
            </w:tcBorders>
            <w:shd w:val="clear" w:color="auto" w:fill="E6F2FB"/>
            <w:tcMar>
              <w:top w:w="140" w:type="dxa"/>
              <w:left w:w="100" w:type="dxa"/>
              <w:bottom w:w="140" w:type="dxa"/>
              <w:right w:w="100" w:type="dxa"/>
            </w:tcMar>
            <w:vAlign w:val="center"/>
          </w:tcPr>
          <w:p w14:paraId="70CC92D4" w14:textId="77777777" w:rsidR="00442769" w:rsidRDefault="00941C88">
            <w:pPr>
              <w:spacing w:before="10" w:after="10"/>
              <w:jc w:val="center"/>
            </w:pPr>
            <w:r>
              <w:rPr>
                <w:b/>
                <w:bCs/>
                <w:color w:val="1B2A41"/>
              </w:rPr>
              <w:t>Virtualisation</w:t>
            </w:r>
          </w:p>
          <w:p w14:paraId="7329B0F2" w14:textId="77777777" w:rsidR="00442769" w:rsidRDefault="00941C88">
            <w:pPr>
              <w:spacing w:before="10" w:after="10"/>
              <w:jc w:val="center"/>
            </w:pPr>
            <w:r>
              <w:rPr>
                <w:color w:val="5C6670"/>
                <w:sz w:val="16"/>
                <w:szCs w:val="16"/>
              </w:rPr>
              <w:t>ressources découpées</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21761D57" w14:textId="77777777" w:rsidR="00442769" w:rsidRDefault="00941C88">
            <w:pPr>
              <w:jc w:val="center"/>
            </w:pPr>
            <w:r>
              <w:rPr>
                <w:b/>
                <w:bCs/>
                <w:color w:val="D9640A"/>
                <w:sz w:val="26"/>
                <w:szCs w:val="26"/>
              </w:rPr>
              <w:t>➜</w:t>
            </w:r>
          </w:p>
        </w:tc>
        <w:tc>
          <w:tcPr>
            <w:tcW w:w="2468" w:type="dxa"/>
            <w:tcBorders>
              <w:top w:val="single" w:sz="6" w:space="0" w:color="0B69B0"/>
              <w:left w:val="single" w:sz="6" w:space="0" w:color="0B69B0"/>
              <w:bottom w:val="single" w:sz="6" w:space="0" w:color="0B69B0"/>
              <w:right w:val="single" w:sz="6" w:space="0" w:color="0B69B0"/>
            </w:tcBorders>
            <w:shd w:val="clear" w:color="auto" w:fill="E6F2FB"/>
            <w:tcMar>
              <w:top w:w="140" w:type="dxa"/>
              <w:left w:w="100" w:type="dxa"/>
              <w:bottom w:w="140" w:type="dxa"/>
              <w:right w:w="100" w:type="dxa"/>
            </w:tcMar>
            <w:vAlign w:val="center"/>
          </w:tcPr>
          <w:p w14:paraId="4B505BF6" w14:textId="77777777" w:rsidR="00442769" w:rsidRDefault="00941C88">
            <w:pPr>
              <w:spacing w:before="10" w:after="10"/>
              <w:jc w:val="center"/>
            </w:pPr>
            <w:r>
              <w:rPr>
                <w:b/>
                <w:bCs/>
                <w:color w:val="1B2A41"/>
              </w:rPr>
              <w:t>Le client demande</w:t>
            </w:r>
          </w:p>
          <w:p w14:paraId="64E4BF89" w14:textId="77777777" w:rsidR="00442769" w:rsidRDefault="00941C88">
            <w:pPr>
              <w:spacing w:before="10" w:after="10"/>
              <w:jc w:val="center"/>
            </w:pPr>
            <w:r>
              <w:rPr>
                <w:color w:val="5C6670"/>
                <w:sz w:val="16"/>
                <w:szCs w:val="16"/>
              </w:rPr>
              <w:t>ce dont il a besoin</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3694DC70" w14:textId="77777777" w:rsidR="00442769" w:rsidRDefault="00941C88">
            <w:pPr>
              <w:jc w:val="center"/>
            </w:pPr>
            <w:r>
              <w:rPr>
                <w:b/>
                <w:bCs/>
                <w:color w:val="D9640A"/>
                <w:sz w:val="26"/>
                <w:szCs w:val="26"/>
              </w:rPr>
              <w:t>➜</w:t>
            </w:r>
          </w:p>
        </w:tc>
        <w:tc>
          <w:tcPr>
            <w:tcW w:w="2468" w:type="dxa"/>
            <w:tcBorders>
              <w:top w:val="single" w:sz="6" w:space="0" w:color="0B69B0"/>
              <w:left w:val="single" w:sz="6" w:space="0" w:color="0B69B0"/>
              <w:bottom w:val="single" w:sz="6" w:space="0" w:color="0B69B0"/>
              <w:right w:val="single" w:sz="6" w:space="0" w:color="0B69B0"/>
            </w:tcBorders>
            <w:shd w:val="clear" w:color="auto" w:fill="E6F2FB"/>
            <w:tcMar>
              <w:top w:w="140" w:type="dxa"/>
              <w:left w:w="100" w:type="dxa"/>
              <w:bottom w:w="140" w:type="dxa"/>
              <w:right w:w="100" w:type="dxa"/>
            </w:tcMar>
            <w:vAlign w:val="center"/>
          </w:tcPr>
          <w:p w14:paraId="07D97D39" w14:textId="77777777" w:rsidR="00442769" w:rsidRDefault="00941C88">
            <w:pPr>
              <w:spacing w:before="10" w:after="10"/>
              <w:jc w:val="center"/>
            </w:pPr>
            <w:r>
              <w:rPr>
                <w:b/>
                <w:bCs/>
                <w:color w:val="1B2A41"/>
              </w:rPr>
              <w:t>Services</w:t>
            </w:r>
          </w:p>
          <w:p w14:paraId="3DA5A097" w14:textId="77777777" w:rsidR="00442769" w:rsidRDefault="00941C88">
            <w:pPr>
              <w:spacing w:before="10" w:after="10"/>
              <w:jc w:val="center"/>
            </w:pPr>
            <w:r>
              <w:rPr>
                <w:color w:val="5C6670"/>
                <w:sz w:val="16"/>
                <w:szCs w:val="16"/>
              </w:rPr>
              <w:t>accessibles à distance</w:t>
            </w:r>
          </w:p>
        </w:tc>
      </w:tr>
    </w:tbl>
    <w:p w14:paraId="482F1D66"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4493FC0" w14:textId="77777777">
        <w:trPr>
          <w:cantSplit/>
        </w:trPr>
        <w:tc>
          <w:tcPr>
            <w:tcW w:w="10772" w:type="dxa"/>
            <w:shd w:val="clear" w:color="auto" w:fill="FFF8E1"/>
            <w:tcMar>
              <w:top w:w="120" w:type="dxa"/>
              <w:left w:w="220" w:type="dxa"/>
              <w:bottom w:w="120" w:type="dxa"/>
              <w:right w:w="200" w:type="dxa"/>
            </w:tcMar>
          </w:tcPr>
          <w:p w14:paraId="5287A5AD" w14:textId="77777777" w:rsidR="00442769" w:rsidRDefault="00941C88">
            <w:pPr>
              <w:spacing w:after="60"/>
            </w:pPr>
            <w:r>
              <w:rPr>
                <w:b/>
                <w:bCs/>
                <w:color w:val="9A6A00"/>
                <w:spacing w:val="40"/>
                <w:sz w:val="15"/>
                <w:szCs w:val="15"/>
              </w:rPr>
              <w:t>À RETENIR</w:t>
            </w:r>
          </w:p>
          <w:p w14:paraId="38EBAC99" w14:textId="77777777" w:rsidR="00442769" w:rsidRDefault="00941C88">
            <w:pPr>
              <w:spacing w:before="20" w:after="20"/>
            </w:pPr>
            <w:r>
              <w:t xml:space="preserve">Le Cloud ne désigne pas un endroit abstrait ou « magique ». </w:t>
            </w:r>
            <w:r>
              <w:rPr>
                <w:b/>
                <w:bCs/>
                <w:color w:val="9A6A00"/>
              </w:rPr>
              <w:t>Il s'agit toujours de serveurs physiques situés dans des datacenters</w:t>
            </w:r>
            <w:r>
              <w:t>, mais leur infrastructure est exploitée par un fournisseur qui met des ressources à disposition de ses clients. Le client ne gère pas le matériel : il utilise une couche de services.</w:t>
            </w:r>
          </w:p>
        </w:tc>
      </w:tr>
    </w:tbl>
    <w:p w14:paraId="491F7E3E" w14:textId="77777777" w:rsidR="00442769" w:rsidRPr="00941C88" w:rsidRDefault="00442769">
      <w:pPr>
        <w:spacing w:after="40"/>
        <w:rPr>
          <w:sz w:val="10"/>
          <w:szCs w:val="10"/>
        </w:rPr>
      </w:pPr>
    </w:p>
    <w:tbl>
      <w:tblPr>
        <w:tblW w:w="10772" w:type="dxa"/>
        <w:tblBorders>
          <w:top w:val="single" w:sz="4" w:space="0" w:color="6A3AA0"/>
          <w:left w:val="single" w:sz="26" w:space="0" w:color="6A3AA0"/>
          <w:bottom w:val="single" w:sz="4" w:space="0" w:color="6A3AA0"/>
          <w:right w:val="single" w:sz="4" w:space="0" w:color="6A3AA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4FB6CD6" w14:textId="77777777">
        <w:trPr>
          <w:cantSplit/>
        </w:trPr>
        <w:tc>
          <w:tcPr>
            <w:tcW w:w="10772" w:type="dxa"/>
            <w:shd w:val="clear" w:color="auto" w:fill="F2EAFB"/>
            <w:tcMar>
              <w:top w:w="120" w:type="dxa"/>
              <w:left w:w="220" w:type="dxa"/>
              <w:bottom w:w="120" w:type="dxa"/>
              <w:right w:w="200" w:type="dxa"/>
            </w:tcMar>
          </w:tcPr>
          <w:p w14:paraId="583AF407" w14:textId="77777777" w:rsidR="00442769" w:rsidRDefault="00941C88">
            <w:pPr>
              <w:spacing w:after="60"/>
            </w:pPr>
            <w:r>
              <w:rPr>
                <w:b/>
                <w:bCs/>
                <w:color w:val="6A3AA0"/>
                <w:spacing w:val="40"/>
                <w:sz w:val="15"/>
                <w:szCs w:val="15"/>
              </w:rPr>
              <w:t>PRÉCISION VÉRIFIÉE</w:t>
            </w:r>
          </w:p>
          <w:p w14:paraId="68B092C6" w14:textId="77777777" w:rsidR="00442769" w:rsidRDefault="00941C88">
            <w:pPr>
              <w:spacing w:before="20" w:after="20"/>
            </w:pPr>
            <w:r>
              <w:t xml:space="preserve">La définition de référence du Cloud </w:t>
            </w:r>
            <w:proofErr w:type="spellStart"/>
            <w:r>
              <w:t>Computing</w:t>
            </w:r>
            <w:proofErr w:type="spellEnd"/>
            <w:r>
              <w:t xml:space="preserve"> est celle du </w:t>
            </w:r>
            <w:r>
              <w:rPr>
                <w:b/>
                <w:bCs/>
                <w:color w:val="6A3AA0"/>
              </w:rPr>
              <w:t>NIST</w:t>
            </w:r>
            <w:r>
              <w:t xml:space="preserve"> (institut de normalisation américain, publication 800-145). Elle retient </w:t>
            </w:r>
            <w:r>
              <w:rPr>
                <w:b/>
                <w:bCs/>
                <w:color w:val="6A3AA0"/>
              </w:rPr>
              <w:t>cinq caractéristiques essentielles</w:t>
            </w:r>
            <w:r>
              <w:t xml:space="preserve"> — un modèle qui n'est un vrai Cloud que s'il les réunit toutes :</w:t>
            </w:r>
          </w:p>
          <w:p w14:paraId="58FB94CA" w14:textId="77777777" w:rsidR="00442769" w:rsidRDefault="00941C88">
            <w:pPr>
              <w:pStyle w:val="Paragraphedeliste"/>
              <w:numPr>
                <w:ilvl w:val="0"/>
                <w:numId w:val="2"/>
              </w:numPr>
              <w:spacing w:before="8" w:after="8"/>
            </w:pPr>
            <w:r>
              <w:rPr>
                <w:b/>
                <w:bCs/>
                <w:color w:val="6A3AA0"/>
              </w:rPr>
              <w:t>Libre-service à la demande</w:t>
            </w:r>
            <w:r>
              <w:t xml:space="preserve"> : l'utilisateur provisionne seul, sans intervention humaine du fournisseur.</w:t>
            </w:r>
          </w:p>
          <w:p w14:paraId="4687E193" w14:textId="77777777" w:rsidR="00442769" w:rsidRDefault="00941C88">
            <w:pPr>
              <w:pStyle w:val="Paragraphedeliste"/>
              <w:numPr>
                <w:ilvl w:val="0"/>
                <w:numId w:val="2"/>
              </w:numPr>
              <w:spacing w:before="8" w:after="8"/>
            </w:pPr>
            <w:r>
              <w:rPr>
                <w:b/>
                <w:bCs/>
                <w:color w:val="6A3AA0"/>
              </w:rPr>
              <w:t>Accès réseau étendu</w:t>
            </w:r>
            <w:r>
              <w:t xml:space="preserve"> : les ressources sont accessibles via le réseau, par des mécanismes standards.</w:t>
            </w:r>
          </w:p>
          <w:p w14:paraId="65E59639" w14:textId="77777777" w:rsidR="00442769" w:rsidRDefault="00941C88">
            <w:pPr>
              <w:pStyle w:val="Paragraphedeliste"/>
              <w:numPr>
                <w:ilvl w:val="0"/>
                <w:numId w:val="2"/>
              </w:numPr>
              <w:spacing w:before="8" w:after="8"/>
            </w:pPr>
            <w:r>
              <w:rPr>
                <w:b/>
                <w:bCs/>
                <w:color w:val="6A3AA0"/>
              </w:rPr>
              <w:t>Mise en commun des ressources</w:t>
            </w:r>
            <w:r>
              <w:t xml:space="preserve"> (</w:t>
            </w:r>
            <w:proofErr w:type="spellStart"/>
            <w:r>
              <w:rPr>
                <w:i/>
                <w:iCs/>
              </w:rPr>
              <w:t>pooling</w:t>
            </w:r>
            <w:proofErr w:type="spellEnd"/>
            <w:r>
              <w:t>) : l'infrastructure est mutualisée entre plusieurs clients.</w:t>
            </w:r>
          </w:p>
          <w:p w14:paraId="33C0F009" w14:textId="77777777" w:rsidR="00442769" w:rsidRDefault="00941C88">
            <w:pPr>
              <w:pStyle w:val="Paragraphedeliste"/>
              <w:numPr>
                <w:ilvl w:val="0"/>
                <w:numId w:val="2"/>
              </w:numPr>
              <w:spacing w:before="8" w:after="8"/>
            </w:pPr>
            <w:r>
              <w:rPr>
                <w:b/>
                <w:bCs/>
                <w:color w:val="6A3AA0"/>
              </w:rPr>
              <w:t>Élasticité rapide</w:t>
            </w:r>
            <w:r>
              <w:t xml:space="preserve"> : les capacités s'ajustent vite, à la hausse comme à la baisse.</w:t>
            </w:r>
          </w:p>
          <w:p w14:paraId="0BC54F42" w14:textId="77777777" w:rsidR="00442769" w:rsidRDefault="00941C88">
            <w:pPr>
              <w:pStyle w:val="Paragraphedeliste"/>
              <w:numPr>
                <w:ilvl w:val="0"/>
                <w:numId w:val="2"/>
              </w:numPr>
              <w:spacing w:before="8" w:after="8"/>
            </w:pPr>
            <w:r>
              <w:rPr>
                <w:b/>
                <w:bCs/>
                <w:color w:val="6A3AA0"/>
              </w:rPr>
              <w:t>Service mesuré</w:t>
            </w:r>
            <w:r>
              <w:t xml:space="preserve"> : la consommation est mesurée, contrôlée et facturée de façon transparente.</w:t>
            </w:r>
          </w:p>
          <w:p w14:paraId="2B7E3D1E" w14:textId="77777777" w:rsidR="00442769" w:rsidRDefault="00941C88">
            <w:pPr>
              <w:spacing w:before="20" w:after="20"/>
            </w:pPr>
            <w:r>
              <w:t>C'est cette grille qui permet de trancher : une salle serveur virtualisée en interne n'est pas un Cloud privé si le provisionnement n'est pas en libre-service et si rien n'est mesuré.</w:t>
            </w:r>
          </w:p>
        </w:tc>
      </w:tr>
    </w:tbl>
    <w:p w14:paraId="5C8B056A" w14:textId="77777777" w:rsidR="00442769" w:rsidRPr="00941C88" w:rsidRDefault="00442769">
      <w:pPr>
        <w:spacing w:after="40"/>
        <w:rPr>
          <w:sz w:val="10"/>
          <w:szCs w:val="10"/>
        </w:rPr>
      </w:pPr>
    </w:p>
    <w:p w14:paraId="5C5B8BC6" w14:textId="77777777" w:rsidR="00442769" w:rsidRDefault="00941C88">
      <w:pPr>
        <w:pStyle w:val="Titre2"/>
        <w:spacing w:before="120" w:after="35"/>
      </w:pPr>
      <w:bookmarkStart w:id="12" w:name="_Toc240279585"/>
      <w:r>
        <w:t>2.1 Des ressources à la demande</w:t>
      </w:r>
      <w:bookmarkEnd w:id="12"/>
    </w:p>
    <w:p w14:paraId="3F0E03B8" w14:textId="77777777" w:rsidR="00442769" w:rsidRDefault="00941C88">
      <w:pPr>
        <w:spacing w:before="20" w:after="60"/>
      </w:pPr>
      <w:r>
        <w:t xml:space="preserve">Dans le Cloud, une entreprise n'a pas besoin de préparer son infrastructure des semaines à l'avance. Elle demande les ressources </w:t>
      </w:r>
      <w:r>
        <w:rPr>
          <w:b/>
          <w:bCs/>
        </w:rPr>
        <w:t>lorsqu'elle en a besoin</w:t>
      </w:r>
      <w:r>
        <w:t xml:space="preserve"> : créer un serveur virtuel, augmenter une capacité de stockage, déployer une base de données, ajouter des ressources pour absorber une hausse de trafic.</w:t>
      </w:r>
    </w:p>
    <w:p w14:paraId="17B18D0D" w14:textId="77777777" w:rsidR="00442769" w:rsidRDefault="00941C88">
      <w:pPr>
        <w:spacing w:before="20" w:after="60"/>
      </w:pPr>
      <w:r>
        <w:t>Ces ressources sont généralement provisionnées en quelques minutes, depuis une interface web, une ligne de commande ou du code.</w:t>
      </w: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505AF5D" w14:textId="77777777">
        <w:trPr>
          <w:cantSplit/>
        </w:trPr>
        <w:tc>
          <w:tcPr>
            <w:tcW w:w="10772" w:type="dxa"/>
            <w:shd w:val="clear" w:color="auto" w:fill="FFF8E1"/>
            <w:tcMar>
              <w:top w:w="120" w:type="dxa"/>
              <w:left w:w="220" w:type="dxa"/>
              <w:bottom w:w="120" w:type="dxa"/>
              <w:right w:w="200" w:type="dxa"/>
            </w:tcMar>
          </w:tcPr>
          <w:p w14:paraId="117CF215" w14:textId="77777777" w:rsidR="00442769" w:rsidRDefault="00941C88">
            <w:pPr>
              <w:spacing w:after="60"/>
            </w:pPr>
            <w:r>
              <w:rPr>
                <w:b/>
                <w:bCs/>
                <w:color w:val="9A6A00"/>
                <w:spacing w:val="40"/>
                <w:sz w:val="15"/>
                <w:szCs w:val="15"/>
              </w:rPr>
              <w:t>À RETENIR</w:t>
            </w:r>
          </w:p>
          <w:p w14:paraId="015FD89D" w14:textId="77777777" w:rsidR="00442769" w:rsidRDefault="00941C88">
            <w:pPr>
              <w:spacing w:before="20" w:after="20"/>
            </w:pPr>
            <w:r>
              <w:t xml:space="preserve">« </w:t>
            </w:r>
            <w:r>
              <w:rPr>
                <w:b/>
                <w:bCs/>
                <w:color w:val="9A6A00"/>
              </w:rPr>
              <w:t>À la demande</w:t>
            </w:r>
            <w:r>
              <w:t xml:space="preserve"> » signifie que les ressources peuvent être </w:t>
            </w:r>
            <w:r>
              <w:rPr>
                <w:b/>
                <w:bCs/>
                <w:color w:val="9A6A00"/>
              </w:rPr>
              <w:t>créées, modifiées ou supprimées au moment où le besoin apparaît</w:t>
            </w:r>
            <w:r>
              <w:t>. C'est ce fonctionnement qui produit l'essentiel de la flexibilité du Cloud.</w:t>
            </w:r>
          </w:p>
        </w:tc>
      </w:tr>
    </w:tbl>
    <w:p w14:paraId="562562B2" w14:textId="77777777" w:rsidR="00442769" w:rsidRDefault="00442769">
      <w:pPr>
        <w:spacing w:after="40"/>
      </w:pPr>
    </w:p>
    <w:p w14:paraId="734818C8" w14:textId="77777777" w:rsidR="00442769" w:rsidRDefault="00941C88">
      <w:pPr>
        <w:pStyle w:val="Titre2"/>
        <w:spacing w:before="120" w:after="35"/>
      </w:pPr>
      <w:bookmarkStart w:id="13" w:name="_Toc240279586"/>
      <w:r>
        <w:t>2.2 Le paiement à l'usage</w:t>
      </w:r>
      <w:bookmarkEnd w:id="13"/>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29C411A" w14:textId="77777777">
        <w:trPr>
          <w:cantSplit/>
        </w:trPr>
        <w:tc>
          <w:tcPr>
            <w:tcW w:w="10772" w:type="dxa"/>
            <w:shd w:val="clear" w:color="auto" w:fill="E6F2FB"/>
            <w:tcMar>
              <w:top w:w="120" w:type="dxa"/>
              <w:left w:w="220" w:type="dxa"/>
              <w:bottom w:w="120" w:type="dxa"/>
              <w:right w:w="200" w:type="dxa"/>
            </w:tcMar>
          </w:tcPr>
          <w:p w14:paraId="2FEBB3DB" w14:textId="77777777" w:rsidR="00442769" w:rsidRDefault="00941C88">
            <w:pPr>
              <w:spacing w:after="60"/>
            </w:pPr>
            <w:r>
              <w:rPr>
                <w:b/>
                <w:bCs/>
                <w:color w:val="0B69B0"/>
                <w:spacing w:val="40"/>
                <w:sz w:val="15"/>
                <w:szCs w:val="15"/>
              </w:rPr>
              <w:t>QU'EST-CE QUE C'EST ?</w:t>
            </w:r>
          </w:p>
          <w:p w14:paraId="005FB480" w14:textId="77777777" w:rsidR="00442769" w:rsidRDefault="00941C88">
            <w:pPr>
              <w:spacing w:before="20" w:after="20"/>
            </w:pPr>
            <w:r>
              <w:t xml:space="preserve">Le </w:t>
            </w:r>
            <w:r>
              <w:rPr>
                <w:b/>
                <w:bCs/>
                <w:color w:val="0B69B0"/>
              </w:rPr>
              <w:t>paiement à l'usage</w:t>
            </w:r>
            <w:r>
              <w:t xml:space="preserve"> (</w:t>
            </w:r>
            <w:proofErr w:type="spellStart"/>
            <w:r>
              <w:rPr>
                <w:i/>
                <w:iCs/>
              </w:rPr>
              <w:t>pay</w:t>
            </w:r>
            <w:proofErr w:type="spellEnd"/>
            <w:r>
              <w:rPr>
                <w:i/>
                <w:iCs/>
              </w:rPr>
              <w:t>-as-</w:t>
            </w:r>
            <w:proofErr w:type="spellStart"/>
            <w:r>
              <w:rPr>
                <w:i/>
                <w:iCs/>
              </w:rPr>
              <w:t>you</w:t>
            </w:r>
            <w:proofErr w:type="spellEnd"/>
            <w:r>
              <w:rPr>
                <w:i/>
                <w:iCs/>
              </w:rPr>
              <w:t>-go</w:t>
            </w:r>
            <w:r>
              <w:t xml:space="preserve">) est le modèle économique dominant du Cloud : le coût dépend de la </w:t>
            </w:r>
            <w:r>
              <w:rPr>
                <w:b/>
                <w:bCs/>
                <w:color w:val="0B69B0"/>
              </w:rPr>
              <w:t>consommation réelle</w:t>
            </w:r>
            <w:r>
              <w:t xml:space="preserve"> de ressources, et non d'un achat fait à l'avance.</w:t>
            </w:r>
          </w:p>
        </w:tc>
      </w:tr>
    </w:tbl>
    <w:p w14:paraId="6F7A81E6"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32930B96" w14:textId="77777777">
        <w:trPr>
          <w:cantSplit/>
        </w:trPr>
        <w:tc>
          <w:tcPr>
            <w:tcW w:w="10772" w:type="dxa"/>
            <w:shd w:val="clear" w:color="auto" w:fill="E6F5EC"/>
            <w:tcMar>
              <w:top w:w="120" w:type="dxa"/>
              <w:left w:w="220" w:type="dxa"/>
              <w:bottom w:w="120" w:type="dxa"/>
              <w:right w:w="200" w:type="dxa"/>
            </w:tcMar>
          </w:tcPr>
          <w:p w14:paraId="49D63BBB" w14:textId="77777777" w:rsidR="00442769" w:rsidRDefault="00941C88">
            <w:pPr>
              <w:spacing w:after="60"/>
            </w:pPr>
            <w:r>
              <w:rPr>
                <w:b/>
                <w:bCs/>
                <w:color w:val="1E7A45"/>
                <w:spacing w:val="40"/>
                <w:sz w:val="15"/>
                <w:szCs w:val="15"/>
              </w:rPr>
              <w:t>À QUOI ÇA SERT ?</w:t>
            </w:r>
          </w:p>
          <w:p w14:paraId="3ABE536B" w14:textId="77777777" w:rsidR="00442769" w:rsidRDefault="00941C88">
            <w:pPr>
              <w:spacing w:before="20" w:after="20"/>
            </w:pPr>
            <w:r>
              <w:t>Il évite une partie des investissements initiaux et permet d'adapter les dépenses à l'activité réelle. Un environnement de test allumé trois heures coûte trois heures.</w:t>
            </w:r>
          </w:p>
        </w:tc>
      </w:tr>
    </w:tbl>
    <w:p w14:paraId="4E30398E"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ABC7E82" w14:textId="77777777">
        <w:trPr>
          <w:cantSplit/>
        </w:trPr>
        <w:tc>
          <w:tcPr>
            <w:tcW w:w="10772" w:type="dxa"/>
            <w:shd w:val="clear" w:color="auto" w:fill="FFF3E3"/>
            <w:tcMar>
              <w:top w:w="120" w:type="dxa"/>
              <w:left w:w="220" w:type="dxa"/>
              <w:bottom w:w="120" w:type="dxa"/>
              <w:right w:w="200" w:type="dxa"/>
            </w:tcMar>
          </w:tcPr>
          <w:p w14:paraId="2B1CE20A" w14:textId="77777777" w:rsidR="00442769" w:rsidRDefault="00941C88">
            <w:pPr>
              <w:spacing w:after="60"/>
            </w:pPr>
            <w:r>
              <w:rPr>
                <w:b/>
                <w:bCs/>
                <w:color w:val="D9640A"/>
                <w:spacing w:val="40"/>
                <w:sz w:val="15"/>
                <w:szCs w:val="15"/>
              </w:rPr>
              <w:t>COMMENT ÇA MARCHE ?</w:t>
            </w:r>
          </w:p>
          <w:p w14:paraId="0E18713A" w14:textId="77777777" w:rsidR="00442769" w:rsidRDefault="00941C88">
            <w:pPr>
              <w:spacing w:before="20" w:after="20"/>
            </w:pPr>
            <w:r>
              <w:t>La facturation s'appuie sur des unités de mesure propres à chaque service.</w:t>
            </w:r>
          </w:p>
        </w:tc>
      </w:tr>
    </w:tbl>
    <w:p w14:paraId="0C4E2329" w14:textId="77777777" w:rsidR="00442769" w:rsidRDefault="00442769">
      <w:pPr>
        <w:spacing w:after="40"/>
      </w:pPr>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3537"/>
        <w:gridCol w:w="7235"/>
      </w:tblGrid>
      <w:tr w:rsidR="00442769" w14:paraId="180DE0D5" w14:textId="77777777">
        <w:trPr>
          <w:tblHeader/>
        </w:trPr>
        <w:tc>
          <w:tcPr>
            <w:tcW w:w="3537" w:type="dxa"/>
            <w:shd w:val="clear" w:color="auto" w:fill="232F3E"/>
            <w:tcMar>
              <w:top w:w="75" w:type="dxa"/>
              <w:left w:w="130" w:type="dxa"/>
              <w:bottom w:w="75" w:type="dxa"/>
              <w:right w:w="130" w:type="dxa"/>
            </w:tcMar>
          </w:tcPr>
          <w:p w14:paraId="2CA79EE2" w14:textId="77777777" w:rsidR="00442769" w:rsidRDefault="00941C88">
            <w:r>
              <w:rPr>
                <w:b/>
                <w:bCs/>
                <w:color w:val="FFFFFF"/>
              </w:rPr>
              <w:t>Unité facturée</w:t>
            </w:r>
          </w:p>
        </w:tc>
        <w:tc>
          <w:tcPr>
            <w:tcW w:w="7235" w:type="dxa"/>
            <w:shd w:val="clear" w:color="auto" w:fill="232F3E"/>
            <w:tcMar>
              <w:top w:w="75" w:type="dxa"/>
              <w:left w:w="130" w:type="dxa"/>
              <w:bottom w:w="75" w:type="dxa"/>
              <w:right w:w="130" w:type="dxa"/>
            </w:tcMar>
          </w:tcPr>
          <w:p w14:paraId="3587066A" w14:textId="77777777" w:rsidR="00442769" w:rsidRDefault="00941C88">
            <w:r>
              <w:rPr>
                <w:b/>
                <w:bCs/>
                <w:color w:val="FFFFFF"/>
              </w:rPr>
              <w:t>Exemple concret</w:t>
            </w:r>
          </w:p>
        </w:tc>
      </w:tr>
      <w:tr w:rsidR="00442769" w14:paraId="5E078D96" w14:textId="77777777">
        <w:trPr>
          <w:cantSplit/>
        </w:trPr>
        <w:tc>
          <w:tcPr>
            <w:tcW w:w="3537" w:type="dxa"/>
            <w:shd w:val="clear" w:color="auto" w:fill="FAFBFC"/>
            <w:tcMar>
              <w:top w:w="70" w:type="dxa"/>
              <w:left w:w="130" w:type="dxa"/>
              <w:bottom w:w="70" w:type="dxa"/>
              <w:right w:w="130" w:type="dxa"/>
            </w:tcMar>
          </w:tcPr>
          <w:p w14:paraId="67771A6D" w14:textId="77777777" w:rsidR="00442769" w:rsidRDefault="00941C88">
            <w:r>
              <w:rPr>
                <w:b/>
                <w:bCs/>
                <w:color w:val="1B2A41"/>
              </w:rPr>
              <w:t>Durée d'utilisation</w:t>
            </w:r>
          </w:p>
        </w:tc>
        <w:tc>
          <w:tcPr>
            <w:tcW w:w="7235" w:type="dxa"/>
            <w:shd w:val="clear" w:color="auto" w:fill="FAFBFC"/>
            <w:tcMar>
              <w:top w:w="70" w:type="dxa"/>
              <w:left w:w="130" w:type="dxa"/>
              <w:bottom w:w="70" w:type="dxa"/>
              <w:right w:w="130" w:type="dxa"/>
            </w:tcMar>
          </w:tcPr>
          <w:p w14:paraId="5F3DB9A3" w14:textId="77777777" w:rsidR="00442769" w:rsidRDefault="00941C88">
            <w:r>
              <w:t>Une machine virtuelle facturée à la seconde ou à l'heure tant qu'elle est allumée</w:t>
            </w:r>
          </w:p>
        </w:tc>
      </w:tr>
      <w:tr w:rsidR="00442769" w14:paraId="7088E751" w14:textId="77777777">
        <w:trPr>
          <w:cantSplit/>
        </w:trPr>
        <w:tc>
          <w:tcPr>
            <w:tcW w:w="3537" w:type="dxa"/>
            <w:shd w:val="clear" w:color="auto" w:fill="FFFFFF"/>
            <w:tcMar>
              <w:top w:w="70" w:type="dxa"/>
              <w:left w:w="130" w:type="dxa"/>
              <w:bottom w:w="70" w:type="dxa"/>
              <w:right w:w="130" w:type="dxa"/>
            </w:tcMar>
          </w:tcPr>
          <w:p w14:paraId="62CF987E" w14:textId="77777777" w:rsidR="00442769" w:rsidRDefault="00941C88">
            <w:r>
              <w:rPr>
                <w:b/>
                <w:bCs/>
                <w:color w:val="1B2A41"/>
              </w:rPr>
              <w:t>Quantité de stockage</w:t>
            </w:r>
          </w:p>
        </w:tc>
        <w:tc>
          <w:tcPr>
            <w:tcW w:w="7235" w:type="dxa"/>
            <w:shd w:val="clear" w:color="auto" w:fill="FFFFFF"/>
            <w:tcMar>
              <w:top w:w="70" w:type="dxa"/>
              <w:left w:w="130" w:type="dxa"/>
              <w:bottom w:w="70" w:type="dxa"/>
              <w:right w:w="130" w:type="dxa"/>
            </w:tcMar>
          </w:tcPr>
          <w:p w14:paraId="511A1448" w14:textId="77777777" w:rsidR="00442769" w:rsidRDefault="00941C88">
            <w:r>
              <w:t>Le volume de données conservé, facturé au Go et par mois</w:t>
            </w:r>
          </w:p>
        </w:tc>
      </w:tr>
      <w:tr w:rsidR="00442769" w14:paraId="0B9A09A1" w14:textId="77777777">
        <w:trPr>
          <w:cantSplit/>
        </w:trPr>
        <w:tc>
          <w:tcPr>
            <w:tcW w:w="3537" w:type="dxa"/>
            <w:shd w:val="clear" w:color="auto" w:fill="FAFBFC"/>
            <w:tcMar>
              <w:top w:w="70" w:type="dxa"/>
              <w:left w:w="130" w:type="dxa"/>
              <w:bottom w:w="70" w:type="dxa"/>
              <w:right w:w="130" w:type="dxa"/>
            </w:tcMar>
          </w:tcPr>
          <w:p w14:paraId="4F1F1479" w14:textId="77777777" w:rsidR="00442769" w:rsidRDefault="00941C88">
            <w:r>
              <w:rPr>
                <w:b/>
                <w:bCs/>
                <w:color w:val="1B2A41"/>
              </w:rPr>
              <w:t>Volume de données transférées</w:t>
            </w:r>
          </w:p>
        </w:tc>
        <w:tc>
          <w:tcPr>
            <w:tcW w:w="7235" w:type="dxa"/>
            <w:shd w:val="clear" w:color="auto" w:fill="FAFBFC"/>
            <w:tcMar>
              <w:top w:w="70" w:type="dxa"/>
              <w:left w:w="130" w:type="dxa"/>
              <w:bottom w:w="70" w:type="dxa"/>
              <w:right w:w="130" w:type="dxa"/>
            </w:tcMar>
          </w:tcPr>
          <w:p w14:paraId="76613E25" w14:textId="77777777" w:rsidR="00442769" w:rsidRDefault="00941C88">
            <w:r>
              <w:t xml:space="preserve">Les données </w:t>
            </w:r>
            <w:r>
              <w:rPr>
                <w:b/>
                <w:bCs/>
                <w:color w:val="1B2A41"/>
              </w:rPr>
              <w:t>sortantes</w:t>
            </w:r>
            <w:r>
              <w:t xml:space="preserve"> vers Internet ou vers une autre région</w:t>
            </w:r>
          </w:p>
        </w:tc>
      </w:tr>
      <w:tr w:rsidR="00442769" w14:paraId="5411F620" w14:textId="77777777">
        <w:trPr>
          <w:cantSplit/>
        </w:trPr>
        <w:tc>
          <w:tcPr>
            <w:tcW w:w="3537" w:type="dxa"/>
            <w:shd w:val="clear" w:color="auto" w:fill="FFFFFF"/>
            <w:tcMar>
              <w:top w:w="70" w:type="dxa"/>
              <w:left w:w="130" w:type="dxa"/>
              <w:bottom w:w="70" w:type="dxa"/>
              <w:right w:w="130" w:type="dxa"/>
            </w:tcMar>
          </w:tcPr>
          <w:p w14:paraId="2F702674" w14:textId="77777777" w:rsidR="00442769" w:rsidRDefault="00941C88">
            <w:r>
              <w:rPr>
                <w:b/>
                <w:bCs/>
                <w:color w:val="1B2A41"/>
              </w:rPr>
              <w:t>Nombre de requêtes ou d'opérations</w:t>
            </w:r>
          </w:p>
        </w:tc>
        <w:tc>
          <w:tcPr>
            <w:tcW w:w="7235" w:type="dxa"/>
            <w:shd w:val="clear" w:color="auto" w:fill="FFFFFF"/>
            <w:tcMar>
              <w:top w:w="70" w:type="dxa"/>
              <w:left w:w="130" w:type="dxa"/>
              <w:bottom w:w="70" w:type="dxa"/>
              <w:right w:w="130" w:type="dxa"/>
            </w:tcMar>
          </w:tcPr>
          <w:p w14:paraId="7C7FF61F" w14:textId="77777777" w:rsidR="00442769" w:rsidRDefault="00941C88">
            <w:r>
              <w:t>Les appels d'API, les lectures/écritures, les exécutions de fonctions</w:t>
            </w:r>
          </w:p>
        </w:tc>
      </w:tr>
    </w:tbl>
    <w:p w14:paraId="501C14FF" w14:textId="77777777" w:rsidR="00442769" w:rsidRDefault="00442769">
      <w:pPr>
        <w:spacing w:after="45"/>
      </w:pPr>
    </w:p>
    <w:tbl>
      <w:tblPr>
        <w:tblW w:w="10772" w:type="dxa"/>
        <w:tblBorders>
          <w:top w:val="single" w:sz="4" w:space="0" w:color="B3261E"/>
          <w:left w:val="single" w:sz="26" w:space="0" w:color="B3261E"/>
          <w:bottom w:val="single" w:sz="4" w:space="0" w:color="B3261E"/>
          <w:right w:val="single" w:sz="4" w:space="0" w:color="B3261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3C44945F" w14:textId="77777777">
        <w:trPr>
          <w:cantSplit/>
        </w:trPr>
        <w:tc>
          <w:tcPr>
            <w:tcW w:w="10772" w:type="dxa"/>
            <w:shd w:val="clear" w:color="auto" w:fill="FDECEA"/>
            <w:tcMar>
              <w:top w:w="120" w:type="dxa"/>
              <w:left w:w="220" w:type="dxa"/>
              <w:bottom w:w="120" w:type="dxa"/>
              <w:right w:w="200" w:type="dxa"/>
            </w:tcMar>
          </w:tcPr>
          <w:p w14:paraId="605E5FA3" w14:textId="77777777" w:rsidR="00442769" w:rsidRDefault="00941C88">
            <w:pPr>
              <w:spacing w:after="60"/>
            </w:pPr>
            <w:r>
              <w:rPr>
                <w:b/>
                <w:bCs/>
                <w:color w:val="B3261E"/>
                <w:spacing w:val="40"/>
                <w:sz w:val="15"/>
                <w:szCs w:val="15"/>
              </w:rPr>
              <w:t>POINT DE VIGILANCE</w:t>
            </w:r>
          </w:p>
          <w:p w14:paraId="1F87EABA" w14:textId="77777777" w:rsidR="00442769" w:rsidRDefault="00941C88">
            <w:pPr>
              <w:spacing w:before="20" w:after="20"/>
            </w:pPr>
            <w:r>
              <w:t xml:space="preserve">Le paiement à l'usage a un revers direct : </w:t>
            </w:r>
            <w:r>
              <w:rPr>
                <w:b/>
                <w:bCs/>
                <w:color w:val="B3261E"/>
              </w:rPr>
              <w:t>une ressource oubliée ou mal dimensionnée continue à générer des coûts, 24h/24, sans que personne ne le remarque.</w:t>
            </w:r>
            <w:r>
              <w:t xml:space="preserve"> Un disque non supprimé, une adresse IP réservée non utilisée, une base de données de test laissée allumée un week-end : ce sont les causes les plus fréquentes de factures inattendues. La partie 3 est entièrement consacrée aux réflexes qui évitent cela.</w:t>
            </w:r>
          </w:p>
        </w:tc>
      </w:tr>
    </w:tbl>
    <w:p w14:paraId="2DFCE032" w14:textId="77777777" w:rsidR="00442769" w:rsidRDefault="00442769">
      <w:pPr>
        <w:spacing w:after="4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8223F2C" w14:textId="77777777">
        <w:trPr>
          <w:cantSplit/>
        </w:trPr>
        <w:tc>
          <w:tcPr>
            <w:tcW w:w="10772" w:type="dxa"/>
            <w:shd w:val="clear" w:color="auto" w:fill="FFF8E1"/>
            <w:tcMar>
              <w:top w:w="120" w:type="dxa"/>
              <w:left w:w="220" w:type="dxa"/>
              <w:bottom w:w="120" w:type="dxa"/>
              <w:right w:w="200" w:type="dxa"/>
            </w:tcMar>
          </w:tcPr>
          <w:p w14:paraId="5931B647" w14:textId="77777777" w:rsidR="00442769" w:rsidRDefault="00941C88">
            <w:pPr>
              <w:spacing w:after="60"/>
            </w:pPr>
            <w:r>
              <w:rPr>
                <w:b/>
                <w:bCs/>
                <w:color w:val="9A6A00"/>
                <w:spacing w:val="40"/>
                <w:sz w:val="15"/>
                <w:szCs w:val="15"/>
              </w:rPr>
              <w:t>À RETENIR</w:t>
            </w:r>
          </w:p>
          <w:p w14:paraId="632AB302" w14:textId="77777777" w:rsidR="00442769" w:rsidRDefault="00941C88">
            <w:pPr>
              <w:spacing w:before="20" w:after="20"/>
            </w:pPr>
            <w:r>
              <w:t xml:space="preserve">Le Cloud transforme une partie des dépenses informatiques </w:t>
            </w:r>
            <w:r>
              <w:rPr>
                <w:b/>
                <w:bCs/>
                <w:color w:val="9A6A00"/>
              </w:rPr>
              <w:t>fixes</w:t>
            </w:r>
            <w:r>
              <w:t xml:space="preserve"> en dépenses liées à l'</w:t>
            </w:r>
            <w:r>
              <w:rPr>
                <w:b/>
                <w:bCs/>
                <w:color w:val="9A6A00"/>
              </w:rPr>
              <w:t>utilisation réelle</w:t>
            </w:r>
            <w:r>
              <w:t>. Cette souplesse financière est un avantage majeur — à condition de surveiller sa consommation.</w:t>
            </w:r>
          </w:p>
        </w:tc>
      </w:tr>
    </w:tbl>
    <w:p w14:paraId="54DE66F5" w14:textId="77777777" w:rsidR="00442769" w:rsidRDefault="00442769">
      <w:pPr>
        <w:spacing w:after="40"/>
      </w:pPr>
    </w:p>
    <w:p w14:paraId="73209519" w14:textId="77777777" w:rsidR="00442769" w:rsidRDefault="00941C88">
      <w:pPr>
        <w:pStyle w:val="Titre1"/>
        <w:pBdr>
          <w:bottom w:val="single" w:sz="14" w:space="6" w:color="D9640A"/>
        </w:pBdr>
        <w:spacing w:before="150" w:after="30"/>
      </w:pPr>
      <w:bookmarkStart w:id="14" w:name="_Toc240279587"/>
      <w:r>
        <w:t>3. À quoi sert le Cloud ?</w:t>
      </w:r>
      <w:bookmarkEnd w:id="14"/>
    </w:p>
    <w:p w14:paraId="4404E6F4" w14:textId="77777777" w:rsidR="00442769" w:rsidRDefault="00941C88">
      <w:pPr>
        <w:spacing w:before="20" w:after="60"/>
      </w:pPr>
      <w:r>
        <w:t>Cinq usages couvrent l'essentiel de ce que font les entreprises dans le Cloud. Ils constituent les briques de base de toute architecture.</w:t>
      </w:r>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198"/>
        <w:gridCol w:w="3627"/>
        <w:gridCol w:w="1759"/>
        <w:gridCol w:w="1649"/>
        <w:gridCol w:w="1539"/>
      </w:tblGrid>
      <w:tr w:rsidR="00442769" w14:paraId="30F27703" w14:textId="77777777">
        <w:trPr>
          <w:tblHeader/>
        </w:trPr>
        <w:tc>
          <w:tcPr>
            <w:tcW w:w="2198" w:type="dxa"/>
            <w:shd w:val="clear" w:color="auto" w:fill="232F3E"/>
            <w:tcMar>
              <w:top w:w="75" w:type="dxa"/>
              <w:left w:w="130" w:type="dxa"/>
              <w:bottom w:w="75" w:type="dxa"/>
              <w:right w:w="130" w:type="dxa"/>
            </w:tcMar>
          </w:tcPr>
          <w:p w14:paraId="0B1CF6AF" w14:textId="77777777" w:rsidR="00442769" w:rsidRDefault="00941C88">
            <w:r>
              <w:rPr>
                <w:b/>
                <w:bCs/>
                <w:color w:val="FFFFFF"/>
              </w:rPr>
              <w:t>Usage</w:t>
            </w:r>
          </w:p>
        </w:tc>
        <w:tc>
          <w:tcPr>
            <w:tcW w:w="3627" w:type="dxa"/>
            <w:shd w:val="clear" w:color="auto" w:fill="232F3E"/>
            <w:tcMar>
              <w:top w:w="75" w:type="dxa"/>
              <w:left w:w="130" w:type="dxa"/>
              <w:bottom w:w="75" w:type="dxa"/>
              <w:right w:w="130" w:type="dxa"/>
            </w:tcMar>
          </w:tcPr>
          <w:p w14:paraId="71305B75" w14:textId="77777777" w:rsidR="00442769" w:rsidRDefault="00941C88">
            <w:r>
              <w:rPr>
                <w:b/>
                <w:bCs/>
                <w:color w:val="FFFFFF"/>
              </w:rPr>
              <w:t>Ce que c'est concrètement</w:t>
            </w:r>
          </w:p>
        </w:tc>
        <w:tc>
          <w:tcPr>
            <w:tcW w:w="1759" w:type="dxa"/>
            <w:shd w:val="clear" w:color="auto" w:fill="232F3E"/>
            <w:tcMar>
              <w:top w:w="75" w:type="dxa"/>
              <w:left w:w="130" w:type="dxa"/>
              <w:bottom w:w="75" w:type="dxa"/>
              <w:right w:w="130" w:type="dxa"/>
            </w:tcMar>
          </w:tcPr>
          <w:p w14:paraId="67318712" w14:textId="77777777" w:rsidR="00442769" w:rsidRDefault="00941C88">
            <w:r>
              <w:rPr>
                <w:b/>
                <w:bCs/>
                <w:color w:val="FFFFFF"/>
              </w:rPr>
              <w:t>AWS</w:t>
            </w:r>
          </w:p>
        </w:tc>
        <w:tc>
          <w:tcPr>
            <w:tcW w:w="1649" w:type="dxa"/>
            <w:shd w:val="clear" w:color="auto" w:fill="232F3E"/>
            <w:tcMar>
              <w:top w:w="75" w:type="dxa"/>
              <w:left w:w="130" w:type="dxa"/>
              <w:bottom w:w="75" w:type="dxa"/>
              <w:right w:w="130" w:type="dxa"/>
            </w:tcMar>
          </w:tcPr>
          <w:p w14:paraId="7217A935" w14:textId="77777777" w:rsidR="00442769" w:rsidRDefault="00941C88">
            <w:r>
              <w:rPr>
                <w:b/>
                <w:bCs/>
                <w:color w:val="FFFFFF"/>
              </w:rPr>
              <w:t>Azure</w:t>
            </w:r>
          </w:p>
        </w:tc>
        <w:tc>
          <w:tcPr>
            <w:tcW w:w="1539" w:type="dxa"/>
            <w:shd w:val="clear" w:color="auto" w:fill="232F3E"/>
            <w:tcMar>
              <w:top w:w="75" w:type="dxa"/>
              <w:left w:w="130" w:type="dxa"/>
              <w:bottom w:w="75" w:type="dxa"/>
              <w:right w:w="130" w:type="dxa"/>
            </w:tcMar>
          </w:tcPr>
          <w:p w14:paraId="10C35722" w14:textId="77777777" w:rsidR="00442769" w:rsidRDefault="00941C88">
            <w:r>
              <w:rPr>
                <w:b/>
                <w:bCs/>
                <w:color w:val="FFFFFF"/>
              </w:rPr>
              <w:t>Google Cloud</w:t>
            </w:r>
          </w:p>
        </w:tc>
      </w:tr>
      <w:tr w:rsidR="00442769" w14:paraId="1CB17450" w14:textId="77777777">
        <w:trPr>
          <w:cantSplit/>
        </w:trPr>
        <w:tc>
          <w:tcPr>
            <w:tcW w:w="2198" w:type="dxa"/>
            <w:shd w:val="clear" w:color="auto" w:fill="FAFBFC"/>
            <w:tcMar>
              <w:top w:w="70" w:type="dxa"/>
              <w:left w:w="130" w:type="dxa"/>
              <w:bottom w:w="70" w:type="dxa"/>
              <w:right w:w="130" w:type="dxa"/>
            </w:tcMar>
          </w:tcPr>
          <w:p w14:paraId="60CC88C0" w14:textId="77777777" w:rsidR="00442769" w:rsidRDefault="00941C88">
            <w:r>
              <w:rPr>
                <w:b/>
                <w:bCs/>
                <w:color w:val="1B2A41"/>
              </w:rPr>
              <w:t>Héberger des applications</w:t>
            </w:r>
          </w:p>
        </w:tc>
        <w:tc>
          <w:tcPr>
            <w:tcW w:w="3627" w:type="dxa"/>
            <w:shd w:val="clear" w:color="auto" w:fill="FAFBFC"/>
            <w:tcMar>
              <w:top w:w="70" w:type="dxa"/>
              <w:left w:w="130" w:type="dxa"/>
              <w:bottom w:w="70" w:type="dxa"/>
              <w:right w:w="130" w:type="dxa"/>
            </w:tcMar>
          </w:tcPr>
          <w:p w14:paraId="21A725B6" w14:textId="77777777" w:rsidR="00442769" w:rsidRDefault="00941C88">
            <w:r>
              <w:t>Rendre un site web, une API, une application métier, un site e-commerce ou le backend d'une application mobile accessibles aux utilisateurs</w:t>
            </w:r>
          </w:p>
        </w:tc>
        <w:tc>
          <w:tcPr>
            <w:tcW w:w="1759" w:type="dxa"/>
            <w:shd w:val="clear" w:color="auto" w:fill="FAFBFC"/>
            <w:tcMar>
              <w:top w:w="70" w:type="dxa"/>
              <w:left w:w="130" w:type="dxa"/>
              <w:bottom w:w="70" w:type="dxa"/>
              <w:right w:w="130" w:type="dxa"/>
            </w:tcMar>
          </w:tcPr>
          <w:p w14:paraId="245E898A" w14:textId="77777777" w:rsidR="00442769" w:rsidRDefault="00941C88">
            <w:r>
              <w:t>Amazon EC2</w:t>
            </w:r>
          </w:p>
        </w:tc>
        <w:tc>
          <w:tcPr>
            <w:tcW w:w="1649" w:type="dxa"/>
            <w:shd w:val="clear" w:color="auto" w:fill="FAFBFC"/>
            <w:tcMar>
              <w:top w:w="70" w:type="dxa"/>
              <w:left w:w="130" w:type="dxa"/>
              <w:bottom w:w="70" w:type="dxa"/>
              <w:right w:w="130" w:type="dxa"/>
            </w:tcMar>
          </w:tcPr>
          <w:p w14:paraId="59CF457A" w14:textId="77777777" w:rsidR="00442769" w:rsidRDefault="00941C88">
            <w:r>
              <w:t>Azure Virtual Machines</w:t>
            </w:r>
          </w:p>
        </w:tc>
        <w:tc>
          <w:tcPr>
            <w:tcW w:w="1539" w:type="dxa"/>
            <w:shd w:val="clear" w:color="auto" w:fill="FAFBFC"/>
            <w:tcMar>
              <w:top w:w="70" w:type="dxa"/>
              <w:left w:w="130" w:type="dxa"/>
              <w:bottom w:w="70" w:type="dxa"/>
              <w:right w:w="130" w:type="dxa"/>
            </w:tcMar>
          </w:tcPr>
          <w:p w14:paraId="7FA94B0F" w14:textId="77777777" w:rsidR="00442769" w:rsidRDefault="00941C88">
            <w:proofErr w:type="spellStart"/>
            <w:r>
              <w:t>Compute</w:t>
            </w:r>
            <w:proofErr w:type="spellEnd"/>
            <w:r>
              <w:t xml:space="preserve"> Engine</w:t>
            </w:r>
          </w:p>
        </w:tc>
      </w:tr>
      <w:tr w:rsidR="00442769" w14:paraId="000F83E4" w14:textId="77777777">
        <w:trPr>
          <w:cantSplit/>
        </w:trPr>
        <w:tc>
          <w:tcPr>
            <w:tcW w:w="2198" w:type="dxa"/>
            <w:shd w:val="clear" w:color="auto" w:fill="FFFFFF"/>
            <w:tcMar>
              <w:top w:w="70" w:type="dxa"/>
              <w:left w:w="130" w:type="dxa"/>
              <w:bottom w:w="70" w:type="dxa"/>
              <w:right w:w="130" w:type="dxa"/>
            </w:tcMar>
          </w:tcPr>
          <w:p w14:paraId="5EC7F043" w14:textId="77777777" w:rsidR="00442769" w:rsidRDefault="00941C88">
            <w:r>
              <w:rPr>
                <w:b/>
                <w:bCs/>
                <w:color w:val="1B2A41"/>
              </w:rPr>
              <w:t>Stocker des données</w:t>
            </w:r>
          </w:p>
        </w:tc>
        <w:tc>
          <w:tcPr>
            <w:tcW w:w="3627" w:type="dxa"/>
            <w:shd w:val="clear" w:color="auto" w:fill="FFFFFF"/>
            <w:tcMar>
              <w:top w:w="70" w:type="dxa"/>
              <w:left w:w="130" w:type="dxa"/>
              <w:bottom w:w="70" w:type="dxa"/>
              <w:right w:w="130" w:type="dxa"/>
            </w:tcMar>
          </w:tcPr>
          <w:p w14:paraId="375913F4" w14:textId="77777777" w:rsidR="00442769" w:rsidRDefault="00941C88">
            <w:r>
              <w:t>Conserver fichiers, images, vidéos, sauvegardes, documents et données applicatives sans gérer de disques</w:t>
            </w:r>
          </w:p>
        </w:tc>
        <w:tc>
          <w:tcPr>
            <w:tcW w:w="1759" w:type="dxa"/>
            <w:shd w:val="clear" w:color="auto" w:fill="FFFFFF"/>
            <w:tcMar>
              <w:top w:w="70" w:type="dxa"/>
              <w:left w:w="130" w:type="dxa"/>
              <w:bottom w:w="70" w:type="dxa"/>
              <w:right w:w="130" w:type="dxa"/>
            </w:tcMar>
          </w:tcPr>
          <w:p w14:paraId="6F5F5AC5" w14:textId="77777777" w:rsidR="00442769" w:rsidRDefault="00941C88">
            <w:r>
              <w:t>Amazon S3</w:t>
            </w:r>
          </w:p>
        </w:tc>
        <w:tc>
          <w:tcPr>
            <w:tcW w:w="1649" w:type="dxa"/>
            <w:shd w:val="clear" w:color="auto" w:fill="FFFFFF"/>
            <w:tcMar>
              <w:top w:w="70" w:type="dxa"/>
              <w:left w:w="130" w:type="dxa"/>
              <w:bottom w:w="70" w:type="dxa"/>
              <w:right w:w="130" w:type="dxa"/>
            </w:tcMar>
          </w:tcPr>
          <w:p w14:paraId="382A1D52" w14:textId="77777777" w:rsidR="00442769" w:rsidRDefault="00941C88">
            <w:r>
              <w:t>Azure Blob Storage</w:t>
            </w:r>
          </w:p>
        </w:tc>
        <w:tc>
          <w:tcPr>
            <w:tcW w:w="1539" w:type="dxa"/>
            <w:shd w:val="clear" w:color="auto" w:fill="FFFFFF"/>
            <w:tcMar>
              <w:top w:w="70" w:type="dxa"/>
              <w:left w:w="130" w:type="dxa"/>
              <w:bottom w:w="70" w:type="dxa"/>
              <w:right w:w="130" w:type="dxa"/>
            </w:tcMar>
          </w:tcPr>
          <w:p w14:paraId="42B3A00A" w14:textId="77777777" w:rsidR="00442769" w:rsidRDefault="00941C88">
            <w:r>
              <w:t>Cloud Storage</w:t>
            </w:r>
          </w:p>
        </w:tc>
      </w:tr>
      <w:tr w:rsidR="00442769" w14:paraId="7B0346D7" w14:textId="77777777">
        <w:trPr>
          <w:cantSplit/>
        </w:trPr>
        <w:tc>
          <w:tcPr>
            <w:tcW w:w="2198" w:type="dxa"/>
            <w:shd w:val="clear" w:color="auto" w:fill="FAFBFC"/>
            <w:tcMar>
              <w:top w:w="70" w:type="dxa"/>
              <w:left w:w="130" w:type="dxa"/>
              <w:bottom w:w="70" w:type="dxa"/>
              <w:right w:w="130" w:type="dxa"/>
            </w:tcMar>
          </w:tcPr>
          <w:p w14:paraId="6E4376A6" w14:textId="77777777" w:rsidR="00442769" w:rsidRDefault="00941C88">
            <w:r>
              <w:rPr>
                <w:b/>
                <w:bCs/>
                <w:color w:val="1B2A41"/>
              </w:rPr>
              <w:t>Exécuter des traitements</w:t>
            </w:r>
          </w:p>
        </w:tc>
        <w:tc>
          <w:tcPr>
            <w:tcW w:w="3627" w:type="dxa"/>
            <w:shd w:val="clear" w:color="auto" w:fill="FAFBFC"/>
            <w:tcMar>
              <w:top w:w="70" w:type="dxa"/>
              <w:left w:w="130" w:type="dxa"/>
              <w:bottom w:w="70" w:type="dxa"/>
              <w:right w:w="130" w:type="dxa"/>
            </w:tcMar>
          </w:tcPr>
          <w:p w14:paraId="2D2BC0AF" w14:textId="77777777" w:rsidR="00442769" w:rsidRDefault="00941C88">
            <w:r>
              <w:t>Traiter de gros volumes, convertir des images, générer des rapports, lancer des tâches automatisées ou des calculs intensifs</w:t>
            </w:r>
          </w:p>
        </w:tc>
        <w:tc>
          <w:tcPr>
            <w:tcW w:w="1759" w:type="dxa"/>
            <w:shd w:val="clear" w:color="auto" w:fill="FAFBFC"/>
            <w:tcMar>
              <w:top w:w="70" w:type="dxa"/>
              <w:left w:w="130" w:type="dxa"/>
              <w:bottom w:w="70" w:type="dxa"/>
              <w:right w:w="130" w:type="dxa"/>
            </w:tcMar>
          </w:tcPr>
          <w:p w14:paraId="028BBCF0" w14:textId="77777777" w:rsidR="00442769" w:rsidRDefault="00941C88">
            <w:r>
              <w:t>Amazon EC2, AWS Lambda</w:t>
            </w:r>
          </w:p>
        </w:tc>
        <w:tc>
          <w:tcPr>
            <w:tcW w:w="1649" w:type="dxa"/>
            <w:shd w:val="clear" w:color="auto" w:fill="FAFBFC"/>
            <w:tcMar>
              <w:top w:w="70" w:type="dxa"/>
              <w:left w:w="130" w:type="dxa"/>
              <w:bottom w:w="70" w:type="dxa"/>
              <w:right w:w="130" w:type="dxa"/>
            </w:tcMar>
          </w:tcPr>
          <w:p w14:paraId="45DC01FA" w14:textId="77777777" w:rsidR="00442769" w:rsidRDefault="00941C88">
            <w:r>
              <w:t xml:space="preserve">Azure VM, Azure </w:t>
            </w:r>
            <w:proofErr w:type="spellStart"/>
            <w:r>
              <w:t>Functions</w:t>
            </w:r>
            <w:proofErr w:type="spellEnd"/>
          </w:p>
        </w:tc>
        <w:tc>
          <w:tcPr>
            <w:tcW w:w="1539" w:type="dxa"/>
            <w:shd w:val="clear" w:color="auto" w:fill="FAFBFC"/>
            <w:tcMar>
              <w:top w:w="70" w:type="dxa"/>
              <w:left w:w="130" w:type="dxa"/>
              <w:bottom w:w="70" w:type="dxa"/>
              <w:right w:w="130" w:type="dxa"/>
            </w:tcMar>
          </w:tcPr>
          <w:p w14:paraId="2444B5E8" w14:textId="77777777" w:rsidR="00442769" w:rsidRDefault="00941C88">
            <w:proofErr w:type="spellStart"/>
            <w:r>
              <w:t>Compute</w:t>
            </w:r>
            <w:proofErr w:type="spellEnd"/>
            <w:r>
              <w:t xml:space="preserve"> Engine, Cloud Run</w:t>
            </w:r>
          </w:p>
        </w:tc>
      </w:tr>
      <w:tr w:rsidR="00442769" w14:paraId="5289FEF7" w14:textId="77777777">
        <w:trPr>
          <w:cantSplit/>
        </w:trPr>
        <w:tc>
          <w:tcPr>
            <w:tcW w:w="2198" w:type="dxa"/>
            <w:shd w:val="clear" w:color="auto" w:fill="FFFFFF"/>
            <w:tcMar>
              <w:top w:w="70" w:type="dxa"/>
              <w:left w:w="130" w:type="dxa"/>
              <w:bottom w:w="70" w:type="dxa"/>
              <w:right w:w="130" w:type="dxa"/>
            </w:tcMar>
          </w:tcPr>
          <w:p w14:paraId="47C1A3D6" w14:textId="77777777" w:rsidR="00442769" w:rsidRDefault="00941C88">
            <w:r>
              <w:rPr>
                <w:b/>
                <w:bCs/>
                <w:color w:val="1B2A41"/>
              </w:rPr>
              <w:t>Déployer une infrastructure</w:t>
            </w:r>
          </w:p>
        </w:tc>
        <w:tc>
          <w:tcPr>
            <w:tcW w:w="3627" w:type="dxa"/>
            <w:shd w:val="clear" w:color="auto" w:fill="FFFFFF"/>
            <w:tcMar>
              <w:top w:w="70" w:type="dxa"/>
              <w:left w:w="130" w:type="dxa"/>
              <w:bottom w:w="70" w:type="dxa"/>
              <w:right w:w="130" w:type="dxa"/>
            </w:tcMar>
          </w:tcPr>
          <w:p w14:paraId="6AB71AC9" w14:textId="77777777" w:rsidR="00442769" w:rsidRDefault="00941C88">
            <w:r>
              <w:t>Créer serveurs, stockage, bases, réseaux et environnements de test en quelques minutes</w:t>
            </w:r>
          </w:p>
        </w:tc>
        <w:tc>
          <w:tcPr>
            <w:tcW w:w="1759" w:type="dxa"/>
            <w:shd w:val="clear" w:color="auto" w:fill="FFFFFF"/>
            <w:tcMar>
              <w:top w:w="70" w:type="dxa"/>
              <w:left w:w="130" w:type="dxa"/>
              <w:bottom w:w="70" w:type="dxa"/>
              <w:right w:w="130" w:type="dxa"/>
            </w:tcMar>
          </w:tcPr>
          <w:p w14:paraId="0D8B8D41" w14:textId="77777777" w:rsidR="00442769" w:rsidRDefault="00941C88">
            <w:r>
              <w:t xml:space="preserve">Console, CLI, SDK, </w:t>
            </w:r>
            <w:proofErr w:type="spellStart"/>
            <w:r>
              <w:t>CloudFormation</w:t>
            </w:r>
            <w:proofErr w:type="spellEnd"/>
          </w:p>
        </w:tc>
        <w:tc>
          <w:tcPr>
            <w:tcW w:w="1649" w:type="dxa"/>
            <w:shd w:val="clear" w:color="auto" w:fill="FFFFFF"/>
            <w:tcMar>
              <w:top w:w="70" w:type="dxa"/>
              <w:left w:w="130" w:type="dxa"/>
              <w:bottom w:w="70" w:type="dxa"/>
              <w:right w:w="130" w:type="dxa"/>
            </w:tcMar>
          </w:tcPr>
          <w:p w14:paraId="3DB6B03C" w14:textId="77777777" w:rsidR="00442769" w:rsidRDefault="00941C88">
            <w:r>
              <w:t>Portail, CLI, ARM/</w:t>
            </w:r>
            <w:proofErr w:type="spellStart"/>
            <w:r>
              <w:t>Bicep</w:t>
            </w:r>
            <w:proofErr w:type="spellEnd"/>
          </w:p>
        </w:tc>
        <w:tc>
          <w:tcPr>
            <w:tcW w:w="1539" w:type="dxa"/>
            <w:shd w:val="clear" w:color="auto" w:fill="FFFFFF"/>
            <w:tcMar>
              <w:top w:w="70" w:type="dxa"/>
              <w:left w:w="130" w:type="dxa"/>
              <w:bottom w:w="70" w:type="dxa"/>
              <w:right w:w="130" w:type="dxa"/>
            </w:tcMar>
          </w:tcPr>
          <w:p w14:paraId="2493BB6D" w14:textId="77777777" w:rsidR="00442769" w:rsidRDefault="00941C88">
            <w:r>
              <w:t xml:space="preserve">Console, </w:t>
            </w:r>
            <w:proofErr w:type="spellStart"/>
            <w:r>
              <w:t>gcloud</w:t>
            </w:r>
            <w:proofErr w:type="spellEnd"/>
            <w:r>
              <w:t>, Deployment Manager</w:t>
            </w:r>
          </w:p>
        </w:tc>
      </w:tr>
      <w:tr w:rsidR="00442769" w14:paraId="162FC050" w14:textId="77777777">
        <w:trPr>
          <w:cantSplit/>
        </w:trPr>
        <w:tc>
          <w:tcPr>
            <w:tcW w:w="2198" w:type="dxa"/>
            <w:shd w:val="clear" w:color="auto" w:fill="FAFBFC"/>
            <w:tcMar>
              <w:top w:w="70" w:type="dxa"/>
              <w:left w:w="130" w:type="dxa"/>
              <w:bottom w:w="70" w:type="dxa"/>
              <w:right w:w="130" w:type="dxa"/>
            </w:tcMar>
          </w:tcPr>
          <w:p w14:paraId="130736AE" w14:textId="77777777" w:rsidR="00442769" w:rsidRDefault="00941C88">
            <w:r>
              <w:rPr>
                <w:b/>
                <w:bCs/>
                <w:color w:val="1B2A41"/>
              </w:rPr>
              <w:t>Adapter les ressources</w:t>
            </w:r>
          </w:p>
        </w:tc>
        <w:tc>
          <w:tcPr>
            <w:tcW w:w="3627" w:type="dxa"/>
            <w:shd w:val="clear" w:color="auto" w:fill="FAFBFC"/>
            <w:tcMar>
              <w:top w:w="70" w:type="dxa"/>
              <w:left w:w="130" w:type="dxa"/>
              <w:bottom w:w="70" w:type="dxa"/>
              <w:right w:w="130" w:type="dxa"/>
            </w:tcMar>
          </w:tcPr>
          <w:p w14:paraId="16C968BC" w14:textId="77777777" w:rsidR="00442769" w:rsidRDefault="00941C88">
            <w:r>
              <w:t>Ajouter de la puissance pendant un pic, réduire quand l'activité baisse, créer des ressources temporaires</w:t>
            </w:r>
          </w:p>
        </w:tc>
        <w:tc>
          <w:tcPr>
            <w:tcW w:w="1759" w:type="dxa"/>
            <w:shd w:val="clear" w:color="auto" w:fill="FAFBFC"/>
            <w:tcMar>
              <w:top w:w="70" w:type="dxa"/>
              <w:left w:w="130" w:type="dxa"/>
              <w:bottom w:w="70" w:type="dxa"/>
              <w:right w:w="130" w:type="dxa"/>
            </w:tcMar>
          </w:tcPr>
          <w:p w14:paraId="47C3BEA0" w14:textId="77777777" w:rsidR="00442769" w:rsidRDefault="00941C88">
            <w:r>
              <w:t xml:space="preserve">EC2 Auto </w:t>
            </w:r>
            <w:proofErr w:type="spellStart"/>
            <w:r>
              <w:t>Scaling</w:t>
            </w:r>
            <w:proofErr w:type="spellEnd"/>
          </w:p>
        </w:tc>
        <w:tc>
          <w:tcPr>
            <w:tcW w:w="1649" w:type="dxa"/>
            <w:shd w:val="clear" w:color="auto" w:fill="FAFBFC"/>
            <w:tcMar>
              <w:top w:w="70" w:type="dxa"/>
              <w:left w:w="130" w:type="dxa"/>
              <w:bottom w:w="70" w:type="dxa"/>
              <w:right w:w="130" w:type="dxa"/>
            </w:tcMar>
          </w:tcPr>
          <w:p w14:paraId="3B74E128" w14:textId="77777777" w:rsidR="00442769" w:rsidRDefault="00941C88">
            <w:r>
              <w:t>Virtual Machine Scale Sets</w:t>
            </w:r>
          </w:p>
        </w:tc>
        <w:tc>
          <w:tcPr>
            <w:tcW w:w="1539" w:type="dxa"/>
            <w:shd w:val="clear" w:color="auto" w:fill="FAFBFC"/>
            <w:tcMar>
              <w:top w:w="70" w:type="dxa"/>
              <w:left w:w="130" w:type="dxa"/>
              <w:bottom w:w="70" w:type="dxa"/>
              <w:right w:w="130" w:type="dxa"/>
            </w:tcMar>
          </w:tcPr>
          <w:p w14:paraId="0DEE9DFE" w14:textId="77777777" w:rsidR="00442769" w:rsidRDefault="00941C88">
            <w:proofErr w:type="spellStart"/>
            <w:r>
              <w:t>Managed</w:t>
            </w:r>
            <w:proofErr w:type="spellEnd"/>
            <w:r>
              <w:t xml:space="preserve"> Instance Groups</w:t>
            </w:r>
          </w:p>
        </w:tc>
      </w:tr>
    </w:tbl>
    <w:p w14:paraId="40F188E4"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4701032" w14:textId="77777777">
        <w:trPr>
          <w:cantSplit/>
        </w:trPr>
        <w:tc>
          <w:tcPr>
            <w:tcW w:w="10772" w:type="dxa"/>
            <w:shd w:val="clear" w:color="auto" w:fill="FFF8E1"/>
            <w:tcMar>
              <w:top w:w="120" w:type="dxa"/>
              <w:left w:w="220" w:type="dxa"/>
              <w:bottom w:w="120" w:type="dxa"/>
              <w:right w:w="200" w:type="dxa"/>
            </w:tcMar>
          </w:tcPr>
          <w:p w14:paraId="0D1D65C7" w14:textId="77777777" w:rsidR="00442769" w:rsidRDefault="00941C88">
            <w:pPr>
              <w:spacing w:after="60"/>
            </w:pPr>
            <w:r>
              <w:rPr>
                <w:b/>
                <w:bCs/>
                <w:color w:val="9A6A00"/>
                <w:spacing w:val="40"/>
                <w:sz w:val="15"/>
                <w:szCs w:val="15"/>
              </w:rPr>
              <w:t>À RETENIR</w:t>
            </w:r>
          </w:p>
          <w:p w14:paraId="3BD639B1" w14:textId="77777777" w:rsidR="00442769" w:rsidRDefault="00941C88">
            <w:pPr>
              <w:spacing w:before="20" w:after="20"/>
            </w:pPr>
            <w:r>
              <w:t xml:space="preserve">Le Cloud n'est pas </w:t>
            </w:r>
            <w:r>
              <w:rPr>
                <w:b/>
                <w:bCs/>
                <w:color w:val="9A6A00"/>
              </w:rPr>
              <w:t>un</w:t>
            </w:r>
            <w:r>
              <w:t xml:space="preserve"> service, mais </w:t>
            </w:r>
            <w:r>
              <w:rPr>
                <w:b/>
                <w:bCs/>
                <w:color w:val="9A6A00"/>
              </w:rPr>
              <w:t>un vaste ensemble</w:t>
            </w:r>
            <w:r>
              <w:t xml:space="preserve"> de ressources et de services accessibles à la demande. Les cinq usages ci-dessus sont les briques de base ; les fournisseurs proposent en plus des centaines de services spécialisés (intelligence artificielle, analyse de données, cybersécurité, IoT, diffusion de contenu, automatisation).</w:t>
            </w:r>
          </w:p>
        </w:tc>
      </w:tr>
    </w:tbl>
    <w:p w14:paraId="7A2A2048" w14:textId="77777777" w:rsidR="00442769" w:rsidRDefault="00442769">
      <w:pPr>
        <w:spacing w:after="40"/>
      </w:pPr>
    </w:p>
    <w:p w14:paraId="27175317" w14:textId="77777777" w:rsidR="00941C88" w:rsidRDefault="00941C88">
      <w:pPr>
        <w:spacing w:after="40"/>
      </w:pPr>
    </w:p>
    <w:p w14:paraId="30D6A2BC" w14:textId="77777777" w:rsidR="00941C88" w:rsidRDefault="00941C88">
      <w:pPr>
        <w:spacing w:after="40"/>
      </w:pPr>
    </w:p>
    <w:p w14:paraId="285EDA12" w14:textId="77777777" w:rsidR="00941C88" w:rsidRDefault="00941C88">
      <w:pPr>
        <w:spacing w:after="40"/>
      </w:pPr>
    </w:p>
    <w:p w14:paraId="3B7C5C34" w14:textId="77777777" w:rsidR="00941C88" w:rsidRDefault="00941C88">
      <w:pPr>
        <w:spacing w:after="40"/>
      </w:pPr>
    </w:p>
    <w:p w14:paraId="358C7073" w14:textId="77777777" w:rsidR="00941C88" w:rsidRDefault="00941C88">
      <w:pPr>
        <w:spacing w:after="40"/>
      </w:pPr>
    </w:p>
    <w:p w14:paraId="65053684" w14:textId="77777777" w:rsidR="00941C88" w:rsidRDefault="00941C88">
      <w:pPr>
        <w:spacing w:after="40"/>
      </w:pPr>
    </w:p>
    <w:p w14:paraId="4DC382CD" w14:textId="77777777" w:rsidR="00941C88" w:rsidRDefault="00941C88">
      <w:pPr>
        <w:spacing w:after="40"/>
      </w:pPr>
    </w:p>
    <w:p w14:paraId="01598615" w14:textId="77777777" w:rsidR="00941C88" w:rsidRDefault="00941C88">
      <w:pPr>
        <w:spacing w:after="40"/>
      </w:pPr>
    </w:p>
    <w:p w14:paraId="61D50BD9" w14:textId="77777777" w:rsidR="00941C88" w:rsidRDefault="00941C88">
      <w:pPr>
        <w:spacing w:after="40"/>
      </w:pPr>
    </w:p>
    <w:p w14:paraId="25E166F3" w14:textId="77777777" w:rsidR="00941C88" w:rsidRDefault="00941C88">
      <w:pPr>
        <w:spacing w:after="40"/>
      </w:pPr>
    </w:p>
    <w:p w14:paraId="6771FC1A" w14:textId="77777777" w:rsidR="00941C88" w:rsidRDefault="00941C88">
      <w:pPr>
        <w:spacing w:after="40"/>
      </w:pPr>
    </w:p>
    <w:p w14:paraId="0D41C4E2" w14:textId="77777777" w:rsidR="00941C88" w:rsidRDefault="00941C88">
      <w:pPr>
        <w:spacing w:after="40"/>
      </w:pPr>
    </w:p>
    <w:p w14:paraId="3D256D5B" w14:textId="77777777" w:rsidR="00442769" w:rsidRDefault="00941C88">
      <w:pPr>
        <w:pStyle w:val="Titre1"/>
        <w:pBdr>
          <w:bottom w:val="single" w:sz="14" w:space="6" w:color="D9640A"/>
        </w:pBdr>
        <w:spacing w:before="150" w:after="30"/>
      </w:pPr>
      <w:bookmarkStart w:id="15" w:name="_Toc240279588"/>
      <w:r>
        <w:lastRenderedPageBreak/>
        <w:t>4. Les modèles de déploiement : public, privé, hybride</w:t>
      </w:r>
      <w:bookmarkEnd w:id="15"/>
    </w:p>
    <w:tbl>
      <w:tblPr>
        <w:tblW w:w="10772" w:type="dxa"/>
        <w:tblBorders>
          <w:top w:val="single" w:sz="2" w:space="0" w:color="E1E6EA"/>
          <w:left w:val="single" w:sz="2" w:space="0" w:color="E1E6EA"/>
          <w:bottom w:val="single" w:sz="2" w:space="0" w:color="E1E6EA"/>
          <w:right w:val="single" w:sz="2" w:space="0" w:color="E1E6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F072166" w14:textId="77777777">
        <w:trPr>
          <w:cantSplit/>
        </w:trPr>
        <w:tc>
          <w:tcPr>
            <w:tcW w:w="10772" w:type="dxa"/>
            <w:shd w:val="clear" w:color="auto" w:fill="FAFBFC"/>
            <w:tcMar>
              <w:top w:w="160" w:type="dxa"/>
              <w:left w:w="140" w:type="dxa"/>
              <w:bottom w:w="160" w:type="dxa"/>
              <w:right w:w="140" w:type="dxa"/>
            </w:tcMar>
          </w:tcPr>
          <w:p w14:paraId="5FE117FE" w14:textId="77777777" w:rsidR="00442769" w:rsidRDefault="00941C88">
            <w:pPr>
              <w:spacing w:before="60" w:after="80"/>
              <w:jc w:val="center"/>
            </w:pPr>
            <w:r>
              <w:rPr>
                <w:noProof/>
              </w:rPr>
              <w:drawing>
                <wp:inline distT="0" distB="0" distL="0" distR="0" wp14:anchorId="10551D05" wp14:editId="2C470A4E">
                  <wp:extent cx="5905500" cy="33242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24225"/>
                          </a:xfrm>
                          <a:prstGeom prst="rect">
                            <a:avLst/>
                          </a:prstGeom>
                        </pic:spPr>
                      </pic:pic>
                    </a:graphicData>
                  </a:graphic>
                </wp:inline>
              </w:drawing>
            </w:r>
          </w:p>
          <w:p w14:paraId="5962669B" w14:textId="77777777" w:rsidR="00442769" w:rsidRDefault="00941C88">
            <w:pPr>
              <w:jc w:val="center"/>
            </w:pPr>
            <w:r>
              <w:rPr>
                <w:i/>
                <w:iCs/>
                <w:color w:val="5C6670"/>
                <w:sz w:val="16"/>
                <w:szCs w:val="16"/>
              </w:rPr>
              <w:t>Schéma issu du support d'origine (diapositive 26) : les trois modèles de déploiement.</w:t>
            </w:r>
          </w:p>
        </w:tc>
      </w:tr>
    </w:tbl>
    <w:p w14:paraId="3F991EC5" w14:textId="77777777" w:rsidR="00442769" w:rsidRDefault="00442769">
      <w:pPr>
        <w:spacing w:after="60"/>
      </w:pPr>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100"/>
        <w:gridCol w:w="2984"/>
        <w:gridCol w:w="2874"/>
        <w:gridCol w:w="2814"/>
      </w:tblGrid>
      <w:tr w:rsidR="00442769" w14:paraId="22BF9032" w14:textId="77777777">
        <w:trPr>
          <w:tblHeader/>
        </w:trPr>
        <w:tc>
          <w:tcPr>
            <w:tcW w:w="2100" w:type="dxa"/>
            <w:shd w:val="clear" w:color="auto" w:fill="232F3E"/>
            <w:tcMar>
              <w:top w:w="75" w:type="dxa"/>
              <w:left w:w="130" w:type="dxa"/>
              <w:bottom w:w="75" w:type="dxa"/>
              <w:right w:w="130" w:type="dxa"/>
            </w:tcMar>
          </w:tcPr>
          <w:p w14:paraId="703E47CD" w14:textId="77777777" w:rsidR="00442769" w:rsidRDefault="00442769"/>
        </w:tc>
        <w:tc>
          <w:tcPr>
            <w:tcW w:w="2984" w:type="dxa"/>
            <w:shd w:val="clear" w:color="auto" w:fill="232F3E"/>
            <w:tcMar>
              <w:top w:w="75" w:type="dxa"/>
              <w:left w:w="130" w:type="dxa"/>
              <w:bottom w:w="75" w:type="dxa"/>
              <w:right w:w="130" w:type="dxa"/>
            </w:tcMar>
          </w:tcPr>
          <w:p w14:paraId="20557451" w14:textId="77777777" w:rsidR="00442769" w:rsidRDefault="00941C88">
            <w:r>
              <w:rPr>
                <w:b/>
                <w:bCs/>
                <w:color w:val="FFFFFF"/>
              </w:rPr>
              <w:t>Cloud public</w:t>
            </w:r>
          </w:p>
        </w:tc>
        <w:tc>
          <w:tcPr>
            <w:tcW w:w="2874" w:type="dxa"/>
            <w:shd w:val="clear" w:color="auto" w:fill="232F3E"/>
            <w:tcMar>
              <w:top w:w="75" w:type="dxa"/>
              <w:left w:w="130" w:type="dxa"/>
              <w:bottom w:w="75" w:type="dxa"/>
              <w:right w:w="130" w:type="dxa"/>
            </w:tcMar>
          </w:tcPr>
          <w:p w14:paraId="095C102F" w14:textId="77777777" w:rsidR="00442769" w:rsidRDefault="00941C88">
            <w:r>
              <w:rPr>
                <w:b/>
                <w:bCs/>
                <w:color w:val="FFFFFF"/>
              </w:rPr>
              <w:t>Cloud privé</w:t>
            </w:r>
          </w:p>
        </w:tc>
        <w:tc>
          <w:tcPr>
            <w:tcW w:w="2814" w:type="dxa"/>
            <w:shd w:val="clear" w:color="auto" w:fill="232F3E"/>
            <w:tcMar>
              <w:top w:w="75" w:type="dxa"/>
              <w:left w:w="130" w:type="dxa"/>
              <w:bottom w:w="75" w:type="dxa"/>
              <w:right w:w="130" w:type="dxa"/>
            </w:tcMar>
          </w:tcPr>
          <w:p w14:paraId="2BE59CDD" w14:textId="77777777" w:rsidR="00442769" w:rsidRDefault="00941C88">
            <w:r>
              <w:rPr>
                <w:b/>
                <w:bCs/>
                <w:color w:val="FFFFFF"/>
              </w:rPr>
              <w:t>Cloud hybride</w:t>
            </w:r>
          </w:p>
        </w:tc>
      </w:tr>
      <w:tr w:rsidR="00442769" w14:paraId="38CCE184" w14:textId="77777777">
        <w:trPr>
          <w:cantSplit/>
        </w:trPr>
        <w:tc>
          <w:tcPr>
            <w:tcW w:w="2100" w:type="dxa"/>
            <w:shd w:val="clear" w:color="auto" w:fill="FAFBFC"/>
            <w:tcMar>
              <w:top w:w="70" w:type="dxa"/>
              <w:left w:w="130" w:type="dxa"/>
              <w:bottom w:w="70" w:type="dxa"/>
              <w:right w:w="130" w:type="dxa"/>
            </w:tcMar>
          </w:tcPr>
          <w:p w14:paraId="2A0B93B3" w14:textId="77777777" w:rsidR="00442769" w:rsidRDefault="00941C88">
            <w:r>
              <w:rPr>
                <w:b/>
                <w:bCs/>
                <w:color w:val="1B2A41"/>
              </w:rPr>
              <w:t>Infrastructure</w:t>
            </w:r>
          </w:p>
        </w:tc>
        <w:tc>
          <w:tcPr>
            <w:tcW w:w="2984" w:type="dxa"/>
            <w:shd w:val="clear" w:color="auto" w:fill="FAFBFC"/>
            <w:tcMar>
              <w:top w:w="70" w:type="dxa"/>
              <w:left w:w="130" w:type="dxa"/>
              <w:bottom w:w="70" w:type="dxa"/>
              <w:right w:w="130" w:type="dxa"/>
            </w:tcMar>
          </w:tcPr>
          <w:p w14:paraId="192E0316" w14:textId="77777777" w:rsidR="00442769" w:rsidRDefault="00941C88">
            <w:r>
              <w:t xml:space="preserve">Exploitée par un fournisseur, </w:t>
            </w:r>
            <w:r>
              <w:rPr>
                <w:b/>
                <w:bCs/>
                <w:color w:val="1B2A41"/>
              </w:rPr>
              <w:t>mutualisée</w:t>
            </w:r>
            <w:r>
              <w:t xml:space="preserve"> entre plusieurs clients (isolation logique)</w:t>
            </w:r>
          </w:p>
        </w:tc>
        <w:tc>
          <w:tcPr>
            <w:tcW w:w="2874" w:type="dxa"/>
            <w:shd w:val="clear" w:color="auto" w:fill="FAFBFC"/>
            <w:tcMar>
              <w:top w:w="70" w:type="dxa"/>
              <w:left w:w="130" w:type="dxa"/>
              <w:bottom w:w="70" w:type="dxa"/>
              <w:right w:w="130" w:type="dxa"/>
            </w:tcMar>
          </w:tcPr>
          <w:p w14:paraId="15391A4B" w14:textId="77777777" w:rsidR="00442769" w:rsidRDefault="00941C88">
            <w:r>
              <w:rPr>
                <w:b/>
                <w:bCs/>
                <w:color w:val="1B2A41"/>
              </w:rPr>
              <w:t>Dédiée à une seule organisation</w:t>
            </w:r>
            <w:r>
              <w:t>, hébergée en interne ou chez un prestataire</w:t>
            </w:r>
          </w:p>
        </w:tc>
        <w:tc>
          <w:tcPr>
            <w:tcW w:w="2814" w:type="dxa"/>
            <w:shd w:val="clear" w:color="auto" w:fill="FAFBFC"/>
            <w:tcMar>
              <w:top w:w="70" w:type="dxa"/>
              <w:left w:w="130" w:type="dxa"/>
              <w:bottom w:w="70" w:type="dxa"/>
              <w:right w:w="130" w:type="dxa"/>
            </w:tcMar>
          </w:tcPr>
          <w:p w14:paraId="4AB264AB" w14:textId="77777777" w:rsidR="00442769" w:rsidRDefault="00941C88">
            <w:r>
              <w:t xml:space="preserve">Combinaison d'un environnement privé </w:t>
            </w:r>
            <w:r>
              <w:rPr>
                <w:b/>
                <w:bCs/>
                <w:color w:val="1B2A41"/>
              </w:rPr>
              <w:t>et</w:t>
            </w:r>
            <w:r>
              <w:t xml:space="preserve"> de services de Cloud public</w:t>
            </w:r>
          </w:p>
        </w:tc>
      </w:tr>
      <w:tr w:rsidR="00442769" w14:paraId="1DAD8055" w14:textId="77777777">
        <w:trPr>
          <w:cantSplit/>
        </w:trPr>
        <w:tc>
          <w:tcPr>
            <w:tcW w:w="2100" w:type="dxa"/>
            <w:shd w:val="clear" w:color="auto" w:fill="FFFFFF"/>
            <w:tcMar>
              <w:top w:w="70" w:type="dxa"/>
              <w:left w:w="130" w:type="dxa"/>
              <w:bottom w:w="70" w:type="dxa"/>
              <w:right w:w="130" w:type="dxa"/>
            </w:tcMar>
          </w:tcPr>
          <w:p w14:paraId="26F46649" w14:textId="77777777" w:rsidR="00442769" w:rsidRDefault="00941C88">
            <w:r>
              <w:rPr>
                <w:b/>
                <w:bCs/>
                <w:color w:val="1B2A41"/>
              </w:rPr>
              <w:t>Avantages</w:t>
            </w:r>
          </w:p>
        </w:tc>
        <w:tc>
          <w:tcPr>
            <w:tcW w:w="2984" w:type="dxa"/>
            <w:shd w:val="clear" w:color="auto" w:fill="FFFFFF"/>
            <w:tcMar>
              <w:top w:w="70" w:type="dxa"/>
              <w:left w:w="130" w:type="dxa"/>
              <w:bottom w:w="70" w:type="dxa"/>
              <w:right w:w="130" w:type="dxa"/>
            </w:tcMar>
          </w:tcPr>
          <w:p w14:paraId="0904D67D" w14:textId="77777777" w:rsidR="00442769" w:rsidRDefault="00941C88">
            <w:r>
              <w:t>Mise en place rapide, grande flexibilité, paiement à l'usage, aucun datacenter à gérer</w:t>
            </w:r>
          </w:p>
        </w:tc>
        <w:tc>
          <w:tcPr>
            <w:tcW w:w="2874" w:type="dxa"/>
            <w:shd w:val="clear" w:color="auto" w:fill="FFFFFF"/>
            <w:tcMar>
              <w:top w:w="70" w:type="dxa"/>
              <w:left w:w="130" w:type="dxa"/>
              <w:bottom w:w="70" w:type="dxa"/>
              <w:right w:w="130" w:type="dxa"/>
            </w:tcMar>
          </w:tcPr>
          <w:p w14:paraId="19A53654" w14:textId="77777777" w:rsidR="00442769" w:rsidRDefault="00941C88">
            <w:r>
              <w:t>Contrôle plus important, personnalisation poussée, réponse à des besoins spécifiques de sécurité, conformité ou gouvernance</w:t>
            </w:r>
          </w:p>
        </w:tc>
        <w:tc>
          <w:tcPr>
            <w:tcW w:w="2814" w:type="dxa"/>
            <w:shd w:val="clear" w:color="auto" w:fill="FFFFFF"/>
            <w:tcMar>
              <w:top w:w="70" w:type="dxa"/>
              <w:left w:w="130" w:type="dxa"/>
              <w:bottom w:w="70" w:type="dxa"/>
              <w:right w:w="130" w:type="dxa"/>
            </w:tcMar>
          </w:tcPr>
          <w:p w14:paraId="722201D7" w14:textId="77777777" w:rsidR="00442769" w:rsidRDefault="00941C88">
            <w:r>
              <w:t>Permet de combiner contrôle et flexibilité, et d'utiliser chaque modèle là où il est le plus adapté</w:t>
            </w:r>
          </w:p>
        </w:tc>
      </w:tr>
      <w:tr w:rsidR="00442769" w14:paraId="322EDCB5" w14:textId="77777777">
        <w:trPr>
          <w:cantSplit/>
        </w:trPr>
        <w:tc>
          <w:tcPr>
            <w:tcW w:w="2100" w:type="dxa"/>
            <w:shd w:val="clear" w:color="auto" w:fill="FAFBFC"/>
            <w:tcMar>
              <w:top w:w="70" w:type="dxa"/>
              <w:left w:w="130" w:type="dxa"/>
              <w:bottom w:w="70" w:type="dxa"/>
              <w:right w:w="130" w:type="dxa"/>
            </w:tcMar>
          </w:tcPr>
          <w:p w14:paraId="2420EDA9" w14:textId="77777777" w:rsidR="00442769" w:rsidRDefault="00941C88">
            <w:r>
              <w:rPr>
                <w:b/>
                <w:bCs/>
                <w:color w:val="1B2A41"/>
              </w:rPr>
              <w:t>Cas d'usage typique</w:t>
            </w:r>
          </w:p>
        </w:tc>
        <w:tc>
          <w:tcPr>
            <w:tcW w:w="2984" w:type="dxa"/>
            <w:shd w:val="clear" w:color="auto" w:fill="FAFBFC"/>
            <w:tcMar>
              <w:top w:w="70" w:type="dxa"/>
              <w:left w:w="130" w:type="dxa"/>
              <w:bottom w:w="70" w:type="dxa"/>
              <w:right w:w="130" w:type="dxa"/>
            </w:tcMar>
          </w:tcPr>
          <w:p w14:paraId="1E4A2963" w14:textId="77777777" w:rsidR="00442769" w:rsidRDefault="00941C88">
            <w:r>
              <w:t>Startups, applications web, environnements de test, pics de trafic</w:t>
            </w:r>
          </w:p>
        </w:tc>
        <w:tc>
          <w:tcPr>
            <w:tcW w:w="2874" w:type="dxa"/>
            <w:shd w:val="clear" w:color="auto" w:fill="FAFBFC"/>
            <w:tcMar>
              <w:top w:w="70" w:type="dxa"/>
              <w:left w:w="130" w:type="dxa"/>
              <w:bottom w:w="70" w:type="dxa"/>
              <w:right w:w="130" w:type="dxa"/>
            </w:tcMar>
          </w:tcPr>
          <w:p w14:paraId="1E228F43" w14:textId="77777777" w:rsidR="00442769" w:rsidRDefault="00941C88">
            <w:r>
              <w:t>Données très sensibles, contraintes réglementaires fortes, matériel spécifique</w:t>
            </w:r>
          </w:p>
        </w:tc>
        <w:tc>
          <w:tcPr>
            <w:tcW w:w="2814" w:type="dxa"/>
            <w:shd w:val="clear" w:color="auto" w:fill="FAFBFC"/>
            <w:tcMar>
              <w:top w:w="70" w:type="dxa"/>
              <w:left w:w="130" w:type="dxa"/>
              <w:bottom w:w="70" w:type="dxa"/>
              <w:right w:w="130" w:type="dxa"/>
            </w:tcMar>
          </w:tcPr>
          <w:p w14:paraId="2EDEBE14" w14:textId="77777777" w:rsidR="00442769" w:rsidRDefault="00941C88">
            <w:r>
              <w:t>Données sensibles en interne, absorption des pics dans le public, migration progressive</w:t>
            </w:r>
          </w:p>
        </w:tc>
      </w:tr>
      <w:tr w:rsidR="00442769" w14:paraId="3129F7FF" w14:textId="77777777">
        <w:trPr>
          <w:cantSplit/>
        </w:trPr>
        <w:tc>
          <w:tcPr>
            <w:tcW w:w="2100" w:type="dxa"/>
            <w:shd w:val="clear" w:color="auto" w:fill="FFFFFF"/>
            <w:tcMar>
              <w:top w:w="70" w:type="dxa"/>
              <w:left w:w="130" w:type="dxa"/>
              <w:bottom w:w="70" w:type="dxa"/>
              <w:right w:w="130" w:type="dxa"/>
            </w:tcMar>
          </w:tcPr>
          <w:p w14:paraId="4AD5E49E" w14:textId="77777777" w:rsidR="00442769" w:rsidRDefault="00941C88">
            <w:r>
              <w:rPr>
                <w:b/>
                <w:bCs/>
                <w:color w:val="1B2A41"/>
              </w:rPr>
              <w:t>Exemples</w:t>
            </w:r>
          </w:p>
        </w:tc>
        <w:tc>
          <w:tcPr>
            <w:tcW w:w="2984" w:type="dxa"/>
            <w:shd w:val="clear" w:color="auto" w:fill="FFFFFF"/>
            <w:tcMar>
              <w:top w:w="70" w:type="dxa"/>
              <w:left w:w="130" w:type="dxa"/>
              <w:bottom w:w="70" w:type="dxa"/>
              <w:right w:w="130" w:type="dxa"/>
            </w:tcMar>
          </w:tcPr>
          <w:p w14:paraId="0AB06B93" w14:textId="77777777" w:rsidR="00442769" w:rsidRDefault="00941C88">
            <w:r>
              <w:t>AWS, Microsoft Azure, Google Cloud</w:t>
            </w:r>
          </w:p>
        </w:tc>
        <w:tc>
          <w:tcPr>
            <w:tcW w:w="2874" w:type="dxa"/>
            <w:shd w:val="clear" w:color="auto" w:fill="FFFFFF"/>
            <w:tcMar>
              <w:top w:w="70" w:type="dxa"/>
              <w:left w:w="130" w:type="dxa"/>
              <w:bottom w:w="70" w:type="dxa"/>
              <w:right w:w="130" w:type="dxa"/>
            </w:tcMar>
          </w:tcPr>
          <w:p w14:paraId="2D1BA8A4" w14:textId="77777777" w:rsidR="00442769" w:rsidRDefault="00941C88">
            <w:r>
              <w:t xml:space="preserve">VMware, </w:t>
            </w:r>
            <w:proofErr w:type="spellStart"/>
            <w:r>
              <w:t>OpenStack</w:t>
            </w:r>
            <w:proofErr w:type="spellEnd"/>
            <w:r>
              <w:t>, Cloud privé opéré par un prestataire</w:t>
            </w:r>
          </w:p>
        </w:tc>
        <w:tc>
          <w:tcPr>
            <w:tcW w:w="2814" w:type="dxa"/>
            <w:shd w:val="clear" w:color="auto" w:fill="FFFFFF"/>
            <w:tcMar>
              <w:top w:w="70" w:type="dxa"/>
              <w:left w:w="130" w:type="dxa"/>
              <w:bottom w:w="70" w:type="dxa"/>
              <w:right w:w="130" w:type="dxa"/>
            </w:tcMar>
          </w:tcPr>
          <w:p w14:paraId="192164F0" w14:textId="77777777" w:rsidR="00442769" w:rsidRDefault="00941C88">
            <w:r>
              <w:t xml:space="preserve">Environnement interne + AWS via AWS Direct </w:t>
            </w:r>
            <w:proofErr w:type="spellStart"/>
            <w:r>
              <w:t>Connect</w:t>
            </w:r>
            <w:proofErr w:type="spellEnd"/>
            <w:r>
              <w:t xml:space="preserve"> ou VPN</w:t>
            </w:r>
          </w:p>
        </w:tc>
      </w:tr>
    </w:tbl>
    <w:p w14:paraId="321BBCF1"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568BDB8" w14:textId="77777777">
        <w:trPr>
          <w:cantSplit/>
        </w:trPr>
        <w:tc>
          <w:tcPr>
            <w:tcW w:w="10772" w:type="dxa"/>
            <w:shd w:val="clear" w:color="auto" w:fill="FFF8E1"/>
            <w:tcMar>
              <w:top w:w="120" w:type="dxa"/>
              <w:left w:w="220" w:type="dxa"/>
              <w:bottom w:w="120" w:type="dxa"/>
              <w:right w:w="200" w:type="dxa"/>
            </w:tcMar>
          </w:tcPr>
          <w:p w14:paraId="6D2C3214" w14:textId="77777777" w:rsidR="00442769" w:rsidRDefault="00941C88">
            <w:pPr>
              <w:spacing w:after="60"/>
            </w:pPr>
            <w:r>
              <w:rPr>
                <w:b/>
                <w:bCs/>
                <w:color w:val="9A6A00"/>
                <w:spacing w:val="40"/>
                <w:sz w:val="15"/>
                <w:szCs w:val="15"/>
              </w:rPr>
              <w:t>À RETENIR</w:t>
            </w:r>
          </w:p>
          <w:p w14:paraId="538A22E0" w14:textId="77777777" w:rsidR="00442769" w:rsidRDefault="00941C88">
            <w:pPr>
              <w:spacing w:before="20" w:after="20"/>
            </w:pPr>
            <w:r>
              <w:rPr>
                <w:b/>
                <w:bCs/>
                <w:color w:val="9A6A00"/>
              </w:rPr>
              <w:t>Public = partagé. Privé = dédié. Hybride = combinaison des deux.</w:t>
            </w:r>
            <w:r>
              <w:t xml:space="preserve"> Dans un Cloud public, l'infrastructure physique est partagée entre plusieurs clients tout en restant logiquement isolée ; dans un Cloud privé, elle est dédiée à une seule organisation.</w:t>
            </w:r>
          </w:p>
        </w:tc>
      </w:tr>
    </w:tbl>
    <w:p w14:paraId="4E432D96" w14:textId="77777777" w:rsidR="00442769" w:rsidRDefault="00442769">
      <w:pPr>
        <w:spacing w:after="40"/>
      </w:pPr>
    </w:p>
    <w:tbl>
      <w:tblPr>
        <w:tblW w:w="10772" w:type="dxa"/>
        <w:tblBorders>
          <w:top w:val="single" w:sz="4" w:space="0" w:color="6A3AA0"/>
          <w:left w:val="single" w:sz="26" w:space="0" w:color="6A3AA0"/>
          <w:bottom w:val="single" w:sz="4" w:space="0" w:color="6A3AA0"/>
          <w:right w:val="single" w:sz="4" w:space="0" w:color="6A3AA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9771236" w14:textId="77777777">
        <w:trPr>
          <w:cantSplit/>
        </w:trPr>
        <w:tc>
          <w:tcPr>
            <w:tcW w:w="10772" w:type="dxa"/>
            <w:shd w:val="clear" w:color="auto" w:fill="F2EAFB"/>
            <w:tcMar>
              <w:top w:w="120" w:type="dxa"/>
              <w:left w:w="220" w:type="dxa"/>
              <w:bottom w:w="120" w:type="dxa"/>
              <w:right w:w="200" w:type="dxa"/>
            </w:tcMar>
          </w:tcPr>
          <w:p w14:paraId="0238A325" w14:textId="77777777" w:rsidR="00442769" w:rsidRDefault="00941C88">
            <w:pPr>
              <w:spacing w:after="60"/>
            </w:pPr>
            <w:r>
              <w:rPr>
                <w:b/>
                <w:bCs/>
                <w:color w:val="6A3AA0"/>
                <w:spacing w:val="40"/>
                <w:sz w:val="15"/>
                <w:szCs w:val="15"/>
              </w:rPr>
              <w:t>PRÉCISION VÉRIFIÉE</w:t>
            </w:r>
          </w:p>
          <w:p w14:paraId="51D77923" w14:textId="77777777" w:rsidR="00442769" w:rsidRDefault="00941C88">
            <w:pPr>
              <w:spacing w:before="20" w:after="20"/>
            </w:pPr>
            <w:r>
              <w:t>Deux notions à connaître, absentes du support d'origine mais très présentes dans les projets français :</w:t>
            </w:r>
          </w:p>
          <w:p w14:paraId="524F247C" w14:textId="77777777" w:rsidR="00442769" w:rsidRDefault="00941C88">
            <w:pPr>
              <w:pStyle w:val="Paragraphedeliste"/>
              <w:numPr>
                <w:ilvl w:val="0"/>
                <w:numId w:val="2"/>
              </w:numPr>
              <w:spacing w:before="8" w:after="8"/>
            </w:pPr>
            <w:r>
              <w:rPr>
                <w:b/>
                <w:bCs/>
                <w:color w:val="6A3AA0"/>
              </w:rPr>
              <w:t>Le multicloud</w:t>
            </w:r>
            <w:r>
              <w:t xml:space="preserve"> n'est pas l'hybride. L'hybride relie du privé et du public ; le multicloud consiste à utiliser </w:t>
            </w:r>
            <w:r>
              <w:rPr>
                <w:b/>
                <w:bCs/>
                <w:color w:val="6A3AA0"/>
              </w:rPr>
              <w:t>plusieurs fournisseurs publics</w:t>
            </w:r>
            <w:r>
              <w:t xml:space="preserve"> (par exemple AWS et Azure), généralement pour réduire la dépendance ou pour tirer parti du meilleur service de chacun.</w:t>
            </w:r>
          </w:p>
          <w:p w14:paraId="413781B0" w14:textId="77777777" w:rsidR="00442769" w:rsidRDefault="00941C88">
            <w:pPr>
              <w:pStyle w:val="Paragraphedeliste"/>
              <w:numPr>
                <w:ilvl w:val="0"/>
                <w:numId w:val="2"/>
              </w:numPr>
              <w:spacing w:before="8" w:after="8"/>
            </w:pPr>
            <w:r>
              <w:rPr>
                <w:b/>
                <w:bCs/>
                <w:color w:val="6A3AA0"/>
              </w:rPr>
              <w:t xml:space="preserve">La qualification </w:t>
            </w:r>
            <w:proofErr w:type="spellStart"/>
            <w:r>
              <w:rPr>
                <w:b/>
                <w:bCs/>
                <w:color w:val="6A3AA0"/>
              </w:rPr>
              <w:t>SecNumCloud</w:t>
            </w:r>
            <w:proofErr w:type="spellEnd"/>
            <w:r>
              <w:t>, délivrée par l'</w:t>
            </w:r>
            <w:r>
              <w:rPr>
                <w:b/>
                <w:bCs/>
                <w:color w:val="6A3AA0"/>
              </w:rPr>
              <w:t>ANSSI</w:t>
            </w:r>
            <w:r>
              <w:t>, atteste du niveau de sécurité d'un service Cloud en France et est exigée pour certaines données sensibles publiques ou de santé. C'est souvent ce critère, et non la technique, qui oriente le choix d'un modèle de déploiement dans les secteurs régulés.</w:t>
            </w:r>
          </w:p>
        </w:tc>
      </w:tr>
    </w:tbl>
    <w:p w14:paraId="380249DB" w14:textId="77777777" w:rsidR="00442769" w:rsidRDefault="00442769">
      <w:pPr>
        <w:spacing w:after="40"/>
      </w:pPr>
    </w:p>
    <w:p w14:paraId="01B83CF8" w14:textId="77777777" w:rsidR="00941C88" w:rsidRDefault="00941C88">
      <w:pPr>
        <w:spacing w:after="40"/>
      </w:pPr>
    </w:p>
    <w:p w14:paraId="51BB6D1D" w14:textId="77777777" w:rsidR="00941C88" w:rsidRDefault="00941C88">
      <w:pPr>
        <w:spacing w:after="40"/>
      </w:pPr>
    </w:p>
    <w:p w14:paraId="2097EC5B" w14:textId="77777777" w:rsidR="00941C88" w:rsidRDefault="00941C88">
      <w:pPr>
        <w:spacing w:after="40"/>
      </w:pPr>
    </w:p>
    <w:p w14:paraId="5131E57D" w14:textId="77777777" w:rsidR="00941C88" w:rsidRDefault="00941C88">
      <w:pPr>
        <w:spacing w:after="40"/>
      </w:pPr>
    </w:p>
    <w:p w14:paraId="7D65BFF3" w14:textId="77777777" w:rsidR="00941C88" w:rsidRDefault="00941C88">
      <w:pPr>
        <w:spacing w:after="40"/>
      </w:pPr>
    </w:p>
    <w:p w14:paraId="4AD81ECA" w14:textId="77777777" w:rsidR="00442769" w:rsidRDefault="00941C88">
      <w:pPr>
        <w:pStyle w:val="Titre1"/>
        <w:pBdr>
          <w:bottom w:val="single" w:sz="14" w:space="6" w:color="D9640A"/>
        </w:pBdr>
        <w:spacing w:before="150" w:after="30"/>
      </w:pPr>
      <w:bookmarkStart w:id="16" w:name="_Toc240279589"/>
      <w:r>
        <w:lastRenderedPageBreak/>
        <w:t>5. Les modèles de services : IaaS, PaaS, SaaS</w:t>
      </w:r>
      <w:bookmarkEnd w:id="16"/>
    </w:p>
    <w:p w14:paraId="6022091E" w14:textId="77777777" w:rsidR="00442769" w:rsidRDefault="00941C88">
      <w:pPr>
        <w:spacing w:before="20" w:after="60"/>
      </w:pPr>
      <w:r>
        <w:t xml:space="preserve">Ces trois modèles répondent tous à la même question : </w:t>
      </w:r>
      <w:r>
        <w:rPr>
          <w:b/>
          <w:bCs/>
        </w:rPr>
        <w:t>jusqu'où le fournisseur prend-il en charge l'infrastructure, et à partir de quel niveau le client reste-t-il responsable ?</w:t>
      </w:r>
      <w:r>
        <w:t xml:space="preserve"> C'est la notion la plus importante de cette partie, car elle conditionne la lecture de tout le catalogue AWS.</w:t>
      </w:r>
    </w:p>
    <w:tbl>
      <w:tblPr>
        <w:tblW w:w="10772" w:type="dxa"/>
        <w:tblBorders>
          <w:top w:val="single" w:sz="2" w:space="0" w:color="E1E6EA"/>
          <w:left w:val="single" w:sz="2" w:space="0" w:color="E1E6EA"/>
          <w:bottom w:val="single" w:sz="2" w:space="0" w:color="E1E6EA"/>
          <w:right w:val="single" w:sz="2" w:space="0" w:color="E1E6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0672841" w14:textId="77777777">
        <w:trPr>
          <w:cantSplit/>
        </w:trPr>
        <w:tc>
          <w:tcPr>
            <w:tcW w:w="10772" w:type="dxa"/>
            <w:shd w:val="clear" w:color="auto" w:fill="FAFBFC"/>
            <w:tcMar>
              <w:top w:w="160" w:type="dxa"/>
              <w:left w:w="140" w:type="dxa"/>
              <w:bottom w:w="160" w:type="dxa"/>
              <w:right w:w="140" w:type="dxa"/>
            </w:tcMar>
          </w:tcPr>
          <w:p w14:paraId="14C4A6A8" w14:textId="77777777" w:rsidR="00442769" w:rsidRDefault="00941C88">
            <w:pPr>
              <w:spacing w:before="60" w:after="80"/>
              <w:jc w:val="center"/>
            </w:pPr>
            <w:r>
              <w:rPr>
                <w:noProof/>
              </w:rPr>
              <w:drawing>
                <wp:inline distT="0" distB="0" distL="0" distR="0" wp14:anchorId="3C6322BC" wp14:editId="42385C51">
                  <wp:extent cx="5905500" cy="32956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295650"/>
                          </a:xfrm>
                          <a:prstGeom prst="rect">
                            <a:avLst/>
                          </a:prstGeom>
                        </pic:spPr>
                      </pic:pic>
                    </a:graphicData>
                  </a:graphic>
                </wp:inline>
              </w:drawing>
            </w:r>
          </w:p>
          <w:p w14:paraId="573A3DF1" w14:textId="77777777" w:rsidR="00442769" w:rsidRDefault="00941C88">
            <w:pPr>
              <w:jc w:val="center"/>
            </w:pPr>
            <w:r>
              <w:rPr>
                <w:i/>
                <w:iCs/>
                <w:color w:val="5C6670"/>
                <w:sz w:val="16"/>
                <w:szCs w:val="16"/>
              </w:rPr>
              <w:t xml:space="preserve">Schéma issu du support d'origine (diapositive 31) : la répartition des responsabilités, du </w:t>
            </w:r>
            <w:proofErr w:type="spellStart"/>
            <w:r>
              <w:rPr>
                <w:i/>
                <w:iCs/>
                <w:color w:val="5C6670"/>
                <w:sz w:val="16"/>
                <w:szCs w:val="16"/>
              </w:rPr>
              <w:t>on</w:t>
            </w:r>
            <w:proofErr w:type="spellEnd"/>
            <w:r>
              <w:rPr>
                <w:i/>
                <w:iCs/>
                <w:color w:val="5C6670"/>
                <w:sz w:val="16"/>
                <w:szCs w:val="16"/>
              </w:rPr>
              <w:t>-</w:t>
            </w:r>
            <w:proofErr w:type="spellStart"/>
            <w:r>
              <w:rPr>
                <w:i/>
                <w:iCs/>
                <w:color w:val="5C6670"/>
                <w:sz w:val="16"/>
                <w:szCs w:val="16"/>
              </w:rPr>
              <w:t>premises</w:t>
            </w:r>
            <w:proofErr w:type="spellEnd"/>
            <w:r>
              <w:rPr>
                <w:i/>
                <w:iCs/>
                <w:color w:val="5C6670"/>
                <w:sz w:val="16"/>
                <w:szCs w:val="16"/>
              </w:rPr>
              <w:t xml:space="preserve"> au SaaS.</w:t>
            </w:r>
          </w:p>
        </w:tc>
      </w:tr>
    </w:tbl>
    <w:p w14:paraId="4080406C" w14:textId="77777777" w:rsidR="00442769" w:rsidRDefault="00442769">
      <w:pPr>
        <w:spacing w:after="60"/>
      </w:pPr>
    </w:p>
    <w:p w14:paraId="13343DFD" w14:textId="77777777" w:rsidR="00442769" w:rsidRDefault="00941C88">
      <w:pPr>
        <w:pStyle w:val="Titre2"/>
        <w:spacing w:before="120" w:after="35"/>
      </w:pPr>
      <w:bookmarkStart w:id="17" w:name="_Toc240279590"/>
      <w:r>
        <w:t>5.1 Lecture du schéma couche par couche</w:t>
      </w:r>
      <w:bookmarkEnd w:id="17"/>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3758"/>
        <w:gridCol w:w="1768"/>
        <w:gridCol w:w="1746"/>
        <w:gridCol w:w="1746"/>
        <w:gridCol w:w="1754"/>
      </w:tblGrid>
      <w:tr w:rsidR="00442769" w14:paraId="7A2D8463" w14:textId="77777777">
        <w:trPr>
          <w:tblHeader/>
        </w:trPr>
        <w:tc>
          <w:tcPr>
            <w:tcW w:w="3758" w:type="dxa"/>
            <w:shd w:val="clear" w:color="auto" w:fill="232F3E"/>
            <w:tcMar>
              <w:top w:w="75" w:type="dxa"/>
              <w:left w:w="130" w:type="dxa"/>
              <w:bottom w:w="75" w:type="dxa"/>
              <w:right w:w="130" w:type="dxa"/>
            </w:tcMar>
          </w:tcPr>
          <w:p w14:paraId="563AC2B7" w14:textId="77777777" w:rsidR="00442769" w:rsidRDefault="00941C88">
            <w:r>
              <w:rPr>
                <w:b/>
                <w:bCs/>
                <w:color w:val="FFFFFF"/>
              </w:rPr>
              <w:t>Couche technique</w:t>
            </w:r>
          </w:p>
        </w:tc>
        <w:tc>
          <w:tcPr>
            <w:tcW w:w="1768" w:type="dxa"/>
            <w:shd w:val="clear" w:color="auto" w:fill="232F3E"/>
            <w:tcMar>
              <w:top w:w="75" w:type="dxa"/>
              <w:left w:w="130" w:type="dxa"/>
              <w:bottom w:w="75" w:type="dxa"/>
              <w:right w:w="130" w:type="dxa"/>
            </w:tcMar>
          </w:tcPr>
          <w:p w14:paraId="274CBBFA" w14:textId="77777777" w:rsidR="00442769" w:rsidRDefault="00941C88">
            <w:r>
              <w:rPr>
                <w:b/>
                <w:bCs/>
                <w:color w:val="FFFFFF"/>
              </w:rPr>
              <w:t>On-</w:t>
            </w:r>
            <w:proofErr w:type="spellStart"/>
            <w:r>
              <w:rPr>
                <w:b/>
                <w:bCs/>
                <w:color w:val="FFFFFF"/>
              </w:rPr>
              <w:t>premises</w:t>
            </w:r>
            <w:proofErr w:type="spellEnd"/>
          </w:p>
        </w:tc>
        <w:tc>
          <w:tcPr>
            <w:tcW w:w="1746" w:type="dxa"/>
            <w:shd w:val="clear" w:color="auto" w:fill="232F3E"/>
            <w:tcMar>
              <w:top w:w="75" w:type="dxa"/>
              <w:left w:w="130" w:type="dxa"/>
              <w:bottom w:w="75" w:type="dxa"/>
              <w:right w:w="130" w:type="dxa"/>
            </w:tcMar>
          </w:tcPr>
          <w:p w14:paraId="45D422F6" w14:textId="77777777" w:rsidR="00442769" w:rsidRDefault="00941C88">
            <w:r>
              <w:rPr>
                <w:b/>
                <w:bCs/>
                <w:color w:val="FFFFFF"/>
              </w:rPr>
              <w:t>IaaS</w:t>
            </w:r>
          </w:p>
        </w:tc>
        <w:tc>
          <w:tcPr>
            <w:tcW w:w="1746" w:type="dxa"/>
            <w:shd w:val="clear" w:color="auto" w:fill="232F3E"/>
            <w:tcMar>
              <w:top w:w="75" w:type="dxa"/>
              <w:left w:w="130" w:type="dxa"/>
              <w:bottom w:w="75" w:type="dxa"/>
              <w:right w:w="130" w:type="dxa"/>
            </w:tcMar>
          </w:tcPr>
          <w:p w14:paraId="764E1998" w14:textId="77777777" w:rsidR="00442769" w:rsidRDefault="00941C88">
            <w:r>
              <w:rPr>
                <w:b/>
                <w:bCs/>
                <w:color w:val="FFFFFF"/>
              </w:rPr>
              <w:t>PaaS</w:t>
            </w:r>
          </w:p>
        </w:tc>
        <w:tc>
          <w:tcPr>
            <w:tcW w:w="1754" w:type="dxa"/>
            <w:shd w:val="clear" w:color="auto" w:fill="232F3E"/>
            <w:tcMar>
              <w:top w:w="75" w:type="dxa"/>
              <w:left w:w="130" w:type="dxa"/>
              <w:bottom w:w="75" w:type="dxa"/>
              <w:right w:w="130" w:type="dxa"/>
            </w:tcMar>
          </w:tcPr>
          <w:p w14:paraId="2D38E171" w14:textId="77777777" w:rsidR="00442769" w:rsidRDefault="00941C88">
            <w:r>
              <w:rPr>
                <w:b/>
                <w:bCs/>
                <w:color w:val="FFFFFF"/>
              </w:rPr>
              <w:t>SaaS</w:t>
            </w:r>
          </w:p>
        </w:tc>
      </w:tr>
      <w:tr w:rsidR="00442769" w14:paraId="46250729" w14:textId="77777777">
        <w:trPr>
          <w:cantSplit/>
        </w:trPr>
        <w:tc>
          <w:tcPr>
            <w:tcW w:w="3758" w:type="dxa"/>
            <w:shd w:val="clear" w:color="auto" w:fill="FAFBFC"/>
            <w:tcMar>
              <w:top w:w="70" w:type="dxa"/>
              <w:left w:w="130" w:type="dxa"/>
              <w:bottom w:w="70" w:type="dxa"/>
              <w:right w:w="130" w:type="dxa"/>
            </w:tcMar>
          </w:tcPr>
          <w:p w14:paraId="3F3CD016" w14:textId="77777777" w:rsidR="00442769" w:rsidRDefault="00941C88">
            <w:r>
              <w:t>Applications et configuration</w:t>
            </w:r>
          </w:p>
        </w:tc>
        <w:tc>
          <w:tcPr>
            <w:tcW w:w="1768" w:type="dxa"/>
            <w:shd w:val="clear" w:color="auto" w:fill="FAFBFC"/>
            <w:tcMar>
              <w:top w:w="70" w:type="dxa"/>
              <w:left w:w="130" w:type="dxa"/>
              <w:bottom w:w="70" w:type="dxa"/>
              <w:right w:w="130" w:type="dxa"/>
            </w:tcMar>
          </w:tcPr>
          <w:p w14:paraId="1B07BB3B" w14:textId="77777777" w:rsidR="00442769" w:rsidRDefault="00941C88">
            <w:r>
              <w:t>Client</w:t>
            </w:r>
          </w:p>
        </w:tc>
        <w:tc>
          <w:tcPr>
            <w:tcW w:w="1746" w:type="dxa"/>
            <w:shd w:val="clear" w:color="auto" w:fill="FAFBFC"/>
            <w:tcMar>
              <w:top w:w="70" w:type="dxa"/>
              <w:left w:w="130" w:type="dxa"/>
              <w:bottom w:w="70" w:type="dxa"/>
              <w:right w:w="130" w:type="dxa"/>
            </w:tcMar>
          </w:tcPr>
          <w:p w14:paraId="12A674BE" w14:textId="77777777" w:rsidR="00442769" w:rsidRDefault="00941C88">
            <w:r>
              <w:t>Client</w:t>
            </w:r>
          </w:p>
        </w:tc>
        <w:tc>
          <w:tcPr>
            <w:tcW w:w="1746" w:type="dxa"/>
            <w:shd w:val="clear" w:color="auto" w:fill="FAFBFC"/>
            <w:tcMar>
              <w:top w:w="70" w:type="dxa"/>
              <w:left w:w="130" w:type="dxa"/>
              <w:bottom w:w="70" w:type="dxa"/>
              <w:right w:w="130" w:type="dxa"/>
            </w:tcMar>
          </w:tcPr>
          <w:p w14:paraId="16D95A3E" w14:textId="77777777" w:rsidR="00442769" w:rsidRDefault="00941C88">
            <w:r>
              <w:t>Client</w:t>
            </w:r>
          </w:p>
        </w:tc>
        <w:tc>
          <w:tcPr>
            <w:tcW w:w="1754" w:type="dxa"/>
            <w:shd w:val="clear" w:color="auto" w:fill="FAFBFC"/>
            <w:tcMar>
              <w:top w:w="70" w:type="dxa"/>
              <w:left w:w="130" w:type="dxa"/>
              <w:bottom w:w="70" w:type="dxa"/>
              <w:right w:w="130" w:type="dxa"/>
            </w:tcMar>
          </w:tcPr>
          <w:p w14:paraId="2B67BF5C" w14:textId="77777777" w:rsidR="00442769" w:rsidRDefault="00941C88">
            <w:r>
              <w:t>Fournisseur</w:t>
            </w:r>
          </w:p>
        </w:tc>
      </w:tr>
      <w:tr w:rsidR="00442769" w14:paraId="044F16A5" w14:textId="77777777">
        <w:trPr>
          <w:cantSplit/>
        </w:trPr>
        <w:tc>
          <w:tcPr>
            <w:tcW w:w="3758" w:type="dxa"/>
            <w:shd w:val="clear" w:color="auto" w:fill="FFFFFF"/>
            <w:tcMar>
              <w:top w:w="70" w:type="dxa"/>
              <w:left w:w="130" w:type="dxa"/>
              <w:bottom w:w="70" w:type="dxa"/>
              <w:right w:w="130" w:type="dxa"/>
            </w:tcMar>
          </w:tcPr>
          <w:p w14:paraId="15908876" w14:textId="77777777" w:rsidR="00442769" w:rsidRDefault="00941C88">
            <w:r>
              <w:t>Données</w:t>
            </w:r>
          </w:p>
        </w:tc>
        <w:tc>
          <w:tcPr>
            <w:tcW w:w="1768" w:type="dxa"/>
            <w:shd w:val="clear" w:color="auto" w:fill="FFFFFF"/>
            <w:tcMar>
              <w:top w:w="70" w:type="dxa"/>
              <w:left w:w="130" w:type="dxa"/>
              <w:bottom w:w="70" w:type="dxa"/>
              <w:right w:w="130" w:type="dxa"/>
            </w:tcMar>
          </w:tcPr>
          <w:p w14:paraId="64CFE52A" w14:textId="77777777" w:rsidR="00442769" w:rsidRDefault="00941C88">
            <w:r>
              <w:t>Client</w:t>
            </w:r>
          </w:p>
        </w:tc>
        <w:tc>
          <w:tcPr>
            <w:tcW w:w="1746" w:type="dxa"/>
            <w:shd w:val="clear" w:color="auto" w:fill="FFFFFF"/>
            <w:tcMar>
              <w:top w:w="70" w:type="dxa"/>
              <w:left w:w="130" w:type="dxa"/>
              <w:bottom w:w="70" w:type="dxa"/>
              <w:right w:w="130" w:type="dxa"/>
            </w:tcMar>
          </w:tcPr>
          <w:p w14:paraId="16977558" w14:textId="77777777" w:rsidR="00442769" w:rsidRDefault="00941C88">
            <w:r>
              <w:t>Client</w:t>
            </w:r>
          </w:p>
        </w:tc>
        <w:tc>
          <w:tcPr>
            <w:tcW w:w="1746" w:type="dxa"/>
            <w:shd w:val="clear" w:color="auto" w:fill="FFFFFF"/>
            <w:tcMar>
              <w:top w:w="70" w:type="dxa"/>
              <w:left w:w="130" w:type="dxa"/>
              <w:bottom w:w="70" w:type="dxa"/>
              <w:right w:w="130" w:type="dxa"/>
            </w:tcMar>
          </w:tcPr>
          <w:p w14:paraId="4B7D78D3" w14:textId="77777777" w:rsidR="00442769" w:rsidRDefault="00941C88">
            <w:r>
              <w:t>Client</w:t>
            </w:r>
          </w:p>
        </w:tc>
        <w:tc>
          <w:tcPr>
            <w:tcW w:w="1754" w:type="dxa"/>
            <w:shd w:val="clear" w:color="auto" w:fill="FFFFFF"/>
            <w:tcMar>
              <w:top w:w="70" w:type="dxa"/>
              <w:left w:w="130" w:type="dxa"/>
              <w:bottom w:w="70" w:type="dxa"/>
              <w:right w:w="130" w:type="dxa"/>
            </w:tcMar>
          </w:tcPr>
          <w:p w14:paraId="279117E9" w14:textId="77777777" w:rsidR="00442769" w:rsidRDefault="00941C88">
            <w:r>
              <w:t>Fournisseur</w:t>
            </w:r>
          </w:p>
        </w:tc>
      </w:tr>
      <w:tr w:rsidR="00442769" w14:paraId="51002900" w14:textId="77777777">
        <w:trPr>
          <w:cantSplit/>
        </w:trPr>
        <w:tc>
          <w:tcPr>
            <w:tcW w:w="3758" w:type="dxa"/>
            <w:shd w:val="clear" w:color="auto" w:fill="FAFBFC"/>
            <w:tcMar>
              <w:top w:w="70" w:type="dxa"/>
              <w:left w:w="130" w:type="dxa"/>
              <w:bottom w:w="70" w:type="dxa"/>
              <w:right w:w="130" w:type="dxa"/>
            </w:tcMar>
          </w:tcPr>
          <w:p w14:paraId="692478FA" w14:textId="77777777" w:rsidR="00442769" w:rsidRDefault="00941C88">
            <w:r>
              <w:t>Middleware / runtime</w:t>
            </w:r>
          </w:p>
        </w:tc>
        <w:tc>
          <w:tcPr>
            <w:tcW w:w="1768" w:type="dxa"/>
            <w:shd w:val="clear" w:color="auto" w:fill="FAFBFC"/>
            <w:tcMar>
              <w:top w:w="70" w:type="dxa"/>
              <w:left w:w="130" w:type="dxa"/>
              <w:bottom w:w="70" w:type="dxa"/>
              <w:right w:w="130" w:type="dxa"/>
            </w:tcMar>
          </w:tcPr>
          <w:p w14:paraId="37420223" w14:textId="77777777" w:rsidR="00442769" w:rsidRDefault="00941C88">
            <w:r>
              <w:t>Client</w:t>
            </w:r>
          </w:p>
        </w:tc>
        <w:tc>
          <w:tcPr>
            <w:tcW w:w="1746" w:type="dxa"/>
            <w:shd w:val="clear" w:color="auto" w:fill="FAFBFC"/>
            <w:tcMar>
              <w:top w:w="70" w:type="dxa"/>
              <w:left w:w="130" w:type="dxa"/>
              <w:bottom w:w="70" w:type="dxa"/>
              <w:right w:w="130" w:type="dxa"/>
            </w:tcMar>
          </w:tcPr>
          <w:p w14:paraId="7A58C118" w14:textId="77777777" w:rsidR="00442769" w:rsidRDefault="00941C88">
            <w:r>
              <w:t>Client</w:t>
            </w:r>
          </w:p>
        </w:tc>
        <w:tc>
          <w:tcPr>
            <w:tcW w:w="1746" w:type="dxa"/>
            <w:shd w:val="clear" w:color="auto" w:fill="FAFBFC"/>
            <w:tcMar>
              <w:top w:w="70" w:type="dxa"/>
              <w:left w:w="130" w:type="dxa"/>
              <w:bottom w:w="70" w:type="dxa"/>
              <w:right w:w="130" w:type="dxa"/>
            </w:tcMar>
          </w:tcPr>
          <w:p w14:paraId="39F4A164" w14:textId="77777777" w:rsidR="00442769" w:rsidRDefault="00941C88">
            <w:r>
              <w:t>Fournisseur</w:t>
            </w:r>
          </w:p>
        </w:tc>
        <w:tc>
          <w:tcPr>
            <w:tcW w:w="1754" w:type="dxa"/>
            <w:shd w:val="clear" w:color="auto" w:fill="FAFBFC"/>
            <w:tcMar>
              <w:top w:w="70" w:type="dxa"/>
              <w:left w:w="130" w:type="dxa"/>
              <w:bottom w:w="70" w:type="dxa"/>
              <w:right w:w="130" w:type="dxa"/>
            </w:tcMar>
          </w:tcPr>
          <w:p w14:paraId="78E053EA" w14:textId="77777777" w:rsidR="00442769" w:rsidRDefault="00941C88">
            <w:r>
              <w:t>Fournisseur</w:t>
            </w:r>
          </w:p>
        </w:tc>
      </w:tr>
      <w:tr w:rsidR="00442769" w14:paraId="651E062A" w14:textId="77777777">
        <w:trPr>
          <w:cantSplit/>
        </w:trPr>
        <w:tc>
          <w:tcPr>
            <w:tcW w:w="3758" w:type="dxa"/>
            <w:shd w:val="clear" w:color="auto" w:fill="FFFFFF"/>
            <w:tcMar>
              <w:top w:w="70" w:type="dxa"/>
              <w:left w:w="130" w:type="dxa"/>
              <w:bottom w:w="70" w:type="dxa"/>
              <w:right w:w="130" w:type="dxa"/>
            </w:tcMar>
          </w:tcPr>
          <w:p w14:paraId="0E31BB8C" w14:textId="77777777" w:rsidR="00442769" w:rsidRDefault="00941C88">
            <w:r>
              <w:t>Système d'exploitation</w:t>
            </w:r>
          </w:p>
        </w:tc>
        <w:tc>
          <w:tcPr>
            <w:tcW w:w="1768" w:type="dxa"/>
            <w:shd w:val="clear" w:color="auto" w:fill="FFFFFF"/>
            <w:tcMar>
              <w:top w:w="70" w:type="dxa"/>
              <w:left w:w="130" w:type="dxa"/>
              <w:bottom w:w="70" w:type="dxa"/>
              <w:right w:w="130" w:type="dxa"/>
            </w:tcMar>
          </w:tcPr>
          <w:p w14:paraId="24F49578" w14:textId="77777777" w:rsidR="00442769" w:rsidRDefault="00941C88">
            <w:r>
              <w:t>Client</w:t>
            </w:r>
          </w:p>
        </w:tc>
        <w:tc>
          <w:tcPr>
            <w:tcW w:w="1746" w:type="dxa"/>
            <w:shd w:val="clear" w:color="auto" w:fill="FFFFFF"/>
            <w:tcMar>
              <w:top w:w="70" w:type="dxa"/>
              <w:left w:w="130" w:type="dxa"/>
              <w:bottom w:w="70" w:type="dxa"/>
              <w:right w:w="130" w:type="dxa"/>
            </w:tcMar>
          </w:tcPr>
          <w:p w14:paraId="5616EB7E" w14:textId="77777777" w:rsidR="00442769" w:rsidRDefault="00941C88">
            <w:r>
              <w:t>Client</w:t>
            </w:r>
          </w:p>
        </w:tc>
        <w:tc>
          <w:tcPr>
            <w:tcW w:w="1746" w:type="dxa"/>
            <w:shd w:val="clear" w:color="auto" w:fill="FFFFFF"/>
            <w:tcMar>
              <w:top w:w="70" w:type="dxa"/>
              <w:left w:w="130" w:type="dxa"/>
              <w:bottom w:w="70" w:type="dxa"/>
              <w:right w:w="130" w:type="dxa"/>
            </w:tcMar>
          </w:tcPr>
          <w:p w14:paraId="485524E1" w14:textId="77777777" w:rsidR="00442769" w:rsidRDefault="00941C88">
            <w:r>
              <w:t>Fournisseur</w:t>
            </w:r>
          </w:p>
        </w:tc>
        <w:tc>
          <w:tcPr>
            <w:tcW w:w="1754" w:type="dxa"/>
            <w:shd w:val="clear" w:color="auto" w:fill="FFFFFF"/>
            <w:tcMar>
              <w:top w:w="70" w:type="dxa"/>
              <w:left w:w="130" w:type="dxa"/>
              <w:bottom w:w="70" w:type="dxa"/>
              <w:right w:w="130" w:type="dxa"/>
            </w:tcMar>
          </w:tcPr>
          <w:p w14:paraId="057498FE" w14:textId="77777777" w:rsidR="00442769" w:rsidRDefault="00941C88">
            <w:r>
              <w:t>Fournisseur</w:t>
            </w:r>
          </w:p>
        </w:tc>
      </w:tr>
      <w:tr w:rsidR="00442769" w14:paraId="0750F378" w14:textId="77777777">
        <w:trPr>
          <w:cantSplit/>
        </w:trPr>
        <w:tc>
          <w:tcPr>
            <w:tcW w:w="3758" w:type="dxa"/>
            <w:shd w:val="clear" w:color="auto" w:fill="FAFBFC"/>
            <w:tcMar>
              <w:top w:w="70" w:type="dxa"/>
              <w:left w:w="130" w:type="dxa"/>
              <w:bottom w:w="70" w:type="dxa"/>
              <w:right w:w="130" w:type="dxa"/>
            </w:tcMar>
          </w:tcPr>
          <w:p w14:paraId="4BDF5472" w14:textId="77777777" w:rsidR="00442769" w:rsidRDefault="00941C88">
            <w:r>
              <w:t>Virtualisation</w:t>
            </w:r>
          </w:p>
        </w:tc>
        <w:tc>
          <w:tcPr>
            <w:tcW w:w="1768" w:type="dxa"/>
            <w:shd w:val="clear" w:color="auto" w:fill="FAFBFC"/>
            <w:tcMar>
              <w:top w:w="70" w:type="dxa"/>
              <w:left w:w="130" w:type="dxa"/>
              <w:bottom w:w="70" w:type="dxa"/>
              <w:right w:w="130" w:type="dxa"/>
            </w:tcMar>
          </w:tcPr>
          <w:p w14:paraId="51B7756D" w14:textId="77777777" w:rsidR="00442769" w:rsidRDefault="00941C88">
            <w:r>
              <w:t>Client</w:t>
            </w:r>
          </w:p>
        </w:tc>
        <w:tc>
          <w:tcPr>
            <w:tcW w:w="1746" w:type="dxa"/>
            <w:shd w:val="clear" w:color="auto" w:fill="FAFBFC"/>
            <w:tcMar>
              <w:top w:w="70" w:type="dxa"/>
              <w:left w:w="130" w:type="dxa"/>
              <w:bottom w:w="70" w:type="dxa"/>
              <w:right w:w="130" w:type="dxa"/>
            </w:tcMar>
          </w:tcPr>
          <w:p w14:paraId="0620B28A" w14:textId="77777777" w:rsidR="00442769" w:rsidRDefault="00941C88">
            <w:r>
              <w:t>Fournisseur</w:t>
            </w:r>
          </w:p>
        </w:tc>
        <w:tc>
          <w:tcPr>
            <w:tcW w:w="1746" w:type="dxa"/>
            <w:shd w:val="clear" w:color="auto" w:fill="FAFBFC"/>
            <w:tcMar>
              <w:top w:w="70" w:type="dxa"/>
              <w:left w:w="130" w:type="dxa"/>
              <w:bottom w:w="70" w:type="dxa"/>
              <w:right w:w="130" w:type="dxa"/>
            </w:tcMar>
          </w:tcPr>
          <w:p w14:paraId="2F6E06BD" w14:textId="77777777" w:rsidR="00442769" w:rsidRDefault="00941C88">
            <w:r>
              <w:t>Fournisseur</w:t>
            </w:r>
          </w:p>
        </w:tc>
        <w:tc>
          <w:tcPr>
            <w:tcW w:w="1754" w:type="dxa"/>
            <w:shd w:val="clear" w:color="auto" w:fill="FAFBFC"/>
            <w:tcMar>
              <w:top w:w="70" w:type="dxa"/>
              <w:left w:w="130" w:type="dxa"/>
              <w:bottom w:w="70" w:type="dxa"/>
              <w:right w:w="130" w:type="dxa"/>
            </w:tcMar>
          </w:tcPr>
          <w:p w14:paraId="2B0559C0" w14:textId="77777777" w:rsidR="00442769" w:rsidRDefault="00941C88">
            <w:r>
              <w:t>Fournisseur</w:t>
            </w:r>
          </w:p>
        </w:tc>
      </w:tr>
      <w:tr w:rsidR="00442769" w14:paraId="59B158AC" w14:textId="77777777">
        <w:trPr>
          <w:cantSplit/>
        </w:trPr>
        <w:tc>
          <w:tcPr>
            <w:tcW w:w="3758" w:type="dxa"/>
            <w:shd w:val="clear" w:color="auto" w:fill="FFFFFF"/>
            <w:tcMar>
              <w:top w:w="70" w:type="dxa"/>
              <w:left w:w="130" w:type="dxa"/>
              <w:bottom w:w="70" w:type="dxa"/>
              <w:right w:w="130" w:type="dxa"/>
            </w:tcMar>
          </w:tcPr>
          <w:p w14:paraId="4798F878" w14:textId="77777777" w:rsidR="00442769" w:rsidRDefault="00941C88">
            <w:r>
              <w:t>Serveurs</w:t>
            </w:r>
          </w:p>
        </w:tc>
        <w:tc>
          <w:tcPr>
            <w:tcW w:w="1768" w:type="dxa"/>
            <w:shd w:val="clear" w:color="auto" w:fill="FFFFFF"/>
            <w:tcMar>
              <w:top w:w="70" w:type="dxa"/>
              <w:left w:w="130" w:type="dxa"/>
              <w:bottom w:w="70" w:type="dxa"/>
              <w:right w:w="130" w:type="dxa"/>
            </w:tcMar>
          </w:tcPr>
          <w:p w14:paraId="5280DE12" w14:textId="77777777" w:rsidR="00442769" w:rsidRDefault="00941C88">
            <w:r>
              <w:t>Client</w:t>
            </w:r>
          </w:p>
        </w:tc>
        <w:tc>
          <w:tcPr>
            <w:tcW w:w="1746" w:type="dxa"/>
            <w:shd w:val="clear" w:color="auto" w:fill="FFFFFF"/>
            <w:tcMar>
              <w:top w:w="70" w:type="dxa"/>
              <w:left w:w="130" w:type="dxa"/>
              <w:bottom w:w="70" w:type="dxa"/>
              <w:right w:w="130" w:type="dxa"/>
            </w:tcMar>
          </w:tcPr>
          <w:p w14:paraId="34D44782" w14:textId="77777777" w:rsidR="00442769" w:rsidRDefault="00941C88">
            <w:r>
              <w:t>Fournisseur</w:t>
            </w:r>
          </w:p>
        </w:tc>
        <w:tc>
          <w:tcPr>
            <w:tcW w:w="1746" w:type="dxa"/>
            <w:shd w:val="clear" w:color="auto" w:fill="FFFFFF"/>
            <w:tcMar>
              <w:top w:w="70" w:type="dxa"/>
              <w:left w:w="130" w:type="dxa"/>
              <w:bottom w:w="70" w:type="dxa"/>
              <w:right w:w="130" w:type="dxa"/>
            </w:tcMar>
          </w:tcPr>
          <w:p w14:paraId="4EC82071" w14:textId="77777777" w:rsidR="00442769" w:rsidRDefault="00941C88">
            <w:r>
              <w:t>Fournisseur</w:t>
            </w:r>
          </w:p>
        </w:tc>
        <w:tc>
          <w:tcPr>
            <w:tcW w:w="1754" w:type="dxa"/>
            <w:shd w:val="clear" w:color="auto" w:fill="FFFFFF"/>
            <w:tcMar>
              <w:top w:w="70" w:type="dxa"/>
              <w:left w:w="130" w:type="dxa"/>
              <w:bottom w:w="70" w:type="dxa"/>
              <w:right w:w="130" w:type="dxa"/>
            </w:tcMar>
          </w:tcPr>
          <w:p w14:paraId="6E915D33" w14:textId="77777777" w:rsidR="00442769" w:rsidRDefault="00941C88">
            <w:r>
              <w:t>Fournisseur</w:t>
            </w:r>
          </w:p>
        </w:tc>
      </w:tr>
      <w:tr w:rsidR="00442769" w14:paraId="147B49EC" w14:textId="77777777">
        <w:trPr>
          <w:cantSplit/>
        </w:trPr>
        <w:tc>
          <w:tcPr>
            <w:tcW w:w="3758" w:type="dxa"/>
            <w:shd w:val="clear" w:color="auto" w:fill="FAFBFC"/>
            <w:tcMar>
              <w:top w:w="70" w:type="dxa"/>
              <w:left w:w="130" w:type="dxa"/>
              <w:bottom w:w="70" w:type="dxa"/>
              <w:right w:w="130" w:type="dxa"/>
            </w:tcMar>
          </w:tcPr>
          <w:p w14:paraId="03A3B51A" w14:textId="77777777" w:rsidR="00442769" w:rsidRDefault="00941C88">
            <w:r>
              <w:t>Stockage physique</w:t>
            </w:r>
          </w:p>
        </w:tc>
        <w:tc>
          <w:tcPr>
            <w:tcW w:w="1768" w:type="dxa"/>
            <w:shd w:val="clear" w:color="auto" w:fill="FAFBFC"/>
            <w:tcMar>
              <w:top w:w="70" w:type="dxa"/>
              <w:left w:w="130" w:type="dxa"/>
              <w:bottom w:w="70" w:type="dxa"/>
              <w:right w:w="130" w:type="dxa"/>
            </w:tcMar>
          </w:tcPr>
          <w:p w14:paraId="3A67482A" w14:textId="77777777" w:rsidR="00442769" w:rsidRDefault="00941C88">
            <w:r>
              <w:t>Client</w:t>
            </w:r>
          </w:p>
        </w:tc>
        <w:tc>
          <w:tcPr>
            <w:tcW w:w="1746" w:type="dxa"/>
            <w:shd w:val="clear" w:color="auto" w:fill="FAFBFC"/>
            <w:tcMar>
              <w:top w:w="70" w:type="dxa"/>
              <w:left w:w="130" w:type="dxa"/>
              <w:bottom w:w="70" w:type="dxa"/>
              <w:right w:w="130" w:type="dxa"/>
            </w:tcMar>
          </w:tcPr>
          <w:p w14:paraId="2748430F" w14:textId="77777777" w:rsidR="00442769" w:rsidRDefault="00941C88">
            <w:r>
              <w:t>Fournisseur</w:t>
            </w:r>
          </w:p>
        </w:tc>
        <w:tc>
          <w:tcPr>
            <w:tcW w:w="1746" w:type="dxa"/>
            <w:shd w:val="clear" w:color="auto" w:fill="FAFBFC"/>
            <w:tcMar>
              <w:top w:w="70" w:type="dxa"/>
              <w:left w:w="130" w:type="dxa"/>
              <w:bottom w:w="70" w:type="dxa"/>
              <w:right w:w="130" w:type="dxa"/>
            </w:tcMar>
          </w:tcPr>
          <w:p w14:paraId="1A415B16" w14:textId="77777777" w:rsidR="00442769" w:rsidRDefault="00941C88">
            <w:r>
              <w:t>Fournisseur</w:t>
            </w:r>
          </w:p>
        </w:tc>
        <w:tc>
          <w:tcPr>
            <w:tcW w:w="1754" w:type="dxa"/>
            <w:shd w:val="clear" w:color="auto" w:fill="FAFBFC"/>
            <w:tcMar>
              <w:top w:w="70" w:type="dxa"/>
              <w:left w:w="130" w:type="dxa"/>
              <w:bottom w:w="70" w:type="dxa"/>
              <w:right w:w="130" w:type="dxa"/>
            </w:tcMar>
          </w:tcPr>
          <w:p w14:paraId="58501D27" w14:textId="77777777" w:rsidR="00442769" w:rsidRDefault="00941C88">
            <w:r>
              <w:t>Fournisseur</w:t>
            </w:r>
          </w:p>
        </w:tc>
      </w:tr>
      <w:tr w:rsidR="00442769" w14:paraId="38F8CA2E" w14:textId="77777777">
        <w:trPr>
          <w:cantSplit/>
        </w:trPr>
        <w:tc>
          <w:tcPr>
            <w:tcW w:w="3758" w:type="dxa"/>
            <w:shd w:val="clear" w:color="auto" w:fill="FFFFFF"/>
            <w:tcMar>
              <w:top w:w="70" w:type="dxa"/>
              <w:left w:w="130" w:type="dxa"/>
              <w:bottom w:w="70" w:type="dxa"/>
              <w:right w:w="130" w:type="dxa"/>
            </w:tcMar>
          </w:tcPr>
          <w:p w14:paraId="58CF93A9" w14:textId="77777777" w:rsidR="00442769" w:rsidRDefault="00941C88">
            <w:r>
              <w:t>Réseau physique</w:t>
            </w:r>
          </w:p>
        </w:tc>
        <w:tc>
          <w:tcPr>
            <w:tcW w:w="1768" w:type="dxa"/>
            <w:shd w:val="clear" w:color="auto" w:fill="FFFFFF"/>
            <w:tcMar>
              <w:top w:w="70" w:type="dxa"/>
              <w:left w:w="130" w:type="dxa"/>
              <w:bottom w:w="70" w:type="dxa"/>
              <w:right w:w="130" w:type="dxa"/>
            </w:tcMar>
          </w:tcPr>
          <w:p w14:paraId="2E60ABB0" w14:textId="77777777" w:rsidR="00442769" w:rsidRDefault="00941C88">
            <w:r>
              <w:t>Client</w:t>
            </w:r>
          </w:p>
        </w:tc>
        <w:tc>
          <w:tcPr>
            <w:tcW w:w="1746" w:type="dxa"/>
            <w:shd w:val="clear" w:color="auto" w:fill="FFFFFF"/>
            <w:tcMar>
              <w:top w:w="70" w:type="dxa"/>
              <w:left w:w="130" w:type="dxa"/>
              <w:bottom w:w="70" w:type="dxa"/>
              <w:right w:w="130" w:type="dxa"/>
            </w:tcMar>
          </w:tcPr>
          <w:p w14:paraId="4DA74AFD" w14:textId="77777777" w:rsidR="00442769" w:rsidRDefault="00941C88">
            <w:r>
              <w:t>Fournisseur</w:t>
            </w:r>
          </w:p>
        </w:tc>
        <w:tc>
          <w:tcPr>
            <w:tcW w:w="1746" w:type="dxa"/>
            <w:shd w:val="clear" w:color="auto" w:fill="FFFFFF"/>
            <w:tcMar>
              <w:top w:w="70" w:type="dxa"/>
              <w:left w:w="130" w:type="dxa"/>
              <w:bottom w:w="70" w:type="dxa"/>
              <w:right w:w="130" w:type="dxa"/>
            </w:tcMar>
          </w:tcPr>
          <w:p w14:paraId="25F4B3C3" w14:textId="77777777" w:rsidR="00442769" w:rsidRDefault="00941C88">
            <w:r>
              <w:t>Fournisseur</w:t>
            </w:r>
          </w:p>
        </w:tc>
        <w:tc>
          <w:tcPr>
            <w:tcW w:w="1754" w:type="dxa"/>
            <w:shd w:val="clear" w:color="auto" w:fill="FFFFFF"/>
            <w:tcMar>
              <w:top w:w="70" w:type="dxa"/>
              <w:left w:w="130" w:type="dxa"/>
              <w:bottom w:w="70" w:type="dxa"/>
              <w:right w:w="130" w:type="dxa"/>
            </w:tcMar>
          </w:tcPr>
          <w:p w14:paraId="37A1103D" w14:textId="77777777" w:rsidR="00442769" w:rsidRDefault="00941C88">
            <w:r>
              <w:t>Fournisseur</w:t>
            </w:r>
          </w:p>
        </w:tc>
      </w:tr>
    </w:tbl>
    <w:p w14:paraId="3B710E45" w14:textId="77777777" w:rsidR="00442769" w:rsidRDefault="00442769">
      <w:pPr>
        <w:spacing w:after="45"/>
      </w:pPr>
    </w:p>
    <w:tbl>
      <w:tblPr>
        <w:tblW w:w="10772" w:type="dxa"/>
        <w:tblBorders>
          <w:top w:val="single" w:sz="4" w:space="0" w:color="0F6E72"/>
          <w:left w:val="single" w:sz="26" w:space="0" w:color="0F6E72"/>
          <w:bottom w:val="single" w:sz="4" w:space="0" w:color="0F6E72"/>
          <w:right w:val="single" w:sz="4" w:space="0" w:color="0F6E7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DBFB24E" w14:textId="77777777">
        <w:trPr>
          <w:cantSplit/>
        </w:trPr>
        <w:tc>
          <w:tcPr>
            <w:tcW w:w="10772" w:type="dxa"/>
            <w:shd w:val="clear" w:color="auto" w:fill="E4F4F4"/>
            <w:tcMar>
              <w:top w:w="120" w:type="dxa"/>
              <w:left w:w="220" w:type="dxa"/>
              <w:bottom w:w="120" w:type="dxa"/>
              <w:right w:w="200" w:type="dxa"/>
            </w:tcMar>
          </w:tcPr>
          <w:p w14:paraId="7B3D3272" w14:textId="77777777" w:rsidR="00442769" w:rsidRDefault="00941C88">
            <w:pPr>
              <w:spacing w:after="60"/>
            </w:pPr>
            <w:r>
              <w:rPr>
                <w:b/>
                <w:bCs/>
                <w:color w:val="0F6E72"/>
                <w:spacing w:val="40"/>
                <w:sz w:val="15"/>
                <w:szCs w:val="15"/>
              </w:rPr>
              <w:t>ASTUCE PRATIQUE</w:t>
            </w:r>
          </w:p>
          <w:p w14:paraId="75C54742" w14:textId="77777777" w:rsidR="00442769" w:rsidRDefault="00941C88">
            <w:pPr>
              <w:spacing w:before="20" w:after="20"/>
            </w:pPr>
            <w:r>
              <w:t xml:space="preserve">Une analogie qui aide beaucoup à mémoriser : </w:t>
            </w:r>
            <w:r>
              <w:rPr>
                <w:b/>
                <w:bCs/>
                <w:color w:val="0F6E72"/>
              </w:rPr>
              <w:t>la pizza</w:t>
            </w:r>
            <w:r>
              <w:t>.</w:t>
            </w:r>
          </w:p>
          <w:p w14:paraId="2C4B94F5" w14:textId="77777777" w:rsidR="00442769" w:rsidRDefault="00941C88">
            <w:pPr>
              <w:pStyle w:val="Paragraphedeliste"/>
              <w:numPr>
                <w:ilvl w:val="0"/>
                <w:numId w:val="2"/>
              </w:numPr>
              <w:spacing w:before="8" w:after="8"/>
            </w:pPr>
            <w:r>
              <w:rPr>
                <w:b/>
                <w:bCs/>
                <w:color w:val="0F6E72"/>
              </w:rPr>
              <w:t>On-</w:t>
            </w:r>
            <w:proofErr w:type="spellStart"/>
            <w:r>
              <w:rPr>
                <w:b/>
                <w:bCs/>
                <w:color w:val="0F6E72"/>
              </w:rPr>
              <w:t>premises</w:t>
            </w:r>
            <w:proofErr w:type="spellEnd"/>
            <w:r>
              <w:t xml:space="preserve"> : vous faites la pâte, la sauce, vous cuisez chez vous. Tout est à vous, tout est à faire.</w:t>
            </w:r>
          </w:p>
          <w:p w14:paraId="6A9E36B8" w14:textId="77777777" w:rsidR="00442769" w:rsidRDefault="00941C88">
            <w:pPr>
              <w:pStyle w:val="Paragraphedeliste"/>
              <w:numPr>
                <w:ilvl w:val="0"/>
                <w:numId w:val="2"/>
              </w:numPr>
              <w:spacing w:before="8" w:after="8"/>
            </w:pPr>
            <w:r>
              <w:rPr>
                <w:b/>
                <w:bCs/>
                <w:color w:val="0F6E72"/>
              </w:rPr>
              <w:t>IaaS</w:t>
            </w:r>
            <w:r>
              <w:t xml:space="preserve"> : vous achetez une pizza surgelée. Le four, l'électricité et la table sont à vous.</w:t>
            </w:r>
          </w:p>
          <w:p w14:paraId="52A62821" w14:textId="77777777" w:rsidR="00442769" w:rsidRDefault="00941C88">
            <w:pPr>
              <w:pStyle w:val="Paragraphedeliste"/>
              <w:numPr>
                <w:ilvl w:val="0"/>
                <w:numId w:val="2"/>
              </w:numPr>
              <w:spacing w:before="8" w:after="8"/>
            </w:pPr>
            <w:r>
              <w:rPr>
                <w:b/>
                <w:bCs/>
                <w:color w:val="0F6E72"/>
              </w:rPr>
              <w:t>PaaS</w:t>
            </w:r>
            <w:r>
              <w:t xml:space="preserve"> : vous commandez une livraison. Vous fournissez juste la table, les boissons et l'ambiance.</w:t>
            </w:r>
          </w:p>
          <w:p w14:paraId="4B5E5A6C" w14:textId="77777777" w:rsidR="00442769" w:rsidRDefault="00941C88">
            <w:pPr>
              <w:pStyle w:val="Paragraphedeliste"/>
              <w:numPr>
                <w:ilvl w:val="0"/>
                <w:numId w:val="2"/>
              </w:numPr>
              <w:spacing w:before="8" w:after="8"/>
            </w:pPr>
            <w:r>
              <w:rPr>
                <w:b/>
                <w:bCs/>
                <w:color w:val="0F6E72"/>
              </w:rPr>
              <w:t>SaaS</w:t>
            </w:r>
            <w:r>
              <w:t xml:space="preserve"> : vous allez au restaurant. Vous consommez, point.</w:t>
            </w:r>
          </w:p>
        </w:tc>
      </w:tr>
    </w:tbl>
    <w:p w14:paraId="3E2848B5" w14:textId="77777777" w:rsidR="00442769" w:rsidRDefault="00442769">
      <w:pPr>
        <w:spacing w:after="40"/>
      </w:pPr>
    </w:p>
    <w:p w14:paraId="31845D14" w14:textId="77777777" w:rsidR="00941C88" w:rsidRDefault="00941C88">
      <w:pPr>
        <w:spacing w:after="40"/>
      </w:pPr>
    </w:p>
    <w:p w14:paraId="6F1ABF15" w14:textId="77777777" w:rsidR="00941C88" w:rsidRDefault="00941C88">
      <w:pPr>
        <w:spacing w:after="40"/>
      </w:pPr>
    </w:p>
    <w:p w14:paraId="046EF6B7" w14:textId="77777777" w:rsidR="00941C88" w:rsidRDefault="00941C88">
      <w:pPr>
        <w:spacing w:after="40"/>
      </w:pPr>
    </w:p>
    <w:p w14:paraId="05FB80E4" w14:textId="77777777" w:rsidR="00941C88" w:rsidRDefault="00941C88">
      <w:pPr>
        <w:spacing w:after="40"/>
      </w:pPr>
    </w:p>
    <w:p w14:paraId="5D53071F" w14:textId="77777777" w:rsidR="00941C88" w:rsidRDefault="00941C88">
      <w:pPr>
        <w:spacing w:after="40"/>
      </w:pPr>
    </w:p>
    <w:p w14:paraId="5BFA19EB" w14:textId="77777777" w:rsidR="00941C88" w:rsidRDefault="00941C88">
      <w:pPr>
        <w:spacing w:after="40"/>
      </w:pPr>
    </w:p>
    <w:p w14:paraId="2E01A4B9" w14:textId="77777777" w:rsidR="00941C88" w:rsidRDefault="00941C88">
      <w:pPr>
        <w:spacing w:after="40"/>
      </w:pPr>
    </w:p>
    <w:p w14:paraId="5B9D5BBF" w14:textId="77777777" w:rsidR="00941C88" w:rsidRDefault="00941C88">
      <w:pPr>
        <w:spacing w:after="40"/>
      </w:pPr>
    </w:p>
    <w:p w14:paraId="35644AB7" w14:textId="77777777" w:rsidR="00941C88" w:rsidRDefault="00941C88">
      <w:pPr>
        <w:spacing w:after="40"/>
      </w:pPr>
    </w:p>
    <w:p w14:paraId="2A7A10A9" w14:textId="77777777" w:rsidR="00442769" w:rsidRDefault="00941C88">
      <w:pPr>
        <w:pStyle w:val="Titre2"/>
        <w:spacing w:before="120" w:after="35"/>
      </w:pPr>
      <w:bookmarkStart w:id="18" w:name="_Toc240279591"/>
      <w:r>
        <w:lastRenderedPageBreak/>
        <w:t xml:space="preserve">5.2 IaaS — Infrastructure as </w:t>
      </w:r>
      <w:proofErr w:type="gramStart"/>
      <w:r>
        <w:t>a</w:t>
      </w:r>
      <w:proofErr w:type="gramEnd"/>
      <w:r>
        <w:t xml:space="preserve"> Service</w:t>
      </w:r>
      <w:bookmarkEnd w:id="18"/>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BB7D5BE" w14:textId="77777777">
        <w:trPr>
          <w:cantSplit/>
        </w:trPr>
        <w:tc>
          <w:tcPr>
            <w:tcW w:w="10772" w:type="dxa"/>
            <w:shd w:val="clear" w:color="auto" w:fill="E6F2FB"/>
            <w:tcMar>
              <w:top w:w="120" w:type="dxa"/>
              <w:left w:w="220" w:type="dxa"/>
              <w:bottom w:w="120" w:type="dxa"/>
              <w:right w:w="200" w:type="dxa"/>
            </w:tcMar>
          </w:tcPr>
          <w:p w14:paraId="27DDF31F" w14:textId="77777777" w:rsidR="00442769" w:rsidRDefault="00941C88">
            <w:pPr>
              <w:spacing w:after="60"/>
            </w:pPr>
            <w:r>
              <w:rPr>
                <w:b/>
                <w:bCs/>
                <w:color w:val="0B69B0"/>
                <w:spacing w:val="40"/>
                <w:sz w:val="15"/>
                <w:szCs w:val="15"/>
              </w:rPr>
              <w:t>QU'EST-CE QUE C'EST ?</w:t>
            </w:r>
          </w:p>
          <w:p w14:paraId="08C4A9EE" w14:textId="77777777" w:rsidR="00442769" w:rsidRDefault="00941C88">
            <w:pPr>
              <w:spacing w:before="20" w:after="20"/>
            </w:pPr>
            <w:r>
              <w:t>L'</w:t>
            </w:r>
            <w:r>
              <w:rPr>
                <w:b/>
                <w:bCs/>
                <w:color w:val="0B69B0"/>
              </w:rPr>
              <w:t>IaaS</w:t>
            </w:r>
            <w:r>
              <w:t xml:space="preserve"> consiste à </w:t>
            </w:r>
            <w:r>
              <w:rPr>
                <w:b/>
                <w:bCs/>
                <w:color w:val="0B69B0"/>
              </w:rPr>
              <w:t>louer des ressources d'infrastructure</w:t>
            </w:r>
            <w:r>
              <w:t xml:space="preserve"> auprès d'un fournisseur Cloud : de la machine virtuelle, du stockage, du réseau.</w:t>
            </w:r>
          </w:p>
        </w:tc>
      </w:tr>
    </w:tbl>
    <w:p w14:paraId="568FC266"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4C29825" w14:textId="77777777">
        <w:trPr>
          <w:cantSplit/>
        </w:trPr>
        <w:tc>
          <w:tcPr>
            <w:tcW w:w="10772" w:type="dxa"/>
            <w:shd w:val="clear" w:color="auto" w:fill="E6F5EC"/>
            <w:tcMar>
              <w:top w:w="120" w:type="dxa"/>
              <w:left w:w="220" w:type="dxa"/>
              <w:bottom w:w="120" w:type="dxa"/>
              <w:right w:w="200" w:type="dxa"/>
            </w:tcMar>
          </w:tcPr>
          <w:p w14:paraId="64219DF1" w14:textId="77777777" w:rsidR="00442769" w:rsidRDefault="00941C88">
            <w:pPr>
              <w:spacing w:after="60"/>
            </w:pPr>
            <w:r>
              <w:rPr>
                <w:b/>
                <w:bCs/>
                <w:color w:val="1E7A45"/>
                <w:spacing w:val="40"/>
                <w:sz w:val="15"/>
                <w:szCs w:val="15"/>
              </w:rPr>
              <w:t>À QUOI ÇA SERT ?</w:t>
            </w:r>
          </w:p>
          <w:p w14:paraId="78B50D0D" w14:textId="77777777" w:rsidR="00442769" w:rsidRDefault="00941C88">
            <w:pPr>
              <w:spacing w:before="20" w:after="20"/>
            </w:pPr>
            <w:r>
              <w:t xml:space="preserve">Pour conserver un </w:t>
            </w:r>
            <w:r>
              <w:rPr>
                <w:b/>
                <w:bCs/>
                <w:color w:val="1E7A45"/>
              </w:rPr>
              <w:t>contrôle fort</w:t>
            </w:r>
            <w:r>
              <w:t xml:space="preserve"> sur le système d'exploitation et sur ce qui y est installé, sans acheter ni héberger le matériel. C'est le modèle le plus proche du fonctionnement traditionnel, donc le plus simple pour migrer une application existante (</w:t>
            </w:r>
            <w:r>
              <w:rPr>
                <w:i/>
                <w:iCs/>
              </w:rPr>
              <w:t>lift and shift</w:t>
            </w:r>
            <w:r>
              <w:t>).</w:t>
            </w:r>
          </w:p>
        </w:tc>
      </w:tr>
    </w:tbl>
    <w:p w14:paraId="485396FC"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FFD3CF8" w14:textId="77777777">
        <w:trPr>
          <w:cantSplit/>
        </w:trPr>
        <w:tc>
          <w:tcPr>
            <w:tcW w:w="10772" w:type="dxa"/>
            <w:shd w:val="clear" w:color="auto" w:fill="FFF3E3"/>
            <w:tcMar>
              <w:top w:w="120" w:type="dxa"/>
              <w:left w:w="220" w:type="dxa"/>
              <w:bottom w:w="120" w:type="dxa"/>
              <w:right w:w="200" w:type="dxa"/>
            </w:tcMar>
          </w:tcPr>
          <w:p w14:paraId="49D42FB1" w14:textId="77777777" w:rsidR="00442769" w:rsidRDefault="00941C88">
            <w:pPr>
              <w:spacing w:after="60"/>
            </w:pPr>
            <w:r>
              <w:rPr>
                <w:b/>
                <w:bCs/>
                <w:color w:val="D9640A"/>
                <w:spacing w:val="40"/>
                <w:sz w:val="15"/>
                <w:szCs w:val="15"/>
              </w:rPr>
              <w:t>COMMENT ÇA MARCHE ?</w:t>
            </w:r>
          </w:p>
          <w:p w14:paraId="6C367396" w14:textId="77777777" w:rsidR="00442769" w:rsidRDefault="00941C88">
            <w:pPr>
              <w:spacing w:before="20" w:after="20"/>
            </w:pPr>
            <w:r>
              <w:t xml:space="preserve">Le fournisseur gère les datacenters, les serveurs physiques, le stockage physique, le réseau physique et la couche de virtualisation. </w:t>
            </w:r>
            <w:r>
              <w:rPr>
                <w:b/>
                <w:bCs/>
                <w:color w:val="D9640A"/>
              </w:rPr>
              <w:t>Le client garde la responsabilité de tout ce qu'il installe au-dessus</w:t>
            </w:r>
            <w:r>
              <w:t xml:space="preserve"> : système d'exploitation, correctifs, applications, et une partie de la configuration et de la sécurité.</w:t>
            </w:r>
          </w:p>
        </w:tc>
      </w:tr>
    </w:tbl>
    <w:p w14:paraId="3119037C" w14:textId="77777777" w:rsidR="00442769" w:rsidRDefault="00442769">
      <w:pPr>
        <w:spacing w:after="40"/>
      </w:pPr>
    </w:p>
    <w:tbl>
      <w:tblPr>
        <w:tblW w:w="10772" w:type="dxa"/>
        <w:tblBorders>
          <w:top w:val="single" w:sz="4" w:space="0" w:color="5C6670"/>
          <w:left w:val="single" w:sz="26" w:space="0" w:color="5C6670"/>
          <w:bottom w:val="single" w:sz="4" w:space="0" w:color="5C6670"/>
          <w:right w:val="single" w:sz="4" w:space="0" w:color="5C667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F76F8AA" w14:textId="77777777">
        <w:trPr>
          <w:cantSplit/>
        </w:trPr>
        <w:tc>
          <w:tcPr>
            <w:tcW w:w="10772" w:type="dxa"/>
            <w:shd w:val="clear" w:color="auto" w:fill="F2F4F6"/>
            <w:tcMar>
              <w:top w:w="120" w:type="dxa"/>
              <w:left w:w="220" w:type="dxa"/>
              <w:bottom w:w="120" w:type="dxa"/>
              <w:right w:w="200" w:type="dxa"/>
            </w:tcMar>
          </w:tcPr>
          <w:p w14:paraId="27A77C99" w14:textId="77777777" w:rsidR="00442769" w:rsidRDefault="00941C88">
            <w:pPr>
              <w:spacing w:after="60"/>
            </w:pPr>
            <w:r>
              <w:rPr>
                <w:b/>
                <w:bCs/>
                <w:color w:val="5C6670"/>
                <w:spacing w:val="40"/>
                <w:sz w:val="15"/>
                <w:szCs w:val="15"/>
              </w:rPr>
              <w:t>EXEMPLE</w:t>
            </w:r>
          </w:p>
          <w:p w14:paraId="5F63B72C" w14:textId="77777777" w:rsidR="00442769" w:rsidRDefault="00941C88">
            <w:pPr>
              <w:spacing w:before="20" w:after="20"/>
            </w:pPr>
            <w:r>
              <w:t xml:space="preserve">AWS : </w:t>
            </w:r>
            <w:r>
              <w:rPr>
                <w:b/>
                <w:bCs/>
                <w:color w:val="5C6670"/>
              </w:rPr>
              <w:t>Amazon EC2</w:t>
            </w:r>
            <w:r>
              <w:t xml:space="preserve"> · Microsoft Azure : </w:t>
            </w:r>
            <w:r>
              <w:rPr>
                <w:b/>
                <w:bCs/>
                <w:color w:val="5C6670"/>
              </w:rPr>
              <w:t>Azure Virtual Machines</w:t>
            </w:r>
            <w:r>
              <w:t xml:space="preserve"> · Google Cloud : </w:t>
            </w:r>
            <w:proofErr w:type="spellStart"/>
            <w:r>
              <w:rPr>
                <w:b/>
                <w:bCs/>
                <w:color w:val="5C6670"/>
              </w:rPr>
              <w:t>Compute</w:t>
            </w:r>
            <w:proofErr w:type="spellEnd"/>
            <w:r>
              <w:rPr>
                <w:b/>
                <w:bCs/>
                <w:color w:val="5C6670"/>
              </w:rPr>
              <w:t xml:space="preserve"> Engine</w:t>
            </w:r>
          </w:p>
        </w:tc>
      </w:tr>
    </w:tbl>
    <w:p w14:paraId="622E57E4" w14:textId="77777777" w:rsidR="00442769" w:rsidRDefault="00442769">
      <w:pPr>
        <w:spacing w:after="4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CD97842" w14:textId="77777777">
        <w:trPr>
          <w:cantSplit/>
        </w:trPr>
        <w:tc>
          <w:tcPr>
            <w:tcW w:w="10772" w:type="dxa"/>
            <w:shd w:val="clear" w:color="auto" w:fill="FFF8E1"/>
            <w:tcMar>
              <w:top w:w="120" w:type="dxa"/>
              <w:left w:w="220" w:type="dxa"/>
              <w:bottom w:w="120" w:type="dxa"/>
              <w:right w:w="200" w:type="dxa"/>
            </w:tcMar>
          </w:tcPr>
          <w:p w14:paraId="26EEA045" w14:textId="77777777" w:rsidR="00442769" w:rsidRDefault="00941C88">
            <w:pPr>
              <w:spacing w:after="60"/>
            </w:pPr>
            <w:r>
              <w:rPr>
                <w:b/>
                <w:bCs/>
                <w:color w:val="9A6A00"/>
                <w:spacing w:val="40"/>
                <w:sz w:val="15"/>
                <w:szCs w:val="15"/>
              </w:rPr>
              <w:t>À RETENIR</w:t>
            </w:r>
          </w:p>
          <w:p w14:paraId="2B8733C3" w14:textId="77777777" w:rsidR="00442769" w:rsidRDefault="00941C88">
            <w:pPr>
              <w:spacing w:before="20" w:after="20"/>
            </w:pPr>
            <w:r>
              <w:t xml:space="preserve">Avec l'IaaS, </w:t>
            </w:r>
            <w:r>
              <w:rPr>
                <w:b/>
                <w:bCs/>
                <w:color w:val="9A6A00"/>
              </w:rPr>
              <w:t>on ne gère plus le matériel physique, mais on conserve encore beaucoup de contrôle</w:t>
            </w:r>
            <w:r>
              <w:t xml:space="preserve"> sur la machine virtuelle et sur ce qui y est installé — y compris la charge de la maintenir à jour.</w:t>
            </w:r>
          </w:p>
        </w:tc>
      </w:tr>
    </w:tbl>
    <w:p w14:paraId="3DE77390" w14:textId="77777777" w:rsidR="00442769" w:rsidRDefault="00442769">
      <w:pPr>
        <w:spacing w:after="40"/>
      </w:pPr>
    </w:p>
    <w:p w14:paraId="73493141" w14:textId="77777777" w:rsidR="00442769" w:rsidRDefault="00941C88">
      <w:pPr>
        <w:pStyle w:val="Titre2"/>
        <w:spacing w:before="120" w:after="35"/>
      </w:pPr>
      <w:bookmarkStart w:id="19" w:name="_Toc240279592"/>
      <w:r>
        <w:t xml:space="preserve">5.3 PaaS — Platform as </w:t>
      </w:r>
      <w:proofErr w:type="gramStart"/>
      <w:r>
        <w:t>a</w:t>
      </w:r>
      <w:proofErr w:type="gramEnd"/>
      <w:r>
        <w:t xml:space="preserve"> Service</w:t>
      </w:r>
      <w:bookmarkEnd w:id="19"/>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3FCC328F" w14:textId="77777777">
        <w:trPr>
          <w:cantSplit/>
        </w:trPr>
        <w:tc>
          <w:tcPr>
            <w:tcW w:w="10772" w:type="dxa"/>
            <w:shd w:val="clear" w:color="auto" w:fill="E6F2FB"/>
            <w:tcMar>
              <w:top w:w="120" w:type="dxa"/>
              <w:left w:w="220" w:type="dxa"/>
              <w:bottom w:w="120" w:type="dxa"/>
              <w:right w:w="200" w:type="dxa"/>
            </w:tcMar>
          </w:tcPr>
          <w:p w14:paraId="59F37190" w14:textId="77777777" w:rsidR="00442769" w:rsidRDefault="00941C88">
            <w:pPr>
              <w:spacing w:after="60"/>
            </w:pPr>
            <w:r>
              <w:rPr>
                <w:b/>
                <w:bCs/>
                <w:color w:val="0B69B0"/>
                <w:spacing w:val="40"/>
                <w:sz w:val="15"/>
                <w:szCs w:val="15"/>
              </w:rPr>
              <w:t>QU'EST-CE QUE C'EST ?</w:t>
            </w:r>
          </w:p>
          <w:p w14:paraId="6B589154" w14:textId="77777777" w:rsidR="00442769" w:rsidRDefault="00941C88">
            <w:pPr>
              <w:spacing w:before="20" w:after="20"/>
            </w:pPr>
            <w:r>
              <w:t xml:space="preserve">Le </w:t>
            </w:r>
            <w:r>
              <w:rPr>
                <w:b/>
                <w:bCs/>
                <w:color w:val="0B69B0"/>
              </w:rPr>
              <w:t>PaaS</w:t>
            </w:r>
            <w:r>
              <w:t xml:space="preserve"> fournit une </w:t>
            </w:r>
            <w:r>
              <w:rPr>
                <w:b/>
                <w:bCs/>
                <w:color w:val="0B69B0"/>
              </w:rPr>
              <w:t>plateforme prête à l'emploi</w:t>
            </w:r>
            <w:r>
              <w:t xml:space="preserve"> pour développer, déployer et exécuter des applications.</w:t>
            </w:r>
          </w:p>
        </w:tc>
      </w:tr>
    </w:tbl>
    <w:p w14:paraId="17BC7949"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10E98D3" w14:textId="77777777">
        <w:trPr>
          <w:cantSplit/>
        </w:trPr>
        <w:tc>
          <w:tcPr>
            <w:tcW w:w="10772" w:type="dxa"/>
            <w:shd w:val="clear" w:color="auto" w:fill="E6F5EC"/>
            <w:tcMar>
              <w:top w:w="120" w:type="dxa"/>
              <w:left w:w="220" w:type="dxa"/>
              <w:bottom w:w="120" w:type="dxa"/>
              <w:right w:w="200" w:type="dxa"/>
            </w:tcMar>
          </w:tcPr>
          <w:p w14:paraId="34859720" w14:textId="77777777" w:rsidR="00442769" w:rsidRDefault="00941C88">
            <w:pPr>
              <w:spacing w:after="60"/>
            </w:pPr>
            <w:r>
              <w:rPr>
                <w:b/>
                <w:bCs/>
                <w:color w:val="1E7A45"/>
                <w:spacing w:val="40"/>
                <w:sz w:val="15"/>
                <w:szCs w:val="15"/>
              </w:rPr>
              <w:t>À QUOI ÇA SERT ?</w:t>
            </w:r>
          </w:p>
          <w:p w14:paraId="0403638C" w14:textId="77777777" w:rsidR="00442769" w:rsidRDefault="00941C88">
            <w:pPr>
              <w:spacing w:before="20" w:after="20"/>
            </w:pPr>
            <w:r>
              <w:t>Pour se concentrer sur le code plutôt que sur l'infrastructure. L'équipe livre une application ; la plateforme s'occupe du reste.</w:t>
            </w:r>
          </w:p>
        </w:tc>
      </w:tr>
    </w:tbl>
    <w:p w14:paraId="78099B82"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4A82508" w14:textId="77777777">
        <w:trPr>
          <w:cantSplit/>
        </w:trPr>
        <w:tc>
          <w:tcPr>
            <w:tcW w:w="10772" w:type="dxa"/>
            <w:shd w:val="clear" w:color="auto" w:fill="FFF3E3"/>
            <w:tcMar>
              <w:top w:w="120" w:type="dxa"/>
              <w:left w:w="220" w:type="dxa"/>
              <w:bottom w:w="120" w:type="dxa"/>
              <w:right w:w="200" w:type="dxa"/>
            </w:tcMar>
          </w:tcPr>
          <w:p w14:paraId="239FC7A9" w14:textId="77777777" w:rsidR="00442769" w:rsidRDefault="00941C88">
            <w:pPr>
              <w:spacing w:after="60"/>
            </w:pPr>
            <w:r>
              <w:rPr>
                <w:b/>
                <w:bCs/>
                <w:color w:val="D9640A"/>
                <w:spacing w:val="40"/>
                <w:sz w:val="15"/>
                <w:szCs w:val="15"/>
              </w:rPr>
              <w:t>COMMENT ÇA MARCHE ?</w:t>
            </w:r>
          </w:p>
          <w:p w14:paraId="43BB5491" w14:textId="77777777" w:rsidR="00442769" w:rsidRDefault="00941C88">
            <w:pPr>
              <w:spacing w:before="20" w:after="20"/>
            </w:pPr>
            <w:r>
              <w:t xml:space="preserve">Le fournisseur gère l'infrastructure physique, la virtualisation, </w:t>
            </w:r>
            <w:r>
              <w:rPr>
                <w:b/>
                <w:bCs/>
                <w:color w:val="D9640A"/>
              </w:rPr>
              <w:t>le système d'exploitation</w:t>
            </w:r>
            <w:r>
              <w:t xml:space="preserve"> et une partie de l'environnement d'exécution. Le client se concentre sur son </w:t>
            </w:r>
            <w:r>
              <w:rPr>
                <w:b/>
                <w:bCs/>
                <w:color w:val="D9640A"/>
              </w:rPr>
              <w:t>code</w:t>
            </w:r>
            <w:r>
              <w:t xml:space="preserve">, son </w:t>
            </w:r>
            <w:r>
              <w:rPr>
                <w:b/>
                <w:bCs/>
                <w:color w:val="D9640A"/>
              </w:rPr>
              <w:t>application</w:t>
            </w:r>
            <w:r>
              <w:t xml:space="preserve">, ses </w:t>
            </w:r>
            <w:r>
              <w:rPr>
                <w:b/>
                <w:bCs/>
                <w:color w:val="D9640A"/>
              </w:rPr>
              <w:t>données</w:t>
            </w:r>
            <w:r>
              <w:t xml:space="preserve"> et sa configuration fonctionnelle.</w:t>
            </w:r>
          </w:p>
        </w:tc>
      </w:tr>
    </w:tbl>
    <w:p w14:paraId="41A15C07" w14:textId="77777777" w:rsidR="00442769" w:rsidRDefault="00442769">
      <w:pPr>
        <w:spacing w:after="40"/>
      </w:pPr>
    </w:p>
    <w:tbl>
      <w:tblPr>
        <w:tblW w:w="10772" w:type="dxa"/>
        <w:tblBorders>
          <w:top w:val="single" w:sz="4" w:space="0" w:color="5C6670"/>
          <w:left w:val="single" w:sz="26" w:space="0" w:color="5C6670"/>
          <w:bottom w:val="single" w:sz="4" w:space="0" w:color="5C6670"/>
          <w:right w:val="single" w:sz="4" w:space="0" w:color="5C667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4D9ED17" w14:textId="77777777">
        <w:trPr>
          <w:cantSplit/>
        </w:trPr>
        <w:tc>
          <w:tcPr>
            <w:tcW w:w="10772" w:type="dxa"/>
            <w:shd w:val="clear" w:color="auto" w:fill="F2F4F6"/>
            <w:tcMar>
              <w:top w:w="120" w:type="dxa"/>
              <w:left w:w="220" w:type="dxa"/>
              <w:bottom w:w="120" w:type="dxa"/>
              <w:right w:w="200" w:type="dxa"/>
            </w:tcMar>
          </w:tcPr>
          <w:p w14:paraId="66545441" w14:textId="77777777" w:rsidR="00442769" w:rsidRDefault="00941C88">
            <w:pPr>
              <w:spacing w:after="60"/>
            </w:pPr>
            <w:r>
              <w:rPr>
                <w:b/>
                <w:bCs/>
                <w:color w:val="5C6670"/>
                <w:spacing w:val="40"/>
                <w:sz w:val="15"/>
                <w:szCs w:val="15"/>
              </w:rPr>
              <w:t>EXEMPLE</w:t>
            </w:r>
          </w:p>
          <w:p w14:paraId="4C31280A" w14:textId="77777777" w:rsidR="00442769" w:rsidRDefault="00941C88">
            <w:pPr>
              <w:spacing w:before="20" w:after="20"/>
            </w:pPr>
            <w:r>
              <w:t xml:space="preserve">AWS : </w:t>
            </w:r>
            <w:r>
              <w:rPr>
                <w:b/>
                <w:bCs/>
                <w:color w:val="5C6670"/>
              </w:rPr>
              <w:t xml:space="preserve">AWS </w:t>
            </w:r>
            <w:proofErr w:type="spellStart"/>
            <w:r>
              <w:rPr>
                <w:b/>
                <w:bCs/>
                <w:color w:val="5C6670"/>
              </w:rPr>
              <w:t>Elastic</w:t>
            </w:r>
            <w:proofErr w:type="spellEnd"/>
            <w:r>
              <w:rPr>
                <w:b/>
                <w:bCs/>
                <w:color w:val="5C6670"/>
              </w:rPr>
              <w:t xml:space="preserve"> </w:t>
            </w:r>
            <w:proofErr w:type="spellStart"/>
            <w:r>
              <w:rPr>
                <w:b/>
                <w:bCs/>
                <w:color w:val="5C6670"/>
              </w:rPr>
              <w:t>Beanstalk</w:t>
            </w:r>
            <w:proofErr w:type="spellEnd"/>
            <w:r>
              <w:t xml:space="preserve"> · Microsoft Azure : </w:t>
            </w:r>
            <w:r>
              <w:rPr>
                <w:b/>
                <w:bCs/>
                <w:color w:val="5C6670"/>
              </w:rPr>
              <w:t>Azure App Service</w:t>
            </w:r>
            <w:r>
              <w:t xml:space="preserve"> · Google Cloud : </w:t>
            </w:r>
            <w:r>
              <w:rPr>
                <w:b/>
                <w:bCs/>
                <w:color w:val="5C6670"/>
              </w:rPr>
              <w:t>App Engine</w:t>
            </w:r>
          </w:p>
        </w:tc>
      </w:tr>
    </w:tbl>
    <w:p w14:paraId="07693C96" w14:textId="77777777" w:rsidR="00442769" w:rsidRDefault="00442769">
      <w:pPr>
        <w:spacing w:after="4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6EF77C1" w14:textId="77777777">
        <w:trPr>
          <w:cantSplit/>
        </w:trPr>
        <w:tc>
          <w:tcPr>
            <w:tcW w:w="10772" w:type="dxa"/>
            <w:shd w:val="clear" w:color="auto" w:fill="FFF8E1"/>
            <w:tcMar>
              <w:top w:w="120" w:type="dxa"/>
              <w:left w:w="220" w:type="dxa"/>
              <w:bottom w:w="120" w:type="dxa"/>
              <w:right w:w="200" w:type="dxa"/>
            </w:tcMar>
          </w:tcPr>
          <w:p w14:paraId="6B4606EE" w14:textId="77777777" w:rsidR="00442769" w:rsidRDefault="00941C88">
            <w:pPr>
              <w:spacing w:after="60"/>
            </w:pPr>
            <w:r>
              <w:rPr>
                <w:b/>
                <w:bCs/>
                <w:color w:val="9A6A00"/>
                <w:spacing w:val="40"/>
                <w:sz w:val="15"/>
                <w:szCs w:val="15"/>
              </w:rPr>
              <w:t>À RETENIR</w:t>
            </w:r>
          </w:p>
          <w:p w14:paraId="7884BA64" w14:textId="77777777" w:rsidR="00442769" w:rsidRDefault="00941C88">
            <w:pPr>
              <w:spacing w:before="20" w:after="20"/>
            </w:pPr>
            <w:r>
              <w:t xml:space="preserve">Avec le PaaS, le client gère </w:t>
            </w:r>
            <w:r>
              <w:rPr>
                <w:b/>
                <w:bCs/>
                <w:color w:val="9A6A00"/>
              </w:rPr>
              <w:t>moins d'infrastructure</w:t>
            </w:r>
            <w:r>
              <w:t xml:space="preserve"> qu'en IaaS et peut se concentrer sur le développement et le fonctionnement de son application.</w:t>
            </w:r>
          </w:p>
        </w:tc>
      </w:tr>
    </w:tbl>
    <w:p w14:paraId="7BD1F077" w14:textId="77777777" w:rsidR="00442769" w:rsidRDefault="00442769">
      <w:pPr>
        <w:spacing w:after="40"/>
      </w:pPr>
    </w:p>
    <w:p w14:paraId="1EE56086" w14:textId="77777777" w:rsidR="00941C88" w:rsidRDefault="00941C88">
      <w:pPr>
        <w:spacing w:after="40"/>
      </w:pPr>
    </w:p>
    <w:p w14:paraId="172B3A31" w14:textId="77777777" w:rsidR="00941C88" w:rsidRDefault="00941C88">
      <w:pPr>
        <w:spacing w:after="40"/>
      </w:pPr>
    </w:p>
    <w:p w14:paraId="01FA323D" w14:textId="77777777" w:rsidR="00941C88" w:rsidRDefault="00941C88">
      <w:pPr>
        <w:spacing w:after="40"/>
      </w:pPr>
    </w:p>
    <w:p w14:paraId="5C1D4ED5" w14:textId="77777777" w:rsidR="00941C88" w:rsidRDefault="00941C88">
      <w:pPr>
        <w:spacing w:after="40"/>
      </w:pPr>
    </w:p>
    <w:p w14:paraId="2B00F86D" w14:textId="77777777" w:rsidR="00941C88" w:rsidRDefault="00941C88">
      <w:pPr>
        <w:spacing w:after="40"/>
      </w:pPr>
    </w:p>
    <w:p w14:paraId="222B9351" w14:textId="77777777" w:rsidR="00941C88" w:rsidRDefault="00941C88">
      <w:pPr>
        <w:spacing w:after="40"/>
      </w:pPr>
    </w:p>
    <w:p w14:paraId="5B4A0EC8" w14:textId="77777777" w:rsidR="00941C88" w:rsidRDefault="00941C88">
      <w:pPr>
        <w:spacing w:after="40"/>
      </w:pPr>
    </w:p>
    <w:p w14:paraId="422054C9" w14:textId="77777777" w:rsidR="00941C88" w:rsidRDefault="00941C88">
      <w:pPr>
        <w:spacing w:after="40"/>
      </w:pPr>
    </w:p>
    <w:p w14:paraId="4484EE07" w14:textId="77777777" w:rsidR="00941C88" w:rsidRDefault="00941C88">
      <w:pPr>
        <w:spacing w:after="40"/>
      </w:pPr>
    </w:p>
    <w:p w14:paraId="4082505A" w14:textId="77777777" w:rsidR="00941C88" w:rsidRDefault="00941C88">
      <w:pPr>
        <w:spacing w:after="40"/>
      </w:pPr>
    </w:p>
    <w:p w14:paraId="4180D288" w14:textId="77777777" w:rsidR="00941C88" w:rsidRDefault="00941C88">
      <w:pPr>
        <w:spacing w:after="40"/>
      </w:pPr>
    </w:p>
    <w:p w14:paraId="6F30A878" w14:textId="77777777" w:rsidR="00941C88" w:rsidRDefault="00941C88">
      <w:pPr>
        <w:spacing w:after="40"/>
      </w:pPr>
    </w:p>
    <w:p w14:paraId="6A0B9A49" w14:textId="77777777" w:rsidR="00941C88" w:rsidRDefault="00941C88">
      <w:pPr>
        <w:spacing w:after="40"/>
      </w:pPr>
    </w:p>
    <w:p w14:paraId="4002FEC4" w14:textId="77777777" w:rsidR="00442769" w:rsidRDefault="00941C88">
      <w:pPr>
        <w:pStyle w:val="Titre2"/>
        <w:spacing w:before="120" w:after="35"/>
      </w:pPr>
      <w:bookmarkStart w:id="20" w:name="_Toc240279593"/>
      <w:r>
        <w:lastRenderedPageBreak/>
        <w:t xml:space="preserve">5.4 SaaS — Software as </w:t>
      </w:r>
      <w:proofErr w:type="gramStart"/>
      <w:r>
        <w:t>a</w:t>
      </w:r>
      <w:proofErr w:type="gramEnd"/>
      <w:r>
        <w:t xml:space="preserve"> Service</w:t>
      </w:r>
      <w:bookmarkEnd w:id="20"/>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7FD0081" w14:textId="77777777">
        <w:trPr>
          <w:cantSplit/>
        </w:trPr>
        <w:tc>
          <w:tcPr>
            <w:tcW w:w="10772" w:type="dxa"/>
            <w:shd w:val="clear" w:color="auto" w:fill="E6F2FB"/>
            <w:tcMar>
              <w:top w:w="120" w:type="dxa"/>
              <w:left w:w="220" w:type="dxa"/>
              <w:bottom w:w="120" w:type="dxa"/>
              <w:right w:w="200" w:type="dxa"/>
            </w:tcMar>
          </w:tcPr>
          <w:p w14:paraId="4DF470A8" w14:textId="77777777" w:rsidR="00442769" w:rsidRDefault="00941C88">
            <w:pPr>
              <w:spacing w:after="60"/>
            </w:pPr>
            <w:r>
              <w:rPr>
                <w:b/>
                <w:bCs/>
                <w:color w:val="0B69B0"/>
                <w:spacing w:val="40"/>
                <w:sz w:val="15"/>
                <w:szCs w:val="15"/>
              </w:rPr>
              <w:t>QU'EST-CE QUE C'EST ?</w:t>
            </w:r>
          </w:p>
          <w:p w14:paraId="3592B380" w14:textId="77777777" w:rsidR="00442769" w:rsidRDefault="00941C88">
            <w:pPr>
              <w:spacing w:before="20" w:after="20"/>
            </w:pPr>
            <w:r>
              <w:t xml:space="preserve">Le </w:t>
            </w:r>
            <w:r>
              <w:rPr>
                <w:b/>
                <w:bCs/>
                <w:color w:val="0B69B0"/>
              </w:rPr>
              <w:t>SaaS</w:t>
            </w:r>
            <w:r>
              <w:t xml:space="preserve"> consiste à utiliser directement </w:t>
            </w:r>
            <w:r>
              <w:rPr>
                <w:b/>
                <w:bCs/>
                <w:color w:val="0B69B0"/>
              </w:rPr>
              <w:t>une application hébergée et gérée par un fournisseur</w:t>
            </w:r>
            <w:r>
              <w:t>.</w:t>
            </w:r>
          </w:p>
        </w:tc>
      </w:tr>
    </w:tbl>
    <w:p w14:paraId="200927E3"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651342A9" w14:textId="77777777">
        <w:trPr>
          <w:cantSplit/>
        </w:trPr>
        <w:tc>
          <w:tcPr>
            <w:tcW w:w="10772" w:type="dxa"/>
            <w:shd w:val="clear" w:color="auto" w:fill="E6F5EC"/>
            <w:tcMar>
              <w:top w:w="120" w:type="dxa"/>
              <w:left w:w="220" w:type="dxa"/>
              <w:bottom w:w="120" w:type="dxa"/>
              <w:right w:w="200" w:type="dxa"/>
            </w:tcMar>
          </w:tcPr>
          <w:p w14:paraId="1A4BECD5" w14:textId="77777777" w:rsidR="00442769" w:rsidRDefault="00941C88">
            <w:pPr>
              <w:spacing w:after="60"/>
            </w:pPr>
            <w:r>
              <w:rPr>
                <w:b/>
                <w:bCs/>
                <w:color w:val="1E7A45"/>
                <w:spacing w:val="40"/>
                <w:sz w:val="15"/>
                <w:szCs w:val="15"/>
              </w:rPr>
              <w:t>À QUOI ÇA SERT ?</w:t>
            </w:r>
          </w:p>
          <w:p w14:paraId="6DC97826" w14:textId="77777777" w:rsidR="00442769" w:rsidRDefault="00941C88">
            <w:pPr>
              <w:spacing w:before="20" w:after="20"/>
            </w:pPr>
            <w:r>
              <w:t xml:space="preserve">Pour disposer immédiatement d'un logiciel fonctionnel sans </w:t>
            </w:r>
            <w:proofErr w:type="gramStart"/>
            <w:r>
              <w:t>rien installer ni</w:t>
            </w:r>
            <w:proofErr w:type="gramEnd"/>
            <w:r>
              <w:t xml:space="preserve"> administrer. C'est le modèle que tout le monde utilise déjà, souvent sans le nommer.</w:t>
            </w:r>
          </w:p>
        </w:tc>
      </w:tr>
    </w:tbl>
    <w:p w14:paraId="2EF14D26"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2D46672" w14:textId="77777777">
        <w:trPr>
          <w:cantSplit/>
        </w:trPr>
        <w:tc>
          <w:tcPr>
            <w:tcW w:w="10772" w:type="dxa"/>
            <w:shd w:val="clear" w:color="auto" w:fill="FFF3E3"/>
            <w:tcMar>
              <w:top w:w="120" w:type="dxa"/>
              <w:left w:w="220" w:type="dxa"/>
              <w:bottom w:w="120" w:type="dxa"/>
              <w:right w:w="200" w:type="dxa"/>
            </w:tcMar>
          </w:tcPr>
          <w:p w14:paraId="7A297907" w14:textId="77777777" w:rsidR="00442769" w:rsidRDefault="00941C88">
            <w:pPr>
              <w:spacing w:after="60"/>
            </w:pPr>
            <w:r>
              <w:rPr>
                <w:b/>
                <w:bCs/>
                <w:color w:val="D9640A"/>
                <w:spacing w:val="40"/>
                <w:sz w:val="15"/>
                <w:szCs w:val="15"/>
              </w:rPr>
              <w:t>COMMENT ÇA MARCHE ?</w:t>
            </w:r>
          </w:p>
          <w:p w14:paraId="2414F3A9" w14:textId="77777777" w:rsidR="00442769" w:rsidRDefault="00941C88">
            <w:pPr>
              <w:spacing w:before="20" w:after="20"/>
            </w:pPr>
            <w:r>
              <w:t xml:space="preserve">Le fournisseur prend en charge la quasi-totalité de la technique : infrastructure, serveurs, système d'exploitation, application elle-même, mises à jour et maintenance. </w:t>
            </w:r>
            <w:r>
              <w:rPr>
                <w:b/>
                <w:bCs/>
                <w:color w:val="D9640A"/>
              </w:rPr>
              <w:t>Le client utilise le logiciel et configure ce qui concerne son propre usage</w:t>
            </w:r>
            <w:r>
              <w:t xml:space="preserve"> : ses utilisateurs, ses paramètres, ses données.</w:t>
            </w:r>
          </w:p>
        </w:tc>
      </w:tr>
    </w:tbl>
    <w:p w14:paraId="396B0B44" w14:textId="77777777" w:rsidR="00442769" w:rsidRDefault="00442769">
      <w:pPr>
        <w:spacing w:after="40"/>
      </w:pPr>
    </w:p>
    <w:tbl>
      <w:tblPr>
        <w:tblW w:w="10772" w:type="dxa"/>
        <w:tblBorders>
          <w:top w:val="single" w:sz="4" w:space="0" w:color="5C6670"/>
          <w:left w:val="single" w:sz="26" w:space="0" w:color="5C6670"/>
          <w:bottom w:val="single" w:sz="4" w:space="0" w:color="5C6670"/>
          <w:right w:val="single" w:sz="4" w:space="0" w:color="5C667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3C708BCA" w14:textId="77777777">
        <w:trPr>
          <w:cantSplit/>
        </w:trPr>
        <w:tc>
          <w:tcPr>
            <w:tcW w:w="10772" w:type="dxa"/>
            <w:shd w:val="clear" w:color="auto" w:fill="F2F4F6"/>
            <w:tcMar>
              <w:top w:w="120" w:type="dxa"/>
              <w:left w:w="220" w:type="dxa"/>
              <w:bottom w:w="120" w:type="dxa"/>
              <w:right w:w="200" w:type="dxa"/>
            </w:tcMar>
          </w:tcPr>
          <w:p w14:paraId="5A9C001A" w14:textId="77777777" w:rsidR="00442769" w:rsidRDefault="00941C88">
            <w:pPr>
              <w:spacing w:after="60"/>
            </w:pPr>
            <w:r>
              <w:rPr>
                <w:b/>
                <w:bCs/>
                <w:color w:val="5C6670"/>
                <w:spacing w:val="40"/>
                <w:sz w:val="15"/>
                <w:szCs w:val="15"/>
              </w:rPr>
              <w:t>EXEMPLE</w:t>
            </w:r>
          </w:p>
          <w:p w14:paraId="2DBCBB77" w14:textId="77777777" w:rsidR="00442769" w:rsidRDefault="00941C88">
            <w:pPr>
              <w:spacing w:before="20" w:after="20"/>
            </w:pPr>
            <w:r>
              <w:rPr>
                <w:b/>
                <w:bCs/>
                <w:color w:val="5C6670"/>
              </w:rPr>
              <w:t>Microsoft 365</w:t>
            </w:r>
            <w:r>
              <w:t xml:space="preserve"> · </w:t>
            </w:r>
            <w:r>
              <w:rPr>
                <w:b/>
                <w:bCs/>
                <w:color w:val="5C6670"/>
              </w:rPr>
              <w:t>Google Workspace</w:t>
            </w:r>
            <w:r>
              <w:t xml:space="preserve"> · </w:t>
            </w:r>
            <w:r>
              <w:rPr>
                <w:b/>
                <w:bCs/>
                <w:color w:val="5C6670"/>
              </w:rPr>
              <w:t>Salesforce</w:t>
            </w:r>
          </w:p>
        </w:tc>
      </w:tr>
    </w:tbl>
    <w:p w14:paraId="44AF89C4" w14:textId="77777777" w:rsidR="00442769" w:rsidRDefault="00442769">
      <w:pPr>
        <w:spacing w:after="4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1D1535B" w14:textId="77777777">
        <w:trPr>
          <w:cantSplit/>
        </w:trPr>
        <w:tc>
          <w:tcPr>
            <w:tcW w:w="10772" w:type="dxa"/>
            <w:shd w:val="clear" w:color="auto" w:fill="FFF8E1"/>
            <w:tcMar>
              <w:top w:w="120" w:type="dxa"/>
              <w:left w:w="220" w:type="dxa"/>
              <w:bottom w:w="120" w:type="dxa"/>
              <w:right w:w="200" w:type="dxa"/>
            </w:tcMar>
          </w:tcPr>
          <w:p w14:paraId="1D4505B0" w14:textId="77777777" w:rsidR="00442769" w:rsidRDefault="00941C88">
            <w:pPr>
              <w:spacing w:after="60"/>
            </w:pPr>
            <w:r>
              <w:rPr>
                <w:b/>
                <w:bCs/>
                <w:color w:val="9A6A00"/>
                <w:spacing w:val="40"/>
                <w:sz w:val="15"/>
                <w:szCs w:val="15"/>
              </w:rPr>
              <w:t>À RETENIR</w:t>
            </w:r>
          </w:p>
          <w:p w14:paraId="7BF7F079" w14:textId="77777777" w:rsidR="00442769" w:rsidRDefault="00941C88">
            <w:pPr>
              <w:spacing w:before="20" w:after="20"/>
            </w:pPr>
            <w:r>
              <w:t xml:space="preserve">Avec le SaaS, le client ne gère pratiquement plus ni l'infrastructure ni l'application : </w:t>
            </w:r>
            <w:r>
              <w:rPr>
                <w:b/>
                <w:bCs/>
                <w:color w:val="9A6A00"/>
              </w:rPr>
              <w:t>il consomme directement un logiciel prêt à l'emploi.</w:t>
            </w:r>
          </w:p>
        </w:tc>
      </w:tr>
    </w:tbl>
    <w:p w14:paraId="0677BE93" w14:textId="77777777" w:rsidR="00442769" w:rsidRDefault="00442769">
      <w:pPr>
        <w:spacing w:after="40"/>
      </w:pPr>
    </w:p>
    <w:p w14:paraId="3AD6D243" w14:textId="77777777" w:rsidR="00442769" w:rsidRDefault="00941C88">
      <w:pPr>
        <w:pStyle w:val="Titre2"/>
        <w:spacing w:before="120" w:after="35"/>
      </w:pPr>
      <w:bookmarkStart w:id="21" w:name="_Toc240279594"/>
      <w:r>
        <w:t>5.5 Le curseur des responsabilités</w:t>
      </w:r>
      <w:bookmarkEnd w:id="21"/>
    </w:p>
    <w:tbl>
      <w:tblPr>
        <w:tblW w:w="107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68"/>
        <w:gridCol w:w="301"/>
        <w:gridCol w:w="2467"/>
        <w:gridCol w:w="301"/>
        <w:gridCol w:w="2467"/>
        <w:gridCol w:w="301"/>
        <w:gridCol w:w="2467"/>
      </w:tblGrid>
      <w:tr w:rsidR="00442769" w14:paraId="3AF1836C" w14:textId="77777777">
        <w:tc>
          <w:tcPr>
            <w:tcW w:w="2468" w:type="dxa"/>
            <w:tcBorders>
              <w:top w:val="single" w:sz="6" w:space="0" w:color="6A3AA0"/>
              <w:left w:val="single" w:sz="6" w:space="0" w:color="6A3AA0"/>
              <w:bottom w:val="single" w:sz="6" w:space="0" w:color="6A3AA0"/>
              <w:right w:val="single" w:sz="6" w:space="0" w:color="6A3AA0"/>
            </w:tcBorders>
            <w:shd w:val="clear" w:color="auto" w:fill="F2EAFB"/>
            <w:tcMar>
              <w:top w:w="140" w:type="dxa"/>
              <w:left w:w="100" w:type="dxa"/>
              <w:bottom w:w="140" w:type="dxa"/>
              <w:right w:w="100" w:type="dxa"/>
            </w:tcMar>
            <w:vAlign w:val="center"/>
          </w:tcPr>
          <w:p w14:paraId="5E4D2B68" w14:textId="77777777" w:rsidR="00442769" w:rsidRDefault="00941C88">
            <w:pPr>
              <w:spacing w:before="10" w:after="10"/>
              <w:jc w:val="center"/>
            </w:pPr>
            <w:r>
              <w:rPr>
                <w:b/>
                <w:bCs/>
                <w:color w:val="1B2A41"/>
              </w:rPr>
              <w:t>On-</w:t>
            </w:r>
            <w:proofErr w:type="spellStart"/>
            <w:r>
              <w:rPr>
                <w:b/>
                <w:bCs/>
                <w:color w:val="1B2A41"/>
              </w:rPr>
              <w:t>premises</w:t>
            </w:r>
            <w:proofErr w:type="spellEnd"/>
          </w:p>
          <w:p w14:paraId="5187112B" w14:textId="77777777" w:rsidR="00442769" w:rsidRDefault="00941C88">
            <w:pPr>
              <w:spacing w:before="10" w:after="10"/>
              <w:jc w:val="center"/>
            </w:pPr>
            <w:r>
              <w:rPr>
                <w:color w:val="5C6670"/>
                <w:sz w:val="16"/>
                <w:szCs w:val="16"/>
              </w:rPr>
              <w:t>contrôle maximal</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45AA7709" w14:textId="77777777" w:rsidR="00442769" w:rsidRDefault="00941C88">
            <w:pPr>
              <w:jc w:val="center"/>
            </w:pPr>
            <w:r>
              <w:rPr>
                <w:b/>
                <w:bCs/>
                <w:color w:val="D9640A"/>
                <w:sz w:val="26"/>
                <w:szCs w:val="26"/>
              </w:rPr>
              <w:t>➜</w:t>
            </w:r>
          </w:p>
        </w:tc>
        <w:tc>
          <w:tcPr>
            <w:tcW w:w="2468" w:type="dxa"/>
            <w:tcBorders>
              <w:top w:val="single" w:sz="6" w:space="0" w:color="6A3AA0"/>
              <w:left w:val="single" w:sz="6" w:space="0" w:color="6A3AA0"/>
              <w:bottom w:val="single" w:sz="6" w:space="0" w:color="6A3AA0"/>
              <w:right w:val="single" w:sz="6" w:space="0" w:color="6A3AA0"/>
            </w:tcBorders>
            <w:shd w:val="clear" w:color="auto" w:fill="F2EAFB"/>
            <w:tcMar>
              <w:top w:w="140" w:type="dxa"/>
              <w:left w:w="100" w:type="dxa"/>
              <w:bottom w:w="140" w:type="dxa"/>
              <w:right w:w="100" w:type="dxa"/>
            </w:tcMar>
            <w:vAlign w:val="center"/>
          </w:tcPr>
          <w:p w14:paraId="37A57AFF" w14:textId="77777777" w:rsidR="00442769" w:rsidRDefault="00941C88">
            <w:pPr>
              <w:spacing w:before="10" w:after="10"/>
              <w:jc w:val="center"/>
            </w:pPr>
            <w:r>
              <w:rPr>
                <w:b/>
                <w:bCs/>
                <w:color w:val="1B2A41"/>
              </w:rPr>
              <w:t>IaaS</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626C6399" w14:textId="77777777" w:rsidR="00442769" w:rsidRDefault="00941C88">
            <w:pPr>
              <w:jc w:val="center"/>
            </w:pPr>
            <w:r>
              <w:rPr>
                <w:b/>
                <w:bCs/>
                <w:color w:val="D9640A"/>
                <w:sz w:val="26"/>
                <w:szCs w:val="26"/>
              </w:rPr>
              <w:t>➜</w:t>
            </w:r>
          </w:p>
        </w:tc>
        <w:tc>
          <w:tcPr>
            <w:tcW w:w="2468" w:type="dxa"/>
            <w:tcBorders>
              <w:top w:val="single" w:sz="6" w:space="0" w:color="6A3AA0"/>
              <w:left w:val="single" w:sz="6" w:space="0" w:color="6A3AA0"/>
              <w:bottom w:val="single" w:sz="6" w:space="0" w:color="6A3AA0"/>
              <w:right w:val="single" w:sz="6" w:space="0" w:color="6A3AA0"/>
            </w:tcBorders>
            <w:shd w:val="clear" w:color="auto" w:fill="F2EAFB"/>
            <w:tcMar>
              <w:top w:w="140" w:type="dxa"/>
              <w:left w:w="100" w:type="dxa"/>
              <w:bottom w:w="140" w:type="dxa"/>
              <w:right w:w="100" w:type="dxa"/>
            </w:tcMar>
            <w:vAlign w:val="center"/>
          </w:tcPr>
          <w:p w14:paraId="7335D20D" w14:textId="77777777" w:rsidR="00442769" w:rsidRDefault="00941C88">
            <w:pPr>
              <w:spacing w:before="10" w:after="10"/>
              <w:jc w:val="center"/>
            </w:pPr>
            <w:r>
              <w:rPr>
                <w:b/>
                <w:bCs/>
                <w:color w:val="1B2A41"/>
              </w:rPr>
              <w:t>PaaS</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72C82505" w14:textId="77777777" w:rsidR="00442769" w:rsidRDefault="00941C88">
            <w:pPr>
              <w:jc w:val="center"/>
            </w:pPr>
            <w:r>
              <w:rPr>
                <w:b/>
                <w:bCs/>
                <w:color w:val="D9640A"/>
                <w:sz w:val="26"/>
                <w:szCs w:val="26"/>
              </w:rPr>
              <w:t>➜</w:t>
            </w:r>
          </w:p>
        </w:tc>
        <w:tc>
          <w:tcPr>
            <w:tcW w:w="2468" w:type="dxa"/>
            <w:tcBorders>
              <w:top w:val="single" w:sz="6" w:space="0" w:color="6A3AA0"/>
              <w:left w:val="single" w:sz="6" w:space="0" w:color="6A3AA0"/>
              <w:bottom w:val="single" w:sz="6" w:space="0" w:color="6A3AA0"/>
              <w:right w:val="single" w:sz="6" w:space="0" w:color="6A3AA0"/>
            </w:tcBorders>
            <w:shd w:val="clear" w:color="auto" w:fill="F2EAFB"/>
            <w:tcMar>
              <w:top w:w="140" w:type="dxa"/>
              <w:left w:w="100" w:type="dxa"/>
              <w:bottom w:w="140" w:type="dxa"/>
              <w:right w:w="100" w:type="dxa"/>
            </w:tcMar>
            <w:vAlign w:val="center"/>
          </w:tcPr>
          <w:p w14:paraId="03412B07" w14:textId="77777777" w:rsidR="00442769" w:rsidRDefault="00941C88">
            <w:pPr>
              <w:spacing w:before="10" w:after="10"/>
              <w:jc w:val="center"/>
            </w:pPr>
            <w:r>
              <w:rPr>
                <w:b/>
                <w:bCs/>
                <w:color w:val="1B2A41"/>
              </w:rPr>
              <w:t>SaaS</w:t>
            </w:r>
          </w:p>
          <w:p w14:paraId="761C68E8" w14:textId="77777777" w:rsidR="00442769" w:rsidRDefault="00941C88">
            <w:pPr>
              <w:spacing w:before="10" w:after="10"/>
              <w:jc w:val="center"/>
            </w:pPr>
            <w:r>
              <w:rPr>
                <w:color w:val="5C6670"/>
                <w:sz w:val="16"/>
                <w:szCs w:val="16"/>
              </w:rPr>
              <w:t>gestion minimale</w:t>
            </w:r>
          </w:p>
        </w:tc>
      </w:tr>
    </w:tbl>
    <w:p w14:paraId="5E4B8972"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B9B91C7" w14:textId="77777777">
        <w:trPr>
          <w:cantSplit/>
        </w:trPr>
        <w:tc>
          <w:tcPr>
            <w:tcW w:w="10772" w:type="dxa"/>
            <w:shd w:val="clear" w:color="auto" w:fill="FFF8E1"/>
            <w:tcMar>
              <w:top w:w="120" w:type="dxa"/>
              <w:left w:w="220" w:type="dxa"/>
              <w:bottom w:w="120" w:type="dxa"/>
              <w:right w:w="200" w:type="dxa"/>
            </w:tcMar>
          </w:tcPr>
          <w:p w14:paraId="12E4B1A2" w14:textId="77777777" w:rsidR="00442769" w:rsidRDefault="00941C88">
            <w:pPr>
              <w:spacing w:after="60"/>
            </w:pPr>
            <w:r>
              <w:rPr>
                <w:b/>
                <w:bCs/>
                <w:color w:val="9A6A00"/>
                <w:spacing w:val="40"/>
                <w:sz w:val="15"/>
                <w:szCs w:val="15"/>
              </w:rPr>
              <w:t>À RETENIR</w:t>
            </w:r>
          </w:p>
          <w:p w14:paraId="6A7F57CF" w14:textId="77777777" w:rsidR="00442769" w:rsidRDefault="00941C88">
            <w:pPr>
              <w:spacing w:before="20" w:after="20"/>
            </w:pPr>
            <w:r>
              <w:rPr>
                <w:b/>
                <w:bCs/>
                <w:color w:val="9A6A00"/>
              </w:rPr>
              <w:t>Plus on se rapproche du SaaS, plus le fournisseur prend en charge de composants techniques et de maintenance — et moins on a de contrôle.</w:t>
            </w:r>
          </w:p>
          <w:p w14:paraId="325896BD" w14:textId="77777777" w:rsidR="00442769" w:rsidRDefault="00941C88">
            <w:pPr>
              <w:spacing w:before="20" w:after="20"/>
            </w:pPr>
            <w:r>
              <w:t xml:space="preserve">Côté coûts, le raisonnement est plus subtil qu'il n'y paraît : un service davantage managé peut être facturé plus cher à consommation comparable, mais il réduit en contrepartie les coûts d'administration, de maintenance et d'astreinte. La bonne comparaison n'est jamais « prix du service contre prix du service », mais </w:t>
            </w:r>
            <w:r>
              <w:rPr>
                <w:b/>
                <w:bCs/>
                <w:color w:val="9A6A00"/>
              </w:rPr>
              <w:t>coût complet contre coût complet</w:t>
            </w:r>
            <w:r>
              <w:t>.</w:t>
            </w:r>
          </w:p>
        </w:tc>
      </w:tr>
    </w:tbl>
    <w:p w14:paraId="6A342CD9" w14:textId="77777777" w:rsidR="00442769" w:rsidRDefault="00442769">
      <w:pPr>
        <w:spacing w:after="40"/>
      </w:pPr>
    </w:p>
    <w:p w14:paraId="3BB03679" w14:textId="77777777" w:rsidR="00941C88" w:rsidRDefault="00941C88">
      <w:pPr>
        <w:spacing w:after="40"/>
      </w:pPr>
    </w:p>
    <w:p w14:paraId="3422121D" w14:textId="77777777" w:rsidR="00941C88" w:rsidRDefault="00941C88">
      <w:pPr>
        <w:spacing w:after="40"/>
      </w:pPr>
    </w:p>
    <w:p w14:paraId="7DED833D" w14:textId="77777777" w:rsidR="00941C88" w:rsidRDefault="00941C88">
      <w:pPr>
        <w:spacing w:after="40"/>
      </w:pPr>
    </w:p>
    <w:p w14:paraId="7E5E370F" w14:textId="77777777" w:rsidR="00941C88" w:rsidRDefault="00941C88">
      <w:pPr>
        <w:spacing w:after="40"/>
      </w:pPr>
    </w:p>
    <w:p w14:paraId="0C0A6CB0" w14:textId="77777777" w:rsidR="00941C88" w:rsidRDefault="00941C88">
      <w:pPr>
        <w:spacing w:after="40"/>
      </w:pPr>
    </w:p>
    <w:p w14:paraId="2BBEADDA" w14:textId="77777777" w:rsidR="00941C88" w:rsidRDefault="00941C88">
      <w:pPr>
        <w:spacing w:after="40"/>
      </w:pPr>
    </w:p>
    <w:p w14:paraId="16422C7A" w14:textId="77777777" w:rsidR="00941C88" w:rsidRDefault="00941C88">
      <w:pPr>
        <w:spacing w:after="40"/>
      </w:pPr>
    </w:p>
    <w:p w14:paraId="12CD3797" w14:textId="77777777" w:rsidR="00941C88" w:rsidRDefault="00941C88">
      <w:pPr>
        <w:spacing w:after="40"/>
      </w:pPr>
    </w:p>
    <w:p w14:paraId="04748979" w14:textId="77777777" w:rsidR="00941C88" w:rsidRDefault="00941C88">
      <w:pPr>
        <w:spacing w:after="40"/>
      </w:pPr>
    </w:p>
    <w:p w14:paraId="10977A13" w14:textId="77777777" w:rsidR="00941C88" w:rsidRDefault="00941C88">
      <w:pPr>
        <w:spacing w:after="40"/>
      </w:pPr>
    </w:p>
    <w:p w14:paraId="006EB782" w14:textId="77777777" w:rsidR="00941C88" w:rsidRDefault="00941C88">
      <w:pPr>
        <w:spacing w:after="40"/>
      </w:pPr>
    </w:p>
    <w:p w14:paraId="1CC4039B" w14:textId="77777777" w:rsidR="00941C88" w:rsidRDefault="00941C88">
      <w:pPr>
        <w:spacing w:after="40"/>
      </w:pPr>
    </w:p>
    <w:p w14:paraId="1FDD57EB" w14:textId="77777777" w:rsidR="00941C88" w:rsidRDefault="00941C88">
      <w:pPr>
        <w:spacing w:after="40"/>
      </w:pPr>
    </w:p>
    <w:p w14:paraId="5C530DFF" w14:textId="77777777" w:rsidR="00941C88" w:rsidRDefault="00941C88">
      <w:pPr>
        <w:spacing w:after="40"/>
      </w:pPr>
    </w:p>
    <w:p w14:paraId="754D247C" w14:textId="77777777" w:rsidR="00941C88" w:rsidRDefault="00941C88">
      <w:pPr>
        <w:spacing w:after="40"/>
      </w:pPr>
    </w:p>
    <w:p w14:paraId="07038C7A" w14:textId="77777777" w:rsidR="00941C88" w:rsidRDefault="00941C88">
      <w:pPr>
        <w:spacing w:after="40"/>
      </w:pPr>
    </w:p>
    <w:p w14:paraId="31DB21A8" w14:textId="77777777" w:rsidR="00941C88" w:rsidRDefault="00941C88">
      <w:pPr>
        <w:spacing w:after="40"/>
      </w:pPr>
    </w:p>
    <w:p w14:paraId="059FFEAC" w14:textId="77777777" w:rsidR="00941C88" w:rsidRDefault="00941C88">
      <w:pPr>
        <w:spacing w:after="40"/>
      </w:pPr>
    </w:p>
    <w:p w14:paraId="2CBCDB66" w14:textId="77777777" w:rsidR="00941C88" w:rsidRDefault="00941C88">
      <w:pPr>
        <w:spacing w:after="40"/>
      </w:pPr>
    </w:p>
    <w:p w14:paraId="157A1B69" w14:textId="77777777" w:rsidR="00941C88" w:rsidRDefault="00941C88">
      <w:pPr>
        <w:spacing w:after="40"/>
      </w:pPr>
    </w:p>
    <w:p w14:paraId="732D3C1E" w14:textId="77777777" w:rsidR="00941C88" w:rsidRDefault="00941C88">
      <w:pPr>
        <w:spacing w:after="40"/>
      </w:pPr>
    </w:p>
    <w:p w14:paraId="65FF33C7" w14:textId="77777777" w:rsidR="00941C88" w:rsidRDefault="00941C88">
      <w:pPr>
        <w:spacing w:after="40"/>
      </w:pPr>
    </w:p>
    <w:p w14:paraId="3FD386DC" w14:textId="77777777" w:rsidR="00941C88" w:rsidRDefault="00941C88">
      <w:pPr>
        <w:spacing w:after="40"/>
      </w:pPr>
    </w:p>
    <w:p w14:paraId="6EA96B74" w14:textId="77777777" w:rsidR="00442769" w:rsidRDefault="00941C88">
      <w:pPr>
        <w:pStyle w:val="Titre1"/>
        <w:pBdr>
          <w:bottom w:val="single" w:sz="14" w:space="6" w:color="D9640A"/>
        </w:pBdr>
        <w:spacing w:before="150" w:after="30"/>
      </w:pPr>
      <w:bookmarkStart w:id="22" w:name="_Toc240279595"/>
      <w:r>
        <w:lastRenderedPageBreak/>
        <w:t>6. Avantages et limites du Cloud</w:t>
      </w:r>
      <w:bookmarkEnd w:id="22"/>
    </w:p>
    <w:p w14:paraId="748C2D2F" w14:textId="77777777" w:rsidR="00442769" w:rsidRDefault="00941C88">
      <w:pPr>
        <w:pStyle w:val="Titre2"/>
        <w:spacing w:before="120" w:after="35"/>
      </w:pPr>
      <w:bookmarkStart w:id="23" w:name="_Toc240279596"/>
      <w:r>
        <w:t>6.1 Les principaux avantages</w:t>
      </w:r>
      <w:bookmarkEnd w:id="23"/>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3205"/>
        <w:gridCol w:w="7567"/>
      </w:tblGrid>
      <w:tr w:rsidR="00442769" w14:paraId="10DEAF6E" w14:textId="77777777">
        <w:trPr>
          <w:tblHeader/>
        </w:trPr>
        <w:tc>
          <w:tcPr>
            <w:tcW w:w="3205" w:type="dxa"/>
            <w:shd w:val="clear" w:color="auto" w:fill="232F3E"/>
            <w:tcMar>
              <w:top w:w="75" w:type="dxa"/>
              <w:left w:w="130" w:type="dxa"/>
              <w:bottom w:w="75" w:type="dxa"/>
              <w:right w:w="130" w:type="dxa"/>
            </w:tcMar>
          </w:tcPr>
          <w:p w14:paraId="40AE6194" w14:textId="77777777" w:rsidR="00442769" w:rsidRDefault="00941C88">
            <w:r>
              <w:rPr>
                <w:b/>
                <w:bCs/>
                <w:color w:val="FFFFFF"/>
              </w:rPr>
              <w:t>Avantage</w:t>
            </w:r>
          </w:p>
        </w:tc>
        <w:tc>
          <w:tcPr>
            <w:tcW w:w="7567" w:type="dxa"/>
            <w:shd w:val="clear" w:color="auto" w:fill="232F3E"/>
            <w:tcMar>
              <w:top w:w="75" w:type="dxa"/>
              <w:left w:w="130" w:type="dxa"/>
              <w:bottom w:w="75" w:type="dxa"/>
              <w:right w:w="130" w:type="dxa"/>
            </w:tcMar>
          </w:tcPr>
          <w:p w14:paraId="7CE24E31" w14:textId="77777777" w:rsidR="00442769" w:rsidRDefault="00941C88">
            <w:r>
              <w:rPr>
                <w:b/>
                <w:bCs/>
                <w:color w:val="FFFFFF"/>
              </w:rPr>
              <w:t>Ce que cela change au quotidien</w:t>
            </w:r>
          </w:p>
        </w:tc>
      </w:tr>
      <w:tr w:rsidR="00442769" w14:paraId="34813141" w14:textId="77777777">
        <w:trPr>
          <w:cantSplit/>
        </w:trPr>
        <w:tc>
          <w:tcPr>
            <w:tcW w:w="3205" w:type="dxa"/>
            <w:shd w:val="clear" w:color="auto" w:fill="FAFBFC"/>
            <w:tcMar>
              <w:top w:w="70" w:type="dxa"/>
              <w:left w:w="130" w:type="dxa"/>
              <w:bottom w:w="70" w:type="dxa"/>
              <w:right w:w="130" w:type="dxa"/>
            </w:tcMar>
          </w:tcPr>
          <w:p w14:paraId="49FCCBBA" w14:textId="77777777" w:rsidR="00442769" w:rsidRDefault="00941C88">
            <w:r>
              <w:rPr>
                <w:b/>
                <w:bCs/>
                <w:color w:val="1B2A41"/>
              </w:rPr>
              <w:t>Flexibilité</w:t>
            </w:r>
          </w:p>
        </w:tc>
        <w:tc>
          <w:tcPr>
            <w:tcW w:w="7567" w:type="dxa"/>
            <w:shd w:val="clear" w:color="auto" w:fill="FAFBFC"/>
            <w:tcMar>
              <w:top w:w="70" w:type="dxa"/>
              <w:left w:w="130" w:type="dxa"/>
              <w:bottom w:w="70" w:type="dxa"/>
              <w:right w:w="130" w:type="dxa"/>
            </w:tcMar>
          </w:tcPr>
          <w:p w14:paraId="02208454" w14:textId="77777777" w:rsidR="00442769" w:rsidRDefault="00941C88">
            <w:r>
              <w:t>Créer, modifier ou supprimer rapidement des ressources selon les besoins</w:t>
            </w:r>
          </w:p>
        </w:tc>
      </w:tr>
      <w:tr w:rsidR="00442769" w14:paraId="28411764" w14:textId="77777777">
        <w:trPr>
          <w:cantSplit/>
        </w:trPr>
        <w:tc>
          <w:tcPr>
            <w:tcW w:w="3205" w:type="dxa"/>
            <w:shd w:val="clear" w:color="auto" w:fill="FFFFFF"/>
            <w:tcMar>
              <w:top w:w="70" w:type="dxa"/>
              <w:left w:w="130" w:type="dxa"/>
              <w:bottom w:w="70" w:type="dxa"/>
              <w:right w:w="130" w:type="dxa"/>
            </w:tcMar>
          </w:tcPr>
          <w:p w14:paraId="5B4B60EF" w14:textId="77777777" w:rsidR="00442769" w:rsidRDefault="00941C88">
            <w:r>
              <w:rPr>
                <w:b/>
                <w:bCs/>
                <w:color w:val="1B2A41"/>
              </w:rPr>
              <w:t>Scalabilité</w:t>
            </w:r>
          </w:p>
        </w:tc>
        <w:tc>
          <w:tcPr>
            <w:tcW w:w="7567" w:type="dxa"/>
            <w:shd w:val="clear" w:color="auto" w:fill="FFFFFF"/>
            <w:tcMar>
              <w:top w:w="70" w:type="dxa"/>
              <w:left w:w="130" w:type="dxa"/>
              <w:bottom w:w="70" w:type="dxa"/>
              <w:right w:w="130" w:type="dxa"/>
            </w:tcMar>
          </w:tcPr>
          <w:p w14:paraId="75D284E4" w14:textId="77777777" w:rsidR="00442769" w:rsidRDefault="00941C88">
            <w:r>
              <w:t>Augmenter ou réduire la capacité en fonction de la charge réelle</w:t>
            </w:r>
          </w:p>
        </w:tc>
      </w:tr>
      <w:tr w:rsidR="00442769" w14:paraId="11278BF8" w14:textId="77777777">
        <w:trPr>
          <w:cantSplit/>
        </w:trPr>
        <w:tc>
          <w:tcPr>
            <w:tcW w:w="3205" w:type="dxa"/>
            <w:shd w:val="clear" w:color="auto" w:fill="FAFBFC"/>
            <w:tcMar>
              <w:top w:w="70" w:type="dxa"/>
              <w:left w:w="130" w:type="dxa"/>
              <w:bottom w:w="70" w:type="dxa"/>
              <w:right w:w="130" w:type="dxa"/>
            </w:tcMar>
          </w:tcPr>
          <w:p w14:paraId="642B14D8" w14:textId="77777777" w:rsidR="00442769" w:rsidRDefault="00941C88">
            <w:r>
              <w:rPr>
                <w:b/>
                <w:bCs/>
                <w:color w:val="1B2A41"/>
              </w:rPr>
              <w:t>Rapidité de déploiement</w:t>
            </w:r>
          </w:p>
        </w:tc>
        <w:tc>
          <w:tcPr>
            <w:tcW w:w="7567" w:type="dxa"/>
            <w:shd w:val="clear" w:color="auto" w:fill="FAFBFC"/>
            <w:tcMar>
              <w:top w:w="70" w:type="dxa"/>
              <w:left w:w="130" w:type="dxa"/>
              <w:bottom w:w="70" w:type="dxa"/>
              <w:right w:w="130" w:type="dxa"/>
            </w:tcMar>
          </w:tcPr>
          <w:p w14:paraId="63CB812D" w14:textId="77777777" w:rsidR="00442769" w:rsidRDefault="00941C88">
            <w:r>
              <w:t>Mettre en place serveurs, bases de données ou services en quelques minutes</w:t>
            </w:r>
          </w:p>
        </w:tc>
      </w:tr>
      <w:tr w:rsidR="00442769" w14:paraId="40AF432E" w14:textId="77777777">
        <w:trPr>
          <w:cantSplit/>
        </w:trPr>
        <w:tc>
          <w:tcPr>
            <w:tcW w:w="3205" w:type="dxa"/>
            <w:shd w:val="clear" w:color="auto" w:fill="FFFFFF"/>
            <w:tcMar>
              <w:top w:w="70" w:type="dxa"/>
              <w:left w:w="130" w:type="dxa"/>
              <w:bottom w:w="70" w:type="dxa"/>
              <w:right w:w="130" w:type="dxa"/>
            </w:tcMar>
          </w:tcPr>
          <w:p w14:paraId="35315CCC" w14:textId="77777777" w:rsidR="00442769" w:rsidRDefault="00941C88">
            <w:r>
              <w:rPr>
                <w:b/>
                <w:bCs/>
                <w:color w:val="1B2A41"/>
              </w:rPr>
              <w:t>Haute disponibilité</w:t>
            </w:r>
          </w:p>
        </w:tc>
        <w:tc>
          <w:tcPr>
            <w:tcW w:w="7567" w:type="dxa"/>
            <w:shd w:val="clear" w:color="auto" w:fill="FFFFFF"/>
            <w:tcMar>
              <w:top w:w="70" w:type="dxa"/>
              <w:left w:w="130" w:type="dxa"/>
              <w:bottom w:w="70" w:type="dxa"/>
              <w:right w:w="130" w:type="dxa"/>
            </w:tcMar>
          </w:tcPr>
          <w:p w14:paraId="41C1BE53" w14:textId="77777777" w:rsidR="00442769" w:rsidRDefault="00941C88">
            <w:r>
              <w:t>Répartir une application sur plusieurs infrastructures pour limiter l'impact d'une panne</w:t>
            </w:r>
          </w:p>
        </w:tc>
      </w:tr>
      <w:tr w:rsidR="00442769" w14:paraId="3278A8E4" w14:textId="77777777">
        <w:trPr>
          <w:cantSplit/>
        </w:trPr>
        <w:tc>
          <w:tcPr>
            <w:tcW w:w="3205" w:type="dxa"/>
            <w:shd w:val="clear" w:color="auto" w:fill="FAFBFC"/>
            <w:tcMar>
              <w:top w:w="70" w:type="dxa"/>
              <w:left w:w="130" w:type="dxa"/>
              <w:bottom w:w="70" w:type="dxa"/>
              <w:right w:w="130" w:type="dxa"/>
            </w:tcMar>
          </w:tcPr>
          <w:p w14:paraId="1EB10B10" w14:textId="77777777" w:rsidR="00442769" w:rsidRDefault="00941C88">
            <w:r>
              <w:rPr>
                <w:b/>
                <w:bCs/>
                <w:color w:val="1B2A41"/>
              </w:rPr>
              <w:t>Accès à de nombreux services</w:t>
            </w:r>
          </w:p>
        </w:tc>
        <w:tc>
          <w:tcPr>
            <w:tcW w:w="7567" w:type="dxa"/>
            <w:shd w:val="clear" w:color="auto" w:fill="FAFBFC"/>
            <w:tcMar>
              <w:top w:w="70" w:type="dxa"/>
              <w:left w:w="130" w:type="dxa"/>
              <w:bottom w:w="70" w:type="dxa"/>
              <w:right w:w="130" w:type="dxa"/>
            </w:tcMar>
          </w:tcPr>
          <w:p w14:paraId="09022601" w14:textId="77777777" w:rsidR="00442769" w:rsidRDefault="00941C88">
            <w:r>
              <w:t>Utiliser des technologies avancées sans avoir à construire toute l'infrastructure soi-même</w:t>
            </w:r>
          </w:p>
        </w:tc>
      </w:tr>
    </w:tbl>
    <w:p w14:paraId="59F3F2F7"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B889D8A" w14:textId="77777777">
        <w:trPr>
          <w:cantSplit/>
        </w:trPr>
        <w:tc>
          <w:tcPr>
            <w:tcW w:w="10772" w:type="dxa"/>
            <w:shd w:val="clear" w:color="auto" w:fill="FFF8E1"/>
            <w:tcMar>
              <w:top w:w="120" w:type="dxa"/>
              <w:left w:w="220" w:type="dxa"/>
              <w:bottom w:w="120" w:type="dxa"/>
              <w:right w:w="200" w:type="dxa"/>
            </w:tcMar>
          </w:tcPr>
          <w:p w14:paraId="7EBCDA26" w14:textId="77777777" w:rsidR="00442769" w:rsidRDefault="00941C88">
            <w:pPr>
              <w:spacing w:after="60"/>
            </w:pPr>
            <w:r>
              <w:rPr>
                <w:b/>
                <w:bCs/>
                <w:color w:val="9A6A00"/>
                <w:spacing w:val="40"/>
                <w:sz w:val="15"/>
                <w:szCs w:val="15"/>
              </w:rPr>
              <w:t>À RETENIR</w:t>
            </w:r>
          </w:p>
          <w:p w14:paraId="2E09DDA4" w14:textId="77777777" w:rsidR="00442769" w:rsidRDefault="00941C88">
            <w:pPr>
              <w:spacing w:before="20" w:after="20"/>
            </w:pPr>
            <w:r>
              <w:t xml:space="preserve">Le principal intérêt du Cloud est de rendre l'infrastructure </w:t>
            </w:r>
            <w:r>
              <w:rPr>
                <w:b/>
                <w:bCs/>
                <w:color w:val="9A6A00"/>
              </w:rPr>
              <w:t>plus souple et plus rapide à faire évoluer</w:t>
            </w:r>
            <w:r>
              <w:t>. Cela ne supprime pas les contraintes techniques : cela permet de les gérer autrement.</w:t>
            </w:r>
          </w:p>
        </w:tc>
      </w:tr>
    </w:tbl>
    <w:p w14:paraId="5310A37A" w14:textId="77777777" w:rsidR="00442769" w:rsidRDefault="00442769">
      <w:pPr>
        <w:spacing w:after="40"/>
      </w:pPr>
    </w:p>
    <w:p w14:paraId="405C7230" w14:textId="77777777" w:rsidR="00442769" w:rsidRDefault="00941C88">
      <w:pPr>
        <w:pStyle w:val="Titre2"/>
        <w:spacing w:before="120" w:after="35"/>
      </w:pPr>
      <w:bookmarkStart w:id="24" w:name="_Toc240279597"/>
      <w:r>
        <w:t>6.2 Les limites et points de vigilance</w:t>
      </w:r>
      <w:bookmarkEnd w:id="24"/>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3205"/>
        <w:gridCol w:w="7567"/>
      </w:tblGrid>
      <w:tr w:rsidR="00442769" w14:paraId="73FEA51F" w14:textId="77777777">
        <w:trPr>
          <w:tblHeader/>
        </w:trPr>
        <w:tc>
          <w:tcPr>
            <w:tcW w:w="3205" w:type="dxa"/>
            <w:shd w:val="clear" w:color="auto" w:fill="232F3E"/>
            <w:tcMar>
              <w:top w:w="75" w:type="dxa"/>
              <w:left w:w="130" w:type="dxa"/>
              <w:bottom w:w="75" w:type="dxa"/>
              <w:right w:w="130" w:type="dxa"/>
            </w:tcMar>
          </w:tcPr>
          <w:p w14:paraId="3595605F" w14:textId="77777777" w:rsidR="00442769" w:rsidRDefault="00941C88">
            <w:r>
              <w:rPr>
                <w:b/>
                <w:bCs/>
                <w:color w:val="FFFFFF"/>
              </w:rPr>
              <w:t>Point de vigilance</w:t>
            </w:r>
          </w:p>
        </w:tc>
        <w:tc>
          <w:tcPr>
            <w:tcW w:w="7567" w:type="dxa"/>
            <w:shd w:val="clear" w:color="auto" w:fill="232F3E"/>
            <w:tcMar>
              <w:top w:w="75" w:type="dxa"/>
              <w:left w:w="130" w:type="dxa"/>
              <w:bottom w:w="75" w:type="dxa"/>
              <w:right w:w="130" w:type="dxa"/>
            </w:tcMar>
          </w:tcPr>
          <w:p w14:paraId="3E9EFA8C" w14:textId="77777777" w:rsidR="00442769" w:rsidRDefault="00941C88">
            <w:r>
              <w:rPr>
                <w:b/>
                <w:bCs/>
                <w:color w:val="FFFFFF"/>
              </w:rPr>
              <w:t>Le risque concret</w:t>
            </w:r>
          </w:p>
        </w:tc>
      </w:tr>
      <w:tr w:rsidR="00442769" w14:paraId="10ABA0B6" w14:textId="77777777">
        <w:trPr>
          <w:cantSplit/>
        </w:trPr>
        <w:tc>
          <w:tcPr>
            <w:tcW w:w="3205" w:type="dxa"/>
            <w:shd w:val="clear" w:color="auto" w:fill="FAFBFC"/>
            <w:tcMar>
              <w:top w:w="70" w:type="dxa"/>
              <w:left w:w="130" w:type="dxa"/>
              <w:bottom w:w="70" w:type="dxa"/>
              <w:right w:w="130" w:type="dxa"/>
            </w:tcMar>
          </w:tcPr>
          <w:p w14:paraId="0B11956B" w14:textId="77777777" w:rsidR="00442769" w:rsidRDefault="00941C88">
            <w:r>
              <w:rPr>
                <w:b/>
                <w:bCs/>
                <w:color w:val="1B2A41"/>
              </w:rPr>
              <w:t>Les coûts</w:t>
            </w:r>
          </w:p>
        </w:tc>
        <w:tc>
          <w:tcPr>
            <w:tcW w:w="7567" w:type="dxa"/>
            <w:shd w:val="clear" w:color="auto" w:fill="FAFBFC"/>
            <w:tcMar>
              <w:top w:w="70" w:type="dxa"/>
              <w:left w:w="130" w:type="dxa"/>
              <w:bottom w:w="70" w:type="dxa"/>
              <w:right w:w="130" w:type="dxa"/>
            </w:tcMar>
          </w:tcPr>
          <w:p w14:paraId="3C9DE6CA" w14:textId="77777777" w:rsidR="00442769" w:rsidRDefault="00941C88">
            <w:r>
              <w:t>Une mauvaise configuration, un surdimensionnement ou des ressources oubliées peuvent générer des dépenses importantes et invisibles jusqu'à la facture</w:t>
            </w:r>
          </w:p>
        </w:tc>
      </w:tr>
      <w:tr w:rsidR="00442769" w14:paraId="140ED3DB" w14:textId="77777777">
        <w:trPr>
          <w:cantSplit/>
        </w:trPr>
        <w:tc>
          <w:tcPr>
            <w:tcW w:w="3205" w:type="dxa"/>
            <w:shd w:val="clear" w:color="auto" w:fill="FFFFFF"/>
            <w:tcMar>
              <w:top w:w="70" w:type="dxa"/>
              <w:left w:w="130" w:type="dxa"/>
              <w:bottom w:w="70" w:type="dxa"/>
              <w:right w:w="130" w:type="dxa"/>
            </w:tcMar>
          </w:tcPr>
          <w:p w14:paraId="23412AFA" w14:textId="77777777" w:rsidR="00442769" w:rsidRDefault="00941C88">
            <w:r>
              <w:rPr>
                <w:b/>
                <w:bCs/>
                <w:color w:val="1B2A41"/>
              </w:rPr>
              <w:t>La sécurité</w:t>
            </w:r>
          </w:p>
        </w:tc>
        <w:tc>
          <w:tcPr>
            <w:tcW w:w="7567" w:type="dxa"/>
            <w:shd w:val="clear" w:color="auto" w:fill="FFFFFF"/>
            <w:tcMar>
              <w:top w:w="70" w:type="dxa"/>
              <w:left w:w="130" w:type="dxa"/>
              <w:bottom w:w="70" w:type="dxa"/>
              <w:right w:w="130" w:type="dxa"/>
            </w:tcMar>
          </w:tcPr>
          <w:p w14:paraId="161A8FE4" w14:textId="77777777" w:rsidR="00442769" w:rsidRDefault="00941C88">
            <w:r>
              <w:t xml:space="preserve">Le fournisseur sécurise </w:t>
            </w:r>
            <w:r>
              <w:rPr>
                <w:b/>
                <w:bCs/>
                <w:color w:val="1B2A41"/>
              </w:rPr>
              <w:t>son</w:t>
            </w:r>
            <w:r>
              <w:t xml:space="preserve"> infrastructure ; le client reste responsable de la configuration, des accès et de ses données</w:t>
            </w:r>
          </w:p>
        </w:tc>
      </w:tr>
      <w:tr w:rsidR="00442769" w14:paraId="6968E904" w14:textId="77777777">
        <w:trPr>
          <w:cantSplit/>
        </w:trPr>
        <w:tc>
          <w:tcPr>
            <w:tcW w:w="3205" w:type="dxa"/>
            <w:shd w:val="clear" w:color="auto" w:fill="FAFBFC"/>
            <w:tcMar>
              <w:top w:w="70" w:type="dxa"/>
              <w:left w:w="130" w:type="dxa"/>
              <w:bottom w:w="70" w:type="dxa"/>
              <w:right w:w="130" w:type="dxa"/>
            </w:tcMar>
          </w:tcPr>
          <w:p w14:paraId="17E22A9D" w14:textId="77777777" w:rsidR="00442769" w:rsidRDefault="00941C88">
            <w:r>
              <w:rPr>
                <w:b/>
                <w:bCs/>
                <w:color w:val="1B2A41"/>
              </w:rPr>
              <w:t>La dépendance au fournisseur</w:t>
            </w:r>
          </w:p>
        </w:tc>
        <w:tc>
          <w:tcPr>
            <w:tcW w:w="7567" w:type="dxa"/>
            <w:shd w:val="clear" w:color="auto" w:fill="FAFBFC"/>
            <w:tcMar>
              <w:top w:w="70" w:type="dxa"/>
              <w:left w:w="130" w:type="dxa"/>
              <w:bottom w:w="70" w:type="dxa"/>
              <w:right w:w="130" w:type="dxa"/>
            </w:tcMar>
          </w:tcPr>
          <w:p w14:paraId="5A898966" w14:textId="77777777" w:rsidR="00442769" w:rsidRDefault="00941C88">
            <w:r>
              <w:t>Plus une architecture utilise des services spécifiques à un Cloud (</w:t>
            </w:r>
            <w:proofErr w:type="spellStart"/>
            <w:r>
              <w:rPr>
                <w:i/>
                <w:iCs/>
              </w:rPr>
              <w:t>vendor</w:t>
            </w:r>
            <w:proofErr w:type="spellEnd"/>
            <w:r>
              <w:rPr>
                <w:i/>
                <w:iCs/>
              </w:rPr>
              <w:t xml:space="preserve"> lock-in</w:t>
            </w:r>
            <w:r>
              <w:t>), plus une migration vers un autre fournisseur devient coûteuse et complexe</w:t>
            </w:r>
          </w:p>
        </w:tc>
      </w:tr>
      <w:tr w:rsidR="00442769" w14:paraId="699C5E1D" w14:textId="77777777">
        <w:trPr>
          <w:cantSplit/>
        </w:trPr>
        <w:tc>
          <w:tcPr>
            <w:tcW w:w="3205" w:type="dxa"/>
            <w:shd w:val="clear" w:color="auto" w:fill="FFFFFF"/>
            <w:tcMar>
              <w:top w:w="70" w:type="dxa"/>
              <w:left w:w="130" w:type="dxa"/>
              <w:bottom w:w="70" w:type="dxa"/>
              <w:right w:w="130" w:type="dxa"/>
            </w:tcMar>
          </w:tcPr>
          <w:p w14:paraId="78C02BEC" w14:textId="77777777" w:rsidR="00442769" w:rsidRDefault="00941C88">
            <w:r>
              <w:rPr>
                <w:b/>
                <w:bCs/>
                <w:color w:val="1B2A41"/>
              </w:rPr>
              <w:t>Les compétences nécessaires</w:t>
            </w:r>
          </w:p>
        </w:tc>
        <w:tc>
          <w:tcPr>
            <w:tcW w:w="7567" w:type="dxa"/>
            <w:shd w:val="clear" w:color="auto" w:fill="FFFFFF"/>
            <w:tcMar>
              <w:top w:w="70" w:type="dxa"/>
              <w:left w:w="130" w:type="dxa"/>
              <w:bottom w:w="70" w:type="dxa"/>
              <w:right w:w="130" w:type="dxa"/>
            </w:tcMar>
          </w:tcPr>
          <w:p w14:paraId="7F61E508" w14:textId="77777777" w:rsidR="00442769" w:rsidRDefault="00941C88">
            <w:r>
              <w:t>Utiliser correctement le Cloud suppose de comprendre les services, leur configuration et leurs bonnes pratiques</w:t>
            </w:r>
          </w:p>
        </w:tc>
      </w:tr>
      <w:tr w:rsidR="00442769" w14:paraId="4DF269D1" w14:textId="77777777">
        <w:trPr>
          <w:cantSplit/>
        </w:trPr>
        <w:tc>
          <w:tcPr>
            <w:tcW w:w="3205" w:type="dxa"/>
            <w:shd w:val="clear" w:color="auto" w:fill="FAFBFC"/>
            <w:tcMar>
              <w:top w:w="70" w:type="dxa"/>
              <w:left w:w="130" w:type="dxa"/>
              <w:bottom w:w="70" w:type="dxa"/>
              <w:right w:w="130" w:type="dxa"/>
            </w:tcMar>
          </w:tcPr>
          <w:p w14:paraId="2ED36244" w14:textId="77777777" w:rsidR="00442769" w:rsidRDefault="00941C88">
            <w:r>
              <w:rPr>
                <w:b/>
                <w:bCs/>
                <w:color w:val="1B2A41"/>
              </w:rPr>
              <w:t>La complexité</w:t>
            </w:r>
          </w:p>
        </w:tc>
        <w:tc>
          <w:tcPr>
            <w:tcW w:w="7567" w:type="dxa"/>
            <w:shd w:val="clear" w:color="auto" w:fill="FAFBFC"/>
            <w:tcMar>
              <w:top w:w="70" w:type="dxa"/>
              <w:left w:w="130" w:type="dxa"/>
              <w:bottom w:w="70" w:type="dxa"/>
              <w:right w:w="130" w:type="dxa"/>
            </w:tcMar>
          </w:tcPr>
          <w:p w14:paraId="7E6D9B79" w14:textId="77777777" w:rsidR="00442769" w:rsidRDefault="00941C88">
            <w:r>
              <w:t>La simplicité de création des ressources est trompeuse : une architecture mal conçue devient vite difficile à maintenir</w:t>
            </w:r>
          </w:p>
        </w:tc>
      </w:tr>
    </w:tbl>
    <w:p w14:paraId="67D25050"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A240E36" w14:textId="77777777">
        <w:trPr>
          <w:cantSplit/>
        </w:trPr>
        <w:tc>
          <w:tcPr>
            <w:tcW w:w="10772" w:type="dxa"/>
            <w:shd w:val="clear" w:color="auto" w:fill="FFF8E1"/>
            <w:tcMar>
              <w:top w:w="120" w:type="dxa"/>
              <w:left w:w="220" w:type="dxa"/>
              <w:bottom w:w="120" w:type="dxa"/>
              <w:right w:w="200" w:type="dxa"/>
            </w:tcMar>
          </w:tcPr>
          <w:p w14:paraId="0A6001A8" w14:textId="77777777" w:rsidR="00442769" w:rsidRDefault="00941C88">
            <w:pPr>
              <w:spacing w:after="60"/>
            </w:pPr>
            <w:r>
              <w:rPr>
                <w:b/>
                <w:bCs/>
                <w:color w:val="9A6A00"/>
                <w:spacing w:val="40"/>
                <w:sz w:val="15"/>
                <w:szCs w:val="15"/>
              </w:rPr>
              <w:t>À RETENIR</w:t>
            </w:r>
          </w:p>
          <w:p w14:paraId="202C2F6C" w14:textId="77777777" w:rsidR="00442769" w:rsidRDefault="00941C88">
            <w:pPr>
              <w:spacing w:before="20" w:after="20"/>
            </w:pPr>
            <w:r>
              <w:t xml:space="preserve">Le Cloud ne signifie pas « moins de contraintes », mais </w:t>
            </w:r>
            <w:r>
              <w:rPr>
                <w:b/>
                <w:bCs/>
                <w:color w:val="9A6A00"/>
              </w:rPr>
              <w:t>des responsabilités différentes</w:t>
            </w:r>
            <w:r>
              <w:t xml:space="preserve">. Il faut toujours surveiller les coûts, la sécurité et la conception de l'infrastructure. Une utilisation efficace suppose de : choisir des services adaptés au besoin, dimensionner correctement, surveiller les coûts, sécuriser les accès et les données, prévoir les pannes, et </w:t>
            </w:r>
            <w:r>
              <w:rPr>
                <w:b/>
                <w:bCs/>
                <w:color w:val="9A6A00"/>
              </w:rPr>
              <w:t>supprimer les ressources devenues inutiles</w:t>
            </w:r>
            <w:r>
              <w:t>.</w:t>
            </w:r>
          </w:p>
        </w:tc>
      </w:tr>
    </w:tbl>
    <w:p w14:paraId="768161D3" w14:textId="77777777" w:rsidR="00C56697" w:rsidRDefault="00C56697">
      <w:pPr>
        <w:spacing w:after="40"/>
      </w:pPr>
    </w:p>
    <w:p w14:paraId="65331904" w14:textId="77777777" w:rsidR="00442769" w:rsidRDefault="00941C88">
      <w:pPr>
        <w:pStyle w:val="Titre1"/>
        <w:pBdr>
          <w:bottom w:val="single" w:sz="14" w:space="6" w:color="D9640A"/>
        </w:pBdr>
        <w:spacing w:before="150" w:after="30"/>
      </w:pPr>
      <w:bookmarkStart w:id="25" w:name="_Toc240279598"/>
      <w:r>
        <w:t>7. Les principaux fournisseurs de Cloud</w:t>
      </w:r>
      <w:bookmarkEnd w:id="25"/>
    </w:p>
    <w:p w14:paraId="7453AA75" w14:textId="77777777" w:rsidR="00442769" w:rsidRDefault="00941C88">
      <w:pPr>
        <w:spacing w:before="20" w:after="60"/>
      </w:pPr>
      <w:r>
        <w:t xml:space="preserve">AWS, Microsoft Azure et Google Cloud sont les trois principaux fournisseurs mondiaux de services Cloud. Il existe de nombreux autres acteurs : Oracle Cloud (OCI), IBM Cloud, Alibaba Cloud, ou en France </w:t>
      </w:r>
      <w:proofErr w:type="spellStart"/>
      <w:r>
        <w:t>OVHcloud</w:t>
      </w:r>
      <w:proofErr w:type="spellEnd"/>
      <w:r>
        <w:t xml:space="preserve">, </w:t>
      </w:r>
      <w:proofErr w:type="spellStart"/>
      <w:r>
        <w:t>Scaleway</w:t>
      </w:r>
      <w:proofErr w:type="spellEnd"/>
      <w:r>
        <w:t xml:space="preserve"> et </w:t>
      </w:r>
      <w:proofErr w:type="spellStart"/>
      <w:r>
        <w:t>Outscale</w:t>
      </w:r>
      <w:proofErr w:type="spellEnd"/>
      <w:r>
        <w:t>.</w:t>
      </w:r>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1879"/>
        <w:gridCol w:w="2984"/>
        <w:gridCol w:w="2984"/>
        <w:gridCol w:w="2925"/>
      </w:tblGrid>
      <w:tr w:rsidR="00442769" w14:paraId="1187C3ED" w14:textId="77777777">
        <w:trPr>
          <w:tblHeader/>
        </w:trPr>
        <w:tc>
          <w:tcPr>
            <w:tcW w:w="1879" w:type="dxa"/>
            <w:shd w:val="clear" w:color="auto" w:fill="232F3E"/>
            <w:tcMar>
              <w:top w:w="75" w:type="dxa"/>
              <w:left w:w="130" w:type="dxa"/>
              <w:bottom w:w="75" w:type="dxa"/>
              <w:right w:w="130" w:type="dxa"/>
            </w:tcMar>
          </w:tcPr>
          <w:p w14:paraId="48BF3BF2" w14:textId="77777777" w:rsidR="00442769" w:rsidRDefault="00442769"/>
        </w:tc>
        <w:tc>
          <w:tcPr>
            <w:tcW w:w="2984" w:type="dxa"/>
            <w:shd w:val="clear" w:color="auto" w:fill="232F3E"/>
            <w:tcMar>
              <w:top w:w="75" w:type="dxa"/>
              <w:left w:w="130" w:type="dxa"/>
              <w:bottom w:w="75" w:type="dxa"/>
              <w:right w:w="130" w:type="dxa"/>
            </w:tcMar>
          </w:tcPr>
          <w:p w14:paraId="6B6B8D0D" w14:textId="77777777" w:rsidR="00442769" w:rsidRDefault="00941C88">
            <w:r>
              <w:rPr>
                <w:b/>
                <w:bCs/>
                <w:color w:val="FFFFFF"/>
              </w:rPr>
              <w:t>Amazon Web Services</w:t>
            </w:r>
          </w:p>
        </w:tc>
        <w:tc>
          <w:tcPr>
            <w:tcW w:w="2984" w:type="dxa"/>
            <w:shd w:val="clear" w:color="auto" w:fill="232F3E"/>
            <w:tcMar>
              <w:top w:w="75" w:type="dxa"/>
              <w:left w:w="130" w:type="dxa"/>
              <w:bottom w:w="75" w:type="dxa"/>
              <w:right w:w="130" w:type="dxa"/>
            </w:tcMar>
          </w:tcPr>
          <w:p w14:paraId="180F1945" w14:textId="77777777" w:rsidR="00442769" w:rsidRDefault="00941C88">
            <w:r>
              <w:rPr>
                <w:b/>
                <w:bCs/>
                <w:color w:val="FFFFFF"/>
              </w:rPr>
              <w:t>Microsoft Azure</w:t>
            </w:r>
          </w:p>
        </w:tc>
        <w:tc>
          <w:tcPr>
            <w:tcW w:w="2925" w:type="dxa"/>
            <w:shd w:val="clear" w:color="auto" w:fill="232F3E"/>
            <w:tcMar>
              <w:top w:w="75" w:type="dxa"/>
              <w:left w:w="130" w:type="dxa"/>
              <w:bottom w:w="75" w:type="dxa"/>
              <w:right w:w="130" w:type="dxa"/>
            </w:tcMar>
          </w:tcPr>
          <w:p w14:paraId="16493520" w14:textId="77777777" w:rsidR="00442769" w:rsidRDefault="00941C88">
            <w:r>
              <w:rPr>
                <w:b/>
                <w:bCs/>
                <w:color w:val="FFFFFF"/>
              </w:rPr>
              <w:t>Google Cloud</w:t>
            </w:r>
          </w:p>
        </w:tc>
      </w:tr>
      <w:tr w:rsidR="00442769" w14:paraId="61273974" w14:textId="77777777">
        <w:trPr>
          <w:cantSplit/>
        </w:trPr>
        <w:tc>
          <w:tcPr>
            <w:tcW w:w="1879" w:type="dxa"/>
            <w:shd w:val="clear" w:color="auto" w:fill="FAFBFC"/>
            <w:tcMar>
              <w:top w:w="70" w:type="dxa"/>
              <w:left w:w="130" w:type="dxa"/>
              <w:bottom w:w="70" w:type="dxa"/>
              <w:right w:w="130" w:type="dxa"/>
            </w:tcMar>
          </w:tcPr>
          <w:p w14:paraId="20741086" w14:textId="77777777" w:rsidR="00442769" w:rsidRDefault="00941C88">
            <w:r>
              <w:rPr>
                <w:b/>
                <w:bCs/>
                <w:color w:val="1B2A41"/>
              </w:rPr>
              <w:t>Société</w:t>
            </w:r>
          </w:p>
        </w:tc>
        <w:tc>
          <w:tcPr>
            <w:tcW w:w="2984" w:type="dxa"/>
            <w:shd w:val="clear" w:color="auto" w:fill="FAFBFC"/>
            <w:tcMar>
              <w:top w:w="70" w:type="dxa"/>
              <w:left w:w="130" w:type="dxa"/>
              <w:bottom w:w="70" w:type="dxa"/>
              <w:right w:w="130" w:type="dxa"/>
            </w:tcMar>
          </w:tcPr>
          <w:p w14:paraId="1FAAABB7" w14:textId="77777777" w:rsidR="00442769" w:rsidRDefault="00941C88">
            <w:r>
              <w:t>Amazon</w:t>
            </w:r>
          </w:p>
        </w:tc>
        <w:tc>
          <w:tcPr>
            <w:tcW w:w="2984" w:type="dxa"/>
            <w:shd w:val="clear" w:color="auto" w:fill="FAFBFC"/>
            <w:tcMar>
              <w:top w:w="70" w:type="dxa"/>
              <w:left w:w="130" w:type="dxa"/>
              <w:bottom w:w="70" w:type="dxa"/>
              <w:right w:w="130" w:type="dxa"/>
            </w:tcMar>
          </w:tcPr>
          <w:p w14:paraId="718A4672" w14:textId="77777777" w:rsidR="00442769" w:rsidRDefault="00941C88">
            <w:r>
              <w:t>Microsoft</w:t>
            </w:r>
          </w:p>
        </w:tc>
        <w:tc>
          <w:tcPr>
            <w:tcW w:w="2925" w:type="dxa"/>
            <w:shd w:val="clear" w:color="auto" w:fill="FAFBFC"/>
            <w:tcMar>
              <w:top w:w="70" w:type="dxa"/>
              <w:left w:w="130" w:type="dxa"/>
              <w:bottom w:w="70" w:type="dxa"/>
              <w:right w:w="130" w:type="dxa"/>
            </w:tcMar>
          </w:tcPr>
          <w:p w14:paraId="60BD81BE" w14:textId="77777777" w:rsidR="00442769" w:rsidRDefault="00941C88">
            <w:r>
              <w:t>Google</w:t>
            </w:r>
          </w:p>
        </w:tc>
      </w:tr>
      <w:tr w:rsidR="00442769" w14:paraId="6E2104A0" w14:textId="77777777">
        <w:trPr>
          <w:cantSplit/>
        </w:trPr>
        <w:tc>
          <w:tcPr>
            <w:tcW w:w="1879" w:type="dxa"/>
            <w:shd w:val="clear" w:color="auto" w:fill="FFFFFF"/>
            <w:tcMar>
              <w:top w:w="70" w:type="dxa"/>
              <w:left w:w="130" w:type="dxa"/>
              <w:bottom w:w="70" w:type="dxa"/>
              <w:right w:w="130" w:type="dxa"/>
            </w:tcMar>
          </w:tcPr>
          <w:p w14:paraId="38D3F267" w14:textId="77777777" w:rsidR="00442769" w:rsidRDefault="00941C88">
            <w:r>
              <w:rPr>
                <w:b/>
                <w:bCs/>
                <w:color w:val="1B2A41"/>
              </w:rPr>
              <w:t>Lancement</w:t>
            </w:r>
          </w:p>
        </w:tc>
        <w:tc>
          <w:tcPr>
            <w:tcW w:w="2984" w:type="dxa"/>
            <w:shd w:val="clear" w:color="auto" w:fill="FFFFFF"/>
            <w:tcMar>
              <w:top w:w="70" w:type="dxa"/>
              <w:left w:w="130" w:type="dxa"/>
              <w:bottom w:w="70" w:type="dxa"/>
              <w:right w:w="130" w:type="dxa"/>
            </w:tcMar>
          </w:tcPr>
          <w:p w14:paraId="36073C66" w14:textId="77777777" w:rsidR="00442769" w:rsidRDefault="00941C88">
            <w:r>
              <w:t>2006</w:t>
            </w:r>
          </w:p>
        </w:tc>
        <w:tc>
          <w:tcPr>
            <w:tcW w:w="2984" w:type="dxa"/>
            <w:shd w:val="clear" w:color="auto" w:fill="FFFFFF"/>
            <w:tcMar>
              <w:top w:w="70" w:type="dxa"/>
              <w:left w:w="130" w:type="dxa"/>
              <w:bottom w:w="70" w:type="dxa"/>
              <w:right w:w="130" w:type="dxa"/>
            </w:tcMar>
          </w:tcPr>
          <w:p w14:paraId="4EA4ECDF" w14:textId="77777777" w:rsidR="00442769" w:rsidRDefault="00941C88">
            <w:r>
              <w:t>2010</w:t>
            </w:r>
          </w:p>
        </w:tc>
        <w:tc>
          <w:tcPr>
            <w:tcW w:w="2925" w:type="dxa"/>
            <w:shd w:val="clear" w:color="auto" w:fill="FFFFFF"/>
            <w:tcMar>
              <w:top w:w="70" w:type="dxa"/>
              <w:left w:w="130" w:type="dxa"/>
              <w:bottom w:w="70" w:type="dxa"/>
              <w:right w:w="130" w:type="dxa"/>
            </w:tcMar>
          </w:tcPr>
          <w:p w14:paraId="281FFC5B" w14:textId="77777777" w:rsidR="00442769" w:rsidRDefault="00941C88">
            <w:r>
              <w:t>2008 (Google App Engine)</w:t>
            </w:r>
          </w:p>
        </w:tc>
      </w:tr>
      <w:tr w:rsidR="00442769" w14:paraId="6B558478" w14:textId="77777777">
        <w:trPr>
          <w:cantSplit/>
        </w:trPr>
        <w:tc>
          <w:tcPr>
            <w:tcW w:w="1879" w:type="dxa"/>
            <w:shd w:val="clear" w:color="auto" w:fill="FAFBFC"/>
            <w:tcMar>
              <w:top w:w="70" w:type="dxa"/>
              <w:left w:w="130" w:type="dxa"/>
              <w:bottom w:w="70" w:type="dxa"/>
              <w:right w:w="130" w:type="dxa"/>
            </w:tcMar>
          </w:tcPr>
          <w:p w14:paraId="03BB589A" w14:textId="77777777" w:rsidR="00442769" w:rsidRDefault="00941C88">
            <w:r>
              <w:rPr>
                <w:b/>
                <w:bCs/>
                <w:color w:val="1B2A41"/>
              </w:rPr>
              <w:t>Positionnement</w:t>
            </w:r>
          </w:p>
        </w:tc>
        <w:tc>
          <w:tcPr>
            <w:tcW w:w="2984" w:type="dxa"/>
            <w:shd w:val="clear" w:color="auto" w:fill="FAFBFC"/>
            <w:tcMar>
              <w:top w:w="70" w:type="dxa"/>
              <w:left w:w="130" w:type="dxa"/>
              <w:bottom w:w="70" w:type="dxa"/>
              <w:right w:w="130" w:type="dxa"/>
            </w:tcMar>
          </w:tcPr>
          <w:p w14:paraId="4542C3C4" w14:textId="77777777" w:rsidR="00442769" w:rsidRDefault="00941C88">
            <w:r>
              <w:t>Plateforme généraliste au catalogue très étendu</w:t>
            </w:r>
          </w:p>
        </w:tc>
        <w:tc>
          <w:tcPr>
            <w:tcW w:w="2984" w:type="dxa"/>
            <w:shd w:val="clear" w:color="auto" w:fill="FAFBFC"/>
            <w:tcMar>
              <w:top w:w="70" w:type="dxa"/>
              <w:left w:w="130" w:type="dxa"/>
              <w:bottom w:w="70" w:type="dxa"/>
              <w:right w:w="130" w:type="dxa"/>
            </w:tcMar>
          </w:tcPr>
          <w:p w14:paraId="2D5D1C68" w14:textId="77777777" w:rsidR="00442769" w:rsidRDefault="00941C88">
            <w:r>
              <w:t>Plateforme généraliste fortement intégrée à l'écosystème Microsoft</w:t>
            </w:r>
          </w:p>
        </w:tc>
        <w:tc>
          <w:tcPr>
            <w:tcW w:w="2925" w:type="dxa"/>
            <w:shd w:val="clear" w:color="auto" w:fill="FAFBFC"/>
            <w:tcMar>
              <w:top w:w="70" w:type="dxa"/>
              <w:left w:w="130" w:type="dxa"/>
              <w:bottom w:w="70" w:type="dxa"/>
              <w:right w:w="130" w:type="dxa"/>
            </w:tcMar>
          </w:tcPr>
          <w:p w14:paraId="68179254" w14:textId="77777777" w:rsidR="00442769" w:rsidRDefault="00941C88">
            <w:r>
              <w:t>Plateforme généraliste s'appuyant sur l'expertise technique de Google</w:t>
            </w:r>
          </w:p>
        </w:tc>
      </w:tr>
      <w:tr w:rsidR="00442769" w14:paraId="776CA7D2" w14:textId="77777777">
        <w:trPr>
          <w:cantSplit/>
        </w:trPr>
        <w:tc>
          <w:tcPr>
            <w:tcW w:w="1879" w:type="dxa"/>
            <w:shd w:val="clear" w:color="auto" w:fill="FFFFFF"/>
            <w:tcMar>
              <w:top w:w="70" w:type="dxa"/>
              <w:left w:w="130" w:type="dxa"/>
              <w:bottom w:w="70" w:type="dxa"/>
              <w:right w:w="130" w:type="dxa"/>
            </w:tcMar>
          </w:tcPr>
          <w:p w14:paraId="4AC7D545" w14:textId="77777777" w:rsidR="00442769" w:rsidRDefault="00941C88">
            <w:r>
              <w:rPr>
                <w:b/>
                <w:bCs/>
                <w:color w:val="1B2A41"/>
              </w:rPr>
              <w:t>Services connus</w:t>
            </w:r>
          </w:p>
        </w:tc>
        <w:tc>
          <w:tcPr>
            <w:tcW w:w="2984" w:type="dxa"/>
            <w:shd w:val="clear" w:color="auto" w:fill="FFFFFF"/>
            <w:tcMar>
              <w:top w:w="70" w:type="dxa"/>
              <w:left w:w="130" w:type="dxa"/>
              <w:bottom w:w="70" w:type="dxa"/>
              <w:right w:w="130" w:type="dxa"/>
            </w:tcMar>
          </w:tcPr>
          <w:p w14:paraId="6F4DA4A3" w14:textId="77777777" w:rsidR="00442769" w:rsidRDefault="00941C88">
            <w:r>
              <w:t>Amazon EC2, Amazon S3, Amazon RDS</w:t>
            </w:r>
          </w:p>
        </w:tc>
        <w:tc>
          <w:tcPr>
            <w:tcW w:w="2984" w:type="dxa"/>
            <w:shd w:val="clear" w:color="auto" w:fill="FFFFFF"/>
            <w:tcMar>
              <w:top w:w="70" w:type="dxa"/>
              <w:left w:w="130" w:type="dxa"/>
              <w:bottom w:w="70" w:type="dxa"/>
              <w:right w:w="130" w:type="dxa"/>
            </w:tcMar>
          </w:tcPr>
          <w:p w14:paraId="10B1E2A0" w14:textId="77777777" w:rsidR="00442769" w:rsidRDefault="00941C88">
            <w:r>
              <w:t>Azure Virtual Machines, Azure Blob Storage, Azure SQL</w:t>
            </w:r>
          </w:p>
        </w:tc>
        <w:tc>
          <w:tcPr>
            <w:tcW w:w="2925" w:type="dxa"/>
            <w:shd w:val="clear" w:color="auto" w:fill="FFFFFF"/>
            <w:tcMar>
              <w:top w:w="70" w:type="dxa"/>
              <w:left w:w="130" w:type="dxa"/>
              <w:bottom w:w="70" w:type="dxa"/>
              <w:right w:w="130" w:type="dxa"/>
            </w:tcMar>
          </w:tcPr>
          <w:p w14:paraId="134FCCB3" w14:textId="77777777" w:rsidR="00442769" w:rsidRDefault="00941C88">
            <w:proofErr w:type="spellStart"/>
            <w:r>
              <w:t>Compute</w:t>
            </w:r>
            <w:proofErr w:type="spellEnd"/>
            <w:r>
              <w:t xml:space="preserve"> Engine, Cloud Storage, </w:t>
            </w:r>
            <w:proofErr w:type="spellStart"/>
            <w:r>
              <w:t>BigQuery</w:t>
            </w:r>
            <w:proofErr w:type="spellEnd"/>
          </w:p>
        </w:tc>
      </w:tr>
      <w:tr w:rsidR="00442769" w14:paraId="009C0112" w14:textId="77777777">
        <w:trPr>
          <w:cantSplit/>
        </w:trPr>
        <w:tc>
          <w:tcPr>
            <w:tcW w:w="1879" w:type="dxa"/>
            <w:shd w:val="clear" w:color="auto" w:fill="FAFBFC"/>
            <w:tcMar>
              <w:top w:w="70" w:type="dxa"/>
              <w:left w:w="130" w:type="dxa"/>
              <w:bottom w:w="70" w:type="dxa"/>
              <w:right w:w="130" w:type="dxa"/>
            </w:tcMar>
          </w:tcPr>
          <w:p w14:paraId="1E6F175B" w14:textId="77777777" w:rsidR="00442769" w:rsidRDefault="00941C88">
            <w:r>
              <w:rPr>
                <w:b/>
                <w:bCs/>
                <w:color w:val="1B2A41"/>
              </w:rPr>
              <w:t>Points forts</w:t>
            </w:r>
          </w:p>
        </w:tc>
        <w:tc>
          <w:tcPr>
            <w:tcW w:w="2984" w:type="dxa"/>
            <w:shd w:val="clear" w:color="auto" w:fill="FAFBFC"/>
            <w:tcMar>
              <w:top w:w="70" w:type="dxa"/>
              <w:left w:w="130" w:type="dxa"/>
              <w:bottom w:w="70" w:type="dxa"/>
              <w:right w:w="130" w:type="dxa"/>
            </w:tcMar>
          </w:tcPr>
          <w:p w14:paraId="26DFBF79" w14:textId="77777777" w:rsidR="00442769" w:rsidRDefault="00941C88">
            <w:r>
              <w:t>Catalogue très étendu · forte maturité · infrastructure mondiale importante · nombreuses possibilités d'architecture et d'automatisation</w:t>
            </w:r>
          </w:p>
        </w:tc>
        <w:tc>
          <w:tcPr>
            <w:tcW w:w="2984" w:type="dxa"/>
            <w:shd w:val="clear" w:color="auto" w:fill="FAFBFC"/>
            <w:tcMar>
              <w:top w:w="70" w:type="dxa"/>
              <w:left w:w="130" w:type="dxa"/>
              <w:bottom w:w="70" w:type="dxa"/>
              <w:right w:w="130" w:type="dxa"/>
            </w:tcMar>
          </w:tcPr>
          <w:p w14:paraId="70C14E62" w14:textId="77777777" w:rsidR="00442769" w:rsidRDefault="00941C88">
            <w:r>
              <w:t>Forte intégration avec les technologies Microsoft · adapté aux entreprises déjà équipées · offre importante en Cloud hybride · large catalogue</w:t>
            </w:r>
          </w:p>
        </w:tc>
        <w:tc>
          <w:tcPr>
            <w:tcW w:w="2925" w:type="dxa"/>
            <w:shd w:val="clear" w:color="auto" w:fill="FAFBFC"/>
            <w:tcMar>
              <w:top w:w="70" w:type="dxa"/>
              <w:left w:w="130" w:type="dxa"/>
              <w:bottom w:w="70" w:type="dxa"/>
              <w:right w:w="130" w:type="dxa"/>
            </w:tcMar>
          </w:tcPr>
          <w:p w14:paraId="42E9061B" w14:textId="77777777" w:rsidR="00442769" w:rsidRDefault="00941C88">
            <w:r>
              <w:t>Forte expertise sur la donnée et l'analyse · services reconnus en IA et Machine Learning · technologies Cloud et conteneurs très présentes</w:t>
            </w:r>
          </w:p>
        </w:tc>
      </w:tr>
      <w:tr w:rsidR="00442769" w14:paraId="2EAD59F1" w14:textId="77777777">
        <w:trPr>
          <w:cantSplit/>
        </w:trPr>
        <w:tc>
          <w:tcPr>
            <w:tcW w:w="1879" w:type="dxa"/>
            <w:shd w:val="clear" w:color="auto" w:fill="FFFFFF"/>
            <w:tcMar>
              <w:top w:w="70" w:type="dxa"/>
              <w:left w:w="130" w:type="dxa"/>
              <w:bottom w:w="70" w:type="dxa"/>
              <w:right w:w="130" w:type="dxa"/>
            </w:tcMar>
          </w:tcPr>
          <w:p w14:paraId="7BE1B90C" w14:textId="77777777" w:rsidR="00442769" w:rsidRDefault="00941C88">
            <w:r>
              <w:rPr>
                <w:b/>
                <w:bCs/>
                <w:color w:val="1B2A41"/>
              </w:rPr>
              <w:t>Points d'attention</w:t>
            </w:r>
          </w:p>
        </w:tc>
        <w:tc>
          <w:tcPr>
            <w:tcW w:w="2984" w:type="dxa"/>
            <w:shd w:val="clear" w:color="auto" w:fill="FFFFFF"/>
            <w:tcMar>
              <w:top w:w="70" w:type="dxa"/>
              <w:left w:w="130" w:type="dxa"/>
              <w:bottom w:w="70" w:type="dxa"/>
              <w:right w:w="130" w:type="dxa"/>
            </w:tcMar>
          </w:tcPr>
          <w:p w14:paraId="1D84F354" w14:textId="77777777" w:rsidR="00442769" w:rsidRDefault="00941C88">
            <w:r>
              <w:t>Le grand nombre de services rend la prise en main complexe · tarification difficile à anticiper sans surveillance</w:t>
            </w:r>
          </w:p>
        </w:tc>
        <w:tc>
          <w:tcPr>
            <w:tcW w:w="2984" w:type="dxa"/>
            <w:shd w:val="clear" w:color="auto" w:fill="FFFFFF"/>
            <w:tcMar>
              <w:top w:w="70" w:type="dxa"/>
              <w:left w:w="130" w:type="dxa"/>
              <w:bottom w:w="70" w:type="dxa"/>
              <w:right w:w="130" w:type="dxa"/>
            </w:tcMar>
          </w:tcPr>
          <w:p w14:paraId="1077A72C" w14:textId="77777777" w:rsidR="00442769" w:rsidRDefault="00941C88">
            <w:r>
              <w:t>Catalogue et tarification pouvant devenir complexes · intérêt maximal surtout si l'on est déjà dans l'écosystème Microsoft</w:t>
            </w:r>
          </w:p>
        </w:tc>
        <w:tc>
          <w:tcPr>
            <w:tcW w:w="2925" w:type="dxa"/>
            <w:shd w:val="clear" w:color="auto" w:fill="FFFFFF"/>
            <w:tcMar>
              <w:top w:w="70" w:type="dxa"/>
              <w:left w:w="130" w:type="dxa"/>
              <w:bottom w:w="70" w:type="dxa"/>
              <w:right w:w="130" w:type="dxa"/>
            </w:tcMar>
          </w:tcPr>
          <w:p w14:paraId="59550BAA" w14:textId="77777777" w:rsidR="00442769" w:rsidRDefault="00941C88">
            <w:r>
              <w:t>Part de marché historiquement plus faible · écosystème d'entreprise moins ancien que ses deux concurrents</w:t>
            </w:r>
          </w:p>
        </w:tc>
      </w:tr>
    </w:tbl>
    <w:p w14:paraId="4B603C94" w14:textId="77777777" w:rsidR="00442769" w:rsidRDefault="00442769">
      <w:pPr>
        <w:spacing w:after="45"/>
      </w:pPr>
    </w:p>
    <w:tbl>
      <w:tblPr>
        <w:tblW w:w="10772" w:type="dxa"/>
        <w:tblBorders>
          <w:top w:val="single" w:sz="4" w:space="0" w:color="6A3AA0"/>
          <w:left w:val="single" w:sz="26" w:space="0" w:color="6A3AA0"/>
          <w:bottom w:val="single" w:sz="4" w:space="0" w:color="6A3AA0"/>
          <w:right w:val="single" w:sz="4" w:space="0" w:color="6A3AA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09D657C" w14:textId="77777777">
        <w:trPr>
          <w:cantSplit/>
        </w:trPr>
        <w:tc>
          <w:tcPr>
            <w:tcW w:w="10772" w:type="dxa"/>
            <w:shd w:val="clear" w:color="auto" w:fill="F2EAFB"/>
            <w:tcMar>
              <w:top w:w="120" w:type="dxa"/>
              <w:left w:w="220" w:type="dxa"/>
              <w:bottom w:w="120" w:type="dxa"/>
              <w:right w:w="200" w:type="dxa"/>
            </w:tcMar>
          </w:tcPr>
          <w:p w14:paraId="4600E54A" w14:textId="77777777" w:rsidR="00442769" w:rsidRDefault="00941C88">
            <w:pPr>
              <w:spacing w:after="60"/>
            </w:pPr>
            <w:r>
              <w:rPr>
                <w:b/>
                <w:bCs/>
                <w:color w:val="6A3AA0"/>
                <w:spacing w:val="40"/>
                <w:sz w:val="15"/>
                <w:szCs w:val="15"/>
              </w:rPr>
              <w:t>PRÉCISION VÉRIFIÉE</w:t>
            </w:r>
          </w:p>
          <w:p w14:paraId="2B691476" w14:textId="77777777" w:rsidR="00442769" w:rsidRDefault="00941C88">
            <w:pPr>
              <w:spacing w:before="20" w:after="20"/>
            </w:pPr>
            <w:r>
              <w:t xml:space="preserve">Ordres de grandeur du marché, d'après </w:t>
            </w:r>
            <w:proofErr w:type="spellStart"/>
            <w:r>
              <w:rPr>
                <w:b/>
                <w:bCs/>
                <w:color w:val="6A3AA0"/>
              </w:rPr>
              <w:t>Synergy</w:t>
            </w:r>
            <w:proofErr w:type="spellEnd"/>
            <w:r>
              <w:rPr>
                <w:b/>
                <w:bCs/>
                <w:color w:val="6A3AA0"/>
              </w:rPr>
              <w:t xml:space="preserve"> </w:t>
            </w:r>
            <w:proofErr w:type="spellStart"/>
            <w:r>
              <w:rPr>
                <w:b/>
                <w:bCs/>
                <w:color w:val="6A3AA0"/>
              </w:rPr>
              <w:t>Research</w:t>
            </w:r>
            <w:proofErr w:type="spellEnd"/>
            <w:r>
              <w:rPr>
                <w:b/>
                <w:bCs/>
                <w:color w:val="6A3AA0"/>
              </w:rPr>
              <w:t xml:space="preserve"> Group</w:t>
            </w:r>
            <w:r>
              <w:t xml:space="preserve"> pour le premier trimestre 2026 : </w:t>
            </w:r>
            <w:r>
              <w:rPr>
                <w:b/>
                <w:bCs/>
                <w:color w:val="6A3AA0"/>
              </w:rPr>
              <w:t>AWS ≈ 28 %</w:t>
            </w:r>
            <w:r>
              <w:t xml:space="preserve">, </w:t>
            </w:r>
            <w:r>
              <w:rPr>
                <w:b/>
                <w:bCs/>
                <w:color w:val="6A3AA0"/>
              </w:rPr>
              <w:t>Microsoft Azure ≈ 21 %</w:t>
            </w:r>
            <w:r>
              <w:t xml:space="preserve">, </w:t>
            </w:r>
            <w:r>
              <w:rPr>
                <w:b/>
                <w:bCs/>
                <w:color w:val="6A3AA0"/>
              </w:rPr>
              <w:t>Google Cloud ≈ 14 %</w:t>
            </w:r>
            <w:r>
              <w:t xml:space="preserve"> du marché mondial des services d'infrastructure Cloud. À eux trois, ils dépassent </w:t>
            </w:r>
            <w:r>
              <w:rPr>
                <w:b/>
                <w:bCs/>
                <w:color w:val="6A3AA0"/>
              </w:rPr>
              <w:t>60 %</w:t>
            </w:r>
            <w:r>
              <w:t xml:space="preserve"> du marché. Les dépenses mondiales sur ce marché ont atteint environ </w:t>
            </w:r>
            <w:r>
              <w:rPr>
                <w:b/>
                <w:bCs/>
                <w:color w:val="6A3AA0"/>
              </w:rPr>
              <w:t>129 milliards de dollars sur ce seul trimestre</w:t>
            </w:r>
            <w:r>
              <w:t>, en croissance d'environ 35 % sur un an.</w:t>
            </w:r>
          </w:p>
          <w:p w14:paraId="7942BEC4" w14:textId="77777777" w:rsidR="00442769" w:rsidRDefault="00941C88">
            <w:pPr>
              <w:spacing w:before="20" w:after="20"/>
            </w:pPr>
            <w:r>
              <w:t>Tendance à retenir : AWS conserve une avance nette, mais Azure et Google Cloud progressent plus vite, largement portés par les charges liées à l'intelligence artificielle.</w:t>
            </w:r>
          </w:p>
        </w:tc>
      </w:tr>
    </w:tbl>
    <w:p w14:paraId="014AF854" w14:textId="77777777" w:rsidR="00442769" w:rsidRDefault="00442769">
      <w:pPr>
        <w:spacing w:after="4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C41D37A" w14:textId="77777777">
        <w:trPr>
          <w:cantSplit/>
        </w:trPr>
        <w:tc>
          <w:tcPr>
            <w:tcW w:w="10772" w:type="dxa"/>
            <w:shd w:val="clear" w:color="auto" w:fill="FFF8E1"/>
            <w:tcMar>
              <w:top w:w="120" w:type="dxa"/>
              <w:left w:w="220" w:type="dxa"/>
              <w:bottom w:w="120" w:type="dxa"/>
              <w:right w:w="200" w:type="dxa"/>
            </w:tcMar>
          </w:tcPr>
          <w:p w14:paraId="34255D6C" w14:textId="77777777" w:rsidR="00442769" w:rsidRDefault="00941C88">
            <w:pPr>
              <w:spacing w:after="60"/>
            </w:pPr>
            <w:r>
              <w:rPr>
                <w:b/>
                <w:bCs/>
                <w:color w:val="9A6A00"/>
                <w:spacing w:val="40"/>
                <w:sz w:val="15"/>
                <w:szCs w:val="15"/>
              </w:rPr>
              <w:t>À RETENIR</w:t>
            </w:r>
          </w:p>
          <w:p w14:paraId="187DC6D7" w14:textId="77777777" w:rsidR="00442769" w:rsidRDefault="00941C88">
            <w:pPr>
              <w:spacing w:before="20" w:after="20"/>
            </w:pPr>
            <w:r>
              <w:rPr>
                <w:b/>
                <w:bCs/>
                <w:color w:val="9A6A00"/>
              </w:rPr>
              <w:t>AWS est l'un des pionniers du Cloud moderne</w:t>
            </w:r>
            <w:r>
              <w:t xml:space="preserve"> et reste le leader du marché. </w:t>
            </w:r>
            <w:r>
              <w:rPr>
                <w:b/>
                <w:bCs/>
                <w:color w:val="9A6A00"/>
              </w:rPr>
              <w:t>Azure</w:t>
            </w:r>
            <w:r>
              <w:t xml:space="preserve"> est son concurrent principal, particulièrement présent dans les environnements d'entreprise Microsoft. </w:t>
            </w:r>
            <w:r>
              <w:rPr>
                <w:b/>
                <w:bCs/>
                <w:color w:val="9A6A00"/>
              </w:rPr>
              <w:t>Google Cloud</w:t>
            </w:r>
            <w:r>
              <w:t xml:space="preserve"> se distingue par son expertise autour de la donnée, de l'IA et des technologies Cloud modernes.</w:t>
            </w:r>
          </w:p>
        </w:tc>
      </w:tr>
    </w:tbl>
    <w:p w14:paraId="745AB557" w14:textId="77777777" w:rsidR="00442769" w:rsidRDefault="00442769">
      <w:pPr>
        <w:spacing w:after="40"/>
      </w:pPr>
    </w:p>
    <w:p w14:paraId="56EBADC6" w14:textId="77777777" w:rsidR="00442769" w:rsidRDefault="00941C88">
      <w:pPr>
        <w:pStyle w:val="Titre1"/>
        <w:pBdr>
          <w:bottom w:val="single" w:sz="14" w:space="6" w:color="D9640A"/>
        </w:pBdr>
        <w:spacing w:before="150" w:after="30"/>
      </w:pPr>
      <w:bookmarkStart w:id="26" w:name="_Toc240279599"/>
      <w:r>
        <w:t>Conclusion de la partie 1</w:t>
      </w:r>
      <w:bookmarkEnd w:id="26"/>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3758"/>
        <w:gridCol w:w="7014"/>
      </w:tblGrid>
      <w:tr w:rsidR="00442769" w14:paraId="14F6B805" w14:textId="77777777">
        <w:trPr>
          <w:tblHeader/>
        </w:trPr>
        <w:tc>
          <w:tcPr>
            <w:tcW w:w="3758" w:type="dxa"/>
            <w:shd w:val="clear" w:color="auto" w:fill="232F3E"/>
            <w:tcMar>
              <w:top w:w="75" w:type="dxa"/>
              <w:left w:w="130" w:type="dxa"/>
              <w:bottom w:w="75" w:type="dxa"/>
              <w:right w:w="130" w:type="dxa"/>
            </w:tcMar>
          </w:tcPr>
          <w:p w14:paraId="2A765B06" w14:textId="77777777" w:rsidR="00442769" w:rsidRDefault="00941C88">
            <w:r>
              <w:rPr>
                <w:b/>
                <w:bCs/>
                <w:color w:val="FFFFFF"/>
              </w:rPr>
              <w:t>Notion vue</w:t>
            </w:r>
          </w:p>
        </w:tc>
        <w:tc>
          <w:tcPr>
            <w:tcW w:w="7014" w:type="dxa"/>
            <w:shd w:val="clear" w:color="auto" w:fill="232F3E"/>
            <w:tcMar>
              <w:top w:w="75" w:type="dxa"/>
              <w:left w:w="130" w:type="dxa"/>
              <w:bottom w:w="75" w:type="dxa"/>
              <w:right w:w="130" w:type="dxa"/>
            </w:tcMar>
          </w:tcPr>
          <w:p w14:paraId="198EC3B5" w14:textId="77777777" w:rsidR="00442769" w:rsidRDefault="00941C88">
            <w:r>
              <w:rPr>
                <w:b/>
                <w:bCs/>
                <w:color w:val="FFFFFF"/>
              </w:rPr>
              <w:t>Ce qu'il faut en retenir</w:t>
            </w:r>
          </w:p>
        </w:tc>
      </w:tr>
      <w:tr w:rsidR="00442769" w14:paraId="65774C0F" w14:textId="77777777">
        <w:trPr>
          <w:cantSplit/>
        </w:trPr>
        <w:tc>
          <w:tcPr>
            <w:tcW w:w="3758" w:type="dxa"/>
            <w:shd w:val="clear" w:color="auto" w:fill="FAFBFC"/>
            <w:tcMar>
              <w:top w:w="70" w:type="dxa"/>
              <w:left w:w="130" w:type="dxa"/>
              <w:bottom w:w="70" w:type="dxa"/>
              <w:right w:w="130" w:type="dxa"/>
            </w:tcMar>
          </w:tcPr>
          <w:p w14:paraId="57FE534F" w14:textId="77777777" w:rsidR="00442769" w:rsidRDefault="00941C88">
            <w:r>
              <w:t>Pourquoi le Cloud est apparu</w:t>
            </w:r>
          </w:p>
        </w:tc>
        <w:tc>
          <w:tcPr>
            <w:tcW w:w="7014" w:type="dxa"/>
            <w:shd w:val="clear" w:color="auto" w:fill="FAFBFC"/>
            <w:tcMar>
              <w:top w:w="70" w:type="dxa"/>
              <w:left w:w="130" w:type="dxa"/>
              <w:bottom w:w="70" w:type="dxa"/>
              <w:right w:w="130" w:type="dxa"/>
            </w:tcMar>
          </w:tcPr>
          <w:p w14:paraId="52CEE014" w14:textId="77777777" w:rsidR="00442769" w:rsidRDefault="00941C88">
            <w:r>
              <w:t>Pour lever les contraintes d'investissement, de délai et de dimensionnement de l'infrastructure traditionnelle</w:t>
            </w:r>
          </w:p>
        </w:tc>
      </w:tr>
      <w:tr w:rsidR="00442769" w14:paraId="0DCAB46E" w14:textId="77777777">
        <w:trPr>
          <w:cantSplit/>
        </w:trPr>
        <w:tc>
          <w:tcPr>
            <w:tcW w:w="3758" w:type="dxa"/>
            <w:shd w:val="clear" w:color="auto" w:fill="FFFFFF"/>
            <w:tcMar>
              <w:top w:w="70" w:type="dxa"/>
              <w:left w:w="130" w:type="dxa"/>
              <w:bottom w:w="70" w:type="dxa"/>
              <w:right w:w="130" w:type="dxa"/>
            </w:tcMar>
          </w:tcPr>
          <w:p w14:paraId="2CADD1C3" w14:textId="77777777" w:rsidR="00442769" w:rsidRDefault="00941C88">
            <w:r>
              <w:t>Serveurs, datacenters, virtualisation</w:t>
            </w:r>
          </w:p>
        </w:tc>
        <w:tc>
          <w:tcPr>
            <w:tcW w:w="7014" w:type="dxa"/>
            <w:shd w:val="clear" w:color="auto" w:fill="FFFFFF"/>
            <w:tcMar>
              <w:top w:w="70" w:type="dxa"/>
              <w:left w:w="130" w:type="dxa"/>
              <w:bottom w:w="70" w:type="dxa"/>
              <w:right w:w="130" w:type="dxa"/>
            </w:tcMar>
          </w:tcPr>
          <w:p w14:paraId="2354F86A" w14:textId="77777777" w:rsidR="00442769" w:rsidRDefault="00941C88">
            <w:r>
              <w:t>Le Cloud ne supprime pas le matériel : il le mutualise et en délègue la gestion</w:t>
            </w:r>
          </w:p>
        </w:tc>
      </w:tr>
      <w:tr w:rsidR="00442769" w14:paraId="456672F6" w14:textId="77777777">
        <w:trPr>
          <w:cantSplit/>
        </w:trPr>
        <w:tc>
          <w:tcPr>
            <w:tcW w:w="3758" w:type="dxa"/>
            <w:shd w:val="clear" w:color="auto" w:fill="FAFBFC"/>
            <w:tcMar>
              <w:top w:w="70" w:type="dxa"/>
              <w:left w:w="130" w:type="dxa"/>
              <w:bottom w:w="70" w:type="dxa"/>
              <w:right w:w="130" w:type="dxa"/>
            </w:tcMar>
          </w:tcPr>
          <w:p w14:paraId="3478A319" w14:textId="77777777" w:rsidR="00442769" w:rsidRDefault="00941C88">
            <w:r>
              <w:t>Ressources à la demande et paiement à l'usage</w:t>
            </w:r>
          </w:p>
        </w:tc>
        <w:tc>
          <w:tcPr>
            <w:tcW w:w="7014" w:type="dxa"/>
            <w:shd w:val="clear" w:color="auto" w:fill="FAFBFC"/>
            <w:tcMar>
              <w:top w:w="70" w:type="dxa"/>
              <w:left w:w="130" w:type="dxa"/>
              <w:bottom w:w="70" w:type="dxa"/>
              <w:right w:w="130" w:type="dxa"/>
            </w:tcMar>
          </w:tcPr>
          <w:p w14:paraId="1315C655" w14:textId="77777777" w:rsidR="00442769" w:rsidRDefault="00941C88">
            <w:r>
              <w:t>On obtient ce dont on a besoin en quelques minutes, et on paie ce qu'on consomme</w:t>
            </w:r>
          </w:p>
        </w:tc>
      </w:tr>
      <w:tr w:rsidR="00442769" w14:paraId="3EDF5323" w14:textId="77777777">
        <w:trPr>
          <w:cantSplit/>
        </w:trPr>
        <w:tc>
          <w:tcPr>
            <w:tcW w:w="3758" w:type="dxa"/>
            <w:shd w:val="clear" w:color="auto" w:fill="FFFFFF"/>
            <w:tcMar>
              <w:top w:w="70" w:type="dxa"/>
              <w:left w:w="130" w:type="dxa"/>
              <w:bottom w:w="70" w:type="dxa"/>
              <w:right w:w="130" w:type="dxa"/>
            </w:tcMar>
          </w:tcPr>
          <w:p w14:paraId="0655172B" w14:textId="77777777" w:rsidR="00442769" w:rsidRDefault="00941C88">
            <w:r>
              <w:t>Les usages fondamentaux</w:t>
            </w:r>
          </w:p>
        </w:tc>
        <w:tc>
          <w:tcPr>
            <w:tcW w:w="7014" w:type="dxa"/>
            <w:shd w:val="clear" w:color="auto" w:fill="FFFFFF"/>
            <w:tcMar>
              <w:top w:w="70" w:type="dxa"/>
              <w:left w:w="130" w:type="dxa"/>
              <w:bottom w:w="70" w:type="dxa"/>
              <w:right w:w="130" w:type="dxa"/>
            </w:tcMar>
          </w:tcPr>
          <w:p w14:paraId="09669142" w14:textId="77777777" w:rsidR="00442769" w:rsidRDefault="00941C88">
            <w:r>
              <w:t>Héberger, stocker, calculer, déployer, adapter</w:t>
            </w:r>
          </w:p>
        </w:tc>
      </w:tr>
      <w:tr w:rsidR="00442769" w14:paraId="600D999B" w14:textId="77777777">
        <w:trPr>
          <w:cantSplit/>
        </w:trPr>
        <w:tc>
          <w:tcPr>
            <w:tcW w:w="3758" w:type="dxa"/>
            <w:shd w:val="clear" w:color="auto" w:fill="FAFBFC"/>
            <w:tcMar>
              <w:top w:w="70" w:type="dxa"/>
              <w:left w:w="130" w:type="dxa"/>
              <w:bottom w:w="70" w:type="dxa"/>
              <w:right w:w="130" w:type="dxa"/>
            </w:tcMar>
          </w:tcPr>
          <w:p w14:paraId="18854E78" w14:textId="77777777" w:rsidR="00442769" w:rsidRDefault="00941C88">
            <w:r>
              <w:t>Les modèles de déploiement</w:t>
            </w:r>
          </w:p>
        </w:tc>
        <w:tc>
          <w:tcPr>
            <w:tcW w:w="7014" w:type="dxa"/>
            <w:shd w:val="clear" w:color="auto" w:fill="FAFBFC"/>
            <w:tcMar>
              <w:top w:w="70" w:type="dxa"/>
              <w:left w:w="130" w:type="dxa"/>
              <w:bottom w:w="70" w:type="dxa"/>
              <w:right w:w="130" w:type="dxa"/>
            </w:tcMar>
          </w:tcPr>
          <w:p w14:paraId="4D200285" w14:textId="77777777" w:rsidR="00442769" w:rsidRDefault="00941C88">
            <w:r>
              <w:t>Public (partagé), privé (dédié), hybride (les deux)</w:t>
            </w:r>
          </w:p>
        </w:tc>
      </w:tr>
      <w:tr w:rsidR="00442769" w14:paraId="736615D8" w14:textId="77777777">
        <w:trPr>
          <w:cantSplit/>
        </w:trPr>
        <w:tc>
          <w:tcPr>
            <w:tcW w:w="3758" w:type="dxa"/>
            <w:shd w:val="clear" w:color="auto" w:fill="FFFFFF"/>
            <w:tcMar>
              <w:top w:w="70" w:type="dxa"/>
              <w:left w:w="130" w:type="dxa"/>
              <w:bottom w:w="70" w:type="dxa"/>
              <w:right w:w="130" w:type="dxa"/>
            </w:tcMar>
          </w:tcPr>
          <w:p w14:paraId="04CAC1BA" w14:textId="77777777" w:rsidR="00442769" w:rsidRDefault="00941C88">
            <w:r>
              <w:t>Les modèles de services</w:t>
            </w:r>
          </w:p>
        </w:tc>
        <w:tc>
          <w:tcPr>
            <w:tcW w:w="7014" w:type="dxa"/>
            <w:shd w:val="clear" w:color="auto" w:fill="FFFFFF"/>
            <w:tcMar>
              <w:top w:w="70" w:type="dxa"/>
              <w:left w:w="130" w:type="dxa"/>
              <w:bottom w:w="70" w:type="dxa"/>
              <w:right w:w="130" w:type="dxa"/>
            </w:tcMar>
          </w:tcPr>
          <w:p w14:paraId="7176BE0E" w14:textId="77777777" w:rsidR="00442769" w:rsidRDefault="00941C88">
            <w:r>
              <w:t>IaaS, PaaS, SaaS — un curseur de responsabilité entre client et fournisseur</w:t>
            </w:r>
          </w:p>
        </w:tc>
      </w:tr>
      <w:tr w:rsidR="00442769" w14:paraId="70557841" w14:textId="77777777">
        <w:trPr>
          <w:cantSplit/>
        </w:trPr>
        <w:tc>
          <w:tcPr>
            <w:tcW w:w="3758" w:type="dxa"/>
            <w:shd w:val="clear" w:color="auto" w:fill="FAFBFC"/>
            <w:tcMar>
              <w:top w:w="70" w:type="dxa"/>
              <w:left w:w="130" w:type="dxa"/>
              <w:bottom w:w="70" w:type="dxa"/>
              <w:right w:w="130" w:type="dxa"/>
            </w:tcMar>
          </w:tcPr>
          <w:p w14:paraId="2E60FBED" w14:textId="77777777" w:rsidR="00442769" w:rsidRDefault="00941C88">
            <w:r>
              <w:t>Avantages et limites</w:t>
            </w:r>
          </w:p>
        </w:tc>
        <w:tc>
          <w:tcPr>
            <w:tcW w:w="7014" w:type="dxa"/>
            <w:shd w:val="clear" w:color="auto" w:fill="FAFBFC"/>
            <w:tcMar>
              <w:top w:w="70" w:type="dxa"/>
              <w:left w:w="130" w:type="dxa"/>
              <w:bottom w:w="70" w:type="dxa"/>
              <w:right w:w="130" w:type="dxa"/>
            </w:tcMar>
          </w:tcPr>
          <w:p w14:paraId="59AD81B2" w14:textId="77777777" w:rsidR="00442769" w:rsidRDefault="00941C88">
            <w:r>
              <w:t>Souplesse réelle, mais vigilance permanente sur les coûts, la sécurité et la conception</w:t>
            </w:r>
          </w:p>
        </w:tc>
      </w:tr>
      <w:tr w:rsidR="00442769" w14:paraId="5E7D9D28" w14:textId="77777777">
        <w:trPr>
          <w:cantSplit/>
        </w:trPr>
        <w:tc>
          <w:tcPr>
            <w:tcW w:w="3758" w:type="dxa"/>
            <w:shd w:val="clear" w:color="auto" w:fill="FFFFFF"/>
            <w:tcMar>
              <w:top w:w="70" w:type="dxa"/>
              <w:left w:w="130" w:type="dxa"/>
              <w:bottom w:w="70" w:type="dxa"/>
              <w:right w:w="130" w:type="dxa"/>
            </w:tcMar>
          </w:tcPr>
          <w:p w14:paraId="19F359B7" w14:textId="77777777" w:rsidR="00442769" w:rsidRDefault="00941C88">
            <w:r>
              <w:t>Les fournisseurs</w:t>
            </w:r>
          </w:p>
        </w:tc>
        <w:tc>
          <w:tcPr>
            <w:tcW w:w="7014" w:type="dxa"/>
            <w:shd w:val="clear" w:color="auto" w:fill="FFFFFF"/>
            <w:tcMar>
              <w:top w:w="70" w:type="dxa"/>
              <w:left w:w="130" w:type="dxa"/>
              <w:bottom w:w="70" w:type="dxa"/>
              <w:right w:w="130" w:type="dxa"/>
            </w:tcMar>
          </w:tcPr>
          <w:p w14:paraId="27C57DF3" w14:textId="77777777" w:rsidR="00442769" w:rsidRDefault="00941C88">
            <w:r>
              <w:t>AWS, Azure et Google Cloud concentrent l'essentiel du marché</w:t>
            </w:r>
          </w:p>
        </w:tc>
      </w:tr>
    </w:tbl>
    <w:p w14:paraId="1402E51F"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4828498" w14:textId="77777777">
        <w:trPr>
          <w:cantSplit/>
        </w:trPr>
        <w:tc>
          <w:tcPr>
            <w:tcW w:w="10772" w:type="dxa"/>
            <w:shd w:val="clear" w:color="auto" w:fill="FFF8E1"/>
            <w:tcMar>
              <w:top w:w="120" w:type="dxa"/>
              <w:left w:w="220" w:type="dxa"/>
              <w:bottom w:w="120" w:type="dxa"/>
              <w:right w:w="200" w:type="dxa"/>
            </w:tcMar>
          </w:tcPr>
          <w:p w14:paraId="4E1C84B7" w14:textId="77777777" w:rsidR="00442769" w:rsidRDefault="00941C88">
            <w:pPr>
              <w:spacing w:after="60"/>
            </w:pPr>
            <w:r>
              <w:rPr>
                <w:b/>
                <w:bCs/>
                <w:color w:val="9A6A00"/>
                <w:spacing w:val="40"/>
                <w:sz w:val="15"/>
                <w:szCs w:val="15"/>
              </w:rPr>
              <w:t>À RETENIR</w:t>
            </w:r>
          </w:p>
          <w:p w14:paraId="371C51FF" w14:textId="77777777" w:rsidR="00442769" w:rsidRDefault="00941C88">
            <w:pPr>
              <w:spacing w:before="20" w:after="20"/>
            </w:pPr>
            <w:r>
              <w:rPr>
                <w:b/>
                <w:bCs/>
                <w:color w:val="9A6A00"/>
              </w:rPr>
              <w:t>Le Cloud permet de consommer des ressources et des services informatiques de manière flexible, sans avoir à gérer soi-même toute l'infrastructure physique nécessaire.</w:t>
            </w:r>
            <w:r>
              <w:t xml:space="preserve"> Tout ce qui suit sur AWS n'est que l'application concrète de ces principes.</w:t>
            </w:r>
          </w:p>
        </w:tc>
      </w:tr>
    </w:tbl>
    <w:p w14:paraId="2E2596B5" w14:textId="77777777" w:rsidR="00442769" w:rsidRDefault="00442769">
      <w:pPr>
        <w:spacing w:after="40"/>
      </w:pPr>
    </w:p>
    <w:p w14:paraId="73136F46" w14:textId="77777777" w:rsidR="00442769" w:rsidRDefault="00941C88">
      <w:r>
        <w:br w:type="page"/>
      </w:r>
    </w:p>
    <w:tbl>
      <w:tblPr>
        <w:tblW w:w="107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F316AF0" w14:textId="77777777">
        <w:tc>
          <w:tcPr>
            <w:tcW w:w="10772" w:type="dxa"/>
            <w:shd w:val="clear" w:color="auto" w:fill="232F3E"/>
            <w:tcMar>
              <w:top w:w="320" w:type="dxa"/>
              <w:left w:w="340" w:type="dxa"/>
              <w:bottom w:w="320" w:type="dxa"/>
              <w:right w:w="340" w:type="dxa"/>
            </w:tcMar>
          </w:tcPr>
          <w:p w14:paraId="4BA0C23F" w14:textId="77777777" w:rsidR="00442769" w:rsidRDefault="00941C88">
            <w:pPr>
              <w:spacing w:after="90"/>
            </w:pPr>
            <w:r>
              <w:rPr>
                <w:b/>
                <w:bCs/>
                <w:color w:val="FF9A3C"/>
                <w:spacing w:val="60"/>
                <w:sz w:val="16"/>
                <w:szCs w:val="16"/>
              </w:rPr>
              <w:lastRenderedPageBreak/>
              <w:t>PARTIE 2</w:t>
            </w:r>
          </w:p>
          <w:p w14:paraId="7148C16D" w14:textId="77777777" w:rsidR="00442769" w:rsidRDefault="00941C88">
            <w:r>
              <w:rPr>
                <w:b/>
                <w:bCs/>
                <w:color w:val="FFFFFF"/>
                <w:sz w:val="28"/>
                <w:szCs w:val="28"/>
              </w:rPr>
              <w:t>Découvrir Amazon Web Services</w:t>
            </w:r>
          </w:p>
        </w:tc>
      </w:tr>
    </w:tbl>
    <w:p w14:paraId="75E021DF" w14:textId="77777777" w:rsidR="00442769" w:rsidRDefault="00442769">
      <w:pPr>
        <w:spacing w:after="120"/>
      </w:pPr>
    </w:p>
    <w:p w14:paraId="32805A0E" w14:textId="77777777" w:rsidR="00442769" w:rsidRDefault="00941C88">
      <w:pPr>
        <w:spacing w:before="20" w:after="60"/>
      </w:pPr>
      <w:r>
        <w:t>Les principes du Cloud vus dans la partie 1 prennent ici un visage concret : comment AWS est organisé, où vivent réellement vos ressources, quels sont les services de base et comment on les pilote.</w:t>
      </w:r>
    </w:p>
    <w:p w14:paraId="010B9040" w14:textId="77777777" w:rsidR="00442769" w:rsidRDefault="00941C88">
      <w:pPr>
        <w:pStyle w:val="Titre1"/>
        <w:pBdr>
          <w:bottom w:val="single" w:sz="14" w:space="6" w:color="D9640A"/>
        </w:pBdr>
        <w:spacing w:before="150" w:after="30"/>
      </w:pPr>
      <w:bookmarkStart w:id="27" w:name="_Toc240279600"/>
      <w:r>
        <w:t>1. Qu'est-ce qu'AWS ?</w:t>
      </w:r>
      <w:bookmarkEnd w:id="27"/>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1512FC4" w14:textId="77777777">
        <w:trPr>
          <w:cantSplit/>
        </w:trPr>
        <w:tc>
          <w:tcPr>
            <w:tcW w:w="10772" w:type="dxa"/>
            <w:shd w:val="clear" w:color="auto" w:fill="E6F2FB"/>
            <w:tcMar>
              <w:top w:w="120" w:type="dxa"/>
              <w:left w:w="220" w:type="dxa"/>
              <w:bottom w:w="120" w:type="dxa"/>
              <w:right w:w="200" w:type="dxa"/>
            </w:tcMar>
          </w:tcPr>
          <w:p w14:paraId="33A98D77" w14:textId="77777777" w:rsidR="00442769" w:rsidRDefault="00941C88">
            <w:pPr>
              <w:spacing w:after="60"/>
            </w:pPr>
            <w:r>
              <w:rPr>
                <w:b/>
                <w:bCs/>
                <w:color w:val="0B69B0"/>
                <w:spacing w:val="40"/>
                <w:sz w:val="15"/>
                <w:szCs w:val="15"/>
              </w:rPr>
              <w:t>QU'EST-CE QUE C'EST ?</w:t>
            </w:r>
          </w:p>
          <w:p w14:paraId="0AA4DA23" w14:textId="77777777" w:rsidR="00442769" w:rsidRDefault="00941C88">
            <w:pPr>
              <w:spacing w:before="20" w:after="20"/>
            </w:pPr>
            <w:r>
              <w:rPr>
                <w:b/>
                <w:bCs/>
                <w:color w:val="0B69B0"/>
              </w:rPr>
              <w:t>Amazon Web Services (AWS)</w:t>
            </w:r>
            <w:r>
              <w:t xml:space="preserve"> est la plateforme de Cloud </w:t>
            </w:r>
            <w:proofErr w:type="spellStart"/>
            <w:r>
              <w:t>Computing</w:t>
            </w:r>
            <w:proofErr w:type="spellEnd"/>
            <w:r>
              <w:t xml:space="preserve"> d'Amazon, lancée en </w:t>
            </w:r>
            <w:r>
              <w:rPr>
                <w:b/>
                <w:bCs/>
                <w:color w:val="0B69B0"/>
              </w:rPr>
              <w:t>2006</w:t>
            </w:r>
            <w:r>
              <w:t xml:space="preserve">. Ce n'est pas une application, mais un </w:t>
            </w:r>
            <w:r>
              <w:rPr>
                <w:b/>
                <w:bCs/>
                <w:color w:val="0B69B0"/>
              </w:rPr>
              <w:t>ensemble de services indépendants</w:t>
            </w:r>
            <w:r>
              <w:t xml:space="preserve"> que l'on combine pour construire une infrastructure.</w:t>
            </w:r>
          </w:p>
        </w:tc>
      </w:tr>
    </w:tbl>
    <w:p w14:paraId="52A2597E" w14:textId="77777777" w:rsidR="00442769" w:rsidRPr="00941C88" w:rsidRDefault="00442769">
      <w:pPr>
        <w:spacing w:after="40"/>
        <w:rPr>
          <w:sz w:val="8"/>
          <w:szCs w:val="8"/>
        </w:rPr>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53E2B0D" w14:textId="77777777">
        <w:trPr>
          <w:cantSplit/>
        </w:trPr>
        <w:tc>
          <w:tcPr>
            <w:tcW w:w="10772" w:type="dxa"/>
            <w:shd w:val="clear" w:color="auto" w:fill="E6F5EC"/>
            <w:tcMar>
              <w:top w:w="120" w:type="dxa"/>
              <w:left w:w="220" w:type="dxa"/>
              <w:bottom w:w="120" w:type="dxa"/>
              <w:right w:w="200" w:type="dxa"/>
            </w:tcMar>
          </w:tcPr>
          <w:p w14:paraId="39500C91" w14:textId="77777777" w:rsidR="00442769" w:rsidRDefault="00941C88">
            <w:pPr>
              <w:spacing w:after="60"/>
            </w:pPr>
            <w:r>
              <w:rPr>
                <w:b/>
                <w:bCs/>
                <w:color w:val="1E7A45"/>
                <w:spacing w:val="40"/>
                <w:sz w:val="15"/>
                <w:szCs w:val="15"/>
              </w:rPr>
              <w:t>À QUOI ÇA SERT ?</w:t>
            </w:r>
          </w:p>
          <w:p w14:paraId="4EFEEFB1" w14:textId="77777777" w:rsidR="00442769" w:rsidRDefault="00941C88">
            <w:pPr>
              <w:spacing w:before="20" w:after="20"/>
            </w:pPr>
            <w:r>
              <w:t>Elle permet à des entreprises, des développeurs ou des organisations d'accéder à des ressources informatiques à la demande via Internet : calcul, stockage, bases de données, réseau, sécurité, analytique et intelligence artificielle.</w:t>
            </w:r>
          </w:p>
        </w:tc>
      </w:tr>
    </w:tbl>
    <w:p w14:paraId="5D064BB7" w14:textId="77777777" w:rsidR="00442769" w:rsidRPr="00941C88" w:rsidRDefault="00442769">
      <w:pPr>
        <w:spacing w:after="40"/>
        <w:rPr>
          <w:sz w:val="8"/>
          <w:szCs w:val="8"/>
        </w:rPr>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954AF3D" w14:textId="77777777">
        <w:trPr>
          <w:cantSplit/>
        </w:trPr>
        <w:tc>
          <w:tcPr>
            <w:tcW w:w="10772" w:type="dxa"/>
            <w:shd w:val="clear" w:color="auto" w:fill="FFF3E3"/>
            <w:tcMar>
              <w:top w:w="120" w:type="dxa"/>
              <w:left w:w="220" w:type="dxa"/>
              <w:bottom w:w="120" w:type="dxa"/>
              <w:right w:w="200" w:type="dxa"/>
            </w:tcMar>
          </w:tcPr>
          <w:p w14:paraId="55939BF2" w14:textId="77777777" w:rsidR="00442769" w:rsidRDefault="00941C88">
            <w:pPr>
              <w:spacing w:after="60"/>
            </w:pPr>
            <w:r>
              <w:rPr>
                <w:b/>
                <w:bCs/>
                <w:color w:val="D9640A"/>
                <w:spacing w:val="40"/>
                <w:sz w:val="15"/>
                <w:szCs w:val="15"/>
              </w:rPr>
              <w:t>COMMENT ÇA MARCHE ?</w:t>
            </w:r>
          </w:p>
          <w:p w14:paraId="1AD28568" w14:textId="77777777" w:rsidR="00442769" w:rsidRDefault="00941C88">
            <w:pPr>
              <w:spacing w:before="20" w:after="20"/>
            </w:pPr>
            <w:r>
              <w:t xml:space="preserve">AWS exploite l'infrastructure physique — datacenters, serveurs, réseau et la plus grande partie des couches techniques sous-jacentes. Le client choisit les services dont il a besoin, crée des ressources à l'intérieur de ces services, et </w:t>
            </w:r>
            <w:r>
              <w:rPr>
                <w:b/>
                <w:bCs/>
                <w:color w:val="D9640A"/>
              </w:rPr>
              <w:t>reste responsable de leur bonne configuration et de leur utilisation</w:t>
            </w:r>
            <w:r>
              <w:t>.</w:t>
            </w:r>
          </w:p>
        </w:tc>
      </w:tr>
    </w:tbl>
    <w:p w14:paraId="60D3836F" w14:textId="77777777" w:rsidR="00442769" w:rsidRPr="00941C88" w:rsidRDefault="00442769">
      <w:pPr>
        <w:spacing w:after="40"/>
        <w:rPr>
          <w:sz w:val="8"/>
          <w:szCs w:val="8"/>
        </w:rPr>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31A25BE7" w14:textId="77777777">
        <w:trPr>
          <w:cantSplit/>
        </w:trPr>
        <w:tc>
          <w:tcPr>
            <w:tcW w:w="10772" w:type="dxa"/>
            <w:shd w:val="clear" w:color="auto" w:fill="FFF8E1"/>
            <w:tcMar>
              <w:top w:w="120" w:type="dxa"/>
              <w:left w:w="220" w:type="dxa"/>
              <w:bottom w:w="120" w:type="dxa"/>
              <w:right w:w="200" w:type="dxa"/>
            </w:tcMar>
          </w:tcPr>
          <w:p w14:paraId="2D663615" w14:textId="77777777" w:rsidR="00442769" w:rsidRDefault="00941C88">
            <w:pPr>
              <w:spacing w:after="60"/>
            </w:pPr>
            <w:r>
              <w:rPr>
                <w:b/>
                <w:bCs/>
                <w:color w:val="9A6A00"/>
                <w:spacing w:val="40"/>
                <w:sz w:val="15"/>
                <w:szCs w:val="15"/>
              </w:rPr>
              <w:t>À RETENIR</w:t>
            </w:r>
          </w:p>
          <w:p w14:paraId="453587AA" w14:textId="77777777" w:rsidR="00442769" w:rsidRDefault="00941C88">
            <w:pPr>
              <w:spacing w:before="20" w:after="20"/>
            </w:pPr>
            <w:r>
              <w:t xml:space="preserve">AWS est une plateforme Cloud complète qui permet de </w:t>
            </w:r>
            <w:r>
              <w:rPr>
                <w:b/>
                <w:bCs/>
                <w:color w:val="9A6A00"/>
              </w:rPr>
              <w:t>construire et d'exploiter une infrastructure informatique sans posséder soi-même les datacenters et les serveurs physiques sous-jacents</w:t>
            </w:r>
            <w:r>
              <w:t xml:space="preserve">. AWS ne remplace pas le Cloud </w:t>
            </w:r>
            <w:proofErr w:type="spellStart"/>
            <w:r>
              <w:t>Computing</w:t>
            </w:r>
            <w:proofErr w:type="spellEnd"/>
            <w:r>
              <w:t xml:space="preserve"> : AWS est </w:t>
            </w:r>
            <w:r>
              <w:rPr>
                <w:b/>
                <w:bCs/>
                <w:color w:val="9A6A00"/>
              </w:rPr>
              <w:t>l'un des fournisseurs</w:t>
            </w:r>
            <w:r>
              <w:t xml:space="preserve"> qui permettent de le consommer. Il applique donc les principes déjà vus : ressources à la demande, scalabilité, paiement à l'usage et services managés.</w:t>
            </w:r>
          </w:p>
        </w:tc>
      </w:tr>
    </w:tbl>
    <w:p w14:paraId="3CAC69E9" w14:textId="77777777" w:rsidR="00442769" w:rsidRPr="00941C88" w:rsidRDefault="00442769">
      <w:pPr>
        <w:spacing w:after="40"/>
        <w:rPr>
          <w:sz w:val="8"/>
          <w:szCs w:val="8"/>
        </w:rPr>
      </w:pPr>
    </w:p>
    <w:p w14:paraId="3D67E3F0" w14:textId="77777777" w:rsidR="00442769" w:rsidRDefault="00941C88">
      <w:pPr>
        <w:pStyle w:val="Titre2"/>
        <w:spacing w:before="120" w:after="35"/>
      </w:pPr>
      <w:bookmarkStart w:id="28" w:name="_Toc240279601"/>
      <w:r>
        <w:t>1.1 Repères historiques</w:t>
      </w:r>
      <w:bookmarkEnd w:id="28"/>
    </w:p>
    <w:p w14:paraId="55A0554A" w14:textId="77777777" w:rsidR="00442769" w:rsidRDefault="00941C88">
      <w:pPr>
        <w:spacing w:before="20" w:after="60"/>
      </w:pPr>
      <w:r>
        <w:t>AWS est né d'un besoin interne à Amazon : déployer et gérer une infrastructure informatique était complexe et ralentissait les équipes.</w:t>
      </w:r>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432"/>
        <w:gridCol w:w="8340"/>
      </w:tblGrid>
      <w:tr w:rsidR="00442769" w14:paraId="341C8FA1" w14:textId="77777777">
        <w:trPr>
          <w:tblHeader/>
        </w:trPr>
        <w:tc>
          <w:tcPr>
            <w:tcW w:w="2432" w:type="dxa"/>
            <w:shd w:val="clear" w:color="auto" w:fill="232F3E"/>
            <w:tcMar>
              <w:top w:w="75" w:type="dxa"/>
              <w:left w:w="130" w:type="dxa"/>
              <w:bottom w:w="75" w:type="dxa"/>
              <w:right w:w="130" w:type="dxa"/>
            </w:tcMar>
          </w:tcPr>
          <w:p w14:paraId="02F4CF54" w14:textId="77777777" w:rsidR="00442769" w:rsidRDefault="00941C88">
            <w:r>
              <w:rPr>
                <w:b/>
                <w:bCs/>
                <w:color w:val="FFFFFF"/>
              </w:rPr>
              <w:t>Repère</w:t>
            </w:r>
          </w:p>
        </w:tc>
        <w:tc>
          <w:tcPr>
            <w:tcW w:w="8340" w:type="dxa"/>
            <w:shd w:val="clear" w:color="auto" w:fill="232F3E"/>
            <w:tcMar>
              <w:top w:w="75" w:type="dxa"/>
              <w:left w:w="130" w:type="dxa"/>
              <w:bottom w:w="75" w:type="dxa"/>
              <w:right w:w="130" w:type="dxa"/>
            </w:tcMar>
          </w:tcPr>
          <w:p w14:paraId="04C27C05" w14:textId="77777777" w:rsidR="00442769" w:rsidRDefault="00941C88">
            <w:r>
              <w:rPr>
                <w:b/>
                <w:bCs/>
                <w:color w:val="FFFFFF"/>
              </w:rPr>
              <w:t>Événement</w:t>
            </w:r>
          </w:p>
        </w:tc>
      </w:tr>
      <w:tr w:rsidR="00442769" w14:paraId="0CA4277D" w14:textId="77777777">
        <w:trPr>
          <w:cantSplit/>
        </w:trPr>
        <w:tc>
          <w:tcPr>
            <w:tcW w:w="2432" w:type="dxa"/>
            <w:shd w:val="clear" w:color="auto" w:fill="FAFBFC"/>
            <w:tcMar>
              <w:top w:w="70" w:type="dxa"/>
              <w:left w:w="130" w:type="dxa"/>
              <w:bottom w:w="70" w:type="dxa"/>
              <w:right w:w="130" w:type="dxa"/>
            </w:tcMar>
          </w:tcPr>
          <w:p w14:paraId="46BEECB8" w14:textId="77777777" w:rsidR="00442769" w:rsidRDefault="00941C88">
            <w:r>
              <w:rPr>
                <w:b/>
                <w:bCs/>
                <w:color w:val="1B2A41"/>
              </w:rPr>
              <w:t>2006</w:t>
            </w:r>
          </w:p>
        </w:tc>
        <w:tc>
          <w:tcPr>
            <w:tcW w:w="8340" w:type="dxa"/>
            <w:shd w:val="clear" w:color="auto" w:fill="FAFBFC"/>
            <w:tcMar>
              <w:top w:w="70" w:type="dxa"/>
              <w:left w:w="130" w:type="dxa"/>
              <w:bottom w:w="70" w:type="dxa"/>
              <w:right w:w="130" w:type="dxa"/>
            </w:tcMar>
          </w:tcPr>
          <w:p w14:paraId="258C2640" w14:textId="77777777" w:rsidR="00442769" w:rsidRDefault="00941C88">
            <w:r>
              <w:t xml:space="preserve">Lancement des premiers grands services publics : </w:t>
            </w:r>
            <w:r>
              <w:rPr>
                <w:b/>
                <w:bCs/>
                <w:color w:val="1B2A41"/>
              </w:rPr>
              <w:t>Amazon S3</w:t>
            </w:r>
            <w:r>
              <w:t xml:space="preserve">, </w:t>
            </w:r>
            <w:r>
              <w:rPr>
                <w:b/>
                <w:bCs/>
                <w:color w:val="1B2A41"/>
              </w:rPr>
              <w:t>Amazon EC2</w:t>
            </w:r>
            <w:r>
              <w:t xml:space="preserve"> et </w:t>
            </w:r>
            <w:r>
              <w:rPr>
                <w:b/>
                <w:bCs/>
                <w:color w:val="1B2A41"/>
              </w:rPr>
              <w:t>Amazon SQS</w:t>
            </w:r>
          </w:p>
        </w:tc>
      </w:tr>
      <w:tr w:rsidR="00442769" w14:paraId="6BBABF2D" w14:textId="77777777">
        <w:trPr>
          <w:cantSplit/>
        </w:trPr>
        <w:tc>
          <w:tcPr>
            <w:tcW w:w="2432" w:type="dxa"/>
            <w:shd w:val="clear" w:color="auto" w:fill="FFFFFF"/>
            <w:tcMar>
              <w:top w:w="70" w:type="dxa"/>
              <w:left w:w="130" w:type="dxa"/>
              <w:bottom w:w="70" w:type="dxa"/>
              <w:right w:w="130" w:type="dxa"/>
            </w:tcMar>
          </w:tcPr>
          <w:p w14:paraId="108BAFC5" w14:textId="77777777" w:rsidR="00442769" w:rsidRDefault="00941C88">
            <w:r>
              <w:rPr>
                <w:b/>
                <w:bCs/>
                <w:color w:val="1B2A41"/>
              </w:rPr>
              <w:t>Années suivantes</w:t>
            </w:r>
          </w:p>
        </w:tc>
        <w:tc>
          <w:tcPr>
            <w:tcW w:w="8340" w:type="dxa"/>
            <w:shd w:val="clear" w:color="auto" w:fill="FFFFFF"/>
            <w:tcMar>
              <w:top w:w="70" w:type="dxa"/>
              <w:left w:w="130" w:type="dxa"/>
              <w:bottom w:w="70" w:type="dxa"/>
              <w:right w:w="130" w:type="dxa"/>
            </w:tcMar>
          </w:tcPr>
          <w:p w14:paraId="59E2C55F" w14:textId="77777777" w:rsidR="00442769" w:rsidRDefault="00941C88">
            <w:r>
              <w:t xml:space="preserve">Enrichissement massif du catalogue : bases de données, réseau, sécurité, </w:t>
            </w:r>
            <w:proofErr w:type="spellStart"/>
            <w:r>
              <w:t>serverless</w:t>
            </w:r>
            <w:proofErr w:type="spellEnd"/>
            <w:r>
              <w:t>, analyse de données, intelligence artificielle</w:t>
            </w:r>
          </w:p>
        </w:tc>
      </w:tr>
      <w:tr w:rsidR="00442769" w14:paraId="038A70EB" w14:textId="77777777">
        <w:trPr>
          <w:cantSplit/>
        </w:trPr>
        <w:tc>
          <w:tcPr>
            <w:tcW w:w="2432" w:type="dxa"/>
            <w:shd w:val="clear" w:color="auto" w:fill="FAFBFC"/>
            <w:tcMar>
              <w:top w:w="70" w:type="dxa"/>
              <w:left w:w="130" w:type="dxa"/>
              <w:bottom w:w="70" w:type="dxa"/>
              <w:right w:w="130" w:type="dxa"/>
            </w:tcMar>
          </w:tcPr>
          <w:p w14:paraId="7645103D" w14:textId="77777777" w:rsidR="00442769" w:rsidRDefault="00941C88">
            <w:r>
              <w:rPr>
                <w:b/>
                <w:bCs/>
                <w:color w:val="1B2A41"/>
              </w:rPr>
              <w:t>Aujourd'hui</w:t>
            </w:r>
          </w:p>
        </w:tc>
        <w:tc>
          <w:tcPr>
            <w:tcW w:w="8340" w:type="dxa"/>
            <w:shd w:val="clear" w:color="auto" w:fill="FAFBFC"/>
            <w:tcMar>
              <w:top w:w="70" w:type="dxa"/>
              <w:left w:w="130" w:type="dxa"/>
              <w:bottom w:w="70" w:type="dxa"/>
              <w:right w:w="130" w:type="dxa"/>
            </w:tcMar>
          </w:tcPr>
          <w:p w14:paraId="528CEDC5" w14:textId="77777777" w:rsidR="00442769" w:rsidRDefault="00941C88">
            <w:r>
              <w:t>Plusieurs centaines de services, appuyés sur une infrastructure mondiale</w:t>
            </w:r>
          </w:p>
        </w:tc>
      </w:tr>
    </w:tbl>
    <w:p w14:paraId="711A8C62" w14:textId="77777777" w:rsidR="00442769" w:rsidRPr="00941C88" w:rsidRDefault="00442769">
      <w:pPr>
        <w:spacing w:after="45"/>
        <w:rPr>
          <w:sz w:val="8"/>
          <w:szCs w:val="8"/>
        </w:rPr>
      </w:pPr>
    </w:p>
    <w:tbl>
      <w:tblPr>
        <w:tblW w:w="10772" w:type="dxa"/>
        <w:tblBorders>
          <w:top w:val="single" w:sz="4" w:space="0" w:color="5C6670"/>
          <w:left w:val="single" w:sz="26" w:space="0" w:color="5C6670"/>
          <w:bottom w:val="single" w:sz="4" w:space="0" w:color="5C6670"/>
          <w:right w:val="single" w:sz="4" w:space="0" w:color="5C667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5013294" w14:textId="77777777">
        <w:trPr>
          <w:cantSplit/>
        </w:trPr>
        <w:tc>
          <w:tcPr>
            <w:tcW w:w="10772" w:type="dxa"/>
            <w:shd w:val="clear" w:color="auto" w:fill="F2F4F6"/>
            <w:tcMar>
              <w:top w:w="120" w:type="dxa"/>
              <w:left w:w="220" w:type="dxa"/>
              <w:bottom w:w="120" w:type="dxa"/>
              <w:right w:w="200" w:type="dxa"/>
            </w:tcMar>
          </w:tcPr>
          <w:p w14:paraId="22888177" w14:textId="77777777" w:rsidR="00442769" w:rsidRDefault="00941C88">
            <w:pPr>
              <w:spacing w:after="60"/>
            </w:pPr>
            <w:r>
              <w:rPr>
                <w:b/>
                <w:bCs/>
                <w:color w:val="5C6670"/>
                <w:spacing w:val="40"/>
                <w:sz w:val="15"/>
                <w:szCs w:val="15"/>
              </w:rPr>
              <w:t>EXEMPLE</w:t>
            </w:r>
          </w:p>
          <w:p w14:paraId="69DB816D" w14:textId="77777777" w:rsidR="00442769" w:rsidRDefault="00941C88">
            <w:pPr>
              <w:spacing w:before="20" w:after="20"/>
            </w:pPr>
            <w:r>
              <w:rPr>
                <w:b/>
                <w:bCs/>
                <w:color w:val="5C6670"/>
              </w:rPr>
              <w:t>Anecdote :</w:t>
            </w:r>
            <w:r>
              <w:t xml:space="preserve"> au lancement d'Amazon EC2 en 2006, AWS ne proposait </w:t>
            </w:r>
            <w:r>
              <w:rPr>
                <w:b/>
                <w:bCs/>
                <w:color w:val="5C6670"/>
              </w:rPr>
              <w:t>qu'un seul type d'instance</w:t>
            </w:r>
            <w:r>
              <w:t xml:space="preserve"> : </w:t>
            </w:r>
            <w:r>
              <w:rPr>
                <w:rFonts w:ascii="Consolas" w:eastAsia="Consolas" w:hAnsi="Consolas" w:cs="Consolas"/>
                <w:color w:val="D9640A"/>
                <w:sz w:val="16"/>
                <w:szCs w:val="16"/>
                <w:shd w:val="clear" w:color="auto" w:fill="F5F7F9"/>
              </w:rPr>
              <w:t>m</w:t>
            </w:r>
            <w:proofErr w:type="gramStart"/>
            <w:r>
              <w:rPr>
                <w:rFonts w:ascii="Consolas" w:eastAsia="Consolas" w:hAnsi="Consolas" w:cs="Consolas"/>
                <w:color w:val="D9640A"/>
                <w:sz w:val="16"/>
                <w:szCs w:val="16"/>
                <w:shd w:val="clear" w:color="auto" w:fill="F5F7F9"/>
              </w:rPr>
              <w:t>1.small</w:t>
            </w:r>
            <w:proofErr w:type="gramEnd"/>
            <w:r>
              <w:t>. Aujourd'hui, le catalogue en compte plusieurs centaines, spécialisées par usage (calcul, mémoire, stockage, GPU, réseau).</w:t>
            </w:r>
          </w:p>
        </w:tc>
      </w:tr>
    </w:tbl>
    <w:p w14:paraId="39FE1488" w14:textId="77777777" w:rsidR="00442769" w:rsidRPr="00941C88" w:rsidRDefault="00442769">
      <w:pPr>
        <w:spacing w:after="40"/>
        <w:rPr>
          <w:sz w:val="8"/>
          <w:szCs w:val="8"/>
        </w:rPr>
      </w:pPr>
    </w:p>
    <w:tbl>
      <w:tblPr>
        <w:tblW w:w="10772" w:type="dxa"/>
        <w:tblBorders>
          <w:top w:val="single" w:sz="4" w:space="0" w:color="6A3AA0"/>
          <w:left w:val="single" w:sz="26" w:space="0" w:color="6A3AA0"/>
          <w:bottom w:val="single" w:sz="4" w:space="0" w:color="6A3AA0"/>
          <w:right w:val="single" w:sz="4" w:space="0" w:color="6A3AA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35FCBCF4" w14:textId="77777777">
        <w:trPr>
          <w:cantSplit/>
        </w:trPr>
        <w:tc>
          <w:tcPr>
            <w:tcW w:w="10772" w:type="dxa"/>
            <w:shd w:val="clear" w:color="auto" w:fill="F2EAFB"/>
            <w:tcMar>
              <w:top w:w="120" w:type="dxa"/>
              <w:left w:w="220" w:type="dxa"/>
              <w:bottom w:w="120" w:type="dxa"/>
              <w:right w:w="200" w:type="dxa"/>
            </w:tcMar>
          </w:tcPr>
          <w:p w14:paraId="63668B28" w14:textId="77777777" w:rsidR="00442769" w:rsidRDefault="00941C88">
            <w:pPr>
              <w:spacing w:after="60"/>
            </w:pPr>
            <w:r>
              <w:rPr>
                <w:b/>
                <w:bCs/>
                <w:color w:val="6A3AA0"/>
                <w:spacing w:val="40"/>
                <w:sz w:val="15"/>
                <w:szCs w:val="15"/>
              </w:rPr>
              <w:t>PRÉCISION VÉRIFIÉE</w:t>
            </w:r>
          </w:p>
          <w:p w14:paraId="6FF570FE" w14:textId="77777777" w:rsidR="00442769" w:rsidRDefault="00941C88">
            <w:pPr>
              <w:spacing w:before="20" w:after="20"/>
            </w:pPr>
            <w:r>
              <w:t xml:space="preserve">Le support d'origine annonce « plus de 240 services ». La communication officielle d'AWS mentionne généralement </w:t>
            </w:r>
            <w:r>
              <w:rPr>
                <w:b/>
                <w:bCs/>
                <w:color w:val="6A3AA0"/>
              </w:rPr>
              <w:t>« plus de 200 services complets »</w:t>
            </w:r>
            <w:r>
              <w:t xml:space="preserve">. Les deux chiffres sont défendables : le décompte varie selon qu'on compte les fonctionnalités comme services distincts. </w:t>
            </w:r>
            <w:r>
              <w:rPr>
                <w:b/>
                <w:bCs/>
                <w:color w:val="6A3AA0"/>
              </w:rPr>
              <w:t>Ce qu'il faut retenir n'est pas le nombre exact mais l'ordre de grandeur</w:t>
            </w:r>
            <w:r>
              <w:t xml:space="preserve"> — plusieurs centaines, en évolution permanente : des services apparaissent, d'autres sont renommés, regroupés, placés en maintenance ou retirés.</w:t>
            </w:r>
          </w:p>
        </w:tc>
      </w:tr>
    </w:tbl>
    <w:p w14:paraId="3BE9C012" w14:textId="53FFCFED" w:rsidR="00442769" w:rsidRPr="00941C88" w:rsidRDefault="00442769">
      <w:pPr>
        <w:spacing w:after="40"/>
        <w:rPr>
          <w:sz w:val="8"/>
          <w:szCs w:val="8"/>
        </w:rPr>
      </w:pPr>
    </w:p>
    <w:p w14:paraId="117A4DCE" w14:textId="77777777" w:rsidR="00442769" w:rsidRDefault="00941C88">
      <w:pPr>
        <w:pStyle w:val="Titre2"/>
        <w:spacing w:before="120" w:after="35"/>
      </w:pPr>
      <w:bookmarkStart w:id="29" w:name="_Toc240279602"/>
      <w:r>
        <w:t>1.2 Quelques grandes entreprises utilisant AWS</w:t>
      </w:r>
      <w:bookmarkEnd w:id="29"/>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874"/>
        <w:gridCol w:w="7898"/>
      </w:tblGrid>
      <w:tr w:rsidR="00442769" w:rsidRPr="00941C88" w14:paraId="77D97558" w14:textId="77777777">
        <w:trPr>
          <w:tblHeader/>
        </w:trPr>
        <w:tc>
          <w:tcPr>
            <w:tcW w:w="2874" w:type="dxa"/>
            <w:shd w:val="clear" w:color="auto" w:fill="232F3E"/>
            <w:tcMar>
              <w:top w:w="75" w:type="dxa"/>
              <w:left w:w="130" w:type="dxa"/>
              <w:bottom w:w="75" w:type="dxa"/>
              <w:right w:w="130" w:type="dxa"/>
            </w:tcMar>
          </w:tcPr>
          <w:p w14:paraId="1C079475" w14:textId="77777777" w:rsidR="00442769" w:rsidRPr="00941C88" w:rsidRDefault="00941C88">
            <w:r w:rsidRPr="00941C88">
              <w:rPr>
                <w:b/>
                <w:bCs/>
                <w:color w:val="FFFFFF"/>
              </w:rPr>
              <w:t>Entreprise</w:t>
            </w:r>
          </w:p>
        </w:tc>
        <w:tc>
          <w:tcPr>
            <w:tcW w:w="7898" w:type="dxa"/>
            <w:shd w:val="clear" w:color="auto" w:fill="232F3E"/>
            <w:tcMar>
              <w:top w:w="75" w:type="dxa"/>
              <w:left w:w="130" w:type="dxa"/>
              <w:bottom w:w="75" w:type="dxa"/>
              <w:right w:w="130" w:type="dxa"/>
            </w:tcMar>
          </w:tcPr>
          <w:p w14:paraId="69D6FDF4" w14:textId="77777777" w:rsidR="00442769" w:rsidRPr="00941C88" w:rsidRDefault="00941C88">
            <w:r w:rsidRPr="00941C88">
              <w:rPr>
                <w:b/>
                <w:bCs/>
                <w:color w:val="FFFFFF"/>
              </w:rPr>
              <w:t>Usage principal d'AWS</w:t>
            </w:r>
          </w:p>
        </w:tc>
      </w:tr>
      <w:tr w:rsidR="00442769" w:rsidRPr="00941C88" w14:paraId="5BC85078" w14:textId="77777777">
        <w:trPr>
          <w:cantSplit/>
        </w:trPr>
        <w:tc>
          <w:tcPr>
            <w:tcW w:w="2874" w:type="dxa"/>
            <w:shd w:val="clear" w:color="auto" w:fill="FAFBFC"/>
            <w:tcMar>
              <w:top w:w="70" w:type="dxa"/>
              <w:left w:w="130" w:type="dxa"/>
              <w:bottom w:w="70" w:type="dxa"/>
              <w:right w:w="130" w:type="dxa"/>
            </w:tcMar>
          </w:tcPr>
          <w:p w14:paraId="6C77ACE6" w14:textId="77777777" w:rsidR="00442769" w:rsidRPr="00941C88" w:rsidRDefault="00941C88">
            <w:r w:rsidRPr="00941C88">
              <w:rPr>
                <w:b/>
                <w:bCs/>
                <w:color w:val="1B2A41"/>
              </w:rPr>
              <w:t>Netflix</w:t>
            </w:r>
          </w:p>
        </w:tc>
        <w:tc>
          <w:tcPr>
            <w:tcW w:w="7898" w:type="dxa"/>
            <w:shd w:val="clear" w:color="auto" w:fill="FAFBFC"/>
            <w:tcMar>
              <w:top w:w="70" w:type="dxa"/>
              <w:left w:w="130" w:type="dxa"/>
              <w:bottom w:w="70" w:type="dxa"/>
              <w:right w:w="130" w:type="dxa"/>
            </w:tcMar>
          </w:tcPr>
          <w:p w14:paraId="4630DE2D" w14:textId="77777777" w:rsidR="00442769" w:rsidRPr="00941C88" w:rsidRDefault="00941C88">
            <w:r w:rsidRPr="00941C88">
              <w:t>Une grande partie de son infrastructure : calcul, stockage et plateformes de données</w:t>
            </w:r>
          </w:p>
        </w:tc>
      </w:tr>
      <w:tr w:rsidR="00442769" w:rsidRPr="00941C88" w14:paraId="37F86403" w14:textId="77777777">
        <w:trPr>
          <w:cantSplit/>
        </w:trPr>
        <w:tc>
          <w:tcPr>
            <w:tcW w:w="2874" w:type="dxa"/>
            <w:shd w:val="clear" w:color="auto" w:fill="FFFFFF"/>
            <w:tcMar>
              <w:top w:w="70" w:type="dxa"/>
              <w:left w:w="130" w:type="dxa"/>
              <w:bottom w:w="70" w:type="dxa"/>
              <w:right w:w="130" w:type="dxa"/>
            </w:tcMar>
          </w:tcPr>
          <w:p w14:paraId="2EC3E98E" w14:textId="77777777" w:rsidR="00442769" w:rsidRPr="00941C88" w:rsidRDefault="00941C88">
            <w:r w:rsidRPr="00941C88">
              <w:rPr>
                <w:b/>
                <w:bCs/>
                <w:color w:val="1B2A41"/>
              </w:rPr>
              <w:t>Airbnb</w:t>
            </w:r>
          </w:p>
        </w:tc>
        <w:tc>
          <w:tcPr>
            <w:tcW w:w="7898" w:type="dxa"/>
            <w:shd w:val="clear" w:color="auto" w:fill="FFFFFF"/>
            <w:tcMar>
              <w:top w:w="70" w:type="dxa"/>
              <w:left w:w="130" w:type="dxa"/>
              <w:bottom w:w="70" w:type="dxa"/>
              <w:right w:w="130" w:type="dxa"/>
            </w:tcMar>
          </w:tcPr>
          <w:p w14:paraId="2CE3BDE2" w14:textId="77777777" w:rsidR="00442769" w:rsidRPr="00941C88" w:rsidRDefault="00941C88">
            <w:r w:rsidRPr="00941C88">
              <w:t>Faire évoluer son infrastructure et accompagner sa croissance mondiale</w:t>
            </w:r>
          </w:p>
        </w:tc>
      </w:tr>
      <w:tr w:rsidR="00442769" w:rsidRPr="00941C88" w14:paraId="339F409F" w14:textId="77777777">
        <w:trPr>
          <w:cantSplit/>
        </w:trPr>
        <w:tc>
          <w:tcPr>
            <w:tcW w:w="2874" w:type="dxa"/>
            <w:shd w:val="clear" w:color="auto" w:fill="FAFBFC"/>
            <w:tcMar>
              <w:top w:w="70" w:type="dxa"/>
              <w:left w:w="130" w:type="dxa"/>
              <w:bottom w:w="70" w:type="dxa"/>
              <w:right w:w="130" w:type="dxa"/>
            </w:tcMar>
          </w:tcPr>
          <w:p w14:paraId="4F21A9EB" w14:textId="77777777" w:rsidR="00442769" w:rsidRPr="00941C88" w:rsidRDefault="00941C88">
            <w:r w:rsidRPr="00941C88">
              <w:rPr>
                <w:b/>
                <w:bCs/>
                <w:color w:val="1B2A41"/>
              </w:rPr>
              <w:t xml:space="preserve">Epic Games / </w:t>
            </w:r>
            <w:proofErr w:type="spellStart"/>
            <w:r w:rsidRPr="00941C88">
              <w:rPr>
                <w:b/>
                <w:bCs/>
                <w:color w:val="1B2A41"/>
              </w:rPr>
              <w:t>Fortnite</w:t>
            </w:r>
            <w:proofErr w:type="spellEnd"/>
          </w:p>
        </w:tc>
        <w:tc>
          <w:tcPr>
            <w:tcW w:w="7898" w:type="dxa"/>
            <w:shd w:val="clear" w:color="auto" w:fill="FAFBFC"/>
            <w:tcMar>
              <w:top w:w="70" w:type="dxa"/>
              <w:left w:w="130" w:type="dxa"/>
              <w:bottom w:w="70" w:type="dxa"/>
              <w:right w:w="130" w:type="dxa"/>
            </w:tcMar>
          </w:tcPr>
          <w:p w14:paraId="59808C9D" w14:textId="77777777" w:rsidR="00442769" w:rsidRPr="00941C88" w:rsidRDefault="00941C88">
            <w:r w:rsidRPr="00941C88">
              <w:t>Supporter des millions de joueurs et adapter automatiquement les ressources lors des pics de charge</w:t>
            </w:r>
          </w:p>
        </w:tc>
      </w:tr>
      <w:tr w:rsidR="00442769" w:rsidRPr="00941C88" w14:paraId="11601631" w14:textId="77777777">
        <w:trPr>
          <w:cantSplit/>
        </w:trPr>
        <w:tc>
          <w:tcPr>
            <w:tcW w:w="2874" w:type="dxa"/>
            <w:shd w:val="clear" w:color="auto" w:fill="FFFFFF"/>
            <w:tcMar>
              <w:top w:w="70" w:type="dxa"/>
              <w:left w:w="130" w:type="dxa"/>
              <w:bottom w:w="70" w:type="dxa"/>
              <w:right w:w="130" w:type="dxa"/>
            </w:tcMar>
          </w:tcPr>
          <w:p w14:paraId="7F7EE894" w14:textId="77777777" w:rsidR="00442769" w:rsidRPr="00941C88" w:rsidRDefault="00941C88">
            <w:r w:rsidRPr="00941C88">
              <w:rPr>
                <w:b/>
                <w:bCs/>
                <w:color w:val="1B2A41"/>
              </w:rPr>
              <w:t>Formula 1</w:t>
            </w:r>
          </w:p>
        </w:tc>
        <w:tc>
          <w:tcPr>
            <w:tcW w:w="7898" w:type="dxa"/>
            <w:shd w:val="clear" w:color="auto" w:fill="FFFFFF"/>
            <w:tcMar>
              <w:top w:w="70" w:type="dxa"/>
              <w:left w:w="130" w:type="dxa"/>
              <w:bottom w:w="70" w:type="dxa"/>
              <w:right w:w="130" w:type="dxa"/>
            </w:tcMar>
          </w:tcPr>
          <w:p w14:paraId="42AD6748" w14:textId="77777777" w:rsidR="00442769" w:rsidRPr="00941C88" w:rsidRDefault="00941C88">
            <w:r w:rsidRPr="00941C88">
              <w:t>Traiter et analyser d'importants volumes de données en temps réel</w:t>
            </w:r>
          </w:p>
        </w:tc>
      </w:tr>
    </w:tbl>
    <w:p w14:paraId="2E4011E5"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3979E94E" w14:textId="77777777">
        <w:trPr>
          <w:cantSplit/>
        </w:trPr>
        <w:tc>
          <w:tcPr>
            <w:tcW w:w="10772" w:type="dxa"/>
            <w:shd w:val="clear" w:color="auto" w:fill="FFF8E1"/>
            <w:tcMar>
              <w:top w:w="120" w:type="dxa"/>
              <w:left w:w="220" w:type="dxa"/>
              <w:bottom w:w="120" w:type="dxa"/>
              <w:right w:w="200" w:type="dxa"/>
            </w:tcMar>
          </w:tcPr>
          <w:p w14:paraId="6AFB4B97" w14:textId="77777777" w:rsidR="00442769" w:rsidRDefault="00941C88">
            <w:pPr>
              <w:spacing w:after="60"/>
            </w:pPr>
            <w:r>
              <w:rPr>
                <w:b/>
                <w:bCs/>
                <w:color w:val="9A6A00"/>
                <w:spacing w:val="40"/>
                <w:sz w:val="15"/>
                <w:szCs w:val="15"/>
              </w:rPr>
              <w:lastRenderedPageBreak/>
              <w:t>À RETENIR</w:t>
            </w:r>
          </w:p>
          <w:p w14:paraId="458FD20C" w14:textId="77777777" w:rsidR="00442769" w:rsidRDefault="00941C88">
            <w:pPr>
              <w:spacing w:before="20" w:after="20"/>
            </w:pPr>
            <w:r>
              <w:t xml:space="preserve">Ces exemples montrent qu'AWS répond aussi bien aux besoins d'un </w:t>
            </w:r>
            <w:r>
              <w:rPr>
                <w:b/>
                <w:bCs/>
                <w:color w:val="9A6A00"/>
              </w:rPr>
              <w:t>petit projet personnel</w:t>
            </w:r>
            <w:r>
              <w:t xml:space="preserve"> qu'à ceux de </w:t>
            </w:r>
            <w:r>
              <w:rPr>
                <w:b/>
                <w:bCs/>
                <w:color w:val="9A6A00"/>
              </w:rPr>
              <w:t>plateformes mondiales</w:t>
            </w:r>
            <w:r>
              <w:t xml:space="preserve"> gérant des volumes considérables d'utilisateurs, de données et de trafic. Le même service, la même console, la même logique.</w:t>
            </w:r>
          </w:p>
        </w:tc>
      </w:tr>
    </w:tbl>
    <w:p w14:paraId="14F8321A" w14:textId="77777777" w:rsidR="00442769" w:rsidRDefault="00442769">
      <w:pPr>
        <w:spacing w:after="40"/>
      </w:pPr>
    </w:p>
    <w:p w14:paraId="10A6BDFB" w14:textId="77777777" w:rsidR="00442769" w:rsidRDefault="00941C88">
      <w:pPr>
        <w:pStyle w:val="Titre2"/>
        <w:spacing w:before="120" w:after="35"/>
      </w:pPr>
      <w:bookmarkStart w:id="30" w:name="_Toc240279603"/>
      <w:r>
        <w:t>1.3 Organisation générale de la plateforme</w:t>
      </w:r>
      <w:bookmarkEnd w:id="30"/>
    </w:p>
    <w:p w14:paraId="67D2F1F1" w14:textId="77777777" w:rsidR="00442769" w:rsidRDefault="00941C88">
      <w:pPr>
        <w:spacing w:before="20" w:after="60"/>
      </w:pPr>
      <w:r>
        <w:t>AWS s'articule autour de cinq éléments. Les comprendre, c'est comprendre comment on travaille au quotidien sur la plateforme.</w:t>
      </w:r>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763"/>
        <w:gridCol w:w="5084"/>
        <w:gridCol w:w="2925"/>
      </w:tblGrid>
      <w:tr w:rsidR="00442769" w14:paraId="7CEE79A9" w14:textId="77777777">
        <w:trPr>
          <w:tblHeader/>
        </w:trPr>
        <w:tc>
          <w:tcPr>
            <w:tcW w:w="2763" w:type="dxa"/>
            <w:shd w:val="clear" w:color="auto" w:fill="232F3E"/>
            <w:tcMar>
              <w:top w:w="75" w:type="dxa"/>
              <w:left w:w="130" w:type="dxa"/>
              <w:bottom w:w="75" w:type="dxa"/>
              <w:right w:w="130" w:type="dxa"/>
            </w:tcMar>
          </w:tcPr>
          <w:p w14:paraId="22988764" w14:textId="77777777" w:rsidR="00442769" w:rsidRDefault="00941C88">
            <w:r>
              <w:rPr>
                <w:b/>
                <w:bCs/>
                <w:color w:val="FFFFFF"/>
              </w:rPr>
              <w:t>Élément</w:t>
            </w:r>
          </w:p>
        </w:tc>
        <w:tc>
          <w:tcPr>
            <w:tcW w:w="5084" w:type="dxa"/>
            <w:shd w:val="clear" w:color="auto" w:fill="232F3E"/>
            <w:tcMar>
              <w:top w:w="75" w:type="dxa"/>
              <w:left w:w="130" w:type="dxa"/>
              <w:bottom w:w="75" w:type="dxa"/>
              <w:right w:w="130" w:type="dxa"/>
            </w:tcMar>
          </w:tcPr>
          <w:p w14:paraId="508EBCD4" w14:textId="77777777" w:rsidR="00442769" w:rsidRDefault="00941C88">
            <w:r>
              <w:rPr>
                <w:b/>
                <w:bCs/>
                <w:color w:val="FFFFFF"/>
              </w:rPr>
              <w:t>Définition</w:t>
            </w:r>
          </w:p>
        </w:tc>
        <w:tc>
          <w:tcPr>
            <w:tcW w:w="2925" w:type="dxa"/>
            <w:shd w:val="clear" w:color="auto" w:fill="232F3E"/>
            <w:tcMar>
              <w:top w:w="75" w:type="dxa"/>
              <w:left w:w="130" w:type="dxa"/>
              <w:bottom w:w="75" w:type="dxa"/>
              <w:right w:w="130" w:type="dxa"/>
            </w:tcMar>
          </w:tcPr>
          <w:p w14:paraId="0EEEDF05" w14:textId="77777777" w:rsidR="00442769" w:rsidRDefault="00941C88">
            <w:r>
              <w:rPr>
                <w:b/>
                <w:bCs/>
                <w:color w:val="FFFFFF"/>
              </w:rPr>
              <w:t>Exemple</w:t>
            </w:r>
          </w:p>
        </w:tc>
      </w:tr>
      <w:tr w:rsidR="00442769" w14:paraId="2007546D" w14:textId="77777777">
        <w:trPr>
          <w:cantSplit/>
        </w:trPr>
        <w:tc>
          <w:tcPr>
            <w:tcW w:w="2763" w:type="dxa"/>
            <w:shd w:val="clear" w:color="auto" w:fill="FAFBFC"/>
            <w:tcMar>
              <w:top w:w="70" w:type="dxa"/>
              <w:left w:w="130" w:type="dxa"/>
              <w:bottom w:w="70" w:type="dxa"/>
              <w:right w:w="130" w:type="dxa"/>
            </w:tcMar>
          </w:tcPr>
          <w:p w14:paraId="63BE4719" w14:textId="77777777" w:rsidR="00442769" w:rsidRDefault="00941C88">
            <w:r>
              <w:rPr>
                <w:b/>
                <w:bCs/>
                <w:color w:val="1B2A41"/>
              </w:rPr>
              <w:t>Le compte AWS</w:t>
            </w:r>
          </w:p>
        </w:tc>
        <w:tc>
          <w:tcPr>
            <w:tcW w:w="5084" w:type="dxa"/>
            <w:shd w:val="clear" w:color="auto" w:fill="FAFBFC"/>
            <w:tcMar>
              <w:top w:w="70" w:type="dxa"/>
              <w:left w:w="130" w:type="dxa"/>
              <w:bottom w:w="70" w:type="dxa"/>
              <w:right w:w="130" w:type="dxa"/>
            </w:tcMar>
          </w:tcPr>
          <w:p w14:paraId="15BA69EB" w14:textId="77777777" w:rsidR="00442769" w:rsidRDefault="00941C88">
            <w:r>
              <w:t>L'environnement principal du client : tout s'y rattache</w:t>
            </w:r>
          </w:p>
        </w:tc>
        <w:tc>
          <w:tcPr>
            <w:tcW w:w="2925" w:type="dxa"/>
            <w:shd w:val="clear" w:color="auto" w:fill="FAFBFC"/>
            <w:tcMar>
              <w:top w:w="70" w:type="dxa"/>
              <w:left w:w="130" w:type="dxa"/>
              <w:bottom w:w="70" w:type="dxa"/>
              <w:right w:w="130" w:type="dxa"/>
            </w:tcMar>
          </w:tcPr>
          <w:p w14:paraId="2B7E1C10" w14:textId="77777777" w:rsidR="00442769" w:rsidRDefault="00941C88">
            <w:r>
              <w:t>Un compte identifié par un numéro à 12 chiffres</w:t>
            </w:r>
          </w:p>
        </w:tc>
      </w:tr>
      <w:tr w:rsidR="00442769" w14:paraId="2C4E96A7" w14:textId="77777777">
        <w:trPr>
          <w:cantSplit/>
        </w:trPr>
        <w:tc>
          <w:tcPr>
            <w:tcW w:w="2763" w:type="dxa"/>
            <w:shd w:val="clear" w:color="auto" w:fill="FFFFFF"/>
            <w:tcMar>
              <w:top w:w="70" w:type="dxa"/>
              <w:left w:w="130" w:type="dxa"/>
              <w:bottom w:w="70" w:type="dxa"/>
              <w:right w:w="130" w:type="dxa"/>
            </w:tcMar>
          </w:tcPr>
          <w:p w14:paraId="543E9F6E" w14:textId="77777777" w:rsidR="00442769" w:rsidRDefault="00941C88">
            <w:r>
              <w:rPr>
                <w:b/>
                <w:bCs/>
                <w:color w:val="1B2A41"/>
              </w:rPr>
              <w:t>Les services AWS</w:t>
            </w:r>
          </w:p>
        </w:tc>
        <w:tc>
          <w:tcPr>
            <w:tcW w:w="5084" w:type="dxa"/>
            <w:shd w:val="clear" w:color="auto" w:fill="FFFFFF"/>
            <w:tcMar>
              <w:top w:w="70" w:type="dxa"/>
              <w:left w:w="130" w:type="dxa"/>
              <w:bottom w:w="70" w:type="dxa"/>
              <w:right w:w="130" w:type="dxa"/>
            </w:tcMar>
          </w:tcPr>
          <w:p w14:paraId="017723E5" w14:textId="77777777" w:rsidR="00442769" w:rsidRDefault="00941C88">
            <w:r>
              <w:t>Chacun répond à un besoin précis : calcul, stockage, réseau, bases de données, sécurité…</w:t>
            </w:r>
          </w:p>
        </w:tc>
        <w:tc>
          <w:tcPr>
            <w:tcW w:w="2925" w:type="dxa"/>
            <w:shd w:val="clear" w:color="auto" w:fill="FFFFFF"/>
            <w:tcMar>
              <w:top w:w="70" w:type="dxa"/>
              <w:left w:w="130" w:type="dxa"/>
              <w:bottom w:w="70" w:type="dxa"/>
              <w:right w:w="130" w:type="dxa"/>
            </w:tcMar>
          </w:tcPr>
          <w:p w14:paraId="52A8AF01" w14:textId="77777777" w:rsidR="00442769" w:rsidRDefault="00941C88">
            <w:r>
              <w:t>Amazon EC2, Amazon S3, AWS IAM</w:t>
            </w:r>
          </w:p>
        </w:tc>
      </w:tr>
      <w:tr w:rsidR="00442769" w14:paraId="73B70A25" w14:textId="77777777">
        <w:trPr>
          <w:cantSplit/>
        </w:trPr>
        <w:tc>
          <w:tcPr>
            <w:tcW w:w="2763" w:type="dxa"/>
            <w:shd w:val="clear" w:color="auto" w:fill="FAFBFC"/>
            <w:tcMar>
              <w:top w:w="70" w:type="dxa"/>
              <w:left w:w="130" w:type="dxa"/>
              <w:bottom w:w="70" w:type="dxa"/>
              <w:right w:w="130" w:type="dxa"/>
            </w:tcMar>
          </w:tcPr>
          <w:p w14:paraId="5DF64913" w14:textId="77777777" w:rsidR="00442769" w:rsidRDefault="00941C88">
            <w:r>
              <w:rPr>
                <w:b/>
                <w:bCs/>
                <w:color w:val="1B2A41"/>
              </w:rPr>
              <w:t>Les ressources</w:t>
            </w:r>
          </w:p>
        </w:tc>
        <w:tc>
          <w:tcPr>
            <w:tcW w:w="5084" w:type="dxa"/>
            <w:shd w:val="clear" w:color="auto" w:fill="FAFBFC"/>
            <w:tcMar>
              <w:top w:w="70" w:type="dxa"/>
              <w:left w:w="130" w:type="dxa"/>
              <w:bottom w:w="70" w:type="dxa"/>
              <w:right w:w="130" w:type="dxa"/>
            </w:tcMar>
          </w:tcPr>
          <w:p w14:paraId="4C5E57E3" w14:textId="77777777" w:rsidR="00442769" w:rsidRDefault="00941C88">
            <w:r>
              <w:t xml:space="preserve">Les éléments concrets créés </w:t>
            </w:r>
            <w:r>
              <w:rPr>
                <w:b/>
                <w:bCs/>
                <w:color w:val="1B2A41"/>
              </w:rPr>
              <w:t>à l'intérieur</w:t>
            </w:r>
            <w:r>
              <w:t xml:space="preserve"> des services</w:t>
            </w:r>
          </w:p>
        </w:tc>
        <w:tc>
          <w:tcPr>
            <w:tcW w:w="2925" w:type="dxa"/>
            <w:shd w:val="clear" w:color="auto" w:fill="FAFBFC"/>
            <w:tcMar>
              <w:top w:w="70" w:type="dxa"/>
              <w:left w:w="130" w:type="dxa"/>
              <w:bottom w:w="70" w:type="dxa"/>
              <w:right w:w="130" w:type="dxa"/>
            </w:tcMar>
          </w:tcPr>
          <w:p w14:paraId="5A5E6E37" w14:textId="77777777" w:rsidR="00442769" w:rsidRDefault="00941C88">
            <w:r>
              <w:t xml:space="preserve">Une instance EC2, un </w:t>
            </w:r>
            <w:proofErr w:type="spellStart"/>
            <w:r>
              <w:t>bucket</w:t>
            </w:r>
            <w:proofErr w:type="spellEnd"/>
            <w:r>
              <w:t xml:space="preserve"> S3, une base RDS</w:t>
            </w:r>
          </w:p>
        </w:tc>
      </w:tr>
      <w:tr w:rsidR="00442769" w14:paraId="3C1345F4" w14:textId="77777777">
        <w:trPr>
          <w:cantSplit/>
        </w:trPr>
        <w:tc>
          <w:tcPr>
            <w:tcW w:w="2763" w:type="dxa"/>
            <w:shd w:val="clear" w:color="auto" w:fill="FFFFFF"/>
            <w:tcMar>
              <w:top w:w="70" w:type="dxa"/>
              <w:left w:w="130" w:type="dxa"/>
              <w:bottom w:w="70" w:type="dxa"/>
              <w:right w:w="130" w:type="dxa"/>
            </w:tcMar>
          </w:tcPr>
          <w:p w14:paraId="500D294C" w14:textId="77777777" w:rsidR="00442769" w:rsidRDefault="00941C88">
            <w:r>
              <w:rPr>
                <w:b/>
                <w:bCs/>
                <w:color w:val="1B2A41"/>
              </w:rPr>
              <w:t>L'infrastructure mondiale</w:t>
            </w:r>
          </w:p>
        </w:tc>
        <w:tc>
          <w:tcPr>
            <w:tcW w:w="5084" w:type="dxa"/>
            <w:shd w:val="clear" w:color="auto" w:fill="FFFFFF"/>
            <w:tcMar>
              <w:top w:w="70" w:type="dxa"/>
              <w:left w:w="130" w:type="dxa"/>
              <w:bottom w:w="70" w:type="dxa"/>
              <w:right w:w="130" w:type="dxa"/>
            </w:tcMar>
          </w:tcPr>
          <w:p w14:paraId="23F62C31" w14:textId="77777777" w:rsidR="00442769" w:rsidRDefault="00941C88">
            <w:r>
              <w:t xml:space="preserve">Les </w:t>
            </w:r>
            <w:proofErr w:type="spellStart"/>
            <w:r>
              <w:t>Regions</w:t>
            </w:r>
            <w:proofErr w:type="spellEnd"/>
            <w:r>
              <w:t xml:space="preserve"> et </w:t>
            </w:r>
            <w:proofErr w:type="spellStart"/>
            <w:r>
              <w:t>Availability</w:t>
            </w:r>
            <w:proofErr w:type="spellEnd"/>
            <w:r>
              <w:t xml:space="preserve"> Zones où vivent physiquement les ressources</w:t>
            </w:r>
          </w:p>
        </w:tc>
        <w:tc>
          <w:tcPr>
            <w:tcW w:w="2925" w:type="dxa"/>
            <w:shd w:val="clear" w:color="auto" w:fill="FFFFFF"/>
            <w:tcMar>
              <w:top w:w="70" w:type="dxa"/>
              <w:left w:w="130" w:type="dxa"/>
              <w:bottom w:w="70" w:type="dxa"/>
              <w:right w:w="130" w:type="dxa"/>
            </w:tcMar>
          </w:tcPr>
          <w:p w14:paraId="360A16A3" w14:textId="77777777" w:rsidR="00442769" w:rsidRDefault="00941C88">
            <w:r>
              <w:t>eu-west-3 (Paris) et ses trois AZ</w:t>
            </w:r>
          </w:p>
        </w:tc>
      </w:tr>
      <w:tr w:rsidR="00442769" w14:paraId="3522698E" w14:textId="77777777">
        <w:trPr>
          <w:cantSplit/>
        </w:trPr>
        <w:tc>
          <w:tcPr>
            <w:tcW w:w="2763" w:type="dxa"/>
            <w:shd w:val="clear" w:color="auto" w:fill="FAFBFC"/>
            <w:tcMar>
              <w:top w:w="70" w:type="dxa"/>
              <w:left w:w="130" w:type="dxa"/>
              <w:bottom w:w="70" w:type="dxa"/>
              <w:right w:w="130" w:type="dxa"/>
            </w:tcMar>
          </w:tcPr>
          <w:p w14:paraId="4A6F7A35" w14:textId="77777777" w:rsidR="00442769" w:rsidRDefault="00941C88">
            <w:r>
              <w:rPr>
                <w:b/>
                <w:bCs/>
                <w:color w:val="1B2A41"/>
              </w:rPr>
              <w:t>La sécurité et les permissions</w:t>
            </w:r>
          </w:p>
        </w:tc>
        <w:tc>
          <w:tcPr>
            <w:tcW w:w="5084" w:type="dxa"/>
            <w:shd w:val="clear" w:color="auto" w:fill="FAFBFC"/>
            <w:tcMar>
              <w:top w:w="70" w:type="dxa"/>
              <w:left w:w="130" w:type="dxa"/>
              <w:bottom w:w="70" w:type="dxa"/>
              <w:right w:w="130" w:type="dxa"/>
            </w:tcMar>
          </w:tcPr>
          <w:p w14:paraId="31B0118E" w14:textId="77777777" w:rsidR="00442769" w:rsidRDefault="00941C88">
            <w:r>
              <w:t>Les mécanismes qui contrôlent qui peut accéder à quoi</w:t>
            </w:r>
          </w:p>
        </w:tc>
        <w:tc>
          <w:tcPr>
            <w:tcW w:w="2925" w:type="dxa"/>
            <w:shd w:val="clear" w:color="auto" w:fill="FAFBFC"/>
            <w:tcMar>
              <w:top w:w="70" w:type="dxa"/>
              <w:left w:w="130" w:type="dxa"/>
              <w:bottom w:w="70" w:type="dxa"/>
              <w:right w:w="130" w:type="dxa"/>
            </w:tcMar>
          </w:tcPr>
          <w:p w14:paraId="4A9E474E" w14:textId="77777777" w:rsidR="00442769" w:rsidRDefault="00941C88">
            <w:r>
              <w:t xml:space="preserve">Les utilisateurs, rôles et </w:t>
            </w:r>
            <w:proofErr w:type="spellStart"/>
            <w:r>
              <w:t>policies</w:t>
            </w:r>
            <w:proofErr w:type="spellEnd"/>
            <w:r>
              <w:t xml:space="preserve"> IAM</w:t>
            </w:r>
          </w:p>
        </w:tc>
      </w:tr>
    </w:tbl>
    <w:p w14:paraId="04384DD9"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0A5C7CD" w14:textId="77777777">
        <w:trPr>
          <w:cantSplit/>
        </w:trPr>
        <w:tc>
          <w:tcPr>
            <w:tcW w:w="10772" w:type="dxa"/>
            <w:shd w:val="clear" w:color="auto" w:fill="FFF8E1"/>
            <w:tcMar>
              <w:top w:w="120" w:type="dxa"/>
              <w:left w:w="220" w:type="dxa"/>
              <w:bottom w:w="120" w:type="dxa"/>
              <w:right w:w="200" w:type="dxa"/>
            </w:tcMar>
          </w:tcPr>
          <w:p w14:paraId="7F0F2876" w14:textId="77777777" w:rsidR="00442769" w:rsidRDefault="00941C88">
            <w:pPr>
              <w:spacing w:after="60"/>
            </w:pPr>
            <w:r>
              <w:rPr>
                <w:b/>
                <w:bCs/>
                <w:color w:val="9A6A00"/>
                <w:spacing w:val="40"/>
                <w:sz w:val="15"/>
                <w:szCs w:val="15"/>
              </w:rPr>
              <w:t>À RETENIR</w:t>
            </w:r>
          </w:p>
          <w:p w14:paraId="039044A3" w14:textId="77777777" w:rsidR="00442769" w:rsidRDefault="00941C88">
            <w:pPr>
              <w:spacing w:before="20" w:after="20"/>
            </w:pPr>
            <w:r>
              <w:rPr>
                <w:b/>
                <w:bCs/>
                <w:color w:val="9A6A00"/>
              </w:rPr>
              <w:t>AWS n'est pas une application unique, mais une plateforme composée de nombreux services indépendants</w:t>
            </w:r>
            <w:r>
              <w:t xml:space="preserve">, utilisables depuis la </w:t>
            </w:r>
            <w:r>
              <w:rPr>
                <w:b/>
                <w:bCs/>
                <w:color w:val="9A6A00"/>
              </w:rPr>
              <w:t>Console AWS</w:t>
            </w:r>
            <w:r>
              <w:t>, l'</w:t>
            </w:r>
            <w:r>
              <w:rPr>
                <w:b/>
                <w:bCs/>
                <w:color w:val="9A6A00"/>
              </w:rPr>
              <w:t>AWS CLI</w:t>
            </w:r>
            <w:r>
              <w:t xml:space="preserve">, des </w:t>
            </w:r>
            <w:r>
              <w:rPr>
                <w:b/>
                <w:bCs/>
                <w:color w:val="9A6A00"/>
              </w:rPr>
              <w:t>SDK</w:t>
            </w:r>
            <w:r>
              <w:t xml:space="preserve"> ou directement via les </w:t>
            </w:r>
            <w:r>
              <w:rPr>
                <w:b/>
                <w:bCs/>
                <w:color w:val="9A6A00"/>
              </w:rPr>
              <w:t>API</w:t>
            </w:r>
            <w:r>
              <w:t>. La distinction service / ressource est fondamentale : le service est l'outil, la ressource est l'objet que vous créez avec.</w:t>
            </w:r>
          </w:p>
        </w:tc>
      </w:tr>
    </w:tbl>
    <w:p w14:paraId="02EEF239" w14:textId="77777777" w:rsidR="00442769" w:rsidRDefault="00442769">
      <w:pPr>
        <w:spacing w:after="40"/>
      </w:pPr>
    </w:p>
    <w:p w14:paraId="23CF13A8" w14:textId="77777777" w:rsidR="00442769" w:rsidRDefault="00941C88">
      <w:pPr>
        <w:pStyle w:val="Titre1"/>
        <w:pBdr>
          <w:bottom w:val="single" w:sz="14" w:space="6" w:color="D9640A"/>
        </w:pBdr>
        <w:spacing w:before="150" w:after="30"/>
      </w:pPr>
      <w:bookmarkStart w:id="31" w:name="_Toc240279604"/>
      <w:r>
        <w:t>2. L'infrastructure mondiale AWS</w:t>
      </w:r>
      <w:bookmarkEnd w:id="31"/>
    </w:p>
    <w:p w14:paraId="5A31C82F" w14:textId="77777777" w:rsidR="00442769" w:rsidRDefault="00941C88">
      <w:pPr>
        <w:spacing w:before="20" w:after="60"/>
      </w:pPr>
      <w:r>
        <w:t xml:space="preserve">Pour comprendre le fonctionnement des services AWS, il faut savoir </w:t>
      </w:r>
      <w:r>
        <w:rPr>
          <w:b/>
          <w:bCs/>
        </w:rPr>
        <w:t>où</w:t>
      </w:r>
      <w:r>
        <w:t xml:space="preserve"> les ressources sont hébergées. C'est la source d'erreur la plus fréquente chez les débutants — et l'une des questions les plus sensibles dans les secteurs régulés.</w:t>
      </w:r>
    </w:p>
    <w:p w14:paraId="42D98DBD" w14:textId="77777777" w:rsidR="00442769" w:rsidRDefault="00941C88">
      <w:pPr>
        <w:pStyle w:val="Titre2"/>
        <w:spacing w:before="120" w:after="35"/>
      </w:pPr>
      <w:bookmarkStart w:id="32" w:name="_Toc240279605"/>
      <w:r>
        <w:t xml:space="preserve">2.1 Les </w:t>
      </w:r>
      <w:proofErr w:type="spellStart"/>
      <w:r>
        <w:t>Regions</w:t>
      </w:r>
      <w:bookmarkEnd w:id="32"/>
      <w:proofErr w:type="spellEnd"/>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BA93E66" w14:textId="77777777">
        <w:trPr>
          <w:cantSplit/>
        </w:trPr>
        <w:tc>
          <w:tcPr>
            <w:tcW w:w="10772" w:type="dxa"/>
            <w:shd w:val="clear" w:color="auto" w:fill="E6F2FB"/>
            <w:tcMar>
              <w:top w:w="120" w:type="dxa"/>
              <w:left w:w="220" w:type="dxa"/>
              <w:bottom w:w="120" w:type="dxa"/>
              <w:right w:w="200" w:type="dxa"/>
            </w:tcMar>
          </w:tcPr>
          <w:p w14:paraId="2F1F5D42" w14:textId="77777777" w:rsidR="00442769" w:rsidRDefault="00941C88">
            <w:pPr>
              <w:spacing w:after="60"/>
            </w:pPr>
            <w:r>
              <w:rPr>
                <w:b/>
                <w:bCs/>
                <w:color w:val="0B69B0"/>
                <w:spacing w:val="40"/>
                <w:sz w:val="15"/>
                <w:szCs w:val="15"/>
              </w:rPr>
              <w:t>QU'EST-CE QUE C'EST ?</w:t>
            </w:r>
          </w:p>
          <w:p w14:paraId="61497F65" w14:textId="77777777" w:rsidR="00442769" w:rsidRDefault="00941C88">
            <w:pPr>
              <w:spacing w:before="20" w:after="20"/>
            </w:pPr>
            <w:r>
              <w:t xml:space="preserve">Une </w:t>
            </w:r>
            <w:proofErr w:type="spellStart"/>
            <w:r>
              <w:rPr>
                <w:b/>
                <w:bCs/>
                <w:color w:val="0B69B0"/>
              </w:rPr>
              <w:t>Region</w:t>
            </w:r>
            <w:proofErr w:type="spellEnd"/>
            <w:r>
              <w:rPr>
                <w:b/>
                <w:bCs/>
                <w:color w:val="0B69B0"/>
              </w:rPr>
              <w:t xml:space="preserve"> AWS</w:t>
            </w:r>
            <w:r>
              <w:t xml:space="preserve"> est une </w:t>
            </w:r>
            <w:r>
              <w:rPr>
                <w:b/>
                <w:bCs/>
                <w:color w:val="0B69B0"/>
              </w:rPr>
              <w:t>zone géographique</w:t>
            </w:r>
            <w:r>
              <w:t xml:space="preserve"> dans laquelle AWS possède et exploite plusieurs infrastructures de datacenters. Chaque </w:t>
            </w:r>
            <w:proofErr w:type="spellStart"/>
            <w:r>
              <w:t>Region</w:t>
            </w:r>
            <w:proofErr w:type="spellEnd"/>
            <w:r>
              <w:t xml:space="preserve"> est </w:t>
            </w:r>
            <w:r>
              <w:rPr>
                <w:b/>
                <w:bCs/>
                <w:color w:val="0B69B0"/>
              </w:rPr>
              <w:t>isolée des autres</w:t>
            </w:r>
            <w:r>
              <w:t xml:space="preserve"> et possède un identifiant, par exemple </w:t>
            </w:r>
            <w:r>
              <w:rPr>
                <w:rFonts w:ascii="Consolas" w:eastAsia="Consolas" w:hAnsi="Consolas" w:cs="Consolas"/>
                <w:color w:val="D9640A"/>
                <w:sz w:val="16"/>
                <w:szCs w:val="16"/>
                <w:shd w:val="clear" w:color="auto" w:fill="F5F7F9"/>
              </w:rPr>
              <w:t>eu-west-3</w:t>
            </w:r>
            <w:r>
              <w:t xml:space="preserve"> pour Paris.</w:t>
            </w:r>
          </w:p>
        </w:tc>
      </w:tr>
    </w:tbl>
    <w:p w14:paraId="06CBC0CD"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0F160C2" w14:textId="77777777">
        <w:trPr>
          <w:cantSplit/>
        </w:trPr>
        <w:tc>
          <w:tcPr>
            <w:tcW w:w="10772" w:type="dxa"/>
            <w:shd w:val="clear" w:color="auto" w:fill="E6F5EC"/>
            <w:tcMar>
              <w:top w:w="120" w:type="dxa"/>
              <w:left w:w="220" w:type="dxa"/>
              <w:bottom w:w="120" w:type="dxa"/>
              <w:right w:w="200" w:type="dxa"/>
            </w:tcMar>
          </w:tcPr>
          <w:p w14:paraId="51B0219C" w14:textId="77777777" w:rsidR="00442769" w:rsidRDefault="00941C88">
            <w:pPr>
              <w:spacing w:after="60"/>
            </w:pPr>
            <w:r>
              <w:rPr>
                <w:b/>
                <w:bCs/>
                <w:color w:val="1E7A45"/>
                <w:spacing w:val="40"/>
                <w:sz w:val="15"/>
                <w:szCs w:val="15"/>
              </w:rPr>
              <w:t>À QUOI ÇA SERT ?</w:t>
            </w:r>
          </w:p>
          <w:p w14:paraId="6D062CCB" w14:textId="77777777" w:rsidR="00442769" w:rsidRDefault="00941C88">
            <w:pPr>
              <w:spacing w:before="20" w:after="20"/>
            </w:pPr>
            <w:r>
              <w:t xml:space="preserve">Le choix de la </w:t>
            </w:r>
            <w:proofErr w:type="spellStart"/>
            <w:r>
              <w:t>Region</w:t>
            </w:r>
            <w:proofErr w:type="spellEnd"/>
            <w:r>
              <w:t xml:space="preserve"> détermine où vos données résident physiquement, la latence perçue par vos utilisateurs, les services disponibles et les prix appliqués.</w:t>
            </w:r>
          </w:p>
        </w:tc>
      </w:tr>
    </w:tbl>
    <w:p w14:paraId="6719B370"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6D187DDC" w14:textId="77777777">
        <w:trPr>
          <w:cantSplit/>
        </w:trPr>
        <w:tc>
          <w:tcPr>
            <w:tcW w:w="10772" w:type="dxa"/>
            <w:shd w:val="clear" w:color="auto" w:fill="FFF3E3"/>
            <w:tcMar>
              <w:top w:w="120" w:type="dxa"/>
              <w:left w:w="220" w:type="dxa"/>
              <w:bottom w:w="120" w:type="dxa"/>
              <w:right w:w="200" w:type="dxa"/>
            </w:tcMar>
          </w:tcPr>
          <w:p w14:paraId="6005BC08" w14:textId="77777777" w:rsidR="00442769" w:rsidRDefault="00941C88">
            <w:pPr>
              <w:spacing w:after="60"/>
            </w:pPr>
            <w:r>
              <w:rPr>
                <w:b/>
                <w:bCs/>
                <w:color w:val="D9640A"/>
                <w:spacing w:val="40"/>
                <w:sz w:val="15"/>
                <w:szCs w:val="15"/>
              </w:rPr>
              <w:t>COMMENT ÇA MARCHE ?</w:t>
            </w:r>
          </w:p>
          <w:p w14:paraId="570B71C5" w14:textId="77777777" w:rsidR="00442769" w:rsidRDefault="00941C88">
            <w:pPr>
              <w:spacing w:before="20" w:after="20"/>
            </w:pPr>
            <w:r>
              <w:t xml:space="preserve">Chaque </w:t>
            </w:r>
            <w:proofErr w:type="spellStart"/>
            <w:r>
              <w:t>Region</w:t>
            </w:r>
            <w:proofErr w:type="spellEnd"/>
            <w:r>
              <w:t xml:space="preserve"> contient </w:t>
            </w:r>
            <w:r>
              <w:rPr>
                <w:b/>
                <w:bCs/>
                <w:color w:val="D9640A"/>
              </w:rPr>
              <w:t xml:space="preserve">plusieurs </w:t>
            </w:r>
            <w:proofErr w:type="spellStart"/>
            <w:r>
              <w:rPr>
                <w:b/>
                <w:bCs/>
                <w:color w:val="D9640A"/>
              </w:rPr>
              <w:t>Availability</w:t>
            </w:r>
            <w:proofErr w:type="spellEnd"/>
            <w:r>
              <w:rPr>
                <w:b/>
                <w:bCs/>
                <w:color w:val="D9640A"/>
              </w:rPr>
              <w:t xml:space="preserve"> Zones</w:t>
            </w:r>
            <w:r>
              <w:t xml:space="preserve">. Quand on crée une ressource AWS, il faut le plus souvent </w:t>
            </w:r>
            <w:r>
              <w:rPr>
                <w:b/>
                <w:bCs/>
                <w:color w:val="D9640A"/>
              </w:rPr>
              <w:t xml:space="preserve">choisir la </w:t>
            </w:r>
            <w:proofErr w:type="spellStart"/>
            <w:r>
              <w:rPr>
                <w:b/>
                <w:bCs/>
                <w:color w:val="D9640A"/>
              </w:rPr>
              <w:t>Region</w:t>
            </w:r>
            <w:proofErr w:type="spellEnd"/>
            <w:r>
              <w:t xml:space="preserve"> dans laquelle elle sera déployée. Cette ressource n'existera </w:t>
            </w:r>
            <w:r>
              <w:rPr>
                <w:b/>
                <w:bCs/>
                <w:color w:val="D9640A"/>
              </w:rPr>
              <w:t>que</w:t>
            </w:r>
            <w:r>
              <w:t xml:space="preserve"> dans cette </w:t>
            </w:r>
            <w:proofErr w:type="spellStart"/>
            <w:r>
              <w:t>Region</w:t>
            </w:r>
            <w:proofErr w:type="spellEnd"/>
            <w:r>
              <w:t>.</w:t>
            </w:r>
          </w:p>
        </w:tc>
      </w:tr>
    </w:tbl>
    <w:p w14:paraId="5FA16552" w14:textId="77777777" w:rsidR="00442769" w:rsidRDefault="00442769">
      <w:pPr>
        <w:spacing w:after="40"/>
      </w:pPr>
    </w:p>
    <w:tbl>
      <w:tblPr>
        <w:tblW w:w="10772" w:type="dxa"/>
        <w:tblBorders>
          <w:top w:val="single" w:sz="2" w:space="0" w:color="E1E6EA"/>
          <w:left w:val="single" w:sz="2" w:space="0" w:color="E1E6EA"/>
          <w:bottom w:val="single" w:sz="2" w:space="0" w:color="E1E6EA"/>
          <w:right w:val="single" w:sz="2" w:space="0" w:color="E1E6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C8D1678" w14:textId="77777777">
        <w:trPr>
          <w:cantSplit/>
        </w:trPr>
        <w:tc>
          <w:tcPr>
            <w:tcW w:w="10772" w:type="dxa"/>
            <w:shd w:val="clear" w:color="auto" w:fill="FAFBFC"/>
            <w:tcMar>
              <w:top w:w="160" w:type="dxa"/>
              <w:left w:w="140" w:type="dxa"/>
              <w:bottom w:w="160" w:type="dxa"/>
              <w:right w:w="140" w:type="dxa"/>
            </w:tcMar>
          </w:tcPr>
          <w:p w14:paraId="4DB8D321" w14:textId="77777777" w:rsidR="00442769" w:rsidRDefault="00941C88">
            <w:pPr>
              <w:spacing w:before="60" w:after="80"/>
              <w:jc w:val="center"/>
            </w:pPr>
            <w:r>
              <w:rPr>
                <w:noProof/>
              </w:rPr>
              <w:lastRenderedPageBreak/>
              <w:drawing>
                <wp:inline distT="0" distB="0" distL="0" distR="0" wp14:anchorId="073A56FC" wp14:editId="6427C6EE">
                  <wp:extent cx="5905500" cy="33147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314700"/>
                          </a:xfrm>
                          <a:prstGeom prst="rect">
                            <a:avLst/>
                          </a:prstGeom>
                        </pic:spPr>
                      </pic:pic>
                    </a:graphicData>
                  </a:graphic>
                </wp:inline>
              </w:drawing>
            </w:r>
          </w:p>
          <w:p w14:paraId="468878BF" w14:textId="77777777" w:rsidR="00442769" w:rsidRDefault="00941C88">
            <w:pPr>
              <w:jc w:val="center"/>
            </w:pPr>
            <w:r>
              <w:rPr>
                <w:i/>
                <w:iCs/>
                <w:color w:val="5C6670"/>
                <w:sz w:val="16"/>
                <w:szCs w:val="16"/>
              </w:rPr>
              <w:t xml:space="preserve">Schéma issu du support d'origine (diapositive 53) : la carte des </w:t>
            </w:r>
            <w:proofErr w:type="spellStart"/>
            <w:r>
              <w:rPr>
                <w:i/>
                <w:iCs/>
                <w:color w:val="5C6670"/>
                <w:sz w:val="16"/>
                <w:szCs w:val="16"/>
              </w:rPr>
              <w:t>Regions</w:t>
            </w:r>
            <w:proofErr w:type="spellEnd"/>
            <w:r>
              <w:rPr>
                <w:i/>
                <w:iCs/>
                <w:color w:val="5C6670"/>
                <w:sz w:val="16"/>
                <w:szCs w:val="16"/>
              </w:rPr>
              <w:t xml:space="preserve"> AWS et leur expansion progressive.</w:t>
            </w:r>
          </w:p>
        </w:tc>
      </w:tr>
    </w:tbl>
    <w:p w14:paraId="4BA3E6B0" w14:textId="77777777" w:rsidR="00442769" w:rsidRDefault="00442769">
      <w:pPr>
        <w:spacing w:after="60"/>
      </w:pPr>
    </w:p>
    <w:p w14:paraId="69D5D9C2" w14:textId="77777777" w:rsidR="00442769" w:rsidRDefault="00941C88">
      <w:pPr>
        <w:pStyle w:val="Titre3"/>
        <w:spacing w:before="95" w:after="30"/>
      </w:pPr>
      <w:bookmarkStart w:id="33" w:name="_Toc240279606"/>
      <w:r>
        <w:t xml:space="preserve">Quelques identifiants de </w:t>
      </w:r>
      <w:proofErr w:type="spellStart"/>
      <w:r>
        <w:t>Regions</w:t>
      </w:r>
      <w:proofErr w:type="spellEnd"/>
      <w:r>
        <w:t xml:space="preserve"> utiles</w:t>
      </w:r>
      <w:bookmarkEnd w:id="33"/>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100"/>
        <w:gridCol w:w="3205"/>
        <w:gridCol w:w="5467"/>
      </w:tblGrid>
      <w:tr w:rsidR="00442769" w14:paraId="466761B9" w14:textId="77777777">
        <w:trPr>
          <w:tblHeader/>
        </w:trPr>
        <w:tc>
          <w:tcPr>
            <w:tcW w:w="2100" w:type="dxa"/>
            <w:shd w:val="clear" w:color="auto" w:fill="232F3E"/>
            <w:tcMar>
              <w:top w:w="75" w:type="dxa"/>
              <w:left w:w="130" w:type="dxa"/>
              <w:bottom w:w="75" w:type="dxa"/>
              <w:right w:w="130" w:type="dxa"/>
            </w:tcMar>
          </w:tcPr>
          <w:p w14:paraId="4C0FCFED" w14:textId="77777777" w:rsidR="00442769" w:rsidRDefault="00941C88">
            <w:r>
              <w:rPr>
                <w:b/>
                <w:bCs/>
                <w:color w:val="FFFFFF"/>
              </w:rPr>
              <w:t>Identifiant</w:t>
            </w:r>
          </w:p>
        </w:tc>
        <w:tc>
          <w:tcPr>
            <w:tcW w:w="3205" w:type="dxa"/>
            <w:shd w:val="clear" w:color="auto" w:fill="232F3E"/>
            <w:tcMar>
              <w:top w:w="75" w:type="dxa"/>
              <w:left w:w="130" w:type="dxa"/>
              <w:bottom w:w="75" w:type="dxa"/>
              <w:right w:w="130" w:type="dxa"/>
            </w:tcMar>
          </w:tcPr>
          <w:p w14:paraId="15A898E2" w14:textId="77777777" w:rsidR="00442769" w:rsidRDefault="00941C88">
            <w:r>
              <w:rPr>
                <w:b/>
                <w:bCs/>
                <w:color w:val="FFFFFF"/>
              </w:rPr>
              <w:t>Localisation</w:t>
            </w:r>
          </w:p>
        </w:tc>
        <w:tc>
          <w:tcPr>
            <w:tcW w:w="5467" w:type="dxa"/>
            <w:shd w:val="clear" w:color="auto" w:fill="232F3E"/>
            <w:tcMar>
              <w:top w:w="75" w:type="dxa"/>
              <w:left w:w="130" w:type="dxa"/>
              <w:bottom w:w="75" w:type="dxa"/>
              <w:right w:w="130" w:type="dxa"/>
            </w:tcMar>
          </w:tcPr>
          <w:p w14:paraId="7FFDCB26" w14:textId="77777777" w:rsidR="00442769" w:rsidRDefault="00941C88">
            <w:r>
              <w:rPr>
                <w:b/>
                <w:bCs/>
                <w:color w:val="FFFFFF"/>
              </w:rPr>
              <w:t>Quand la choisir</w:t>
            </w:r>
          </w:p>
        </w:tc>
      </w:tr>
      <w:tr w:rsidR="00442769" w14:paraId="45A01055" w14:textId="77777777">
        <w:trPr>
          <w:cantSplit/>
        </w:trPr>
        <w:tc>
          <w:tcPr>
            <w:tcW w:w="2100" w:type="dxa"/>
            <w:shd w:val="clear" w:color="auto" w:fill="FAFBFC"/>
            <w:tcMar>
              <w:top w:w="70" w:type="dxa"/>
              <w:left w:w="130" w:type="dxa"/>
              <w:bottom w:w="70" w:type="dxa"/>
              <w:right w:w="130" w:type="dxa"/>
            </w:tcMar>
          </w:tcPr>
          <w:p w14:paraId="071CC5DC" w14:textId="77777777" w:rsidR="00442769" w:rsidRDefault="00941C88">
            <w:r>
              <w:rPr>
                <w:rFonts w:ascii="Consolas" w:eastAsia="Consolas" w:hAnsi="Consolas" w:cs="Consolas"/>
                <w:color w:val="D9640A"/>
                <w:sz w:val="16"/>
                <w:szCs w:val="16"/>
                <w:shd w:val="clear" w:color="auto" w:fill="F5F7F9"/>
              </w:rPr>
              <w:t>eu-west-3</w:t>
            </w:r>
          </w:p>
        </w:tc>
        <w:tc>
          <w:tcPr>
            <w:tcW w:w="3205" w:type="dxa"/>
            <w:shd w:val="clear" w:color="auto" w:fill="FAFBFC"/>
            <w:tcMar>
              <w:top w:w="70" w:type="dxa"/>
              <w:left w:w="130" w:type="dxa"/>
              <w:bottom w:w="70" w:type="dxa"/>
              <w:right w:w="130" w:type="dxa"/>
            </w:tcMar>
          </w:tcPr>
          <w:p w14:paraId="75DF3F9E" w14:textId="77777777" w:rsidR="00442769" w:rsidRDefault="00941C88">
            <w:r>
              <w:t>Paris, France</w:t>
            </w:r>
          </w:p>
        </w:tc>
        <w:tc>
          <w:tcPr>
            <w:tcW w:w="5467" w:type="dxa"/>
            <w:shd w:val="clear" w:color="auto" w:fill="FAFBFC"/>
            <w:tcMar>
              <w:top w:w="70" w:type="dxa"/>
              <w:left w:w="130" w:type="dxa"/>
              <w:bottom w:w="70" w:type="dxa"/>
              <w:right w:w="130" w:type="dxa"/>
            </w:tcMar>
          </w:tcPr>
          <w:p w14:paraId="1098812B" w14:textId="77777777" w:rsidR="00442769" w:rsidRDefault="00941C88">
            <w:r>
              <w:t>Latence minimale pour des utilisateurs français, données hébergées en France</w:t>
            </w:r>
          </w:p>
        </w:tc>
      </w:tr>
      <w:tr w:rsidR="00442769" w14:paraId="6BCDEC37" w14:textId="77777777">
        <w:trPr>
          <w:cantSplit/>
        </w:trPr>
        <w:tc>
          <w:tcPr>
            <w:tcW w:w="2100" w:type="dxa"/>
            <w:shd w:val="clear" w:color="auto" w:fill="FFFFFF"/>
            <w:tcMar>
              <w:top w:w="70" w:type="dxa"/>
              <w:left w:w="130" w:type="dxa"/>
              <w:bottom w:w="70" w:type="dxa"/>
              <w:right w:w="130" w:type="dxa"/>
            </w:tcMar>
          </w:tcPr>
          <w:p w14:paraId="289F722F" w14:textId="77777777" w:rsidR="00442769" w:rsidRDefault="00941C88">
            <w:r>
              <w:rPr>
                <w:rFonts w:ascii="Consolas" w:eastAsia="Consolas" w:hAnsi="Consolas" w:cs="Consolas"/>
                <w:color w:val="D9640A"/>
                <w:sz w:val="16"/>
                <w:szCs w:val="16"/>
                <w:shd w:val="clear" w:color="auto" w:fill="F5F7F9"/>
              </w:rPr>
              <w:t>eu-west-1</w:t>
            </w:r>
          </w:p>
        </w:tc>
        <w:tc>
          <w:tcPr>
            <w:tcW w:w="3205" w:type="dxa"/>
            <w:shd w:val="clear" w:color="auto" w:fill="FFFFFF"/>
            <w:tcMar>
              <w:top w:w="70" w:type="dxa"/>
              <w:left w:w="130" w:type="dxa"/>
              <w:bottom w:w="70" w:type="dxa"/>
              <w:right w:w="130" w:type="dxa"/>
            </w:tcMar>
          </w:tcPr>
          <w:p w14:paraId="07EC3EBC" w14:textId="77777777" w:rsidR="00442769" w:rsidRDefault="00941C88">
            <w:r>
              <w:t>Irlande</w:t>
            </w:r>
          </w:p>
        </w:tc>
        <w:tc>
          <w:tcPr>
            <w:tcW w:w="5467" w:type="dxa"/>
            <w:shd w:val="clear" w:color="auto" w:fill="FFFFFF"/>
            <w:tcMar>
              <w:top w:w="70" w:type="dxa"/>
              <w:left w:w="130" w:type="dxa"/>
              <w:bottom w:w="70" w:type="dxa"/>
              <w:right w:w="130" w:type="dxa"/>
            </w:tcMar>
          </w:tcPr>
          <w:p w14:paraId="0D2F549E" w14:textId="77777777" w:rsidR="00442769" w:rsidRDefault="00941C88">
            <w:proofErr w:type="spellStart"/>
            <w:r>
              <w:t>Region</w:t>
            </w:r>
            <w:proofErr w:type="spellEnd"/>
            <w:r>
              <w:t xml:space="preserve"> européenne historique : catalogue de services le plus complet d'Europe, souvent moins chère</w:t>
            </w:r>
          </w:p>
        </w:tc>
      </w:tr>
      <w:tr w:rsidR="00442769" w14:paraId="1014BBBD" w14:textId="77777777">
        <w:trPr>
          <w:cantSplit/>
        </w:trPr>
        <w:tc>
          <w:tcPr>
            <w:tcW w:w="2100" w:type="dxa"/>
            <w:shd w:val="clear" w:color="auto" w:fill="FAFBFC"/>
            <w:tcMar>
              <w:top w:w="70" w:type="dxa"/>
              <w:left w:w="130" w:type="dxa"/>
              <w:bottom w:w="70" w:type="dxa"/>
              <w:right w:w="130" w:type="dxa"/>
            </w:tcMar>
          </w:tcPr>
          <w:p w14:paraId="55EBEA5F" w14:textId="77777777" w:rsidR="00442769" w:rsidRDefault="00941C88">
            <w:r>
              <w:rPr>
                <w:rFonts w:ascii="Consolas" w:eastAsia="Consolas" w:hAnsi="Consolas" w:cs="Consolas"/>
                <w:color w:val="D9640A"/>
                <w:sz w:val="16"/>
                <w:szCs w:val="16"/>
                <w:shd w:val="clear" w:color="auto" w:fill="F5F7F9"/>
              </w:rPr>
              <w:t>eu-central-1</w:t>
            </w:r>
          </w:p>
        </w:tc>
        <w:tc>
          <w:tcPr>
            <w:tcW w:w="3205" w:type="dxa"/>
            <w:shd w:val="clear" w:color="auto" w:fill="FAFBFC"/>
            <w:tcMar>
              <w:top w:w="70" w:type="dxa"/>
              <w:left w:w="130" w:type="dxa"/>
              <w:bottom w:w="70" w:type="dxa"/>
              <w:right w:w="130" w:type="dxa"/>
            </w:tcMar>
          </w:tcPr>
          <w:p w14:paraId="568B2A08" w14:textId="77777777" w:rsidR="00442769" w:rsidRDefault="00941C88">
            <w:r>
              <w:t>Francfort, Allemagne</w:t>
            </w:r>
          </w:p>
        </w:tc>
        <w:tc>
          <w:tcPr>
            <w:tcW w:w="5467" w:type="dxa"/>
            <w:shd w:val="clear" w:color="auto" w:fill="FAFBFC"/>
            <w:tcMar>
              <w:top w:w="70" w:type="dxa"/>
              <w:left w:w="130" w:type="dxa"/>
              <w:bottom w:w="70" w:type="dxa"/>
              <w:right w:w="130" w:type="dxa"/>
            </w:tcMar>
          </w:tcPr>
          <w:p w14:paraId="33D867D9" w14:textId="77777777" w:rsidR="00442769" w:rsidRDefault="00941C88">
            <w:r>
              <w:t>Alternative européenne, très utilisée pour la conformité RGPD</w:t>
            </w:r>
          </w:p>
        </w:tc>
      </w:tr>
      <w:tr w:rsidR="00442769" w14:paraId="7914AD7C" w14:textId="77777777">
        <w:trPr>
          <w:cantSplit/>
        </w:trPr>
        <w:tc>
          <w:tcPr>
            <w:tcW w:w="2100" w:type="dxa"/>
            <w:shd w:val="clear" w:color="auto" w:fill="FFFFFF"/>
            <w:tcMar>
              <w:top w:w="70" w:type="dxa"/>
              <w:left w:w="130" w:type="dxa"/>
              <w:bottom w:w="70" w:type="dxa"/>
              <w:right w:w="130" w:type="dxa"/>
            </w:tcMar>
          </w:tcPr>
          <w:p w14:paraId="0672F537" w14:textId="77777777" w:rsidR="00442769" w:rsidRDefault="00941C88">
            <w:r>
              <w:rPr>
                <w:rFonts w:ascii="Consolas" w:eastAsia="Consolas" w:hAnsi="Consolas" w:cs="Consolas"/>
                <w:color w:val="D9640A"/>
                <w:sz w:val="16"/>
                <w:szCs w:val="16"/>
                <w:shd w:val="clear" w:color="auto" w:fill="F5F7F9"/>
              </w:rPr>
              <w:t>us-east-1</w:t>
            </w:r>
          </w:p>
        </w:tc>
        <w:tc>
          <w:tcPr>
            <w:tcW w:w="3205" w:type="dxa"/>
            <w:shd w:val="clear" w:color="auto" w:fill="FFFFFF"/>
            <w:tcMar>
              <w:top w:w="70" w:type="dxa"/>
              <w:left w:w="130" w:type="dxa"/>
              <w:bottom w:w="70" w:type="dxa"/>
              <w:right w:w="130" w:type="dxa"/>
            </w:tcMar>
          </w:tcPr>
          <w:p w14:paraId="0335F143" w14:textId="77777777" w:rsidR="00442769" w:rsidRDefault="00941C88">
            <w:r>
              <w:t>Virginie du Nord, États-Unis</w:t>
            </w:r>
          </w:p>
        </w:tc>
        <w:tc>
          <w:tcPr>
            <w:tcW w:w="5467" w:type="dxa"/>
            <w:shd w:val="clear" w:color="auto" w:fill="FFFFFF"/>
            <w:tcMar>
              <w:top w:w="70" w:type="dxa"/>
              <w:left w:w="130" w:type="dxa"/>
              <w:bottom w:w="70" w:type="dxa"/>
              <w:right w:w="130" w:type="dxa"/>
            </w:tcMar>
          </w:tcPr>
          <w:p w14:paraId="4775463F" w14:textId="77777777" w:rsidR="00442769" w:rsidRDefault="00941C88">
            <w:proofErr w:type="spellStart"/>
            <w:r>
              <w:t>Region</w:t>
            </w:r>
            <w:proofErr w:type="spellEnd"/>
            <w:r>
              <w:t xml:space="preserve"> historique : nouveautés en avant-première, tarifs souvent les plus bas</w:t>
            </w:r>
          </w:p>
        </w:tc>
      </w:tr>
    </w:tbl>
    <w:p w14:paraId="295073A5" w14:textId="77777777" w:rsidR="00442769" w:rsidRDefault="00442769">
      <w:pPr>
        <w:spacing w:after="45"/>
      </w:pPr>
    </w:p>
    <w:p w14:paraId="0E7155B0" w14:textId="77777777" w:rsidR="00442769" w:rsidRDefault="00941C88">
      <w:pPr>
        <w:spacing w:before="20" w:after="60"/>
      </w:pPr>
      <w:r>
        <w:t xml:space="preserve">Le choix de la </w:t>
      </w:r>
      <w:proofErr w:type="spellStart"/>
      <w:r>
        <w:t>Region</w:t>
      </w:r>
      <w:proofErr w:type="spellEnd"/>
      <w:r>
        <w:t xml:space="preserve"> dépend de quatre critères : la </w:t>
      </w:r>
      <w:r>
        <w:rPr>
          <w:b/>
          <w:bCs/>
        </w:rPr>
        <w:t>proximité avec les utilisateurs</w:t>
      </w:r>
      <w:r>
        <w:t xml:space="preserve"> (latence), les </w:t>
      </w:r>
      <w:r>
        <w:rPr>
          <w:b/>
          <w:bCs/>
        </w:rPr>
        <w:t>exigences de localisation des données</w:t>
      </w:r>
      <w:r>
        <w:t xml:space="preserve"> (réglementation, RGPD, souveraineté), la </w:t>
      </w:r>
      <w:r>
        <w:rPr>
          <w:b/>
          <w:bCs/>
        </w:rPr>
        <w:t>disponibilité des services</w:t>
      </w:r>
      <w:r>
        <w:t xml:space="preserve"> (tous les services ne sont pas partout) et les </w:t>
      </w:r>
      <w:r>
        <w:rPr>
          <w:b/>
          <w:bCs/>
        </w:rPr>
        <w:t>coûts</w:t>
      </w:r>
      <w:r>
        <w:t xml:space="preserve"> (les prix varient d'une </w:t>
      </w:r>
      <w:proofErr w:type="spellStart"/>
      <w:r>
        <w:t>Region</w:t>
      </w:r>
      <w:proofErr w:type="spellEnd"/>
      <w:r>
        <w:t xml:space="preserve"> à l'autre).</w:t>
      </w: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FE2F3B7" w14:textId="77777777">
        <w:trPr>
          <w:cantSplit/>
        </w:trPr>
        <w:tc>
          <w:tcPr>
            <w:tcW w:w="10772" w:type="dxa"/>
            <w:shd w:val="clear" w:color="auto" w:fill="FFF8E1"/>
            <w:tcMar>
              <w:top w:w="120" w:type="dxa"/>
              <w:left w:w="220" w:type="dxa"/>
              <w:bottom w:w="120" w:type="dxa"/>
              <w:right w:w="200" w:type="dxa"/>
            </w:tcMar>
          </w:tcPr>
          <w:p w14:paraId="2CF10520" w14:textId="77777777" w:rsidR="00442769" w:rsidRDefault="00941C88">
            <w:pPr>
              <w:spacing w:after="60"/>
            </w:pPr>
            <w:r>
              <w:rPr>
                <w:b/>
                <w:bCs/>
                <w:color w:val="9A6A00"/>
                <w:spacing w:val="40"/>
                <w:sz w:val="15"/>
                <w:szCs w:val="15"/>
              </w:rPr>
              <w:t>À RETENIR</w:t>
            </w:r>
          </w:p>
          <w:p w14:paraId="355E5B57" w14:textId="77777777" w:rsidR="00442769" w:rsidRDefault="00941C88">
            <w:pPr>
              <w:spacing w:before="20" w:after="20"/>
            </w:pPr>
            <w:r>
              <w:t xml:space="preserve">Une </w:t>
            </w:r>
            <w:proofErr w:type="spellStart"/>
            <w:r>
              <w:t>Region</w:t>
            </w:r>
            <w:proofErr w:type="spellEnd"/>
            <w:r>
              <w:t xml:space="preserve"> représente une zone géographique AWS. </w:t>
            </w:r>
            <w:r>
              <w:rPr>
                <w:b/>
                <w:bCs/>
                <w:color w:val="9A6A00"/>
              </w:rPr>
              <w:t xml:space="preserve">La plupart des ressources sont créées dans une </w:t>
            </w:r>
            <w:proofErr w:type="spellStart"/>
            <w:r>
              <w:rPr>
                <w:b/>
                <w:bCs/>
                <w:color w:val="9A6A00"/>
              </w:rPr>
              <w:t>Region</w:t>
            </w:r>
            <w:proofErr w:type="spellEnd"/>
            <w:r>
              <w:rPr>
                <w:b/>
                <w:bCs/>
                <w:color w:val="9A6A00"/>
              </w:rPr>
              <w:t xml:space="preserve"> précise et n'existent pas automatiquement dans les autres.</w:t>
            </w:r>
          </w:p>
        </w:tc>
      </w:tr>
    </w:tbl>
    <w:p w14:paraId="40ACAEE3" w14:textId="77777777" w:rsidR="00442769" w:rsidRDefault="00442769">
      <w:pPr>
        <w:spacing w:after="40"/>
      </w:pPr>
    </w:p>
    <w:p w14:paraId="3BBE1A99" w14:textId="77777777" w:rsidR="00442769" w:rsidRDefault="00941C88">
      <w:pPr>
        <w:pStyle w:val="Titre2"/>
        <w:spacing w:before="120" w:after="35"/>
      </w:pPr>
      <w:bookmarkStart w:id="34" w:name="_Toc240279607"/>
      <w:r>
        <w:t xml:space="preserve">2.2 Les </w:t>
      </w:r>
      <w:proofErr w:type="spellStart"/>
      <w:r>
        <w:t>Availability</w:t>
      </w:r>
      <w:proofErr w:type="spellEnd"/>
      <w:r>
        <w:t xml:space="preserve"> Zones (AZ)</w:t>
      </w:r>
      <w:bookmarkEnd w:id="34"/>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A14E227" w14:textId="77777777">
        <w:trPr>
          <w:cantSplit/>
        </w:trPr>
        <w:tc>
          <w:tcPr>
            <w:tcW w:w="10772" w:type="dxa"/>
            <w:shd w:val="clear" w:color="auto" w:fill="E6F2FB"/>
            <w:tcMar>
              <w:top w:w="120" w:type="dxa"/>
              <w:left w:w="220" w:type="dxa"/>
              <w:bottom w:w="120" w:type="dxa"/>
              <w:right w:w="200" w:type="dxa"/>
            </w:tcMar>
          </w:tcPr>
          <w:p w14:paraId="070F3B26" w14:textId="77777777" w:rsidR="00442769" w:rsidRDefault="00941C88">
            <w:pPr>
              <w:spacing w:after="60"/>
            </w:pPr>
            <w:r>
              <w:rPr>
                <w:b/>
                <w:bCs/>
                <w:color w:val="0B69B0"/>
                <w:spacing w:val="40"/>
                <w:sz w:val="15"/>
                <w:szCs w:val="15"/>
              </w:rPr>
              <w:t>QU'EST-CE QUE C'EST ?</w:t>
            </w:r>
          </w:p>
          <w:p w14:paraId="6E5CD2EE" w14:textId="77777777" w:rsidR="00442769" w:rsidRDefault="00941C88">
            <w:pPr>
              <w:spacing w:before="20" w:after="20"/>
            </w:pPr>
            <w:r>
              <w:t xml:space="preserve">Une </w:t>
            </w:r>
            <w:proofErr w:type="spellStart"/>
            <w:r>
              <w:rPr>
                <w:b/>
                <w:bCs/>
                <w:color w:val="0B69B0"/>
              </w:rPr>
              <w:t>Availability</w:t>
            </w:r>
            <w:proofErr w:type="spellEnd"/>
            <w:r>
              <w:rPr>
                <w:b/>
                <w:bCs/>
                <w:color w:val="0B69B0"/>
              </w:rPr>
              <w:t xml:space="preserve"> Zone</w:t>
            </w:r>
            <w:r>
              <w:t xml:space="preserve"> est un </w:t>
            </w:r>
            <w:r>
              <w:rPr>
                <w:b/>
                <w:bCs/>
                <w:color w:val="0B69B0"/>
              </w:rPr>
              <w:t>emplacement d'infrastructure distinct</w:t>
            </w:r>
            <w:r>
              <w:t xml:space="preserve"> à l'intérieur d'une </w:t>
            </w:r>
            <w:proofErr w:type="spellStart"/>
            <w:r>
              <w:t>Region</w:t>
            </w:r>
            <w:proofErr w:type="spellEnd"/>
            <w:r>
              <w:t xml:space="preserve">. Une </w:t>
            </w:r>
            <w:proofErr w:type="spellStart"/>
            <w:r>
              <w:t>Region</w:t>
            </w:r>
            <w:proofErr w:type="spellEnd"/>
            <w:r>
              <w:t xml:space="preserve"> en contient plusieurs, par exemple </w:t>
            </w:r>
            <w:r>
              <w:rPr>
                <w:rFonts w:ascii="Consolas" w:eastAsia="Consolas" w:hAnsi="Consolas" w:cs="Consolas"/>
                <w:color w:val="D9640A"/>
                <w:sz w:val="16"/>
                <w:szCs w:val="16"/>
                <w:shd w:val="clear" w:color="auto" w:fill="F5F7F9"/>
              </w:rPr>
              <w:t>eu-west-3a</w:t>
            </w:r>
            <w:r>
              <w:t xml:space="preserve">, </w:t>
            </w:r>
            <w:r>
              <w:rPr>
                <w:rFonts w:ascii="Consolas" w:eastAsia="Consolas" w:hAnsi="Consolas" w:cs="Consolas"/>
                <w:color w:val="D9640A"/>
                <w:sz w:val="16"/>
                <w:szCs w:val="16"/>
                <w:shd w:val="clear" w:color="auto" w:fill="F5F7F9"/>
              </w:rPr>
              <w:t>eu-west-3b</w:t>
            </w:r>
            <w:r>
              <w:t xml:space="preserve"> et </w:t>
            </w:r>
            <w:r>
              <w:rPr>
                <w:rFonts w:ascii="Consolas" w:eastAsia="Consolas" w:hAnsi="Consolas" w:cs="Consolas"/>
                <w:color w:val="D9640A"/>
                <w:sz w:val="16"/>
                <w:szCs w:val="16"/>
                <w:shd w:val="clear" w:color="auto" w:fill="F5F7F9"/>
              </w:rPr>
              <w:t>eu-west-3c</w:t>
            </w:r>
            <w:r>
              <w:t xml:space="preserve"> à Paris.</w:t>
            </w:r>
          </w:p>
        </w:tc>
      </w:tr>
    </w:tbl>
    <w:p w14:paraId="0E34EF60"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D37113D" w14:textId="77777777">
        <w:trPr>
          <w:cantSplit/>
        </w:trPr>
        <w:tc>
          <w:tcPr>
            <w:tcW w:w="10772" w:type="dxa"/>
            <w:shd w:val="clear" w:color="auto" w:fill="E6F5EC"/>
            <w:tcMar>
              <w:top w:w="120" w:type="dxa"/>
              <w:left w:w="220" w:type="dxa"/>
              <w:bottom w:w="120" w:type="dxa"/>
              <w:right w:w="200" w:type="dxa"/>
            </w:tcMar>
          </w:tcPr>
          <w:p w14:paraId="1FCFFD6F" w14:textId="77777777" w:rsidR="00442769" w:rsidRDefault="00941C88">
            <w:pPr>
              <w:spacing w:after="60"/>
            </w:pPr>
            <w:r>
              <w:rPr>
                <w:b/>
                <w:bCs/>
                <w:color w:val="1E7A45"/>
                <w:spacing w:val="40"/>
                <w:sz w:val="15"/>
                <w:szCs w:val="15"/>
              </w:rPr>
              <w:t>À QUOI ÇA SERT ?</w:t>
            </w:r>
          </w:p>
          <w:p w14:paraId="093A50B6" w14:textId="77777777" w:rsidR="00442769" w:rsidRDefault="00941C88">
            <w:pPr>
              <w:spacing w:before="20" w:after="20"/>
            </w:pPr>
            <w:r>
              <w:t xml:space="preserve">À permettre la </w:t>
            </w:r>
            <w:r>
              <w:rPr>
                <w:b/>
                <w:bCs/>
                <w:color w:val="1E7A45"/>
              </w:rPr>
              <w:t>haute disponibilité</w:t>
            </w:r>
            <w:r>
              <w:t xml:space="preserve"> : une application répartie sur plusieurs AZ continue de fonctionner même si une zone rencontre un incident majeur (panne électrique, incendie, inondation).</w:t>
            </w:r>
          </w:p>
        </w:tc>
      </w:tr>
    </w:tbl>
    <w:p w14:paraId="649D10B3"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2351B95" w14:textId="77777777">
        <w:trPr>
          <w:cantSplit/>
        </w:trPr>
        <w:tc>
          <w:tcPr>
            <w:tcW w:w="10772" w:type="dxa"/>
            <w:shd w:val="clear" w:color="auto" w:fill="FFF3E3"/>
            <w:tcMar>
              <w:top w:w="120" w:type="dxa"/>
              <w:left w:w="220" w:type="dxa"/>
              <w:bottom w:w="120" w:type="dxa"/>
              <w:right w:w="200" w:type="dxa"/>
            </w:tcMar>
          </w:tcPr>
          <w:p w14:paraId="78967E10" w14:textId="77777777" w:rsidR="00442769" w:rsidRDefault="00941C88">
            <w:pPr>
              <w:spacing w:after="60"/>
            </w:pPr>
            <w:r>
              <w:rPr>
                <w:b/>
                <w:bCs/>
                <w:color w:val="D9640A"/>
                <w:spacing w:val="40"/>
                <w:sz w:val="15"/>
                <w:szCs w:val="15"/>
              </w:rPr>
              <w:t>COMMENT ÇA MARCHE ?</w:t>
            </w:r>
          </w:p>
          <w:p w14:paraId="406F2040" w14:textId="77777777" w:rsidR="00442769" w:rsidRDefault="00941C88">
            <w:pPr>
              <w:spacing w:before="20" w:after="20"/>
            </w:pPr>
            <w:r>
              <w:t xml:space="preserve">Chaque AZ regroupe un ou plusieurs datacenters, dispose de </w:t>
            </w:r>
            <w:r>
              <w:rPr>
                <w:b/>
                <w:bCs/>
                <w:color w:val="D9640A"/>
              </w:rPr>
              <w:t>sa propre alimentation, de son propre réseau et de ses propres infrastructures</w:t>
            </w:r>
            <w:r>
              <w:t xml:space="preserve">, et est reliée aux autres AZ de la même </w:t>
            </w:r>
            <w:proofErr w:type="spellStart"/>
            <w:r>
              <w:t>Region</w:t>
            </w:r>
            <w:proofErr w:type="spellEnd"/>
            <w:r>
              <w:t xml:space="preserve"> par des connexions réseau </w:t>
            </w:r>
            <w:r>
              <w:rPr>
                <w:b/>
                <w:bCs/>
                <w:color w:val="D9640A"/>
              </w:rPr>
              <w:t>rapides et à faible latence</w:t>
            </w:r>
            <w:r>
              <w:t>.</w:t>
            </w:r>
          </w:p>
        </w:tc>
      </w:tr>
    </w:tbl>
    <w:p w14:paraId="4A6FDEEC" w14:textId="77777777" w:rsidR="00442769" w:rsidRDefault="00442769">
      <w:pPr>
        <w:spacing w:after="40"/>
      </w:pPr>
    </w:p>
    <w:tbl>
      <w:tblPr>
        <w:tblW w:w="10772" w:type="dxa"/>
        <w:tblBorders>
          <w:top w:val="single" w:sz="2" w:space="0" w:color="E1E6EA"/>
          <w:left w:val="single" w:sz="2" w:space="0" w:color="E1E6EA"/>
          <w:bottom w:val="single" w:sz="2" w:space="0" w:color="E1E6EA"/>
          <w:right w:val="single" w:sz="2" w:space="0" w:color="E1E6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14FC36F" w14:textId="77777777">
        <w:trPr>
          <w:cantSplit/>
        </w:trPr>
        <w:tc>
          <w:tcPr>
            <w:tcW w:w="10772" w:type="dxa"/>
            <w:shd w:val="clear" w:color="auto" w:fill="FAFBFC"/>
            <w:tcMar>
              <w:top w:w="160" w:type="dxa"/>
              <w:left w:w="140" w:type="dxa"/>
              <w:bottom w:w="160" w:type="dxa"/>
              <w:right w:w="140" w:type="dxa"/>
            </w:tcMar>
          </w:tcPr>
          <w:p w14:paraId="40C7DBA1" w14:textId="77777777" w:rsidR="00442769" w:rsidRDefault="00941C88">
            <w:pPr>
              <w:spacing w:before="60" w:after="80"/>
              <w:jc w:val="center"/>
            </w:pPr>
            <w:r>
              <w:rPr>
                <w:noProof/>
              </w:rPr>
              <w:lastRenderedPageBreak/>
              <w:drawing>
                <wp:inline distT="0" distB="0" distL="0" distR="0" wp14:anchorId="650779F1" wp14:editId="6ADDF873">
                  <wp:extent cx="5905500" cy="33242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324225"/>
                          </a:xfrm>
                          <a:prstGeom prst="rect">
                            <a:avLst/>
                          </a:prstGeom>
                        </pic:spPr>
                      </pic:pic>
                    </a:graphicData>
                  </a:graphic>
                </wp:inline>
              </w:drawing>
            </w:r>
          </w:p>
          <w:p w14:paraId="4E417C70" w14:textId="77777777" w:rsidR="00442769" w:rsidRDefault="00941C88">
            <w:pPr>
              <w:jc w:val="center"/>
            </w:pPr>
            <w:r>
              <w:rPr>
                <w:i/>
                <w:iCs/>
                <w:color w:val="5C6670"/>
                <w:sz w:val="16"/>
                <w:szCs w:val="16"/>
              </w:rPr>
              <w:t xml:space="preserve">Schéma issu du support d'origine (diapositive 54) : une </w:t>
            </w:r>
            <w:proofErr w:type="spellStart"/>
            <w:r>
              <w:rPr>
                <w:i/>
                <w:iCs/>
                <w:color w:val="5C6670"/>
                <w:sz w:val="16"/>
                <w:szCs w:val="16"/>
              </w:rPr>
              <w:t>Region</w:t>
            </w:r>
            <w:proofErr w:type="spellEnd"/>
            <w:r>
              <w:rPr>
                <w:i/>
                <w:iCs/>
                <w:color w:val="5C6670"/>
                <w:sz w:val="16"/>
                <w:szCs w:val="16"/>
              </w:rPr>
              <w:t xml:space="preserve"> AWS et ses </w:t>
            </w:r>
            <w:proofErr w:type="spellStart"/>
            <w:r>
              <w:rPr>
                <w:i/>
                <w:iCs/>
                <w:color w:val="5C6670"/>
                <w:sz w:val="16"/>
                <w:szCs w:val="16"/>
              </w:rPr>
              <w:t>Availability</w:t>
            </w:r>
            <w:proofErr w:type="spellEnd"/>
            <w:r>
              <w:rPr>
                <w:i/>
                <w:iCs/>
                <w:color w:val="5C6670"/>
                <w:sz w:val="16"/>
                <w:szCs w:val="16"/>
              </w:rPr>
              <w:t xml:space="preserve"> Zones.</w:t>
            </w:r>
          </w:p>
        </w:tc>
      </w:tr>
    </w:tbl>
    <w:p w14:paraId="2C093EA2" w14:textId="77777777" w:rsidR="00442769" w:rsidRDefault="00442769">
      <w:pPr>
        <w:spacing w:after="60"/>
      </w:pPr>
    </w:p>
    <w:tbl>
      <w:tblPr>
        <w:tblW w:w="10772" w:type="dxa"/>
        <w:tblBorders>
          <w:top w:val="single" w:sz="4" w:space="0" w:color="6A3AA0"/>
          <w:left w:val="single" w:sz="26" w:space="0" w:color="6A3AA0"/>
          <w:bottom w:val="single" w:sz="4" w:space="0" w:color="6A3AA0"/>
          <w:right w:val="single" w:sz="4" w:space="0" w:color="6A3AA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32C48C13" w14:textId="77777777">
        <w:trPr>
          <w:cantSplit/>
        </w:trPr>
        <w:tc>
          <w:tcPr>
            <w:tcW w:w="10772" w:type="dxa"/>
            <w:shd w:val="clear" w:color="auto" w:fill="F2EAFB"/>
            <w:tcMar>
              <w:top w:w="120" w:type="dxa"/>
              <w:left w:w="220" w:type="dxa"/>
              <w:bottom w:w="120" w:type="dxa"/>
              <w:right w:w="200" w:type="dxa"/>
            </w:tcMar>
          </w:tcPr>
          <w:p w14:paraId="79B4A75D" w14:textId="77777777" w:rsidR="00442769" w:rsidRDefault="00941C88">
            <w:pPr>
              <w:spacing w:after="60"/>
            </w:pPr>
            <w:r>
              <w:rPr>
                <w:b/>
                <w:bCs/>
                <w:color w:val="6A3AA0"/>
                <w:spacing w:val="40"/>
                <w:sz w:val="15"/>
                <w:szCs w:val="15"/>
              </w:rPr>
              <w:t>PRÉCISION VÉRIFIÉE</w:t>
            </w:r>
          </w:p>
          <w:p w14:paraId="228584D0" w14:textId="77777777" w:rsidR="00442769" w:rsidRDefault="00941C88">
            <w:pPr>
              <w:spacing w:before="20" w:after="20"/>
            </w:pPr>
            <w:r>
              <w:t xml:space="preserve">Chiffres relevés sur la page officielle </w:t>
            </w:r>
            <w:r>
              <w:rPr>
                <w:b/>
                <w:bCs/>
                <w:color w:val="6A3AA0"/>
              </w:rPr>
              <w:t>AWS Global Infrastructure</w:t>
            </w:r>
            <w:r>
              <w:t xml:space="preserve"> en septembre 2026 :</w:t>
            </w:r>
          </w:p>
          <w:p w14:paraId="7744D3EF" w14:textId="77777777" w:rsidR="00442769" w:rsidRDefault="00941C88">
            <w:pPr>
              <w:pStyle w:val="Paragraphedeliste"/>
              <w:numPr>
                <w:ilvl w:val="0"/>
                <w:numId w:val="2"/>
              </w:numPr>
              <w:spacing w:before="8" w:after="8"/>
            </w:pPr>
            <w:r>
              <w:rPr>
                <w:b/>
                <w:bCs/>
                <w:color w:val="6A3AA0"/>
              </w:rPr>
              <w:t xml:space="preserve">124 </w:t>
            </w:r>
            <w:proofErr w:type="spellStart"/>
            <w:r>
              <w:rPr>
                <w:b/>
                <w:bCs/>
                <w:color w:val="6A3AA0"/>
              </w:rPr>
              <w:t>Availability</w:t>
            </w:r>
            <w:proofErr w:type="spellEnd"/>
            <w:r>
              <w:rPr>
                <w:b/>
                <w:bCs/>
                <w:color w:val="6A3AA0"/>
              </w:rPr>
              <w:t xml:space="preserve"> Zones</w:t>
            </w:r>
            <w:r>
              <w:t xml:space="preserve"> réparties dans </w:t>
            </w:r>
            <w:r>
              <w:rPr>
                <w:b/>
                <w:bCs/>
                <w:color w:val="6A3AA0"/>
              </w:rPr>
              <w:t xml:space="preserve">39 </w:t>
            </w:r>
            <w:proofErr w:type="spellStart"/>
            <w:r>
              <w:rPr>
                <w:b/>
                <w:bCs/>
                <w:color w:val="6A3AA0"/>
              </w:rPr>
              <w:t>Regions</w:t>
            </w:r>
            <w:proofErr w:type="spellEnd"/>
            <w:r>
              <w:rPr>
                <w:b/>
                <w:bCs/>
                <w:color w:val="6A3AA0"/>
              </w:rPr>
              <w:t xml:space="preserve"> géographiques</w:t>
            </w:r>
            <w:r>
              <w:t xml:space="preserve">, avec 7 AZ et 2 </w:t>
            </w:r>
            <w:proofErr w:type="spellStart"/>
            <w:r>
              <w:t>Regions</w:t>
            </w:r>
            <w:proofErr w:type="spellEnd"/>
            <w:r>
              <w:t xml:space="preserve"> supplémentaires annoncées (Arabie saoudite, Chili).</w:t>
            </w:r>
          </w:p>
          <w:p w14:paraId="268376C1" w14:textId="77777777" w:rsidR="00442769" w:rsidRDefault="00941C88">
            <w:pPr>
              <w:pStyle w:val="Paragraphedeliste"/>
              <w:numPr>
                <w:ilvl w:val="0"/>
                <w:numId w:val="2"/>
              </w:numPr>
              <w:spacing w:before="8" w:after="8"/>
            </w:pPr>
            <w:r>
              <w:rPr>
                <w:b/>
                <w:bCs/>
                <w:color w:val="6A3AA0"/>
              </w:rPr>
              <w:t xml:space="preserve">Chaque </w:t>
            </w:r>
            <w:proofErr w:type="spellStart"/>
            <w:r>
              <w:rPr>
                <w:b/>
                <w:bCs/>
                <w:color w:val="6A3AA0"/>
              </w:rPr>
              <w:t>Region</w:t>
            </w:r>
            <w:proofErr w:type="spellEnd"/>
            <w:r>
              <w:rPr>
                <w:b/>
                <w:bCs/>
                <w:color w:val="6A3AA0"/>
              </w:rPr>
              <w:t xml:space="preserve"> AWS compte au minimum trois AZ</w:t>
            </w:r>
            <w:r>
              <w:t xml:space="preserve"> isolées et physiquement séparées — c'est une garantie d'architecture, pas une moyenne.</w:t>
            </w:r>
          </w:p>
          <w:p w14:paraId="1C6F9891" w14:textId="77777777" w:rsidR="00442769" w:rsidRDefault="00941C88">
            <w:pPr>
              <w:pStyle w:val="Paragraphedeliste"/>
              <w:numPr>
                <w:ilvl w:val="0"/>
                <w:numId w:val="2"/>
              </w:numPr>
              <w:spacing w:before="8" w:after="8"/>
            </w:pPr>
            <w:r>
              <w:t xml:space="preserve">Les AZ d'une même </w:t>
            </w:r>
            <w:proofErr w:type="spellStart"/>
            <w:r>
              <w:t>Region</w:t>
            </w:r>
            <w:proofErr w:type="spellEnd"/>
            <w:r>
              <w:t xml:space="preserve"> sont séparées </w:t>
            </w:r>
            <w:r>
              <w:rPr>
                <w:b/>
                <w:bCs/>
                <w:color w:val="6A3AA0"/>
              </w:rPr>
              <w:t>de plusieurs kilomètres</w:t>
            </w:r>
            <w:r>
              <w:t xml:space="preserve"> mais restent </w:t>
            </w:r>
            <w:r>
              <w:rPr>
                <w:b/>
                <w:bCs/>
                <w:color w:val="6A3AA0"/>
              </w:rPr>
              <w:t>à moins de 100 km</w:t>
            </w:r>
            <w:r>
              <w:t xml:space="preserve"> les unes des autres : assez loin pour ne pas subir le même sinistre, assez près pour permettre une </w:t>
            </w:r>
            <w:r>
              <w:rPr>
                <w:b/>
                <w:bCs/>
                <w:color w:val="6A3AA0"/>
              </w:rPr>
              <w:t>réplication synchrone</w:t>
            </w:r>
            <w:r>
              <w:t xml:space="preserve"> des données.</w:t>
            </w:r>
          </w:p>
          <w:p w14:paraId="003CACF9" w14:textId="77777777" w:rsidR="00442769" w:rsidRDefault="00941C88">
            <w:pPr>
              <w:pStyle w:val="Paragraphedeliste"/>
              <w:numPr>
                <w:ilvl w:val="0"/>
                <w:numId w:val="2"/>
              </w:numPr>
              <w:spacing w:before="8" w:after="8"/>
            </w:pPr>
            <w:r>
              <w:rPr>
                <w:b/>
                <w:bCs/>
                <w:color w:val="6A3AA0"/>
              </w:rPr>
              <w:t>Tout le trafic entre AZ est chiffré</w:t>
            </w:r>
            <w:r>
              <w:t>, sur de la fibre métropolitaine dédiée et redondante.</w:t>
            </w:r>
          </w:p>
        </w:tc>
      </w:tr>
    </w:tbl>
    <w:p w14:paraId="393E708C" w14:textId="77777777" w:rsidR="00442769" w:rsidRDefault="00442769">
      <w:pPr>
        <w:spacing w:after="4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66319E9A" w14:textId="77777777">
        <w:trPr>
          <w:cantSplit/>
        </w:trPr>
        <w:tc>
          <w:tcPr>
            <w:tcW w:w="10772" w:type="dxa"/>
            <w:shd w:val="clear" w:color="auto" w:fill="FFF8E1"/>
            <w:tcMar>
              <w:top w:w="120" w:type="dxa"/>
              <w:left w:w="220" w:type="dxa"/>
              <w:bottom w:w="120" w:type="dxa"/>
              <w:right w:w="200" w:type="dxa"/>
            </w:tcMar>
          </w:tcPr>
          <w:p w14:paraId="2B708334" w14:textId="77777777" w:rsidR="00442769" w:rsidRDefault="00941C88">
            <w:pPr>
              <w:spacing w:after="60"/>
            </w:pPr>
            <w:r>
              <w:rPr>
                <w:b/>
                <w:bCs/>
                <w:color w:val="9A6A00"/>
                <w:spacing w:val="40"/>
                <w:sz w:val="15"/>
                <w:szCs w:val="15"/>
              </w:rPr>
              <w:t>À RETENIR</w:t>
            </w:r>
          </w:p>
          <w:p w14:paraId="16661B4A" w14:textId="77777777" w:rsidR="00442769" w:rsidRDefault="00941C88">
            <w:pPr>
              <w:spacing w:before="20" w:after="20"/>
            </w:pPr>
            <w:r>
              <w:t xml:space="preserve">Une </w:t>
            </w:r>
            <w:proofErr w:type="spellStart"/>
            <w:r>
              <w:t>Region</w:t>
            </w:r>
            <w:proofErr w:type="spellEnd"/>
            <w:r>
              <w:t xml:space="preserve"> contient plusieurs </w:t>
            </w:r>
            <w:proofErr w:type="spellStart"/>
            <w:r>
              <w:t>Availability</w:t>
            </w:r>
            <w:proofErr w:type="spellEnd"/>
            <w:r>
              <w:t xml:space="preserve"> Zones. </w:t>
            </w:r>
            <w:r>
              <w:rPr>
                <w:b/>
                <w:bCs/>
                <w:color w:val="9A6A00"/>
              </w:rPr>
              <w:t>Répartir une architecture sur plusieurs AZ réduit la dépendance à un seul emplacement physique</w:t>
            </w:r>
            <w:r>
              <w:t xml:space="preserve"> — c'est le réflexe de conception le plus rentable du Cloud, et souvent le moins coûteux à mettre en place.</w:t>
            </w:r>
          </w:p>
        </w:tc>
      </w:tr>
    </w:tbl>
    <w:p w14:paraId="189E670B" w14:textId="77777777" w:rsidR="00442769" w:rsidRDefault="00442769">
      <w:pPr>
        <w:spacing w:after="40"/>
      </w:pPr>
    </w:p>
    <w:p w14:paraId="0FE3D675" w14:textId="77777777" w:rsidR="00442769" w:rsidRDefault="00941C88">
      <w:pPr>
        <w:pStyle w:val="Titre2"/>
        <w:spacing w:before="120" w:after="35"/>
      </w:pPr>
      <w:bookmarkStart w:id="35" w:name="_Toc240279608"/>
      <w:r>
        <w:t>2.3 Les Edge Locations</w:t>
      </w:r>
      <w:bookmarkEnd w:id="35"/>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A64CAA1" w14:textId="77777777">
        <w:trPr>
          <w:cantSplit/>
        </w:trPr>
        <w:tc>
          <w:tcPr>
            <w:tcW w:w="10772" w:type="dxa"/>
            <w:shd w:val="clear" w:color="auto" w:fill="E6F2FB"/>
            <w:tcMar>
              <w:top w:w="120" w:type="dxa"/>
              <w:left w:w="220" w:type="dxa"/>
              <w:bottom w:w="120" w:type="dxa"/>
              <w:right w:w="200" w:type="dxa"/>
            </w:tcMar>
          </w:tcPr>
          <w:p w14:paraId="32A70898" w14:textId="77777777" w:rsidR="00442769" w:rsidRDefault="00941C88">
            <w:pPr>
              <w:spacing w:after="60"/>
            </w:pPr>
            <w:r>
              <w:rPr>
                <w:b/>
                <w:bCs/>
                <w:color w:val="0B69B0"/>
                <w:spacing w:val="40"/>
                <w:sz w:val="15"/>
                <w:szCs w:val="15"/>
              </w:rPr>
              <w:t>QU'EST-CE QUE C'EST ?</w:t>
            </w:r>
          </w:p>
          <w:p w14:paraId="4D016AA3" w14:textId="77777777" w:rsidR="00442769" w:rsidRDefault="00941C88">
            <w:pPr>
              <w:spacing w:before="20" w:after="20"/>
            </w:pPr>
            <w:r>
              <w:t xml:space="preserve">Une </w:t>
            </w:r>
            <w:r>
              <w:rPr>
                <w:b/>
                <w:bCs/>
                <w:color w:val="0B69B0"/>
              </w:rPr>
              <w:t>Edge Location</w:t>
            </w:r>
            <w:r>
              <w:t xml:space="preserve"> est un </w:t>
            </w:r>
            <w:r>
              <w:rPr>
                <w:b/>
                <w:bCs/>
                <w:color w:val="0B69B0"/>
              </w:rPr>
              <w:t>point de présence</w:t>
            </w:r>
            <w:r>
              <w:t xml:space="preserve"> AWS réparti dans de nombreux endroits du monde, au plus proche des utilisateurs finaux. Il en existe bien plus que de </w:t>
            </w:r>
            <w:proofErr w:type="spellStart"/>
            <w:r>
              <w:t>Regions</w:t>
            </w:r>
            <w:proofErr w:type="spellEnd"/>
            <w:r>
              <w:t>.</w:t>
            </w:r>
          </w:p>
        </w:tc>
      </w:tr>
    </w:tbl>
    <w:p w14:paraId="17BE4D0B"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6D72BFF3" w14:textId="77777777">
        <w:trPr>
          <w:cantSplit/>
        </w:trPr>
        <w:tc>
          <w:tcPr>
            <w:tcW w:w="10772" w:type="dxa"/>
            <w:shd w:val="clear" w:color="auto" w:fill="E6F5EC"/>
            <w:tcMar>
              <w:top w:w="120" w:type="dxa"/>
              <w:left w:w="220" w:type="dxa"/>
              <w:bottom w:w="120" w:type="dxa"/>
              <w:right w:w="200" w:type="dxa"/>
            </w:tcMar>
          </w:tcPr>
          <w:p w14:paraId="7A9E6E91" w14:textId="77777777" w:rsidR="00442769" w:rsidRDefault="00941C88">
            <w:pPr>
              <w:spacing w:after="60"/>
            </w:pPr>
            <w:r>
              <w:rPr>
                <w:b/>
                <w:bCs/>
                <w:color w:val="1E7A45"/>
                <w:spacing w:val="40"/>
                <w:sz w:val="15"/>
                <w:szCs w:val="15"/>
              </w:rPr>
              <w:t>À QUOI ÇA SERT ?</w:t>
            </w:r>
          </w:p>
          <w:p w14:paraId="2B04AD22" w14:textId="77777777" w:rsidR="00442769" w:rsidRDefault="00941C88">
            <w:pPr>
              <w:spacing w:before="20" w:after="20"/>
            </w:pPr>
            <w:r>
              <w:t xml:space="preserve">À </w:t>
            </w:r>
            <w:r>
              <w:rPr>
                <w:b/>
                <w:bCs/>
                <w:color w:val="1E7A45"/>
              </w:rPr>
              <w:t>réduire la latence</w:t>
            </w:r>
            <w:r>
              <w:t xml:space="preserve"> et améliorer les performances en rapprochant certains services des utilisateurs, sans avoir à déployer une </w:t>
            </w:r>
            <w:proofErr w:type="spellStart"/>
            <w:r>
              <w:t>Region</w:t>
            </w:r>
            <w:proofErr w:type="spellEnd"/>
            <w:r>
              <w:t xml:space="preserve"> complète partout.</w:t>
            </w:r>
          </w:p>
        </w:tc>
      </w:tr>
    </w:tbl>
    <w:p w14:paraId="663ABBDF"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F2EB780" w14:textId="77777777">
        <w:trPr>
          <w:cantSplit/>
        </w:trPr>
        <w:tc>
          <w:tcPr>
            <w:tcW w:w="10772" w:type="dxa"/>
            <w:shd w:val="clear" w:color="auto" w:fill="FFF3E3"/>
            <w:tcMar>
              <w:top w:w="120" w:type="dxa"/>
              <w:left w:w="220" w:type="dxa"/>
              <w:bottom w:w="120" w:type="dxa"/>
              <w:right w:w="200" w:type="dxa"/>
            </w:tcMar>
          </w:tcPr>
          <w:p w14:paraId="764637BE" w14:textId="77777777" w:rsidR="00442769" w:rsidRDefault="00941C88">
            <w:pPr>
              <w:spacing w:after="60"/>
            </w:pPr>
            <w:r>
              <w:rPr>
                <w:b/>
                <w:bCs/>
                <w:color w:val="D9640A"/>
                <w:spacing w:val="40"/>
                <w:sz w:val="15"/>
                <w:szCs w:val="15"/>
              </w:rPr>
              <w:t>COMMENT ÇA MARCHE ?</w:t>
            </w:r>
          </w:p>
          <w:p w14:paraId="7ED57D24" w14:textId="77777777" w:rsidR="00442769" w:rsidRDefault="00941C88">
            <w:pPr>
              <w:spacing w:before="20" w:after="20"/>
            </w:pPr>
            <w:r>
              <w:t>Un contenu fréquemment demandé est mis en cache à l'Edge Location la plus proche de l'utilisateur. La requête suivante est servie localement au lieu de traverser la planète.</w:t>
            </w:r>
          </w:p>
        </w:tc>
      </w:tr>
    </w:tbl>
    <w:p w14:paraId="1E429938" w14:textId="77777777" w:rsidR="00442769" w:rsidRDefault="00442769">
      <w:pPr>
        <w:spacing w:after="40"/>
      </w:pPr>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3758"/>
        <w:gridCol w:w="7014"/>
      </w:tblGrid>
      <w:tr w:rsidR="00442769" w14:paraId="7BD63F94" w14:textId="77777777">
        <w:trPr>
          <w:tblHeader/>
        </w:trPr>
        <w:tc>
          <w:tcPr>
            <w:tcW w:w="3758" w:type="dxa"/>
            <w:shd w:val="clear" w:color="auto" w:fill="232F3E"/>
            <w:tcMar>
              <w:top w:w="75" w:type="dxa"/>
              <w:left w:w="130" w:type="dxa"/>
              <w:bottom w:w="75" w:type="dxa"/>
              <w:right w:w="130" w:type="dxa"/>
            </w:tcMar>
          </w:tcPr>
          <w:p w14:paraId="7BFCCC83" w14:textId="77777777" w:rsidR="00442769" w:rsidRDefault="00941C88">
            <w:r>
              <w:rPr>
                <w:b/>
                <w:bCs/>
                <w:color w:val="FFFFFF"/>
              </w:rPr>
              <w:t>Service utilisant les Edge Locations</w:t>
            </w:r>
          </w:p>
        </w:tc>
        <w:tc>
          <w:tcPr>
            <w:tcW w:w="7014" w:type="dxa"/>
            <w:shd w:val="clear" w:color="auto" w:fill="232F3E"/>
            <w:tcMar>
              <w:top w:w="75" w:type="dxa"/>
              <w:left w:w="130" w:type="dxa"/>
              <w:bottom w:w="75" w:type="dxa"/>
              <w:right w:w="130" w:type="dxa"/>
            </w:tcMar>
          </w:tcPr>
          <w:p w14:paraId="2C3EAF42" w14:textId="77777777" w:rsidR="00442769" w:rsidRDefault="00941C88">
            <w:r>
              <w:rPr>
                <w:b/>
                <w:bCs/>
                <w:color w:val="FFFFFF"/>
              </w:rPr>
              <w:t>Rôle</w:t>
            </w:r>
          </w:p>
        </w:tc>
      </w:tr>
      <w:tr w:rsidR="00442769" w14:paraId="2233090C" w14:textId="77777777">
        <w:trPr>
          <w:cantSplit/>
        </w:trPr>
        <w:tc>
          <w:tcPr>
            <w:tcW w:w="3758" w:type="dxa"/>
            <w:shd w:val="clear" w:color="auto" w:fill="FAFBFC"/>
            <w:tcMar>
              <w:top w:w="70" w:type="dxa"/>
              <w:left w:w="130" w:type="dxa"/>
              <w:bottom w:w="70" w:type="dxa"/>
              <w:right w:w="130" w:type="dxa"/>
            </w:tcMar>
          </w:tcPr>
          <w:p w14:paraId="65521157" w14:textId="77777777" w:rsidR="00442769" w:rsidRDefault="00941C88">
            <w:r>
              <w:rPr>
                <w:b/>
                <w:bCs/>
                <w:color w:val="1B2A41"/>
              </w:rPr>
              <w:t xml:space="preserve">Amazon </w:t>
            </w:r>
            <w:proofErr w:type="spellStart"/>
            <w:r>
              <w:rPr>
                <w:b/>
                <w:bCs/>
                <w:color w:val="1B2A41"/>
              </w:rPr>
              <w:t>CloudFront</w:t>
            </w:r>
            <w:proofErr w:type="spellEnd"/>
          </w:p>
        </w:tc>
        <w:tc>
          <w:tcPr>
            <w:tcW w:w="7014" w:type="dxa"/>
            <w:shd w:val="clear" w:color="auto" w:fill="FAFBFC"/>
            <w:tcMar>
              <w:top w:w="70" w:type="dxa"/>
              <w:left w:w="130" w:type="dxa"/>
              <w:bottom w:w="70" w:type="dxa"/>
              <w:right w:w="130" w:type="dxa"/>
            </w:tcMar>
          </w:tcPr>
          <w:p w14:paraId="18702B1F" w14:textId="77777777" w:rsidR="00442769" w:rsidRDefault="00941C88">
            <w:r>
              <w:t>Distribuer du contenu (CDN) plus rapidement</w:t>
            </w:r>
          </w:p>
        </w:tc>
      </w:tr>
      <w:tr w:rsidR="00442769" w14:paraId="595B1921" w14:textId="77777777">
        <w:trPr>
          <w:cantSplit/>
        </w:trPr>
        <w:tc>
          <w:tcPr>
            <w:tcW w:w="3758" w:type="dxa"/>
            <w:shd w:val="clear" w:color="auto" w:fill="FFFFFF"/>
            <w:tcMar>
              <w:top w:w="70" w:type="dxa"/>
              <w:left w:w="130" w:type="dxa"/>
              <w:bottom w:w="70" w:type="dxa"/>
              <w:right w:w="130" w:type="dxa"/>
            </w:tcMar>
          </w:tcPr>
          <w:p w14:paraId="1AEEE176" w14:textId="77777777" w:rsidR="00442769" w:rsidRDefault="00941C88">
            <w:r>
              <w:rPr>
                <w:b/>
                <w:bCs/>
                <w:color w:val="1B2A41"/>
              </w:rPr>
              <w:t>Amazon Route 53</w:t>
            </w:r>
          </w:p>
        </w:tc>
        <w:tc>
          <w:tcPr>
            <w:tcW w:w="7014" w:type="dxa"/>
            <w:shd w:val="clear" w:color="auto" w:fill="FFFFFF"/>
            <w:tcMar>
              <w:top w:w="70" w:type="dxa"/>
              <w:left w:w="130" w:type="dxa"/>
              <w:bottom w:w="70" w:type="dxa"/>
              <w:right w:w="130" w:type="dxa"/>
            </w:tcMar>
          </w:tcPr>
          <w:p w14:paraId="594C2603" w14:textId="77777777" w:rsidR="00442769" w:rsidRDefault="00941C88">
            <w:r>
              <w:t>Répondre aux requêtes DNS au plus près de l'utilisateur</w:t>
            </w:r>
          </w:p>
        </w:tc>
      </w:tr>
      <w:tr w:rsidR="00442769" w14:paraId="4D012D62" w14:textId="77777777">
        <w:trPr>
          <w:cantSplit/>
        </w:trPr>
        <w:tc>
          <w:tcPr>
            <w:tcW w:w="3758" w:type="dxa"/>
            <w:shd w:val="clear" w:color="auto" w:fill="FAFBFC"/>
            <w:tcMar>
              <w:top w:w="70" w:type="dxa"/>
              <w:left w:w="130" w:type="dxa"/>
              <w:bottom w:w="70" w:type="dxa"/>
              <w:right w:w="130" w:type="dxa"/>
            </w:tcMar>
          </w:tcPr>
          <w:p w14:paraId="16DFF13D" w14:textId="77777777" w:rsidR="00442769" w:rsidRDefault="00941C88">
            <w:r>
              <w:rPr>
                <w:b/>
                <w:bCs/>
                <w:color w:val="1B2A41"/>
              </w:rPr>
              <w:t>AWS Global Accelerator</w:t>
            </w:r>
          </w:p>
        </w:tc>
        <w:tc>
          <w:tcPr>
            <w:tcW w:w="7014" w:type="dxa"/>
            <w:shd w:val="clear" w:color="auto" w:fill="FAFBFC"/>
            <w:tcMar>
              <w:top w:w="70" w:type="dxa"/>
              <w:left w:w="130" w:type="dxa"/>
              <w:bottom w:w="70" w:type="dxa"/>
              <w:right w:w="130" w:type="dxa"/>
            </w:tcMar>
          </w:tcPr>
          <w:p w14:paraId="28367A5E" w14:textId="77777777" w:rsidR="00442769" w:rsidRDefault="00941C88">
            <w:r>
              <w:t>Améliorer l'accès à certaines applications via le réseau mondial AWS</w:t>
            </w:r>
          </w:p>
        </w:tc>
      </w:tr>
    </w:tbl>
    <w:p w14:paraId="4136DC26"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7409ED9" w14:textId="77777777">
        <w:trPr>
          <w:cantSplit/>
        </w:trPr>
        <w:tc>
          <w:tcPr>
            <w:tcW w:w="10772" w:type="dxa"/>
            <w:shd w:val="clear" w:color="auto" w:fill="FFF8E1"/>
            <w:tcMar>
              <w:top w:w="120" w:type="dxa"/>
              <w:left w:w="220" w:type="dxa"/>
              <w:bottom w:w="120" w:type="dxa"/>
              <w:right w:w="200" w:type="dxa"/>
            </w:tcMar>
          </w:tcPr>
          <w:p w14:paraId="70A86595" w14:textId="77777777" w:rsidR="00442769" w:rsidRDefault="00941C88">
            <w:pPr>
              <w:spacing w:after="60"/>
            </w:pPr>
            <w:r>
              <w:rPr>
                <w:b/>
                <w:bCs/>
                <w:color w:val="9A6A00"/>
                <w:spacing w:val="40"/>
                <w:sz w:val="15"/>
                <w:szCs w:val="15"/>
              </w:rPr>
              <w:t>À RETENIR</w:t>
            </w:r>
          </w:p>
          <w:p w14:paraId="074E05C9" w14:textId="77777777" w:rsidR="00442769" w:rsidRDefault="00941C88">
            <w:pPr>
              <w:spacing w:before="20" w:after="20"/>
            </w:pPr>
            <w:r>
              <w:t xml:space="preserve">Contrairement aux </w:t>
            </w:r>
            <w:proofErr w:type="spellStart"/>
            <w:r>
              <w:t>Regions</w:t>
            </w:r>
            <w:proofErr w:type="spellEnd"/>
            <w:r>
              <w:t xml:space="preserve">, </w:t>
            </w:r>
            <w:r>
              <w:rPr>
                <w:b/>
                <w:bCs/>
                <w:color w:val="9A6A00"/>
              </w:rPr>
              <w:t>les Edge Locations ne servent pas principalement à héberger des ressources</w:t>
            </w:r>
            <w:r>
              <w:t xml:space="preserve"> comme des machines virtuelles ou des bases de données. Elles servent à </w:t>
            </w:r>
            <w:r>
              <w:rPr>
                <w:b/>
                <w:bCs/>
                <w:color w:val="9A6A00"/>
              </w:rPr>
              <w:t>accélérer l'accès</w:t>
            </w:r>
            <w:r>
              <w:t xml:space="preserve"> aux contenus et services distribués mondialement.</w:t>
            </w:r>
          </w:p>
        </w:tc>
      </w:tr>
    </w:tbl>
    <w:p w14:paraId="651AD8D3" w14:textId="77777777" w:rsidR="00442769" w:rsidRDefault="00442769">
      <w:pPr>
        <w:spacing w:after="40"/>
      </w:pPr>
    </w:p>
    <w:p w14:paraId="51FD095E" w14:textId="77777777" w:rsidR="00442769" w:rsidRDefault="00941C88">
      <w:pPr>
        <w:pStyle w:val="Titre2"/>
        <w:spacing w:before="120" w:after="35"/>
      </w:pPr>
      <w:bookmarkStart w:id="36" w:name="_Toc240279609"/>
      <w:r>
        <w:t>2.4 Services régionaux et services globaux</w:t>
      </w:r>
      <w:bookmarkEnd w:id="36"/>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542"/>
        <w:gridCol w:w="4090"/>
        <w:gridCol w:w="4140"/>
      </w:tblGrid>
      <w:tr w:rsidR="00442769" w14:paraId="0BF185F2" w14:textId="77777777">
        <w:trPr>
          <w:tblHeader/>
        </w:trPr>
        <w:tc>
          <w:tcPr>
            <w:tcW w:w="2542" w:type="dxa"/>
            <w:shd w:val="clear" w:color="auto" w:fill="232F3E"/>
            <w:tcMar>
              <w:top w:w="75" w:type="dxa"/>
              <w:left w:w="130" w:type="dxa"/>
              <w:bottom w:w="75" w:type="dxa"/>
              <w:right w:w="130" w:type="dxa"/>
            </w:tcMar>
          </w:tcPr>
          <w:p w14:paraId="735D3882" w14:textId="77777777" w:rsidR="00442769" w:rsidRDefault="00442769"/>
        </w:tc>
        <w:tc>
          <w:tcPr>
            <w:tcW w:w="4090" w:type="dxa"/>
            <w:shd w:val="clear" w:color="auto" w:fill="232F3E"/>
            <w:tcMar>
              <w:top w:w="75" w:type="dxa"/>
              <w:left w:w="130" w:type="dxa"/>
              <w:bottom w:w="75" w:type="dxa"/>
              <w:right w:w="130" w:type="dxa"/>
            </w:tcMar>
          </w:tcPr>
          <w:p w14:paraId="5A4DB981" w14:textId="77777777" w:rsidR="00442769" w:rsidRDefault="00941C88">
            <w:r>
              <w:rPr>
                <w:b/>
                <w:bCs/>
                <w:color w:val="FFFFFF"/>
              </w:rPr>
              <w:t>Service régional</w:t>
            </w:r>
          </w:p>
        </w:tc>
        <w:tc>
          <w:tcPr>
            <w:tcW w:w="4140" w:type="dxa"/>
            <w:shd w:val="clear" w:color="auto" w:fill="232F3E"/>
            <w:tcMar>
              <w:top w:w="75" w:type="dxa"/>
              <w:left w:w="130" w:type="dxa"/>
              <w:bottom w:w="75" w:type="dxa"/>
              <w:right w:w="130" w:type="dxa"/>
            </w:tcMar>
          </w:tcPr>
          <w:p w14:paraId="72D26174" w14:textId="77777777" w:rsidR="00442769" w:rsidRDefault="00941C88">
            <w:r>
              <w:rPr>
                <w:b/>
                <w:bCs/>
                <w:color w:val="FFFFFF"/>
              </w:rPr>
              <w:t>Service global</w:t>
            </w:r>
          </w:p>
        </w:tc>
      </w:tr>
      <w:tr w:rsidR="00442769" w14:paraId="27B69B74" w14:textId="77777777">
        <w:trPr>
          <w:cantSplit/>
        </w:trPr>
        <w:tc>
          <w:tcPr>
            <w:tcW w:w="2542" w:type="dxa"/>
            <w:shd w:val="clear" w:color="auto" w:fill="FAFBFC"/>
            <w:tcMar>
              <w:top w:w="70" w:type="dxa"/>
              <w:left w:w="130" w:type="dxa"/>
              <w:bottom w:w="70" w:type="dxa"/>
              <w:right w:w="130" w:type="dxa"/>
            </w:tcMar>
          </w:tcPr>
          <w:p w14:paraId="4BAC507B" w14:textId="77777777" w:rsidR="00442769" w:rsidRDefault="00941C88">
            <w:r>
              <w:rPr>
                <w:b/>
                <w:bCs/>
                <w:color w:val="1B2A41"/>
              </w:rPr>
              <w:t>Définition</w:t>
            </w:r>
          </w:p>
        </w:tc>
        <w:tc>
          <w:tcPr>
            <w:tcW w:w="4090" w:type="dxa"/>
            <w:shd w:val="clear" w:color="auto" w:fill="FAFBFC"/>
            <w:tcMar>
              <w:top w:w="70" w:type="dxa"/>
              <w:left w:w="130" w:type="dxa"/>
              <w:bottom w:w="70" w:type="dxa"/>
              <w:right w:w="130" w:type="dxa"/>
            </w:tcMar>
          </w:tcPr>
          <w:p w14:paraId="2C986809" w14:textId="77777777" w:rsidR="00442769" w:rsidRDefault="00941C88">
            <w:r>
              <w:t xml:space="preserve">Fonctionne dans une </w:t>
            </w:r>
            <w:proofErr w:type="spellStart"/>
            <w:r>
              <w:t>Region</w:t>
            </w:r>
            <w:proofErr w:type="spellEnd"/>
            <w:r>
              <w:t xml:space="preserve"> précise ; les ressources créées appartiennent à cette </w:t>
            </w:r>
            <w:proofErr w:type="spellStart"/>
            <w:r>
              <w:t>Region</w:t>
            </w:r>
            <w:proofErr w:type="spellEnd"/>
          </w:p>
        </w:tc>
        <w:tc>
          <w:tcPr>
            <w:tcW w:w="4140" w:type="dxa"/>
            <w:shd w:val="clear" w:color="auto" w:fill="FAFBFC"/>
            <w:tcMar>
              <w:top w:w="70" w:type="dxa"/>
              <w:left w:w="130" w:type="dxa"/>
              <w:bottom w:w="70" w:type="dxa"/>
              <w:right w:w="130" w:type="dxa"/>
            </w:tcMar>
          </w:tcPr>
          <w:p w14:paraId="6DDBE394" w14:textId="77777777" w:rsidR="00442769" w:rsidRDefault="00941C88">
            <w:r>
              <w:t xml:space="preserve">N'est pas limité à une </w:t>
            </w:r>
            <w:proofErr w:type="spellStart"/>
            <w:r>
              <w:t>Region</w:t>
            </w:r>
            <w:proofErr w:type="spellEnd"/>
            <w:r>
              <w:t xml:space="preserve"> : fonctionne à l'échelle du compte AWS ou du réseau mondial AWS</w:t>
            </w:r>
          </w:p>
        </w:tc>
      </w:tr>
      <w:tr w:rsidR="00442769" w14:paraId="1A05ED4F" w14:textId="77777777">
        <w:trPr>
          <w:cantSplit/>
        </w:trPr>
        <w:tc>
          <w:tcPr>
            <w:tcW w:w="2542" w:type="dxa"/>
            <w:shd w:val="clear" w:color="auto" w:fill="FFFFFF"/>
            <w:tcMar>
              <w:top w:w="70" w:type="dxa"/>
              <w:left w:w="130" w:type="dxa"/>
              <w:bottom w:w="70" w:type="dxa"/>
              <w:right w:w="130" w:type="dxa"/>
            </w:tcMar>
          </w:tcPr>
          <w:p w14:paraId="23768031" w14:textId="77777777" w:rsidR="00442769" w:rsidRDefault="00941C88">
            <w:r>
              <w:rPr>
                <w:b/>
                <w:bCs/>
                <w:color w:val="1B2A41"/>
              </w:rPr>
              <w:t>Conséquence pratique</w:t>
            </w:r>
          </w:p>
        </w:tc>
        <w:tc>
          <w:tcPr>
            <w:tcW w:w="4090" w:type="dxa"/>
            <w:shd w:val="clear" w:color="auto" w:fill="FFFFFF"/>
            <w:tcMar>
              <w:top w:w="70" w:type="dxa"/>
              <w:left w:w="130" w:type="dxa"/>
              <w:bottom w:w="70" w:type="dxa"/>
              <w:right w:w="130" w:type="dxa"/>
            </w:tcMar>
          </w:tcPr>
          <w:p w14:paraId="1420A37B" w14:textId="77777777" w:rsidR="00442769" w:rsidRDefault="00941C88">
            <w:r>
              <w:t xml:space="preserve">Il faut choisir la </w:t>
            </w:r>
            <w:proofErr w:type="spellStart"/>
            <w:r>
              <w:t>Region</w:t>
            </w:r>
            <w:proofErr w:type="spellEnd"/>
            <w:r>
              <w:t xml:space="preserve"> avant de créer la ressource, et s'y replacer pour la retrouver</w:t>
            </w:r>
          </w:p>
        </w:tc>
        <w:tc>
          <w:tcPr>
            <w:tcW w:w="4140" w:type="dxa"/>
            <w:shd w:val="clear" w:color="auto" w:fill="FFFFFF"/>
            <w:tcMar>
              <w:top w:w="70" w:type="dxa"/>
              <w:left w:w="130" w:type="dxa"/>
              <w:bottom w:w="70" w:type="dxa"/>
              <w:right w:w="130" w:type="dxa"/>
            </w:tcMar>
          </w:tcPr>
          <w:p w14:paraId="432C6AB1" w14:textId="77777777" w:rsidR="00442769" w:rsidRDefault="00941C88">
            <w:r>
              <w:t xml:space="preserve">La ressource est visible quelle que soit la </w:t>
            </w:r>
            <w:proofErr w:type="spellStart"/>
            <w:r>
              <w:t>Region</w:t>
            </w:r>
            <w:proofErr w:type="spellEnd"/>
            <w:r>
              <w:t xml:space="preserve"> sélectionnée dans la Console</w:t>
            </w:r>
          </w:p>
        </w:tc>
      </w:tr>
      <w:tr w:rsidR="00442769" w14:paraId="4F4183CF" w14:textId="77777777">
        <w:trPr>
          <w:cantSplit/>
        </w:trPr>
        <w:tc>
          <w:tcPr>
            <w:tcW w:w="2542" w:type="dxa"/>
            <w:shd w:val="clear" w:color="auto" w:fill="FAFBFC"/>
            <w:tcMar>
              <w:top w:w="70" w:type="dxa"/>
              <w:left w:w="130" w:type="dxa"/>
              <w:bottom w:w="70" w:type="dxa"/>
              <w:right w:w="130" w:type="dxa"/>
            </w:tcMar>
          </w:tcPr>
          <w:p w14:paraId="706D9D7A" w14:textId="77777777" w:rsidR="00442769" w:rsidRDefault="00941C88">
            <w:r>
              <w:rPr>
                <w:b/>
                <w:bCs/>
                <w:color w:val="1B2A41"/>
              </w:rPr>
              <w:t>Exemples</w:t>
            </w:r>
          </w:p>
        </w:tc>
        <w:tc>
          <w:tcPr>
            <w:tcW w:w="4090" w:type="dxa"/>
            <w:shd w:val="clear" w:color="auto" w:fill="FAFBFC"/>
            <w:tcMar>
              <w:top w:w="70" w:type="dxa"/>
              <w:left w:w="130" w:type="dxa"/>
              <w:bottom w:w="70" w:type="dxa"/>
              <w:right w:w="130" w:type="dxa"/>
            </w:tcMar>
          </w:tcPr>
          <w:p w14:paraId="383F50D9" w14:textId="77777777" w:rsidR="00442769" w:rsidRDefault="00941C88">
            <w:r>
              <w:t>Amazon EC2 · Amazon RDS · Amazon VPC · AWS Lambda</w:t>
            </w:r>
          </w:p>
        </w:tc>
        <w:tc>
          <w:tcPr>
            <w:tcW w:w="4140" w:type="dxa"/>
            <w:shd w:val="clear" w:color="auto" w:fill="FAFBFC"/>
            <w:tcMar>
              <w:top w:w="70" w:type="dxa"/>
              <w:left w:w="130" w:type="dxa"/>
              <w:bottom w:w="70" w:type="dxa"/>
              <w:right w:w="130" w:type="dxa"/>
            </w:tcMar>
          </w:tcPr>
          <w:p w14:paraId="700D74AA" w14:textId="77777777" w:rsidR="00442769" w:rsidRDefault="00941C88">
            <w:r>
              <w:t xml:space="preserve">AWS IAM · Amazon Route 53 · Amazon </w:t>
            </w:r>
            <w:proofErr w:type="spellStart"/>
            <w:r>
              <w:t>CloudFront</w:t>
            </w:r>
            <w:proofErr w:type="spellEnd"/>
            <w:r>
              <w:t xml:space="preserve"> · AWS Organizations</w:t>
            </w:r>
          </w:p>
        </w:tc>
      </w:tr>
    </w:tbl>
    <w:p w14:paraId="1F6A8553"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287432A" w14:textId="77777777">
        <w:trPr>
          <w:cantSplit/>
        </w:trPr>
        <w:tc>
          <w:tcPr>
            <w:tcW w:w="10772" w:type="dxa"/>
            <w:shd w:val="clear" w:color="auto" w:fill="FFF8E1"/>
            <w:tcMar>
              <w:top w:w="120" w:type="dxa"/>
              <w:left w:w="220" w:type="dxa"/>
              <w:bottom w:w="120" w:type="dxa"/>
              <w:right w:w="200" w:type="dxa"/>
            </w:tcMar>
          </w:tcPr>
          <w:p w14:paraId="548994EC" w14:textId="77777777" w:rsidR="00442769" w:rsidRDefault="00941C88">
            <w:pPr>
              <w:spacing w:after="60"/>
            </w:pPr>
            <w:r>
              <w:rPr>
                <w:b/>
                <w:bCs/>
                <w:color w:val="9A6A00"/>
                <w:spacing w:val="40"/>
                <w:sz w:val="15"/>
                <w:szCs w:val="15"/>
              </w:rPr>
              <w:t>À RETENIR</w:t>
            </w:r>
          </w:p>
          <w:p w14:paraId="3D22FE6C" w14:textId="77777777" w:rsidR="00442769" w:rsidRDefault="00941C88">
            <w:pPr>
              <w:spacing w:before="20" w:after="20"/>
            </w:pPr>
            <w:r>
              <w:rPr>
                <w:b/>
                <w:bCs/>
                <w:color w:val="9A6A00"/>
              </w:rPr>
              <w:t>La plupart des ressources AWS sont régionales</w:t>
            </w:r>
            <w:r>
              <w:t xml:space="preserve">, ce qui impose de choisir leur </w:t>
            </w:r>
            <w:proofErr w:type="spellStart"/>
            <w:r>
              <w:t>Region</w:t>
            </w:r>
            <w:proofErr w:type="spellEnd"/>
            <w:r>
              <w:t xml:space="preserve"> de déploiement. Certains services, en revanche, fonctionnent de manière globale à l'échelle du compte.</w:t>
            </w:r>
          </w:p>
        </w:tc>
      </w:tr>
    </w:tbl>
    <w:p w14:paraId="1A285224" w14:textId="77777777" w:rsidR="00442769" w:rsidRDefault="00442769">
      <w:pPr>
        <w:spacing w:after="40"/>
      </w:pPr>
    </w:p>
    <w:p w14:paraId="17E3E52E" w14:textId="77777777" w:rsidR="00442769" w:rsidRDefault="00941C88">
      <w:pPr>
        <w:pStyle w:val="Titre2"/>
        <w:spacing w:before="120" w:after="35"/>
      </w:pPr>
      <w:bookmarkStart w:id="37" w:name="_Toc240279610"/>
      <w:r>
        <w:t xml:space="preserve">2.5 Attention à la </w:t>
      </w:r>
      <w:proofErr w:type="spellStart"/>
      <w:r>
        <w:t>Region</w:t>
      </w:r>
      <w:proofErr w:type="spellEnd"/>
      <w:r>
        <w:t xml:space="preserve"> sélectionnée</w:t>
      </w:r>
      <w:bookmarkEnd w:id="37"/>
    </w:p>
    <w:tbl>
      <w:tblPr>
        <w:tblW w:w="10772" w:type="dxa"/>
        <w:tblBorders>
          <w:top w:val="single" w:sz="4" w:space="0" w:color="B3261E"/>
          <w:left w:val="single" w:sz="26" w:space="0" w:color="B3261E"/>
          <w:bottom w:val="single" w:sz="4" w:space="0" w:color="B3261E"/>
          <w:right w:val="single" w:sz="4" w:space="0" w:color="B3261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CAE2A40" w14:textId="77777777">
        <w:trPr>
          <w:cantSplit/>
        </w:trPr>
        <w:tc>
          <w:tcPr>
            <w:tcW w:w="10772" w:type="dxa"/>
            <w:shd w:val="clear" w:color="auto" w:fill="FDECEA"/>
            <w:tcMar>
              <w:top w:w="120" w:type="dxa"/>
              <w:left w:w="220" w:type="dxa"/>
              <w:bottom w:w="120" w:type="dxa"/>
              <w:right w:w="200" w:type="dxa"/>
            </w:tcMar>
          </w:tcPr>
          <w:p w14:paraId="1CDBE5BD" w14:textId="77777777" w:rsidR="00442769" w:rsidRDefault="00941C88">
            <w:pPr>
              <w:spacing w:after="60"/>
            </w:pPr>
            <w:r>
              <w:rPr>
                <w:b/>
                <w:bCs/>
                <w:color w:val="B3261E"/>
                <w:spacing w:val="40"/>
                <w:sz w:val="15"/>
                <w:szCs w:val="15"/>
              </w:rPr>
              <w:t>POINT DE VIGILANCE</w:t>
            </w:r>
          </w:p>
          <w:p w14:paraId="3B0936D6" w14:textId="77777777" w:rsidR="00442769" w:rsidRDefault="00941C88">
            <w:pPr>
              <w:spacing w:before="20" w:after="20"/>
            </w:pPr>
            <w:r>
              <w:rPr>
                <w:b/>
                <w:bCs/>
                <w:color w:val="B3261E"/>
              </w:rPr>
              <w:t>C'est l'erreur numéro un des débutants sur AWS.</w:t>
            </w:r>
            <w:r>
              <w:t xml:space="preserve"> Le scénario est toujours le même :</w:t>
            </w:r>
          </w:p>
          <w:p w14:paraId="6B898BE7" w14:textId="77777777" w:rsidR="00442769" w:rsidRDefault="00941C88">
            <w:pPr>
              <w:pStyle w:val="Paragraphedeliste"/>
              <w:numPr>
                <w:ilvl w:val="0"/>
                <w:numId w:val="2"/>
              </w:numPr>
              <w:spacing w:before="8" w:after="8"/>
            </w:pPr>
            <w:r>
              <w:t xml:space="preserve">Vous créez une ressource dans </w:t>
            </w:r>
            <w:r>
              <w:rPr>
                <w:rFonts w:ascii="Consolas" w:eastAsia="Consolas" w:hAnsi="Consolas" w:cs="Consolas"/>
                <w:color w:val="D9640A"/>
                <w:sz w:val="16"/>
                <w:szCs w:val="16"/>
                <w:shd w:val="clear" w:color="auto" w:fill="F5F7F9"/>
              </w:rPr>
              <w:t>eu-west-3</w:t>
            </w:r>
            <w:r>
              <w:t xml:space="preserve"> (Paris).</w:t>
            </w:r>
          </w:p>
          <w:p w14:paraId="16C906CB" w14:textId="77777777" w:rsidR="00442769" w:rsidRDefault="00941C88">
            <w:pPr>
              <w:pStyle w:val="Paragraphedeliste"/>
              <w:numPr>
                <w:ilvl w:val="0"/>
                <w:numId w:val="2"/>
              </w:numPr>
              <w:spacing w:before="8" w:after="8"/>
            </w:pPr>
            <w:r>
              <w:t xml:space="preserve">Vous changez ensuite de </w:t>
            </w:r>
            <w:proofErr w:type="spellStart"/>
            <w:r>
              <w:t>Region</w:t>
            </w:r>
            <w:proofErr w:type="spellEnd"/>
            <w:r>
              <w:t xml:space="preserve"> dans la Console AWS, volontairement ou non.</w:t>
            </w:r>
          </w:p>
          <w:p w14:paraId="3916668C" w14:textId="77777777" w:rsidR="00442769" w:rsidRDefault="00941C88">
            <w:pPr>
              <w:pStyle w:val="Paragraphedeliste"/>
              <w:numPr>
                <w:ilvl w:val="0"/>
                <w:numId w:val="2"/>
              </w:numPr>
              <w:spacing w:before="8" w:after="8"/>
            </w:pPr>
            <w:r>
              <w:t xml:space="preserve">La ressource semble avoir </w:t>
            </w:r>
            <w:r>
              <w:rPr>
                <w:b/>
                <w:bCs/>
                <w:color w:val="B3261E"/>
              </w:rPr>
              <w:t>disparu</w:t>
            </w:r>
            <w:r>
              <w:t>.</w:t>
            </w:r>
          </w:p>
          <w:p w14:paraId="2B68E9AB" w14:textId="77777777" w:rsidR="00442769" w:rsidRDefault="00941C88">
            <w:pPr>
              <w:pStyle w:val="Paragraphedeliste"/>
              <w:numPr>
                <w:ilvl w:val="0"/>
                <w:numId w:val="2"/>
              </w:numPr>
              <w:spacing w:before="8" w:after="8"/>
            </w:pPr>
            <w:r>
              <w:t xml:space="preserve">En réalité </w:t>
            </w:r>
            <w:r>
              <w:rPr>
                <w:b/>
                <w:bCs/>
                <w:color w:val="B3261E"/>
              </w:rPr>
              <w:t>elle existe toujours</w:t>
            </w:r>
            <w:r>
              <w:t xml:space="preserve">, mais dans la </w:t>
            </w:r>
            <w:proofErr w:type="spellStart"/>
            <w:r>
              <w:t>Region</w:t>
            </w:r>
            <w:proofErr w:type="spellEnd"/>
            <w:r>
              <w:t xml:space="preserve"> où elle a été créée — et elle continue d'être facturée.</w:t>
            </w:r>
          </w:p>
          <w:p w14:paraId="72D912AB" w14:textId="77777777" w:rsidR="00442769" w:rsidRDefault="00941C88">
            <w:pPr>
              <w:spacing w:before="20" w:after="20"/>
            </w:pPr>
            <w:r>
              <w:t xml:space="preserve">Concrètement : une instance EC2 créée à Paris ne sera </w:t>
            </w:r>
            <w:r>
              <w:rPr>
                <w:b/>
                <w:bCs/>
                <w:color w:val="B3261E"/>
              </w:rPr>
              <w:t>jamais</w:t>
            </w:r>
            <w:r>
              <w:t xml:space="preserve"> visible si la Console AWS est positionnée sur l'Irlande.</w:t>
            </w:r>
          </w:p>
        </w:tc>
      </w:tr>
    </w:tbl>
    <w:p w14:paraId="1097A41B" w14:textId="77777777" w:rsidR="00442769" w:rsidRDefault="00442769">
      <w:pPr>
        <w:spacing w:after="40"/>
      </w:pPr>
    </w:p>
    <w:tbl>
      <w:tblPr>
        <w:tblW w:w="10772" w:type="dxa"/>
        <w:tblBorders>
          <w:top w:val="single" w:sz="4" w:space="0" w:color="0F6E72"/>
          <w:left w:val="single" w:sz="26" w:space="0" w:color="0F6E72"/>
          <w:bottom w:val="single" w:sz="4" w:space="0" w:color="0F6E72"/>
          <w:right w:val="single" w:sz="4" w:space="0" w:color="0F6E7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2E3169A" w14:textId="77777777">
        <w:trPr>
          <w:cantSplit/>
        </w:trPr>
        <w:tc>
          <w:tcPr>
            <w:tcW w:w="10772" w:type="dxa"/>
            <w:shd w:val="clear" w:color="auto" w:fill="E4F4F4"/>
            <w:tcMar>
              <w:top w:w="120" w:type="dxa"/>
              <w:left w:w="220" w:type="dxa"/>
              <w:bottom w:w="120" w:type="dxa"/>
              <w:right w:w="200" w:type="dxa"/>
            </w:tcMar>
          </w:tcPr>
          <w:p w14:paraId="247F64E5" w14:textId="77777777" w:rsidR="00442769" w:rsidRDefault="00941C88">
            <w:pPr>
              <w:spacing w:after="60"/>
            </w:pPr>
            <w:r>
              <w:rPr>
                <w:b/>
                <w:bCs/>
                <w:color w:val="0F6E72"/>
                <w:spacing w:val="40"/>
                <w:sz w:val="15"/>
                <w:szCs w:val="15"/>
              </w:rPr>
              <w:t>ASTUCE PRATIQUE</w:t>
            </w:r>
          </w:p>
          <w:p w14:paraId="464E6ACD" w14:textId="77777777" w:rsidR="00442769" w:rsidRDefault="00941C88">
            <w:pPr>
              <w:spacing w:before="20" w:after="20"/>
            </w:pPr>
            <w:r>
              <w:rPr>
                <w:b/>
                <w:bCs/>
                <w:color w:val="0F6E72"/>
              </w:rPr>
              <w:t xml:space="preserve">Le réflexe à acquérir : si une ressource AWS semble introuvable, vérifiez d'abord la </w:t>
            </w:r>
            <w:proofErr w:type="spellStart"/>
            <w:r>
              <w:rPr>
                <w:b/>
                <w:bCs/>
                <w:color w:val="0F6E72"/>
              </w:rPr>
              <w:t>Region</w:t>
            </w:r>
            <w:proofErr w:type="spellEnd"/>
            <w:r>
              <w:rPr>
                <w:b/>
                <w:bCs/>
                <w:color w:val="0F6E72"/>
              </w:rPr>
              <w:t xml:space="preserve"> active dans la Console</w:t>
            </w:r>
            <w:r>
              <w:t xml:space="preserve"> (en haut à droite). Dans 9 cas sur 10, c'est l'explication.</w:t>
            </w:r>
          </w:p>
          <w:p w14:paraId="49640A7F" w14:textId="77777777" w:rsidR="00442769" w:rsidRDefault="00941C88">
            <w:pPr>
              <w:spacing w:before="20" w:after="20"/>
            </w:pPr>
            <w:r>
              <w:t>En ligne de commande, la même vérification se fait avec :</w:t>
            </w:r>
          </w:p>
          <w:p w14:paraId="1DF383AE" w14:textId="77777777" w:rsidR="00442769" w:rsidRDefault="00941C88">
            <w:pPr>
              <w:spacing w:before="10" w:after="10"/>
              <w:ind w:left="160"/>
            </w:pPr>
            <w:proofErr w:type="spellStart"/>
            <w:r>
              <w:rPr>
                <w:rFonts w:ascii="Consolas" w:eastAsia="Consolas" w:hAnsi="Consolas" w:cs="Consolas"/>
                <w:color w:val="232F3E"/>
                <w:sz w:val="16"/>
                <w:szCs w:val="16"/>
              </w:rPr>
              <w:t>aws</w:t>
            </w:r>
            <w:proofErr w:type="spellEnd"/>
            <w:r>
              <w:rPr>
                <w:rFonts w:ascii="Consolas" w:eastAsia="Consolas" w:hAnsi="Consolas" w:cs="Consolas"/>
                <w:color w:val="232F3E"/>
                <w:sz w:val="16"/>
                <w:szCs w:val="16"/>
              </w:rPr>
              <w:t xml:space="preserve"> configure get </w:t>
            </w:r>
            <w:proofErr w:type="spellStart"/>
            <w:r>
              <w:rPr>
                <w:rFonts w:ascii="Consolas" w:eastAsia="Consolas" w:hAnsi="Consolas" w:cs="Consolas"/>
                <w:color w:val="232F3E"/>
                <w:sz w:val="16"/>
                <w:szCs w:val="16"/>
              </w:rPr>
              <w:t>region</w:t>
            </w:r>
            <w:proofErr w:type="spellEnd"/>
          </w:p>
          <w:p w14:paraId="220F6003" w14:textId="77777777" w:rsidR="00442769" w:rsidRDefault="00941C88">
            <w:pPr>
              <w:spacing w:before="10" w:after="10"/>
              <w:ind w:left="160"/>
            </w:pPr>
            <w:proofErr w:type="spellStart"/>
            <w:r>
              <w:rPr>
                <w:rFonts w:ascii="Consolas" w:eastAsia="Consolas" w:hAnsi="Consolas" w:cs="Consolas"/>
                <w:color w:val="232F3E"/>
                <w:sz w:val="16"/>
                <w:szCs w:val="16"/>
              </w:rPr>
              <w:t>aws</w:t>
            </w:r>
            <w:proofErr w:type="spellEnd"/>
            <w:r>
              <w:rPr>
                <w:rFonts w:ascii="Consolas" w:eastAsia="Consolas" w:hAnsi="Consolas" w:cs="Consolas"/>
                <w:color w:val="232F3E"/>
                <w:sz w:val="16"/>
                <w:szCs w:val="16"/>
              </w:rPr>
              <w:t xml:space="preserve"> ec2 describe-instances --</w:t>
            </w:r>
            <w:proofErr w:type="spellStart"/>
            <w:r>
              <w:rPr>
                <w:rFonts w:ascii="Consolas" w:eastAsia="Consolas" w:hAnsi="Consolas" w:cs="Consolas"/>
                <w:color w:val="232F3E"/>
                <w:sz w:val="16"/>
                <w:szCs w:val="16"/>
              </w:rPr>
              <w:t>region</w:t>
            </w:r>
            <w:proofErr w:type="spellEnd"/>
            <w:r>
              <w:rPr>
                <w:rFonts w:ascii="Consolas" w:eastAsia="Consolas" w:hAnsi="Consolas" w:cs="Consolas"/>
                <w:color w:val="232F3E"/>
                <w:sz w:val="16"/>
                <w:szCs w:val="16"/>
              </w:rPr>
              <w:t xml:space="preserve"> eu-west-3</w:t>
            </w:r>
          </w:p>
        </w:tc>
      </w:tr>
    </w:tbl>
    <w:p w14:paraId="1CE6DEAD" w14:textId="77777777" w:rsidR="00442769" w:rsidRDefault="00442769">
      <w:pPr>
        <w:spacing w:after="40"/>
      </w:pPr>
    </w:p>
    <w:tbl>
      <w:tblPr>
        <w:tblW w:w="10772" w:type="dxa"/>
        <w:tblBorders>
          <w:top w:val="single" w:sz="4" w:space="0" w:color="6A3AA0"/>
          <w:left w:val="single" w:sz="26" w:space="0" w:color="6A3AA0"/>
          <w:bottom w:val="single" w:sz="4" w:space="0" w:color="6A3AA0"/>
          <w:right w:val="single" w:sz="4" w:space="0" w:color="6A3AA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4776DBD" w14:textId="77777777">
        <w:trPr>
          <w:cantSplit/>
        </w:trPr>
        <w:tc>
          <w:tcPr>
            <w:tcW w:w="10772" w:type="dxa"/>
            <w:shd w:val="clear" w:color="auto" w:fill="F2EAFB"/>
            <w:tcMar>
              <w:top w:w="120" w:type="dxa"/>
              <w:left w:w="220" w:type="dxa"/>
              <w:bottom w:w="120" w:type="dxa"/>
              <w:right w:w="200" w:type="dxa"/>
            </w:tcMar>
          </w:tcPr>
          <w:p w14:paraId="5FF94652" w14:textId="77777777" w:rsidR="00442769" w:rsidRDefault="00941C88">
            <w:pPr>
              <w:spacing w:after="60"/>
            </w:pPr>
            <w:r>
              <w:rPr>
                <w:b/>
                <w:bCs/>
                <w:color w:val="6A3AA0"/>
                <w:spacing w:val="40"/>
                <w:sz w:val="15"/>
                <w:szCs w:val="15"/>
              </w:rPr>
              <w:t>PRÉCISION VÉRIFIÉE</w:t>
            </w:r>
          </w:p>
          <w:p w14:paraId="790BAFD2" w14:textId="77777777" w:rsidR="00442769" w:rsidRDefault="00941C88">
            <w:pPr>
              <w:spacing w:before="20" w:after="20"/>
            </w:pPr>
            <w:r>
              <w:rPr>
                <w:b/>
                <w:bCs/>
                <w:color w:val="6A3AA0"/>
              </w:rPr>
              <w:t xml:space="preserve">La </w:t>
            </w:r>
            <w:proofErr w:type="spellStart"/>
            <w:r>
              <w:rPr>
                <w:b/>
                <w:bCs/>
                <w:color w:val="6A3AA0"/>
              </w:rPr>
              <w:t>Region</w:t>
            </w:r>
            <w:proofErr w:type="spellEnd"/>
            <w:r>
              <w:rPr>
                <w:b/>
                <w:bCs/>
                <w:color w:val="6A3AA0"/>
              </w:rPr>
              <w:t xml:space="preserve"> `us-east-1` (Virginie du Nord) a un statut particulier</w:t>
            </w:r>
            <w:r>
              <w:t xml:space="preserve"> qu'il vaut mieux connaître tôt :</w:t>
            </w:r>
          </w:p>
          <w:p w14:paraId="50650B0B" w14:textId="77777777" w:rsidR="00442769" w:rsidRDefault="00941C88">
            <w:pPr>
              <w:pStyle w:val="Paragraphedeliste"/>
              <w:numPr>
                <w:ilvl w:val="0"/>
                <w:numId w:val="2"/>
              </w:numPr>
              <w:spacing w:before="8" w:after="8"/>
            </w:pPr>
            <w:r>
              <w:t xml:space="preserve">C'est la </w:t>
            </w:r>
            <w:proofErr w:type="spellStart"/>
            <w:r>
              <w:t>Region</w:t>
            </w:r>
            <w:proofErr w:type="spellEnd"/>
            <w:r>
              <w:t xml:space="preserve"> historique d'AWS : les nouveaux services y sortent généralement en premier, et les tarifs y sont souvent les plus bas.</w:t>
            </w:r>
          </w:p>
          <w:p w14:paraId="4F65734C" w14:textId="77777777" w:rsidR="00442769" w:rsidRDefault="00941C88">
            <w:pPr>
              <w:pStyle w:val="Paragraphedeliste"/>
              <w:numPr>
                <w:ilvl w:val="0"/>
                <w:numId w:val="2"/>
              </w:numPr>
              <w:spacing w:before="8" w:after="8"/>
            </w:pPr>
            <w:r>
              <w:t xml:space="preserve">Plusieurs services globaux y sont </w:t>
            </w:r>
            <w:r>
              <w:rPr>
                <w:b/>
                <w:bCs/>
                <w:color w:val="6A3AA0"/>
              </w:rPr>
              <w:t>techniquement ancrés</w:t>
            </w:r>
            <w:r>
              <w:t xml:space="preserve"> : les informations de facturation, certaines opérations IAM et les certificats destinés à Amazon </w:t>
            </w:r>
            <w:proofErr w:type="spellStart"/>
            <w:r>
              <w:t>CloudFront</w:t>
            </w:r>
            <w:proofErr w:type="spellEnd"/>
            <w:r>
              <w:t xml:space="preserve"> doivent être gérés depuis </w:t>
            </w:r>
            <w:r>
              <w:rPr>
                <w:rFonts w:ascii="Consolas" w:eastAsia="Consolas" w:hAnsi="Consolas" w:cs="Consolas"/>
                <w:color w:val="D9640A"/>
                <w:sz w:val="16"/>
                <w:szCs w:val="16"/>
                <w:shd w:val="clear" w:color="auto" w:fill="F5F7F9"/>
              </w:rPr>
              <w:t>us-east-1</w:t>
            </w:r>
            <w:r>
              <w:t>.</w:t>
            </w:r>
          </w:p>
          <w:p w14:paraId="0204FD56" w14:textId="77777777" w:rsidR="00442769" w:rsidRDefault="00941C88">
            <w:pPr>
              <w:pStyle w:val="Paragraphedeliste"/>
              <w:numPr>
                <w:ilvl w:val="0"/>
                <w:numId w:val="2"/>
              </w:numPr>
              <w:spacing w:before="8" w:after="8"/>
            </w:pPr>
            <w:r>
              <w:t xml:space="preserve">Conséquence pratique : même si votre infrastructure est entièrement à Paris, vous devrez parfois basculer sur </w:t>
            </w:r>
            <w:r>
              <w:rPr>
                <w:rFonts w:ascii="Consolas" w:eastAsia="Consolas" w:hAnsi="Consolas" w:cs="Consolas"/>
                <w:color w:val="D9640A"/>
                <w:sz w:val="16"/>
                <w:szCs w:val="16"/>
                <w:shd w:val="clear" w:color="auto" w:fill="F5F7F9"/>
              </w:rPr>
              <w:t>us-east-1</w:t>
            </w:r>
            <w:r>
              <w:t xml:space="preserve"> dans la Console pour certaines actions. Ce n'est pas une erreur de votre part.</w:t>
            </w:r>
          </w:p>
        </w:tc>
      </w:tr>
    </w:tbl>
    <w:p w14:paraId="44B9A68E" w14:textId="77777777" w:rsidR="00442769" w:rsidRDefault="00442769">
      <w:pPr>
        <w:spacing w:after="40"/>
      </w:pPr>
    </w:p>
    <w:p w14:paraId="21377D97" w14:textId="77777777" w:rsidR="00442769" w:rsidRDefault="00941C88">
      <w:pPr>
        <w:pStyle w:val="Titre2"/>
        <w:spacing w:before="120" w:after="35"/>
      </w:pPr>
      <w:bookmarkStart w:id="38" w:name="_Toc240279611"/>
      <w:r>
        <w:t>2.6 Synthèse de l'infrastructure mondiale</w:t>
      </w:r>
      <w:bookmarkEnd w:id="38"/>
    </w:p>
    <w:tbl>
      <w:tblPr>
        <w:tblW w:w="107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68"/>
        <w:gridCol w:w="301"/>
        <w:gridCol w:w="2467"/>
        <w:gridCol w:w="301"/>
        <w:gridCol w:w="2467"/>
        <w:gridCol w:w="301"/>
        <w:gridCol w:w="2467"/>
      </w:tblGrid>
      <w:tr w:rsidR="00442769" w14:paraId="7B333EAB" w14:textId="77777777">
        <w:tc>
          <w:tcPr>
            <w:tcW w:w="2468" w:type="dxa"/>
            <w:tcBorders>
              <w:top w:val="single" w:sz="6" w:space="0" w:color="0B69B0"/>
              <w:left w:val="single" w:sz="6" w:space="0" w:color="0B69B0"/>
              <w:bottom w:val="single" w:sz="6" w:space="0" w:color="0B69B0"/>
              <w:right w:val="single" w:sz="6" w:space="0" w:color="0B69B0"/>
            </w:tcBorders>
            <w:shd w:val="clear" w:color="auto" w:fill="E6F2FB"/>
            <w:tcMar>
              <w:top w:w="140" w:type="dxa"/>
              <w:left w:w="100" w:type="dxa"/>
              <w:bottom w:w="140" w:type="dxa"/>
              <w:right w:w="100" w:type="dxa"/>
            </w:tcMar>
            <w:vAlign w:val="center"/>
          </w:tcPr>
          <w:p w14:paraId="68D9C1D3" w14:textId="77777777" w:rsidR="00442769" w:rsidRDefault="00941C88">
            <w:pPr>
              <w:spacing w:before="10" w:after="10"/>
              <w:jc w:val="center"/>
            </w:pPr>
            <w:r>
              <w:rPr>
                <w:b/>
                <w:bCs/>
                <w:color w:val="1B2A41"/>
              </w:rPr>
              <w:t>Infrastructure</w:t>
            </w:r>
          </w:p>
          <w:p w14:paraId="04EDAFCC" w14:textId="77777777" w:rsidR="00442769" w:rsidRDefault="00941C88">
            <w:pPr>
              <w:spacing w:before="10" w:after="10"/>
              <w:jc w:val="center"/>
            </w:pPr>
            <w:r>
              <w:rPr>
                <w:color w:val="5C6670"/>
                <w:sz w:val="16"/>
                <w:szCs w:val="16"/>
              </w:rPr>
              <w:t>mondiale AWS</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2D7DC70E" w14:textId="77777777" w:rsidR="00442769" w:rsidRDefault="00941C88">
            <w:pPr>
              <w:jc w:val="center"/>
            </w:pPr>
            <w:r>
              <w:rPr>
                <w:b/>
                <w:bCs/>
                <w:color w:val="D9640A"/>
                <w:sz w:val="26"/>
                <w:szCs w:val="26"/>
              </w:rPr>
              <w:t>➜</w:t>
            </w:r>
          </w:p>
        </w:tc>
        <w:tc>
          <w:tcPr>
            <w:tcW w:w="2468" w:type="dxa"/>
            <w:tcBorders>
              <w:top w:val="single" w:sz="6" w:space="0" w:color="0B69B0"/>
              <w:left w:val="single" w:sz="6" w:space="0" w:color="0B69B0"/>
              <w:bottom w:val="single" w:sz="6" w:space="0" w:color="0B69B0"/>
              <w:right w:val="single" w:sz="6" w:space="0" w:color="0B69B0"/>
            </w:tcBorders>
            <w:shd w:val="clear" w:color="auto" w:fill="E6F2FB"/>
            <w:tcMar>
              <w:top w:w="140" w:type="dxa"/>
              <w:left w:w="100" w:type="dxa"/>
              <w:bottom w:w="140" w:type="dxa"/>
              <w:right w:w="100" w:type="dxa"/>
            </w:tcMar>
            <w:vAlign w:val="center"/>
          </w:tcPr>
          <w:p w14:paraId="4D4A226D" w14:textId="77777777" w:rsidR="00442769" w:rsidRDefault="00941C88">
            <w:pPr>
              <w:spacing w:before="10" w:after="10"/>
              <w:jc w:val="center"/>
            </w:pPr>
            <w:proofErr w:type="spellStart"/>
            <w:r>
              <w:rPr>
                <w:b/>
                <w:bCs/>
                <w:color w:val="1B2A41"/>
              </w:rPr>
              <w:t>Region</w:t>
            </w:r>
            <w:proofErr w:type="spellEnd"/>
          </w:p>
          <w:p w14:paraId="30178E3C" w14:textId="77777777" w:rsidR="00442769" w:rsidRDefault="00941C88">
            <w:pPr>
              <w:spacing w:before="10" w:after="10"/>
              <w:jc w:val="center"/>
            </w:pPr>
            <w:r>
              <w:rPr>
                <w:color w:val="5C6670"/>
                <w:sz w:val="16"/>
                <w:szCs w:val="16"/>
              </w:rPr>
              <w:t>zone géographique</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12B85716" w14:textId="77777777" w:rsidR="00442769" w:rsidRDefault="00941C88">
            <w:pPr>
              <w:jc w:val="center"/>
            </w:pPr>
            <w:r>
              <w:rPr>
                <w:b/>
                <w:bCs/>
                <w:color w:val="D9640A"/>
                <w:sz w:val="26"/>
                <w:szCs w:val="26"/>
              </w:rPr>
              <w:t>➜</w:t>
            </w:r>
          </w:p>
        </w:tc>
        <w:tc>
          <w:tcPr>
            <w:tcW w:w="2468" w:type="dxa"/>
            <w:tcBorders>
              <w:top w:val="single" w:sz="6" w:space="0" w:color="0B69B0"/>
              <w:left w:val="single" w:sz="6" w:space="0" w:color="0B69B0"/>
              <w:bottom w:val="single" w:sz="6" w:space="0" w:color="0B69B0"/>
              <w:right w:val="single" w:sz="6" w:space="0" w:color="0B69B0"/>
            </w:tcBorders>
            <w:shd w:val="clear" w:color="auto" w:fill="E6F2FB"/>
            <w:tcMar>
              <w:top w:w="140" w:type="dxa"/>
              <w:left w:w="100" w:type="dxa"/>
              <w:bottom w:w="140" w:type="dxa"/>
              <w:right w:w="100" w:type="dxa"/>
            </w:tcMar>
            <w:vAlign w:val="center"/>
          </w:tcPr>
          <w:p w14:paraId="44F19ED0" w14:textId="77777777" w:rsidR="00442769" w:rsidRDefault="00941C88">
            <w:pPr>
              <w:spacing w:before="10" w:after="10"/>
              <w:jc w:val="center"/>
            </w:pPr>
            <w:proofErr w:type="spellStart"/>
            <w:r>
              <w:rPr>
                <w:b/>
                <w:bCs/>
                <w:color w:val="1B2A41"/>
              </w:rPr>
              <w:t>Availability</w:t>
            </w:r>
            <w:proofErr w:type="spellEnd"/>
            <w:r>
              <w:rPr>
                <w:b/>
                <w:bCs/>
                <w:color w:val="1B2A41"/>
              </w:rPr>
              <w:t xml:space="preserve"> Zone</w:t>
            </w:r>
          </w:p>
          <w:p w14:paraId="046677C5" w14:textId="77777777" w:rsidR="00442769" w:rsidRDefault="00941C88">
            <w:pPr>
              <w:spacing w:before="10" w:after="10"/>
              <w:jc w:val="center"/>
            </w:pPr>
            <w:r>
              <w:rPr>
                <w:color w:val="5C6670"/>
                <w:sz w:val="16"/>
                <w:szCs w:val="16"/>
              </w:rPr>
              <w:t>datacenters isolés</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6A0D6AC0" w14:textId="77777777" w:rsidR="00442769" w:rsidRDefault="00941C88">
            <w:pPr>
              <w:jc w:val="center"/>
            </w:pPr>
            <w:r>
              <w:rPr>
                <w:b/>
                <w:bCs/>
                <w:color w:val="D9640A"/>
                <w:sz w:val="26"/>
                <w:szCs w:val="26"/>
              </w:rPr>
              <w:t>➜</w:t>
            </w:r>
          </w:p>
        </w:tc>
        <w:tc>
          <w:tcPr>
            <w:tcW w:w="2468" w:type="dxa"/>
            <w:tcBorders>
              <w:top w:val="single" w:sz="6" w:space="0" w:color="0B69B0"/>
              <w:left w:val="single" w:sz="6" w:space="0" w:color="0B69B0"/>
              <w:bottom w:val="single" w:sz="6" w:space="0" w:color="0B69B0"/>
              <w:right w:val="single" w:sz="6" w:space="0" w:color="0B69B0"/>
            </w:tcBorders>
            <w:shd w:val="clear" w:color="auto" w:fill="E6F2FB"/>
            <w:tcMar>
              <w:top w:w="140" w:type="dxa"/>
              <w:left w:w="100" w:type="dxa"/>
              <w:bottom w:w="140" w:type="dxa"/>
              <w:right w:w="100" w:type="dxa"/>
            </w:tcMar>
            <w:vAlign w:val="center"/>
          </w:tcPr>
          <w:p w14:paraId="1FC52BB5" w14:textId="77777777" w:rsidR="00442769" w:rsidRDefault="00941C88">
            <w:pPr>
              <w:spacing w:before="10" w:after="10"/>
              <w:jc w:val="center"/>
            </w:pPr>
            <w:r>
              <w:rPr>
                <w:b/>
                <w:bCs/>
                <w:color w:val="1B2A41"/>
              </w:rPr>
              <w:t>Ressource</w:t>
            </w:r>
          </w:p>
          <w:p w14:paraId="6A2A7E11" w14:textId="77777777" w:rsidR="00442769" w:rsidRDefault="00941C88">
            <w:pPr>
              <w:spacing w:before="10" w:after="10"/>
              <w:jc w:val="center"/>
            </w:pPr>
            <w:r>
              <w:rPr>
                <w:color w:val="5C6670"/>
                <w:sz w:val="16"/>
                <w:szCs w:val="16"/>
              </w:rPr>
              <w:t>votre instance</w:t>
            </w:r>
          </w:p>
        </w:tc>
      </w:tr>
    </w:tbl>
    <w:p w14:paraId="77F826EB"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F0B9E9C" w14:textId="77777777">
        <w:trPr>
          <w:cantSplit/>
        </w:trPr>
        <w:tc>
          <w:tcPr>
            <w:tcW w:w="10772" w:type="dxa"/>
            <w:shd w:val="clear" w:color="auto" w:fill="FFF8E1"/>
            <w:tcMar>
              <w:top w:w="120" w:type="dxa"/>
              <w:left w:w="220" w:type="dxa"/>
              <w:bottom w:w="120" w:type="dxa"/>
              <w:right w:w="200" w:type="dxa"/>
            </w:tcMar>
          </w:tcPr>
          <w:p w14:paraId="05FA0EDE" w14:textId="77777777" w:rsidR="00442769" w:rsidRDefault="00941C88">
            <w:pPr>
              <w:spacing w:after="60"/>
            </w:pPr>
            <w:r>
              <w:rPr>
                <w:b/>
                <w:bCs/>
                <w:color w:val="9A6A00"/>
                <w:spacing w:val="40"/>
                <w:sz w:val="15"/>
                <w:szCs w:val="15"/>
              </w:rPr>
              <w:t>À RETENIR</w:t>
            </w:r>
          </w:p>
          <w:p w14:paraId="65191A1C" w14:textId="77777777" w:rsidR="00442769" w:rsidRDefault="00941C88">
            <w:pPr>
              <w:spacing w:before="20" w:after="20"/>
            </w:pPr>
            <w:r>
              <w:t xml:space="preserve">Lorsqu'on travaille avec AWS, il faut toujours savoir : </w:t>
            </w:r>
            <w:r>
              <w:rPr>
                <w:b/>
                <w:bCs/>
                <w:color w:val="9A6A00"/>
              </w:rPr>
              <w:t xml:space="preserve">dans quelle </w:t>
            </w:r>
            <w:proofErr w:type="spellStart"/>
            <w:r>
              <w:rPr>
                <w:b/>
                <w:bCs/>
                <w:color w:val="9A6A00"/>
              </w:rPr>
              <w:t>Region</w:t>
            </w:r>
            <w:proofErr w:type="spellEnd"/>
            <w:r>
              <w:t xml:space="preserve"> se trouvent les ressources, </w:t>
            </w:r>
            <w:r>
              <w:rPr>
                <w:b/>
                <w:bCs/>
                <w:color w:val="9A6A00"/>
              </w:rPr>
              <w:t>comment elles sont réparties</w:t>
            </w:r>
            <w:r>
              <w:t xml:space="preserve"> entre les </w:t>
            </w:r>
            <w:proofErr w:type="spellStart"/>
            <w:r>
              <w:t>Availability</w:t>
            </w:r>
            <w:proofErr w:type="spellEnd"/>
            <w:r>
              <w:t xml:space="preserve"> Zones, et </w:t>
            </w:r>
            <w:r>
              <w:rPr>
                <w:b/>
                <w:bCs/>
                <w:color w:val="9A6A00"/>
              </w:rPr>
              <w:t>si le service utilisé est régional ou global</w:t>
            </w:r>
            <w:r>
              <w:t>. Ces trois questions reviennent dans tous les projets.</w:t>
            </w:r>
          </w:p>
        </w:tc>
      </w:tr>
    </w:tbl>
    <w:p w14:paraId="4BD07281" w14:textId="77777777" w:rsidR="00442769" w:rsidRDefault="00442769">
      <w:pPr>
        <w:spacing w:after="40"/>
      </w:pPr>
    </w:p>
    <w:p w14:paraId="34CD78F8" w14:textId="77777777" w:rsidR="00353A63" w:rsidRDefault="00353A63">
      <w:pPr>
        <w:spacing w:after="40"/>
      </w:pPr>
    </w:p>
    <w:p w14:paraId="139CE0D5" w14:textId="77777777" w:rsidR="00353A63" w:rsidRDefault="00353A63">
      <w:pPr>
        <w:spacing w:after="40"/>
      </w:pPr>
    </w:p>
    <w:p w14:paraId="16C5A2AC" w14:textId="77777777" w:rsidR="00442769" w:rsidRDefault="00941C88">
      <w:pPr>
        <w:pStyle w:val="Titre1"/>
        <w:pBdr>
          <w:bottom w:val="single" w:sz="14" w:space="6" w:color="D9640A"/>
        </w:pBdr>
        <w:spacing w:before="150" w:after="30"/>
      </w:pPr>
      <w:bookmarkStart w:id="39" w:name="_Toc240279612"/>
      <w:r>
        <w:lastRenderedPageBreak/>
        <w:t>3. Les grandes familles de services AWS</w:t>
      </w:r>
      <w:bookmarkEnd w:id="39"/>
    </w:p>
    <w:p w14:paraId="36FE51DD" w14:textId="77777777" w:rsidR="00442769" w:rsidRDefault="00941C88">
      <w:pPr>
        <w:spacing w:before="20" w:after="60"/>
      </w:pPr>
      <w:r>
        <w:t xml:space="preserve">Avec plusieurs centaines de services, l'objectif n'est pas de tous les apprendre — personne ne le fait — mais de </w:t>
      </w:r>
      <w:r>
        <w:rPr>
          <w:b/>
          <w:bCs/>
        </w:rPr>
        <w:t>comprendre les grandes familles</w:t>
      </w:r>
      <w:r>
        <w:t xml:space="preserve"> et d'identifier progressivement les services fondamentaux.</w:t>
      </w:r>
    </w:p>
    <w:tbl>
      <w:tblPr>
        <w:tblW w:w="10772" w:type="dxa"/>
        <w:tblBorders>
          <w:top w:val="single" w:sz="2" w:space="0" w:color="E1E6EA"/>
          <w:left w:val="single" w:sz="2" w:space="0" w:color="E1E6EA"/>
          <w:bottom w:val="single" w:sz="2" w:space="0" w:color="E1E6EA"/>
          <w:right w:val="single" w:sz="2" w:space="0" w:color="E1E6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A2649B9" w14:textId="77777777">
        <w:trPr>
          <w:cantSplit/>
        </w:trPr>
        <w:tc>
          <w:tcPr>
            <w:tcW w:w="10772" w:type="dxa"/>
            <w:shd w:val="clear" w:color="auto" w:fill="FAFBFC"/>
            <w:tcMar>
              <w:top w:w="160" w:type="dxa"/>
              <w:left w:w="140" w:type="dxa"/>
              <w:bottom w:w="160" w:type="dxa"/>
              <w:right w:w="140" w:type="dxa"/>
            </w:tcMar>
          </w:tcPr>
          <w:p w14:paraId="559759A9" w14:textId="77777777" w:rsidR="00442769" w:rsidRDefault="00941C88">
            <w:pPr>
              <w:spacing w:before="60" w:after="80"/>
              <w:jc w:val="center"/>
            </w:pPr>
            <w:r>
              <w:rPr>
                <w:noProof/>
              </w:rPr>
              <w:drawing>
                <wp:inline distT="0" distB="0" distL="0" distR="0" wp14:anchorId="6091552D" wp14:editId="427D93DC">
                  <wp:extent cx="5715000" cy="31718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171825"/>
                          </a:xfrm>
                          <a:prstGeom prst="rect">
                            <a:avLst/>
                          </a:prstGeom>
                        </pic:spPr>
                      </pic:pic>
                    </a:graphicData>
                  </a:graphic>
                </wp:inline>
              </w:drawing>
            </w:r>
          </w:p>
          <w:p w14:paraId="2A578216" w14:textId="77777777" w:rsidR="00442769" w:rsidRDefault="00941C88">
            <w:pPr>
              <w:jc w:val="center"/>
            </w:pPr>
            <w:r>
              <w:rPr>
                <w:i/>
                <w:iCs/>
                <w:color w:val="5C6670"/>
                <w:sz w:val="16"/>
                <w:szCs w:val="16"/>
              </w:rPr>
              <w:t>Schéma issu du support d'origine (diapositive 64) : les familles de services et leurs services emblématiques.</w:t>
            </w:r>
          </w:p>
        </w:tc>
      </w:tr>
    </w:tbl>
    <w:p w14:paraId="29E74634" w14:textId="77777777" w:rsidR="00442769" w:rsidRDefault="00442769">
      <w:pPr>
        <w:spacing w:after="60"/>
      </w:pPr>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542"/>
        <w:gridCol w:w="4753"/>
        <w:gridCol w:w="3477"/>
      </w:tblGrid>
      <w:tr w:rsidR="00442769" w14:paraId="6E7E4FFF" w14:textId="77777777">
        <w:trPr>
          <w:tblHeader/>
        </w:trPr>
        <w:tc>
          <w:tcPr>
            <w:tcW w:w="2542" w:type="dxa"/>
            <w:shd w:val="clear" w:color="auto" w:fill="232F3E"/>
            <w:tcMar>
              <w:top w:w="75" w:type="dxa"/>
              <w:left w:w="130" w:type="dxa"/>
              <w:bottom w:w="75" w:type="dxa"/>
              <w:right w:w="130" w:type="dxa"/>
            </w:tcMar>
          </w:tcPr>
          <w:p w14:paraId="287D0671" w14:textId="77777777" w:rsidR="00442769" w:rsidRDefault="00941C88">
            <w:r>
              <w:rPr>
                <w:b/>
                <w:bCs/>
                <w:color w:val="FFFFFF"/>
              </w:rPr>
              <w:t>Famille</w:t>
            </w:r>
          </w:p>
        </w:tc>
        <w:tc>
          <w:tcPr>
            <w:tcW w:w="4753" w:type="dxa"/>
            <w:shd w:val="clear" w:color="auto" w:fill="232F3E"/>
            <w:tcMar>
              <w:top w:w="75" w:type="dxa"/>
              <w:left w:w="130" w:type="dxa"/>
              <w:bottom w:w="75" w:type="dxa"/>
              <w:right w:w="130" w:type="dxa"/>
            </w:tcMar>
          </w:tcPr>
          <w:p w14:paraId="5F6CF6D0" w14:textId="77777777" w:rsidR="00442769" w:rsidRDefault="00941C88">
            <w:r>
              <w:rPr>
                <w:b/>
                <w:bCs/>
                <w:color w:val="FFFFFF"/>
              </w:rPr>
              <w:t>À quoi elle sert</w:t>
            </w:r>
          </w:p>
        </w:tc>
        <w:tc>
          <w:tcPr>
            <w:tcW w:w="3477" w:type="dxa"/>
            <w:shd w:val="clear" w:color="auto" w:fill="232F3E"/>
            <w:tcMar>
              <w:top w:w="75" w:type="dxa"/>
              <w:left w:w="130" w:type="dxa"/>
              <w:bottom w:w="75" w:type="dxa"/>
              <w:right w:w="130" w:type="dxa"/>
            </w:tcMar>
          </w:tcPr>
          <w:p w14:paraId="72457AA0" w14:textId="77777777" w:rsidR="00442769" w:rsidRDefault="00941C88">
            <w:r>
              <w:rPr>
                <w:b/>
                <w:bCs/>
                <w:color w:val="FFFFFF"/>
              </w:rPr>
              <w:t>Services emblématiques</w:t>
            </w:r>
          </w:p>
        </w:tc>
      </w:tr>
      <w:tr w:rsidR="00442769" w14:paraId="6DB8EE1E" w14:textId="77777777">
        <w:trPr>
          <w:cantSplit/>
        </w:trPr>
        <w:tc>
          <w:tcPr>
            <w:tcW w:w="2542" w:type="dxa"/>
            <w:shd w:val="clear" w:color="auto" w:fill="FAFBFC"/>
            <w:tcMar>
              <w:top w:w="70" w:type="dxa"/>
              <w:left w:w="130" w:type="dxa"/>
              <w:bottom w:w="70" w:type="dxa"/>
              <w:right w:w="130" w:type="dxa"/>
            </w:tcMar>
          </w:tcPr>
          <w:p w14:paraId="7ECFDDD9" w14:textId="77777777" w:rsidR="00442769" w:rsidRDefault="00941C88">
            <w:r>
              <w:rPr>
                <w:b/>
                <w:bCs/>
                <w:color w:val="1B2A41"/>
              </w:rPr>
              <w:t>Calcul</w:t>
            </w:r>
            <w:r>
              <w:t xml:space="preserve"> (</w:t>
            </w:r>
            <w:proofErr w:type="spellStart"/>
            <w:r>
              <w:rPr>
                <w:i/>
                <w:iCs/>
              </w:rPr>
              <w:t>Compute</w:t>
            </w:r>
            <w:proofErr w:type="spellEnd"/>
            <w:r>
              <w:t>)</w:t>
            </w:r>
          </w:p>
        </w:tc>
        <w:tc>
          <w:tcPr>
            <w:tcW w:w="4753" w:type="dxa"/>
            <w:shd w:val="clear" w:color="auto" w:fill="FAFBFC"/>
            <w:tcMar>
              <w:top w:w="70" w:type="dxa"/>
              <w:left w:w="130" w:type="dxa"/>
              <w:bottom w:w="70" w:type="dxa"/>
              <w:right w:w="130" w:type="dxa"/>
            </w:tcMar>
          </w:tcPr>
          <w:p w14:paraId="077EC38C" w14:textId="77777777" w:rsidR="00442769" w:rsidRDefault="00941C88">
            <w:r>
              <w:t>Exécuter des applications, des serveurs ou du code</w:t>
            </w:r>
          </w:p>
        </w:tc>
        <w:tc>
          <w:tcPr>
            <w:tcW w:w="3477" w:type="dxa"/>
            <w:shd w:val="clear" w:color="auto" w:fill="FAFBFC"/>
            <w:tcMar>
              <w:top w:w="70" w:type="dxa"/>
              <w:left w:w="130" w:type="dxa"/>
              <w:bottom w:w="70" w:type="dxa"/>
              <w:right w:w="130" w:type="dxa"/>
            </w:tcMar>
          </w:tcPr>
          <w:p w14:paraId="25209320" w14:textId="77777777" w:rsidR="00442769" w:rsidRDefault="00941C88">
            <w:r>
              <w:t>Amazon EC2, AWS Lambda, Amazon ECS / EKS</w:t>
            </w:r>
          </w:p>
        </w:tc>
      </w:tr>
      <w:tr w:rsidR="00442769" w14:paraId="0C9D0E4D" w14:textId="77777777">
        <w:trPr>
          <w:cantSplit/>
        </w:trPr>
        <w:tc>
          <w:tcPr>
            <w:tcW w:w="2542" w:type="dxa"/>
            <w:shd w:val="clear" w:color="auto" w:fill="FFFFFF"/>
            <w:tcMar>
              <w:top w:w="70" w:type="dxa"/>
              <w:left w:w="130" w:type="dxa"/>
              <w:bottom w:w="70" w:type="dxa"/>
              <w:right w:w="130" w:type="dxa"/>
            </w:tcMar>
          </w:tcPr>
          <w:p w14:paraId="6A93D747" w14:textId="77777777" w:rsidR="00442769" w:rsidRDefault="00941C88">
            <w:r>
              <w:rPr>
                <w:b/>
                <w:bCs/>
                <w:color w:val="1B2A41"/>
              </w:rPr>
              <w:t>Stockage</w:t>
            </w:r>
            <w:r>
              <w:t xml:space="preserve"> (</w:t>
            </w:r>
            <w:r>
              <w:rPr>
                <w:i/>
                <w:iCs/>
              </w:rPr>
              <w:t>Storage</w:t>
            </w:r>
            <w:r>
              <w:t>)</w:t>
            </w:r>
          </w:p>
        </w:tc>
        <w:tc>
          <w:tcPr>
            <w:tcW w:w="4753" w:type="dxa"/>
            <w:shd w:val="clear" w:color="auto" w:fill="FFFFFF"/>
            <w:tcMar>
              <w:top w:w="70" w:type="dxa"/>
              <w:left w:w="130" w:type="dxa"/>
              <w:bottom w:w="70" w:type="dxa"/>
              <w:right w:w="130" w:type="dxa"/>
            </w:tcMar>
          </w:tcPr>
          <w:p w14:paraId="44B6ABAA" w14:textId="77777777" w:rsidR="00442769" w:rsidRDefault="00941C88">
            <w:r>
              <w:t>Conserver fichiers, sauvegardes et volumes de données</w:t>
            </w:r>
          </w:p>
        </w:tc>
        <w:tc>
          <w:tcPr>
            <w:tcW w:w="3477" w:type="dxa"/>
            <w:shd w:val="clear" w:color="auto" w:fill="FFFFFF"/>
            <w:tcMar>
              <w:top w:w="70" w:type="dxa"/>
              <w:left w:w="130" w:type="dxa"/>
              <w:bottom w:w="70" w:type="dxa"/>
              <w:right w:w="130" w:type="dxa"/>
            </w:tcMar>
          </w:tcPr>
          <w:p w14:paraId="2EE46FAD" w14:textId="77777777" w:rsidR="00442769" w:rsidRDefault="00941C88">
            <w:r>
              <w:t>Amazon S3, Amazon EBS, Amazon EFS</w:t>
            </w:r>
          </w:p>
        </w:tc>
      </w:tr>
      <w:tr w:rsidR="00442769" w14:paraId="406C45AF" w14:textId="77777777">
        <w:trPr>
          <w:cantSplit/>
        </w:trPr>
        <w:tc>
          <w:tcPr>
            <w:tcW w:w="2542" w:type="dxa"/>
            <w:shd w:val="clear" w:color="auto" w:fill="FAFBFC"/>
            <w:tcMar>
              <w:top w:w="70" w:type="dxa"/>
              <w:left w:w="130" w:type="dxa"/>
              <w:bottom w:w="70" w:type="dxa"/>
              <w:right w:w="130" w:type="dxa"/>
            </w:tcMar>
          </w:tcPr>
          <w:p w14:paraId="003A5A45" w14:textId="77777777" w:rsidR="00442769" w:rsidRDefault="00941C88">
            <w:r>
              <w:rPr>
                <w:b/>
                <w:bCs/>
                <w:color w:val="1B2A41"/>
              </w:rPr>
              <w:t>Bases de données</w:t>
            </w:r>
          </w:p>
        </w:tc>
        <w:tc>
          <w:tcPr>
            <w:tcW w:w="4753" w:type="dxa"/>
            <w:shd w:val="clear" w:color="auto" w:fill="FAFBFC"/>
            <w:tcMar>
              <w:top w:w="70" w:type="dxa"/>
              <w:left w:w="130" w:type="dxa"/>
              <w:bottom w:w="70" w:type="dxa"/>
              <w:right w:w="130" w:type="dxa"/>
            </w:tcMar>
          </w:tcPr>
          <w:p w14:paraId="59A5C8AE" w14:textId="77777777" w:rsidR="00442769" w:rsidRDefault="00941C88">
            <w:r>
              <w:t>Stocker et organiser les données utilisées par les applications</w:t>
            </w:r>
          </w:p>
        </w:tc>
        <w:tc>
          <w:tcPr>
            <w:tcW w:w="3477" w:type="dxa"/>
            <w:shd w:val="clear" w:color="auto" w:fill="FAFBFC"/>
            <w:tcMar>
              <w:top w:w="70" w:type="dxa"/>
              <w:left w:w="130" w:type="dxa"/>
              <w:bottom w:w="70" w:type="dxa"/>
              <w:right w:w="130" w:type="dxa"/>
            </w:tcMar>
          </w:tcPr>
          <w:p w14:paraId="48109D38" w14:textId="77777777" w:rsidR="00442769" w:rsidRDefault="00941C88">
            <w:r>
              <w:t xml:space="preserve">Amazon RDS, Amazon </w:t>
            </w:r>
            <w:proofErr w:type="spellStart"/>
            <w:r>
              <w:t>DynamoDB</w:t>
            </w:r>
            <w:proofErr w:type="spellEnd"/>
            <w:r>
              <w:t>, Amazon Aurora</w:t>
            </w:r>
          </w:p>
        </w:tc>
      </w:tr>
      <w:tr w:rsidR="00442769" w14:paraId="2A2D81B1" w14:textId="77777777">
        <w:trPr>
          <w:cantSplit/>
        </w:trPr>
        <w:tc>
          <w:tcPr>
            <w:tcW w:w="2542" w:type="dxa"/>
            <w:shd w:val="clear" w:color="auto" w:fill="FFFFFF"/>
            <w:tcMar>
              <w:top w:w="70" w:type="dxa"/>
              <w:left w:w="130" w:type="dxa"/>
              <w:bottom w:w="70" w:type="dxa"/>
              <w:right w:w="130" w:type="dxa"/>
            </w:tcMar>
          </w:tcPr>
          <w:p w14:paraId="14BA2A56" w14:textId="77777777" w:rsidR="00442769" w:rsidRDefault="00941C88">
            <w:r>
              <w:rPr>
                <w:b/>
                <w:bCs/>
                <w:color w:val="1B2A41"/>
              </w:rPr>
              <w:t>Réseau</w:t>
            </w:r>
            <w:r>
              <w:t xml:space="preserve"> (</w:t>
            </w:r>
            <w:r>
              <w:rPr>
                <w:i/>
                <w:iCs/>
              </w:rPr>
              <w:t>Networking</w:t>
            </w:r>
            <w:r>
              <w:t>)</w:t>
            </w:r>
          </w:p>
        </w:tc>
        <w:tc>
          <w:tcPr>
            <w:tcW w:w="4753" w:type="dxa"/>
            <w:shd w:val="clear" w:color="auto" w:fill="FFFFFF"/>
            <w:tcMar>
              <w:top w:w="70" w:type="dxa"/>
              <w:left w:w="130" w:type="dxa"/>
              <w:bottom w:w="70" w:type="dxa"/>
              <w:right w:w="130" w:type="dxa"/>
            </w:tcMar>
          </w:tcPr>
          <w:p w14:paraId="44F6DDF7" w14:textId="77777777" w:rsidR="00442769" w:rsidRDefault="00941C88">
            <w:r>
              <w:t>Créer des réseaux, gérer les communications, exposer des applications sur Internet</w:t>
            </w:r>
          </w:p>
        </w:tc>
        <w:tc>
          <w:tcPr>
            <w:tcW w:w="3477" w:type="dxa"/>
            <w:shd w:val="clear" w:color="auto" w:fill="FFFFFF"/>
            <w:tcMar>
              <w:top w:w="70" w:type="dxa"/>
              <w:left w:w="130" w:type="dxa"/>
              <w:bottom w:w="70" w:type="dxa"/>
              <w:right w:w="130" w:type="dxa"/>
            </w:tcMar>
          </w:tcPr>
          <w:p w14:paraId="4DAE1376" w14:textId="77777777" w:rsidR="00442769" w:rsidRDefault="00941C88">
            <w:r>
              <w:t xml:space="preserve">Amazon VPC, Amazon Route 53, Amazon </w:t>
            </w:r>
            <w:proofErr w:type="spellStart"/>
            <w:r>
              <w:t>CloudFront</w:t>
            </w:r>
            <w:proofErr w:type="spellEnd"/>
          </w:p>
        </w:tc>
      </w:tr>
      <w:tr w:rsidR="00442769" w14:paraId="57483D06" w14:textId="77777777">
        <w:trPr>
          <w:cantSplit/>
        </w:trPr>
        <w:tc>
          <w:tcPr>
            <w:tcW w:w="2542" w:type="dxa"/>
            <w:shd w:val="clear" w:color="auto" w:fill="FAFBFC"/>
            <w:tcMar>
              <w:top w:w="70" w:type="dxa"/>
              <w:left w:w="130" w:type="dxa"/>
              <w:bottom w:w="70" w:type="dxa"/>
              <w:right w:w="130" w:type="dxa"/>
            </w:tcMar>
          </w:tcPr>
          <w:p w14:paraId="2ED52564" w14:textId="77777777" w:rsidR="00442769" w:rsidRDefault="00941C88">
            <w:r>
              <w:rPr>
                <w:b/>
                <w:bCs/>
                <w:color w:val="1B2A41"/>
              </w:rPr>
              <w:t>Sécurité</w:t>
            </w:r>
            <w:r>
              <w:t xml:space="preserve"> (</w:t>
            </w:r>
            <w:r>
              <w:rPr>
                <w:i/>
                <w:iCs/>
              </w:rPr>
              <w:t>Security</w:t>
            </w:r>
            <w:r>
              <w:t>)</w:t>
            </w:r>
          </w:p>
        </w:tc>
        <w:tc>
          <w:tcPr>
            <w:tcW w:w="4753" w:type="dxa"/>
            <w:shd w:val="clear" w:color="auto" w:fill="FAFBFC"/>
            <w:tcMar>
              <w:top w:w="70" w:type="dxa"/>
              <w:left w:w="130" w:type="dxa"/>
              <w:bottom w:w="70" w:type="dxa"/>
              <w:right w:w="130" w:type="dxa"/>
            </w:tcMar>
          </w:tcPr>
          <w:p w14:paraId="420828BF" w14:textId="77777777" w:rsidR="00442769" w:rsidRDefault="00941C88">
            <w:r>
              <w:t>Gérer identités, permissions, secrets et protection des ressources</w:t>
            </w:r>
          </w:p>
        </w:tc>
        <w:tc>
          <w:tcPr>
            <w:tcW w:w="3477" w:type="dxa"/>
            <w:shd w:val="clear" w:color="auto" w:fill="FAFBFC"/>
            <w:tcMar>
              <w:top w:w="70" w:type="dxa"/>
              <w:left w:w="130" w:type="dxa"/>
              <w:bottom w:w="70" w:type="dxa"/>
              <w:right w:w="130" w:type="dxa"/>
            </w:tcMar>
          </w:tcPr>
          <w:p w14:paraId="4E1002CC" w14:textId="77777777" w:rsidR="00442769" w:rsidRDefault="00941C88">
            <w:r>
              <w:t>AWS IAM, AWS Secrets Manager, AWS WAF</w:t>
            </w:r>
          </w:p>
        </w:tc>
      </w:tr>
      <w:tr w:rsidR="00442769" w14:paraId="62E32CBC" w14:textId="77777777">
        <w:trPr>
          <w:cantSplit/>
        </w:trPr>
        <w:tc>
          <w:tcPr>
            <w:tcW w:w="2542" w:type="dxa"/>
            <w:shd w:val="clear" w:color="auto" w:fill="FFFFFF"/>
            <w:tcMar>
              <w:top w:w="70" w:type="dxa"/>
              <w:left w:w="130" w:type="dxa"/>
              <w:bottom w:w="70" w:type="dxa"/>
              <w:right w:w="130" w:type="dxa"/>
            </w:tcMar>
          </w:tcPr>
          <w:p w14:paraId="095A051F" w14:textId="77777777" w:rsidR="00442769" w:rsidRDefault="00941C88">
            <w:r>
              <w:rPr>
                <w:b/>
                <w:bCs/>
                <w:color w:val="1B2A41"/>
              </w:rPr>
              <w:t>Supervision</w:t>
            </w:r>
            <w:r>
              <w:t xml:space="preserve"> (</w:t>
            </w:r>
            <w:r>
              <w:rPr>
                <w:i/>
                <w:iCs/>
              </w:rPr>
              <w:t>Monitoring</w:t>
            </w:r>
            <w:r>
              <w:t>)</w:t>
            </w:r>
          </w:p>
        </w:tc>
        <w:tc>
          <w:tcPr>
            <w:tcW w:w="4753" w:type="dxa"/>
            <w:shd w:val="clear" w:color="auto" w:fill="FFFFFF"/>
            <w:tcMar>
              <w:top w:w="70" w:type="dxa"/>
              <w:left w:w="130" w:type="dxa"/>
              <w:bottom w:w="70" w:type="dxa"/>
              <w:right w:w="130" w:type="dxa"/>
            </w:tcMar>
          </w:tcPr>
          <w:p w14:paraId="5D8325FD" w14:textId="77777777" w:rsidR="00442769" w:rsidRDefault="00941C88">
            <w:r>
              <w:t>Observer l'état et le comportement des ressources</w:t>
            </w:r>
          </w:p>
        </w:tc>
        <w:tc>
          <w:tcPr>
            <w:tcW w:w="3477" w:type="dxa"/>
            <w:shd w:val="clear" w:color="auto" w:fill="FFFFFF"/>
            <w:tcMar>
              <w:top w:w="70" w:type="dxa"/>
              <w:left w:w="130" w:type="dxa"/>
              <w:bottom w:w="70" w:type="dxa"/>
              <w:right w:w="130" w:type="dxa"/>
            </w:tcMar>
          </w:tcPr>
          <w:p w14:paraId="0B554FCD" w14:textId="77777777" w:rsidR="00442769" w:rsidRDefault="00941C88">
            <w:r>
              <w:t xml:space="preserve">Amazon </w:t>
            </w:r>
            <w:proofErr w:type="spellStart"/>
            <w:r>
              <w:t>CloudWatch</w:t>
            </w:r>
            <w:proofErr w:type="spellEnd"/>
          </w:p>
        </w:tc>
      </w:tr>
      <w:tr w:rsidR="00442769" w14:paraId="20AF23FB" w14:textId="77777777">
        <w:trPr>
          <w:cantSplit/>
        </w:trPr>
        <w:tc>
          <w:tcPr>
            <w:tcW w:w="2542" w:type="dxa"/>
            <w:shd w:val="clear" w:color="auto" w:fill="FAFBFC"/>
            <w:tcMar>
              <w:top w:w="70" w:type="dxa"/>
              <w:left w:w="130" w:type="dxa"/>
              <w:bottom w:w="70" w:type="dxa"/>
              <w:right w:w="130" w:type="dxa"/>
            </w:tcMar>
          </w:tcPr>
          <w:p w14:paraId="40380A27" w14:textId="77777777" w:rsidR="00442769" w:rsidRDefault="00941C88">
            <w:r>
              <w:rPr>
                <w:b/>
                <w:bCs/>
                <w:color w:val="1B2A41"/>
              </w:rPr>
              <w:t>Intégration et messagerie</w:t>
            </w:r>
          </w:p>
        </w:tc>
        <w:tc>
          <w:tcPr>
            <w:tcW w:w="4753" w:type="dxa"/>
            <w:shd w:val="clear" w:color="auto" w:fill="FAFBFC"/>
            <w:tcMar>
              <w:top w:w="70" w:type="dxa"/>
              <w:left w:w="130" w:type="dxa"/>
              <w:bottom w:w="70" w:type="dxa"/>
              <w:right w:w="130" w:type="dxa"/>
            </w:tcMar>
          </w:tcPr>
          <w:p w14:paraId="40EA5C8D" w14:textId="77777777" w:rsidR="00442769" w:rsidRDefault="00941C88">
            <w:r>
              <w:t>Permettre aux applications et services de communiquer entre eux</w:t>
            </w:r>
          </w:p>
        </w:tc>
        <w:tc>
          <w:tcPr>
            <w:tcW w:w="3477" w:type="dxa"/>
            <w:shd w:val="clear" w:color="auto" w:fill="FAFBFC"/>
            <w:tcMar>
              <w:top w:w="70" w:type="dxa"/>
              <w:left w:w="130" w:type="dxa"/>
              <w:bottom w:w="70" w:type="dxa"/>
              <w:right w:w="130" w:type="dxa"/>
            </w:tcMar>
          </w:tcPr>
          <w:p w14:paraId="79ED53A7" w14:textId="77777777" w:rsidR="00442769" w:rsidRDefault="00941C88">
            <w:r>
              <w:t>Amazon SQS, Amazon SNS, Amazon API Gateway</w:t>
            </w:r>
          </w:p>
        </w:tc>
      </w:tr>
      <w:tr w:rsidR="00442769" w14:paraId="76907DFD" w14:textId="77777777">
        <w:trPr>
          <w:cantSplit/>
        </w:trPr>
        <w:tc>
          <w:tcPr>
            <w:tcW w:w="2542" w:type="dxa"/>
            <w:shd w:val="clear" w:color="auto" w:fill="FFFFFF"/>
            <w:tcMar>
              <w:top w:w="70" w:type="dxa"/>
              <w:left w:w="130" w:type="dxa"/>
              <w:bottom w:w="70" w:type="dxa"/>
              <w:right w:w="130" w:type="dxa"/>
            </w:tcMar>
          </w:tcPr>
          <w:p w14:paraId="7A0426D4" w14:textId="77777777" w:rsidR="00442769" w:rsidRDefault="00941C88">
            <w:r>
              <w:rPr>
                <w:b/>
                <w:bCs/>
                <w:color w:val="1B2A41"/>
              </w:rPr>
              <w:t>Services spécialisés</w:t>
            </w:r>
          </w:p>
        </w:tc>
        <w:tc>
          <w:tcPr>
            <w:tcW w:w="4753" w:type="dxa"/>
            <w:shd w:val="clear" w:color="auto" w:fill="FFFFFF"/>
            <w:tcMar>
              <w:top w:w="70" w:type="dxa"/>
              <w:left w:w="130" w:type="dxa"/>
              <w:bottom w:w="70" w:type="dxa"/>
              <w:right w:w="130" w:type="dxa"/>
            </w:tcMar>
          </w:tcPr>
          <w:p w14:paraId="0C527A45" w14:textId="77777777" w:rsidR="00442769" w:rsidRDefault="00941C88">
            <w:r>
              <w:t>IA et Machine Learning, analyse de données, IoT, DevOps et automatisation, migration</w:t>
            </w:r>
          </w:p>
        </w:tc>
        <w:tc>
          <w:tcPr>
            <w:tcW w:w="3477" w:type="dxa"/>
            <w:shd w:val="clear" w:color="auto" w:fill="FFFFFF"/>
            <w:tcMar>
              <w:top w:w="70" w:type="dxa"/>
              <w:left w:w="130" w:type="dxa"/>
              <w:bottom w:w="70" w:type="dxa"/>
              <w:right w:w="130" w:type="dxa"/>
            </w:tcMar>
          </w:tcPr>
          <w:p w14:paraId="5329683B" w14:textId="77777777" w:rsidR="00442769" w:rsidRDefault="00941C88">
            <w:r>
              <w:t xml:space="preserve">Amazon </w:t>
            </w:r>
            <w:proofErr w:type="spellStart"/>
            <w:r>
              <w:t>Bedrock</w:t>
            </w:r>
            <w:proofErr w:type="spellEnd"/>
            <w:r>
              <w:t xml:space="preserve">, Amazon </w:t>
            </w:r>
            <w:proofErr w:type="spellStart"/>
            <w:r>
              <w:t>Athena</w:t>
            </w:r>
            <w:proofErr w:type="spellEnd"/>
            <w:r>
              <w:t xml:space="preserve">, AWS IoT </w:t>
            </w:r>
            <w:proofErr w:type="spellStart"/>
            <w:r>
              <w:t>Core</w:t>
            </w:r>
            <w:proofErr w:type="spellEnd"/>
          </w:p>
        </w:tc>
      </w:tr>
    </w:tbl>
    <w:p w14:paraId="203E5BF5" w14:textId="77777777" w:rsidR="00442769" w:rsidRDefault="00442769">
      <w:pPr>
        <w:spacing w:after="45"/>
      </w:pPr>
    </w:p>
    <w:tbl>
      <w:tblPr>
        <w:tblW w:w="10772" w:type="dxa"/>
        <w:tblBorders>
          <w:top w:val="single" w:sz="2" w:space="0" w:color="E1E6EA"/>
          <w:left w:val="single" w:sz="2" w:space="0" w:color="E1E6EA"/>
          <w:bottom w:val="single" w:sz="2" w:space="0" w:color="E1E6EA"/>
          <w:right w:val="single" w:sz="2" w:space="0" w:color="E1E6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8ADE4FB" w14:textId="77777777">
        <w:trPr>
          <w:cantSplit/>
        </w:trPr>
        <w:tc>
          <w:tcPr>
            <w:tcW w:w="10772" w:type="dxa"/>
            <w:shd w:val="clear" w:color="auto" w:fill="FAFBFC"/>
            <w:tcMar>
              <w:top w:w="160" w:type="dxa"/>
              <w:left w:w="140" w:type="dxa"/>
              <w:bottom w:w="160" w:type="dxa"/>
              <w:right w:w="140" w:type="dxa"/>
            </w:tcMar>
          </w:tcPr>
          <w:p w14:paraId="135A8206" w14:textId="77777777" w:rsidR="00442769" w:rsidRDefault="00941C88">
            <w:pPr>
              <w:spacing w:before="60" w:after="80"/>
              <w:jc w:val="center"/>
            </w:pPr>
            <w:r>
              <w:rPr>
                <w:noProof/>
              </w:rPr>
              <w:lastRenderedPageBreak/>
              <w:drawing>
                <wp:inline distT="0" distB="0" distL="0" distR="0" wp14:anchorId="669E4A11" wp14:editId="618C64A3">
                  <wp:extent cx="4000500" cy="43434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4343400"/>
                          </a:xfrm>
                          <a:prstGeom prst="rect">
                            <a:avLst/>
                          </a:prstGeom>
                        </pic:spPr>
                      </pic:pic>
                    </a:graphicData>
                  </a:graphic>
                </wp:inline>
              </w:drawing>
            </w:r>
          </w:p>
          <w:p w14:paraId="123AE69E" w14:textId="77777777" w:rsidR="00442769" w:rsidRDefault="00941C88">
            <w:pPr>
              <w:jc w:val="center"/>
            </w:pPr>
            <w:r>
              <w:rPr>
                <w:i/>
                <w:iCs/>
                <w:color w:val="5C6670"/>
                <w:sz w:val="16"/>
                <w:szCs w:val="16"/>
              </w:rPr>
              <w:t>Schéma issu du support d'origine (diapositive 65) : le panorama des services AWS par famille.</w:t>
            </w:r>
          </w:p>
        </w:tc>
      </w:tr>
    </w:tbl>
    <w:p w14:paraId="42366A1E" w14:textId="77777777" w:rsidR="00442769" w:rsidRDefault="00442769">
      <w:pPr>
        <w:spacing w:after="6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F0E3AA5" w14:textId="77777777">
        <w:trPr>
          <w:cantSplit/>
        </w:trPr>
        <w:tc>
          <w:tcPr>
            <w:tcW w:w="10772" w:type="dxa"/>
            <w:shd w:val="clear" w:color="auto" w:fill="FFF8E1"/>
            <w:tcMar>
              <w:top w:w="120" w:type="dxa"/>
              <w:left w:w="220" w:type="dxa"/>
              <w:bottom w:w="120" w:type="dxa"/>
              <w:right w:w="200" w:type="dxa"/>
            </w:tcMar>
          </w:tcPr>
          <w:p w14:paraId="3C91E155" w14:textId="77777777" w:rsidR="00442769" w:rsidRDefault="00941C88">
            <w:pPr>
              <w:spacing w:after="60"/>
            </w:pPr>
            <w:r>
              <w:rPr>
                <w:b/>
                <w:bCs/>
                <w:color w:val="9A6A00"/>
                <w:spacing w:val="40"/>
                <w:sz w:val="15"/>
                <w:szCs w:val="15"/>
              </w:rPr>
              <w:t>À RETENIR</w:t>
            </w:r>
          </w:p>
          <w:p w14:paraId="437E4AF4" w14:textId="77777777" w:rsidR="00442769" w:rsidRDefault="00941C88">
            <w:pPr>
              <w:spacing w:before="20" w:after="20"/>
            </w:pPr>
            <w:r>
              <w:t xml:space="preserve">L'objectif n'est </w:t>
            </w:r>
            <w:r>
              <w:rPr>
                <w:b/>
                <w:bCs/>
                <w:color w:val="9A6A00"/>
              </w:rPr>
              <w:t>pas</w:t>
            </w:r>
            <w:r>
              <w:t xml:space="preserve"> de connaître tous les services AWS, mais de comprendre les grandes familles et de repérer les services fondamentaux. Une infrastructure Cloud ne consiste pas seulement à créer des serveurs : il faut aussi </w:t>
            </w:r>
            <w:r>
              <w:rPr>
                <w:b/>
                <w:bCs/>
                <w:color w:val="9A6A00"/>
              </w:rPr>
              <w:t>contrôler comment ils communiquent et qui a le droit d'y accéder</w:t>
            </w:r>
            <w:r>
              <w:t>.</w:t>
            </w:r>
          </w:p>
        </w:tc>
      </w:tr>
    </w:tbl>
    <w:p w14:paraId="3FECBB23" w14:textId="77777777" w:rsidR="00442769" w:rsidRDefault="00442769">
      <w:pPr>
        <w:spacing w:after="40"/>
      </w:pPr>
    </w:p>
    <w:p w14:paraId="77D3F678" w14:textId="77777777" w:rsidR="00442769" w:rsidRDefault="00941C88">
      <w:pPr>
        <w:pStyle w:val="Titre1"/>
        <w:pBdr>
          <w:bottom w:val="single" w:sz="14" w:space="6" w:color="D9640A"/>
        </w:pBdr>
        <w:spacing w:before="150" w:after="30"/>
      </w:pPr>
      <w:bookmarkStart w:id="40" w:name="_Toc240279613"/>
      <w:r>
        <w:t>4. Les services AWS fondamentaux</w:t>
      </w:r>
      <w:bookmarkEnd w:id="40"/>
    </w:p>
    <w:p w14:paraId="19A341BF" w14:textId="77777777" w:rsidR="00442769" w:rsidRDefault="00941C88">
      <w:pPr>
        <w:spacing w:before="20" w:after="60"/>
      </w:pPr>
      <w:r>
        <w:t>Cinq services couvrent l'essentiel des besoins de départ. Ils reviennent dans presque toutes les architectures, et ce sont ceux que l'on rencontre en premier dans les certifications AWS.</w:t>
      </w:r>
    </w:p>
    <w:p w14:paraId="271E0272" w14:textId="77777777" w:rsidR="00442769" w:rsidRDefault="00941C88">
      <w:pPr>
        <w:pStyle w:val="Titre2"/>
        <w:spacing w:before="120" w:after="35"/>
      </w:pPr>
      <w:bookmarkStart w:id="41" w:name="_Toc240279614"/>
      <w:r>
        <w:t>4.1 AWS IAM — Identity and Access Management</w:t>
      </w:r>
      <w:bookmarkEnd w:id="41"/>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600"/>
        <w:gridCol w:w="8172"/>
      </w:tblGrid>
      <w:tr w:rsidR="00442769" w14:paraId="3E3C4534" w14:textId="77777777">
        <w:tc>
          <w:tcPr>
            <w:tcW w:w="10772" w:type="dxa"/>
            <w:gridSpan w:val="2"/>
            <w:shd w:val="clear" w:color="auto" w:fill="232F3E"/>
            <w:tcMar>
              <w:top w:w="110" w:type="dxa"/>
              <w:left w:w="180" w:type="dxa"/>
              <w:bottom w:w="110" w:type="dxa"/>
              <w:right w:w="180" w:type="dxa"/>
            </w:tcMar>
          </w:tcPr>
          <w:p w14:paraId="4550A2E2" w14:textId="77777777" w:rsidR="00442769" w:rsidRDefault="00941C88">
            <w:pPr>
              <w:spacing w:after="50"/>
            </w:pPr>
            <w:r>
              <w:rPr>
                <w:b/>
                <w:bCs/>
                <w:color w:val="FF9A3C"/>
                <w:sz w:val="21"/>
                <w:szCs w:val="21"/>
              </w:rPr>
              <w:t>AWS IAM</w:t>
            </w:r>
          </w:p>
          <w:p w14:paraId="41859F47" w14:textId="77777777" w:rsidR="00442769" w:rsidRDefault="00941C88">
            <w:r>
              <w:rPr>
                <w:color w:val="C9D3DC"/>
                <w:sz w:val="16"/>
                <w:szCs w:val="16"/>
              </w:rPr>
              <w:t>Identity and Access Management</w:t>
            </w:r>
          </w:p>
        </w:tc>
      </w:tr>
      <w:tr w:rsidR="00442769" w14:paraId="468E2B22" w14:textId="77777777">
        <w:trPr>
          <w:cantSplit/>
        </w:trPr>
        <w:tc>
          <w:tcPr>
            <w:tcW w:w="2600" w:type="dxa"/>
            <w:shd w:val="clear" w:color="auto" w:fill="EDF1F4"/>
            <w:tcMar>
              <w:top w:w="70" w:type="dxa"/>
              <w:left w:w="160" w:type="dxa"/>
              <w:bottom w:w="70" w:type="dxa"/>
              <w:right w:w="130" w:type="dxa"/>
            </w:tcMar>
          </w:tcPr>
          <w:p w14:paraId="2937B0A3" w14:textId="77777777" w:rsidR="00442769" w:rsidRDefault="00941C88">
            <w:r>
              <w:rPr>
                <w:b/>
                <w:bCs/>
                <w:color w:val="1B2A41"/>
              </w:rPr>
              <w:t>Famille</w:t>
            </w:r>
          </w:p>
        </w:tc>
        <w:tc>
          <w:tcPr>
            <w:tcW w:w="8172" w:type="dxa"/>
            <w:shd w:val="clear" w:color="auto" w:fill="FAFBFC"/>
            <w:tcMar>
              <w:top w:w="70" w:type="dxa"/>
              <w:left w:w="160" w:type="dxa"/>
              <w:bottom w:w="70" w:type="dxa"/>
              <w:right w:w="140" w:type="dxa"/>
            </w:tcMar>
          </w:tcPr>
          <w:p w14:paraId="58802166" w14:textId="77777777" w:rsidR="00442769" w:rsidRDefault="00941C88">
            <w:r>
              <w:t>Sécurité, identité et conformité</w:t>
            </w:r>
          </w:p>
        </w:tc>
      </w:tr>
      <w:tr w:rsidR="00442769" w14:paraId="3454C17D" w14:textId="77777777">
        <w:trPr>
          <w:cantSplit/>
        </w:trPr>
        <w:tc>
          <w:tcPr>
            <w:tcW w:w="2600" w:type="dxa"/>
            <w:shd w:val="clear" w:color="auto" w:fill="EDF1F4"/>
            <w:tcMar>
              <w:top w:w="70" w:type="dxa"/>
              <w:left w:w="160" w:type="dxa"/>
              <w:bottom w:w="70" w:type="dxa"/>
              <w:right w:w="130" w:type="dxa"/>
            </w:tcMar>
          </w:tcPr>
          <w:p w14:paraId="57199277" w14:textId="77777777" w:rsidR="00442769" w:rsidRDefault="00941C88">
            <w:r>
              <w:rPr>
                <w:b/>
                <w:bCs/>
                <w:color w:val="1B2A41"/>
              </w:rPr>
              <w:t>Portée</w:t>
            </w:r>
          </w:p>
        </w:tc>
        <w:tc>
          <w:tcPr>
            <w:tcW w:w="8172" w:type="dxa"/>
            <w:shd w:val="clear" w:color="auto" w:fill="FFFFFF"/>
            <w:tcMar>
              <w:top w:w="70" w:type="dxa"/>
              <w:left w:w="160" w:type="dxa"/>
              <w:bottom w:w="70" w:type="dxa"/>
              <w:right w:w="140" w:type="dxa"/>
            </w:tcMar>
          </w:tcPr>
          <w:p w14:paraId="0B14B447" w14:textId="77777777" w:rsidR="00442769" w:rsidRDefault="00941C88">
            <w:r>
              <w:rPr>
                <w:b/>
                <w:bCs/>
              </w:rPr>
              <w:t>Global</w:t>
            </w:r>
          </w:p>
        </w:tc>
      </w:tr>
      <w:tr w:rsidR="00442769" w14:paraId="35BFCCC7" w14:textId="77777777">
        <w:trPr>
          <w:cantSplit/>
        </w:trPr>
        <w:tc>
          <w:tcPr>
            <w:tcW w:w="2600" w:type="dxa"/>
            <w:shd w:val="clear" w:color="auto" w:fill="EDF1F4"/>
            <w:tcMar>
              <w:top w:w="70" w:type="dxa"/>
              <w:left w:w="160" w:type="dxa"/>
              <w:bottom w:w="70" w:type="dxa"/>
              <w:right w:w="130" w:type="dxa"/>
            </w:tcMar>
          </w:tcPr>
          <w:p w14:paraId="328FAD01" w14:textId="77777777" w:rsidR="00442769" w:rsidRDefault="00941C88">
            <w:r>
              <w:rPr>
                <w:b/>
                <w:bCs/>
                <w:color w:val="1B2A41"/>
              </w:rPr>
              <w:t>Rôle principal</w:t>
            </w:r>
          </w:p>
        </w:tc>
        <w:tc>
          <w:tcPr>
            <w:tcW w:w="8172" w:type="dxa"/>
            <w:shd w:val="clear" w:color="auto" w:fill="FAFBFC"/>
            <w:tcMar>
              <w:top w:w="70" w:type="dxa"/>
              <w:left w:w="160" w:type="dxa"/>
              <w:bottom w:w="70" w:type="dxa"/>
              <w:right w:w="140" w:type="dxa"/>
            </w:tcMar>
          </w:tcPr>
          <w:p w14:paraId="4CECDBF9" w14:textId="77777777" w:rsidR="00442769" w:rsidRDefault="00941C88">
            <w:r>
              <w:t>Gérer les identités et contrôler les permissions dans AWS</w:t>
            </w:r>
          </w:p>
        </w:tc>
      </w:tr>
      <w:tr w:rsidR="00442769" w14:paraId="4ED4AECE" w14:textId="77777777">
        <w:trPr>
          <w:cantSplit/>
        </w:trPr>
        <w:tc>
          <w:tcPr>
            <w:tcW w:w="2600" w:type="dxa"/>
            <w:shd w:val="clear" w:color="auto" w:fill="EDF1F4"/>
            <w:tcMar>
              <w:top w:w="70" w:type="dxa"/>
              <w:left w:w="160" w:type="dxa"/>
              <w:bottom w:w="70" w:type="dxa"/>
              <w:right w:w="130" w:type="dxa"/>
            </w:tcMar>
          </w:tcPr>
          <w:p w14:paraId="1A1FC8A9" w14:textId="77777777" w:rsidR="00442769" w:rsidRDefault="00941C88">
            <w:r>
              <w:rPr>
                <w:b/>
                <w:bCs/>
                <w:color w:val="1B2A41"/>
              </w:rPr>
              <w:t xml:space="preserve">À quoi </w:t>
            </w:r>
            <w:proofErr w:type="spellStart"/>
            <w:r>
              <w:rPr>
                <w:b/>
                <w:bCs/>
                <w:color w:val="1B2A41"/>
              </w:rPr>
              <w:t>sert-il</w:t>
            </w:r>
            <w:proofErr w:type="spellEnd"/>
            <w:r>
              <w:rPr>
                <w:b/>
                <w:bCs/>
                <w:color w:val="1B2A41"/>
              </w:rPr>
              <w:t xml:space="preserve"> ?</w:t>
            </w:r>
          </w:p>
        </w:tc>
        <w:tc>
          <w:tcPr>
            <w:tcW w:w="8172" w:type="dxa"/>
            <w:shd w:val="clear" w:color="auto" w:fill="FFFFFF"/>
            <w:tcMar>
              <w:top w:w="70" w:type="dxa"/>
              <w:left w:w="160" w:type="dxa"/>
              <w:bottom w:w="70" w:type="dxa"/>
              <w:right w:w="140" w:type="dxa"/>
            </w:tcMar>
          </w:tcPr>
          <w:p w14:paraId="5061B11E" w14:textId="77777777" w:rsidR="00442769" w:rsidRDefault="00941C88">
            <w:r>
              <w:t xml:space="preserve">Déterminer </w:t>
            </w:r>
            <w:r>
              <w:rPr>
                <w:b/>
                <w:bCs/>
              </w:rPr>
              <w:t>qui</w:t>
            </w:r>
            <w:r>
              <w:t xml:space="preserve"> peut accéder à </w:t>
            </w:r>
            <w:r>
              <w:rPr>
                <w:b/>
                <w:bCs/>
              </w:rPr>
              <w:t>quelles ressources</w:t>
            </w:r>
            <w:r>
              <w:t xml:space="preserve"> et </w:t>
            </w:r>
            <w:r>
              <w:rPr>
                <w:b/>
                <w:bCs/>
              </w:rPr>
              <w:t>quelles actions</w:t>
            </w:r>
            <w:r>
              <w:t xml:space="preserve"> sont autorisées</w:t>
            </w:r>
          </w:p>
        </w:tc>
      </w:tr>
      <w:tr w:rsidR="00442769" w14:paraId="07A908D4" w14:textId="77777777">
        <w:trPr>
          <w:cantSplit/>
        </w:trPr>
        <w:tc>
          <w:tcPr>
            <w:tcW w:w="2600" w:type="dxa"/>
            <w:shd w:val="clear" w:color="auto" w:fill="EDF1F4"/>
            <w:tcMar>
              <w:top w:w="70" w:type="dxa"/>
              <w:left w:w="160" w:type="dxa"/>
              <w:bottom w:w="70" w:type="dxa"/>
              <w:right w:w="130" w:type="dxa"/>
            </w:tcMar>
          </w:tcPr>
          <w:p w14:paraId="5042E5AF" w14:textId="77777777" w:rsidR="00442769" w:rsidRDefault="00941C88">
            <w:r>
              <w:rPr>
                <w:b/>
                <w:bCs/>
                <w:color w:val="1B2A41"/>
              </w:rPr>
              <w:t>Exemple d'utilisation</w:t>
            </w:r>
          </w:p>
        </w:tc>
        <w:tc>
          <w:tcPr>
            <w:tcW w:w="8172" w:type="dxa"/>
            <w:shd w:val="clear" w:color="auto" w:fill="FAFBFC"/>
            <w:tcMar>
              <w:top w:w="70" w:type="dxa"/>
              <w:left w:w="160" w:type="dxa"/>
              <w:bottom w:w="70" w:type="dxa"/>
              <w:right w:w="140" w:type="dxa"/>
            </w:tcMar>
          </w:tcPr>
          <w:p w14:paraId="3172440A" w14:textId="77777777" w:rsidR="00442769" w:rsidRDefault="00941C88">
            <w:r>
              <w:t xml:space="preserve">Autoriser un utilisateur à consulter un </w:t>
            </w:r>
            <w:proofErr w:type="spellStart"/>
            <w:r>
              <w:t>bucket</w:t>
            </w:r>
            <w:proofErr w:type="spellEnd"/>
            <w:r>
              <w:t xml:space="preserve"> S3 sans lui permettre de supprimer des objets</w:t>
            </w:r>
          </w:p>
        </w:tc>
      </w:tr>
      <w:tr w:rsidR="00442769" w14:paraId="09409A78" w14:textId="77777777">
        <w:trPr>
          <w:cantSplit/>
        </w:trPr>
        <w:tc>
          <w:tcPr>
            <w:tcW w:w="2600" w:type="dxa"/>
            <w:shd w:val="clear" w:color="auto" w:fill="EDF1F4"/>
            <w:tcMar>
              <w:top w:w="70" w:type="dxa"/>
              <w:left w:w="160" w:type="dxa"/>
              <w:bottom w:w="70" w:type="dxa"/>
              <w:right w:w="130" w:type="dxa"/>
            </w:tcMar>
          </w:tcPr>
          <w:p w14:paraId="7AC474A5" w14:textId="77777777" w:rsidR="00442769" w:rsidRDefault="00941C88">
            <w:r>
              <w:rPr>
                <w:b/>
                <w:bCs/>
                <w:color w:val="1B2A41"/>
              </w:rPr>
              <w:t>Point fort</w:t>
            </w:r>
          </w:p>
        </w:tc>
        <w:tc>
          <w:tcPr>
            <w:tcW w:w="8172" w:type="dxa"/>
            <w:shd w:val="clear" w:color="auto" w:fill="FFFFFF"/>
            <w:tcMar>
              <w:top w:w="70" w:type="dxa"/>
              <w:left w:w="160" w:type="dxa"/>
              <w:bottom w:w="70" w:type="dxa"/>
              <w:right w:w="140" w:type="dxa"/>
            </w:tcMar>
          </w:tcPr>
          <w:p w14:paraId="5DBBD0A8" w14:textId="77777777" w:rsidR="00442769" w:rsidRDefault="00941C88">
            <w:r>
              <w:t>Permet de gérer très finement les accès aux ressources AWS</w:t>
            </w:r>
          </w:p>
        </w:tc>
      </w:tr>
      <w:tr w:rsidR="00442769" w14:paraId="666A6FB0" w14:textId="77777777">
        <w:trPr>
          <w:cantSplit/>
        </w:trPr>
        <w:tc>
          <w:tcPr>
            <w:tcW w:w="2600" w:type="dxa"/>
            <w:shd w:val="clear" w:color="auto" w:fill="EDF1F4"/>
            <w:tcMar>
              <w:top w:w="70" w:type="dxa"/>
              <w:left w:w="160" w:type="dxa"/>
              <w:bottom w:w="70" w:type="dxa"/>
              <w:right w:w="130" w:type="dxa"/>
            </w:tcMar>
          </w:tcPr>
          <w:p w14:paraId="0E72B47B" w14:textId="77777777" w:rsidR="00442769" w:rsidRDefault="00941C88">
            <w:r>
              <w:rPr>
                <w:b/>
                <w:bCs/>
                <w:color w:val="1B2A41"/>
              </w:rPr>
              <w:t>Point d'attention</w:t>
            </w:r>
          </w:p>
        </w:tc>
        <w:tc>
          <w:tcPr>
            <w:tcW w:w="8172" w:type="dxa"/>
            <w:shd w:val="clear" w:color="auto" w:fill="FAFBFC"/>
            <w:tcMar>
              <w:top w:w="70" w:type="dxa"/>
              <w:left w:w="160" w:type="dxa"/>
              <w:bottom w:w="70" w:type="dxa"/>
              <w:right w:w="140" w:type="dxa"/>
            </w:tcMar>
          </w:tcPr>
          <w:p w14:paraId="61827FB7" w14:textId="77777777" w:rsidR="00442769" w:rsidRDefault="00941C88">
            <w:r>
              <w:t>Une mauvaise configuration des permissions peut donner trop d'accès ou bloquer des utilisateurs légitimes</w:t>
            </w:r>
          </w:p>
        </w:tc>
      </w:tr>
    </w:tbl>
    <w:p w14:paraId="1C4B9579"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43BCB02" w14:textId="77777777">
        <w:trPr>
          <w:cantSplit/>
        </w:trPr>
        <w:tc>
          <w:tcPr>
            <w:tcW w:w="10772" w:type="dxa"/>
            <w:shd w:val="clear" w:color="auto" w:fill="FFF8E1"/>
            <w:tcMar>
              <w:top w:w="120" w:type="dxa"/>
              <w:left w:w="220" w:type="dxa"/>
              <w:bottom w:w="120" w:type="dxa"/>
              <w:right w:w="200" w:type="dxa"/>
            </w:tcMar>
          </w:tcPr>
          <w:p w14:paraId="1AB1F0F7" w14:textId="77777777" w:rsidR="00442769" w:rsidRDefault="00941C88">
            <w:pPr>
              <w:spacing w:after="60"/>
            </w:pPr>
            <w:r>
              <w:rPr>
                <w:b/>
                <w:bCs/>
                <w:color w:val="9A6A00"/>
                <w:spacing w:val="40"/>
                <w:sz w:val="15"/>
                <w:szCs w:val="15"/>
              </w:rPr>
              <w:t>À RETENIR</w:t>
            </w:r>
          </w:p>
          <w:p w14:paraId="3775FB70" w14:textId="77777777" w:rsidR="00442769" w:rsidRDefault="00941C88">
            <w:pPr>
              <w:spacing w:before="20" w:after="20"/>
            </w:pPr>
            <w:r>
              <w:t xml:space="preserve">IAM est </w:t>
            </w:r>
            <w:r>
              <w:rPr>
                <w:b/>
                <w:bCs/>
                <w:color w:val="9A6A00"/>
              </w:rPr>
              <w:t>le service central</w:t>
            </w:r>
            <w:r>
              <w:t xml:space="preserve"> de gestion des identités et des permissions dans AWS. C'est le premier service à maîtriser : il conditionne tout le reste. La partie 3 lui est largement consacrée.</w:t>
            </w:r>
          </w:p>
        </w:tc>
      </w:tr>
    </w:tbl>
    <w:p w14:paraId="44E7E4F7" w14:textId="77777777" w:rsidR="00442769" w:rsidRDefault="00442769">
      <w:pPr>
        <w:spacing w:after="40"/>
      </w:pPr>
    </w:p>
    <w:p w14:paraId="0F47BE63" w14:textId="77777777" w:rsidR="00442769" w:rsidRDefault="00941C88">
      <w:pPr>
        <w:pStyle w:val="Titre2"/>
        <w:spacing w:before="120" w:after="35"/>
      </w:pPr>
      <w:bookmarkStart w:id="42" w:name="_Toc240279615"/>
      <w:r>
        <w:lastRenderedPageBreak/>
        <w:t xml:space="preserve">4.2 Amazon EC2 — </w:t>
      </w:r>
      <w:proofErr w:type="spellStart"/>
      <w:r>
        <w:t>Elastic</w:t>
      </w:r>
      <w:proofErr w:type="spellEnd"/>
      <w:r>
        <w:t xml:space="preserve"> </w:t>
      </w:r>
      <w:proofErr w:type="spellStart"/>
      <w:r>
        <w:t>Compute</w:t>
      </w:r>
      <w:proofErr w:type="spellEnd"/>
      <w:r>
        <w:t xml:space="preserve"> Cloud</w:t>
      </w:r>
      <w:bookmarkEnd w:id="42"/>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600"/>
        <w:gridCol w:w="8172"/>
      </w:tblGrid>
      <w:tr w:rsidR="00442769" w14:paraId="0C9D5621" w14:textId="77777777">
        <w:tc>
          <w:tcPr>
            <w:tcW w:w="10772" w:type="dxa"/>
            <w:gridSpan w:val="2"/>
            <w:shd w:val="clear" w:color="auto" w:fill="232F3E"/>
            <w:tcMar>
              <w:top w:w="110" w:type="dxa"/>
              <w:left w:w="180" w:type="dxa"/>
              <w:bottom w:w="110" w:type="dxa"/>
              <w:right w:w="180" w:type="dxa"/>
            </w:tcMar>
          </w:tcPr>
          <w:p w14:paraId="4E5F8998" w14:textId="77777777" w:rsidR="00442769" w:rsidRDefault="00941C88">
            <w:pPr>
              <w:spacing w:after="50"/>
            </w:pPr>
            <w:r>
              <w:rPr>
                <w:b/>
                <w:bCs/>
                <w:color w:val="FF9A3C"/>
                <w:sz w:val="21"/>
                <w:szCs w:val="21"/>
              </w:rPr>
              <w:t>Amazon EC2</w:t>
            </w:r>
          </w:p>
          <w:p w14:paraId="422E7DCF" w14:textId="77777777" w:rsidR="00442769" w:rsidRDefault="00941C88">
            <w:proofErr w:type="spellStart"/>
            <w:r>
              <w:rPr>
                <w:color w:val="C9D3DC"/>
                <w:sz w:val="16"/>
                <w:szCs w:val="16"/>
              </w:rPr>
              <w:t>Elastic</w:t>
            </w:r>
            <w:proofErr w:type="spellEnd"/>
            <w:r>
              <w:rPr>
                <w:color w:val="C9D3DC"/>
                <w:sz w:val="16"/>
                <w:szCs w:val="16"/>
              </w:rPr>
              <w:t xml:space="preserve"> </w:t>
            </w:r>
            <w:proofErr w:type="spellStart"/>
            <w:r>
              <w:rPr>
                <w:color w:val="C9D3DC"/>
                <w:sz w:val="16"/>
                <w:szCs w:val="16"/>
              </w:rPr>
              <w:t>Compute</w:t>
            </w:r>
            <w:proofErr w:type="spellEnd"/>
            <w:r>
              <w:rPr>
                <w:color w:val="C9D3DC"/>
                <w:sz w:val="16"/>
                <w:szCs w:val="16"/>
              </w:rPr>
              <w:t xml:space="preserve"> Cloud</w:t>
            </w:r>
          </w:p>
        </w:tc>
      </w:tr>
      <w:tr w:rsidR="00442769" w14:paraId="39D059EB" w14:textId="77777777">
        <w:trPr>
          <w:cantSplit/>
        </w:trPr>
        <w:tc>
          <w:tcPr>
            <w:tcW w:w="2600" w:type="dxa"/>
            <w:shd w:val="clear" w:color="auto" w:fill="EDF1F4"/>
            <w:tcMar>
              <w:top w:w="70" w:type="dxa"/>
              <w:left w:w="160" w:type="dxa"/>
              <w:bottom w:w="70" w:type="dxa"/>
              <w:right w:w="130" w:type="dxa"/>
            </w:tcMar>
          </w:tcPr>
          <w:p w14:paraId="0AFDE0FF" w14:textId="77777777" w:rsidR="00442769" w:rsidRDefault="00941C88">
            <w:r>
              <w:rPr>
                <w:b/>
                <w:bCs/>
                <w:color w:val="1B2A41"/>
              </w:rPr>
              <w:t>Famille</w:t>
            </w:r>
          </w:p>
        </w:tc>
        <w:tc>
          <w:tcPr>
            <w:tcW w:w="8172" w:type="dxa"/>
            <w:shd w:val="clear" w:color="auto" w:fill="FAFBFC"/>
            <w:tcMar>
              <w:top w:w="70" w:type="dxa"/>
              <w:left w:w="160" w:type="dxa"/>
              <w:bottom w:w="70" w:type="dxa"/>
              <w:right w:w="140" w:type="dxa"/>
            </w:tcMar>
          </w:tcPr>
          <w:p w14:paraId="48AD422B" w14:textId="77777777" w:rsidR="00442769" w:rsidRDefault="00941C88">
            <w:r>
              <w:t>Calcul</w:t>
            </w:r>
          </w:p>
        </w:tc>
      </w:tr>
      <w:tr w:rsidR="00442769" w14:paraId="7A264E42" w14:textId="77777777">
        <w:trPr>
          <w:cantSplit/>
        </w:trPr>
        <w:tc>
          <w:tcPr>
            <w:tcW w:w="2600" w:type="dxa"/>
            <w:shd w:val="clear" w:color="auto" w:fill="EDF1F4"/>
            <w:tcMar>
              <w:top w:w="70" w:type="dxa"/>
              <w:left w:w="160" w:type="dxa"/>
              <w:bottom w:w="70" w:type="dxa"/>
              <w:right w:w="130" w:type="dxa"/>
            </w:tcMar>
          </w:tcPr>
          <w:p w14:paraId="09164E3D" w14:textId="77777777" w:rsidR="00442769" w:rsidRDefault="00941C88">
            <w:r>
              <w:rPr>
                <w:b/>
                <w:bCs/>
                <w:color w:val="1B2A41"/>
              </w:rPr>
              <w:t>Portée</w:t>
            </w:r>
          </w:p>
        </w:tc>
        <w:tc>
          <w:tcPr>
            <w:tcW w:w="8172" w:type="dxa"/>
            <w:shd w:val="clear" w:color="auto" w:fill="FFFFFF"/>
            <w:tcMar>
              <w:top w:w="70" w:type="dxa"/>
              <w:left w:w="160" w:type="dxa"/>
              <w:bottom w:w="70" w:type="dxa"/>
              <w:right w:w="140" w:type="dxa"/>
            </w:tcMar>
          </w:tcPr>
          <w:p w14:paraId="37C420AD" w14:textId="77777777" w:rsidR="00442769" w:rsidRDefault="00941C88">
            <w:r>
              <w:rPr>
                <w:b/>
                <w:bCs/>
              </w:rPr>
              <w:t>Régional</w:t>
            </w:r>
          </w:p>
        </w:tc>
      </w:tr>
      <w:tr w:rsidR="00442769" w14:paraId="69089AEF" w14:textId="77777777">
        <w:trPr>
          <w:cantSplit/>
        </w:trPr>
        <w:tc>
          <w:tcPr>
            <w:tcW w:w="2600" w:type="dxa"/>
            <w:shd w:val="clear" w:color="auto" w:fill="EDF1F4"/>
            <w:tcMar>
              <w:top w:w="70" w:type="dxa"/>
              <w:left w:w="160" w:type="dxa"/>
              <w:bottom w:w="70" w:type="dxa"/>
              <w:right w:w="130" w:type="dxa"/>
            </w:tcMar>
          </w:tcPr>
          <w:p w14:paraId="2A9529C5" w14:textId="77777777" w:rsidR="00442769" w:rsidRDefault="00941C88">
            <w:r>
              <w:rPr>
                <w:b/>
                <w:bCs/>
                <w:color w:val="1B2A41"/>
              </w:rPr>
              <w:t>Rôle principal</w:t>
            </w:r>
          </w:p>
        </w:tc>
        <w:tc>
          <w:tcPr>
            <w:tcW w:w="8172" w:type="dxa"/>
            <w:shd w:val="clear" w:color="auto" w:fill="FAFBFC"/>
            <w:tcMar>
              <w:top w:w="70" w:type="dxa"/>
              <w:left w:w="160" w:type="dxa"/>
              <w:bottom w:w="70" w:type="dxa"/>
              <w:right w:w="140" w:type="dxa"/>
            </w:tcMar>
          </w:tcPr>
          <w:p w14:paraId="377044B5" w14:textId="77777777" w:rsidR="00442769" w:rsidRDefault="00941C88">
            <w:r>
              <w:t>Fournir des machines virtuelles dans AWS</w:t>
            </w:r>
          </w:p>
        </w:tc>
      </w:tr>
      <w:tr w:rsidR="00442769" w14:paraId="2A055D15" w14:textId="77777777">
        <w:trPr>
          <w:cantSplit/>
        </w:trPr>
        <w:tc>
          <w:tcPr>
            <w:tcW w:w="2600" w:type="dxa"/>
            <w:shd w:val="clear" w:color="auto" w:fill="EDF1F4"/>
            <w:tcMar>
              <w:top w:w="70" w:type="dxa"/>
              <w:left w:w="160" w:type="dxa"/>
              <w:bottom w:w="70" w:type="dxa"/>
              <w:right w:w="130" w:type="dxa"/>
            </w:tcMar>
          </w:tcPr>
          <w:p w14:paraId="0A2CB219" w14:textId="77777777" w:rsidR="00442769" w:rsidRDefault="00941C88">
            <w:r>
              <w:rPr>
                <w:b/>
                <w:bCs/>
                <w:color w:val="1B2A41"/>
              </w:rPr>
              <w:t xml:space="preserve">À quoi </w:t>
            </w:r>
            <w:proofErr w:type="spellStart"/>
            <w:r>
              <w:rPr>
                <w:b/>
                <w:bCs/>
                <w:color w:val="1B2A41"/>
              </w:rPr>
              <w:t>sert-il</w:t>
            </w:r>
            <w:proofErr w:type="spellEnd"/>
            <w:r>
              <w:rPr>
                <w:b/>
                <w:bCs/>
                <w:color w:val="1B2A41"/>
              </w:rPr>
              <w:t xml:space="preserve"> ?</w:t>
            </w:r>
          </w:p>
        </w:tc>
        <w:tc>
          <w:tcPr>
            <w:tcW w:w="8172" w:type="dxa"/>
            <w:shd w:val="clear" w:color="auto" w:fill="FFFFFF"/>
            <w:tcMar>
              <w:top w:w="70" w:type="dxa"/>
              <w:left w:w="160" w:type="dxa"/>
              <w:bottom w:w="70" w:type="dxa"/>
              <w:right w:w="140" w:type="dxa"/>
            </w:tcMar>
          </w:tcPr>
          <w:p w14:paraId="6FB91271" w14:textId="77777777" w:rsidR="00442769" w:rsidRDefault="00941C88">
            <w:r>
              <w:t>Exécuter des applications, des serveurs web, des services ou des traitements</w:t>
            </w:r>
          </w:p>
        </w:tc>
      </w:tr>
      <w:tr w:rsidR="00442769" w14:paraId="01C6FF86" w14:textId="77777777">
        <w:trPr>
          <w:cantSplit/>
        </w:trPr>
        <w:tc>
          <w:tcPr>
            <w:tcW w:w="2600" w:type="dxa"/>
            <w:shd w:val="clear" w:color="auto" w:fill="EDF1F4"/>
            <w:tcMar>
              <w:top w:w="70" w:type="dxa"/>
              <w:left w:w="160" w:type="dxa"/>
              <w:bottom w:w="70" w:type="dxa"/>
              <w:right w:w="130" w:type="dxa"/>
            </w:tcMar>
          </w:tcPr>
          <w:p w14:paraId="2AD0B4FD" w14:textId="77777777" w:rsidR="00442769" w:rsidRDefault="00941C88">
            <w:r>
              <w:rPr>
                <w:b/>
                <w:bCs/>
                <w:color w:val="1B2A41"/>
              </w:rPr>
              <w:t>Exemple d'utilisation</w:t>
            </w:r>
          </w:p>
        </w:tc>
        <w:tc>
          <w:tcPr>
            <w:tcW w:w="8172" w:type="dxa"/>
            <w:shd w:val="clear" w:color="auto" w:fill="FAFBFC"/>
            <w:tcMar>
              <w:top w:w="70" w:type="dxa"/>
              <w:left w:w="160" w:type="dxa"/>
              <w:bottom w:w="70" w:type="dxa"/>
              <w:right w:w="140" w:type="dxa"/>
            </w:tcMar>
          </w:tcPr>
          <w:p w14:paraId="23BC16E4" w14:textId="77777777" w:rsidR="00442769" w:rsidRDefault="00941C88">
            <w:r>
              <w:t>Créer une machine virtuelle Linux pour héberger une application web</w:t>
            </w:r>
          </w:p>
        </w:tc>
      </w:tr>
      <w:tr w:rsidR="00442769" w14:paraId="0591CF6E" w14:textId="77777777">
        <w:trPr>
          <w:cantSplit/>
        </w:trPr>
        <w:tc>
          <w:tcPr>
            <w:tcW w:w="2600" w:type="dxa"/>
            <w:shd w:val="clear" w:color="auto" w:fill="EDF1F4"/>
            <w:tcMar>
              <w:top w:w="70" w:type="dxa"/>
              <w:left w:w="160" w:type="dxa"/>
              <w:bottom w:w="70" w:type="dxa"/>
              <w:right w:w="130" w:type="dxa"/>
            </w:tcMar>
          </w:tcPr>
          <w:p w14:paraId="4A457139" w14:textId="77777777" w:rsidR="00442769" w:rsidRDefault="00941C88">
            <w:r>
              <w:rPr>
                <w:b/>
                <w:bCs/>
                <w:color w:val="1B2A41"/>
              </w:rPr>
              <w:t>Point fort</w:t>
            </w:r>
          </w:p>
        </w:tc>
        <w:tc>
          <w:tcPr>
            <w:tcW w:w="8172" w:type="dxa"/>
            <w:shd w:val="clear" w:color="auto" w:fill="FFFFFF"/>
            <w:tcMar>
              <w:top w:w="70" w:type="dxa"/>
              <w:left w:w="160" w:type="dxa"/>
              <w:bottom w:w="70" w:type="dxa"/>
              <w:right w:w="140" w:type="dxa"/>
            </w:tcMar>
          </w:tcPr>
          <w:p w14:paraId="651584BA" w14:textId="77777777" w:rsidR="00442769" w:rsidRDefault="00941C88">
            <w:r>
              <w:t>Offre beaucoup de contrôle sur le système d'exploitation et les ressources utilisées</w:t>
            </w:r>
          </w:p>
        </w:tc>
      </w:tr>
      <w:tr w:rsidR="00442769" w14:paraId="7460E2B4" w14:textId="77777777">
        <w:trPr>
          <w:cantSplit/>
        </w:trPr>
        <w:tc>
          <w:tcPr>
            <w:tcW w:w="2600" w:type="dxa"/>
            <w:shd w:val="clear" w:color="auto" w:fill="EDF1F4"/>
            <w:tcMar>
              <w:top w:w="70" w:type="dxa"/>
              <w:left w:w="160" w:type="dxa"/>
              <w:bottom w:w="70" w:type="dxa"/>
              <w:right w:w="130" w:type="dxa"/>
            </w:tcMar>
          </w:tcPr>
          <w:p w14:paraId="45CF6C1A" w14:textId="77777777" w:rsidR="00442769" w:rsidRDefault="00941C88">
            <w:r>
              <w:rPr>
                <w:b/>
                <w:bCs/>
                <w:color w:val="1B2A41"/>
              </w:rPr>
              <w:t>Point d'attention</w:t>
            </w:r>
          </w:p>
        </w:tc>
        <w:tc>
          <w:tcPr>
            <w:tcW w:w="8172" w:type="dxa"/>
            <w:shd w:val="clear" w:color="auto" w:fill="FAFBFC"/>
            <w:tcMar>
              <w:top w:w="70" w:type="dxa"/>
              <w:left w:w="160" w:type="dxa"/>
              <w:bottom w:w="70" w:type="dxa"/>
              <w:right w:w="140" w:type="dxa"/>
            </w:tcMar>
          </w:tcPr>
          <w:p w14:paraId="417303AD" w14:textId="77777777" w:rsidR="00442769" w:rsidRDefault="00941C88">
            <w:r>
              <w:t>Le client reste responsable d'une grande partie de l'administration de la machine (correctifs, sécurité, sauvegardes)</w:t>
            </w:r>
          </w:p>
        </w:tc>
      </w:tr>
    </w:tbl>
    <w:p w14:paraId="43E611F2" w14:textId="77777777" w:rsidR="00442769" w:rsidRDefault="00442769">
      <w:pPr>
        <w:spacing w:after="45"/>
      </w:pPr>
    </w:p>
    <w:tbl>
      <w:tblPr>
        <w:tblW w:w="10772" w:type="dxa"/>
        <w:tblBorders>
          <w:top w:val="single" w:sz="4" w:space="0" w:color="6A3AA0"/>
          <w:left w:val="single" w:sz="26" w:space="0" w:color="6A3AA0"/>
          <w:bottom w:val="single" w:sz="4" w:space="0" w:color="6A3AA0"/>
          <w:right w:val="single" w:sz="4" w:space="0" w:color="6A3AA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79794B9" w14:textId="77777777">
        <w:trPr>
          <w:cantSplit/>
        </w:trPr>
        <w:tc>
          <w:tcPr>
            <w:tcW w:w="10772" w:type="dxa"/>
            <w:shd w:val="clear" w:color="auto" w:fill="F2EAFB"/>
            <w:tcMar>
              <w:top w:w="120" w:type="dxa"/>
              <w:left w:w="220" w:type="dxa"/>
              <w:bottom w:w="120" w:type="dxa"/>
              <w:right w:w="200" w:type="dxa"/>
            </w:tcMar>
          </w:tcPr>
          <w:p w14:paraId="6C4B42CF" w14:textId="77777777" w:rsidR="00442769" w:rsidRDefault="00941C88">
            <w:pPr>
              <w:spacing w:after="60"/>
            </w:pPr>
            <w:r>
              <w:rPr>
                <w:b/>
                <w:bCs/>
                <w:color w:val="6A3AA0"/>
                <w:spacing w:val="40"/>
                <w:sz w:val="15"/>
                <w:szCs w:val="15"/>
              </w:rPr>
              <w:t>PRÉCISION VÉRIFIÉE</w:t>
            </w:r>
          </w:p>
          <w:p w14:paraId="1E4EED7F" w14:textId="77777777" w:rsidR="00442769" w:rsidRDefault="00941C88">
            <w:pPr>
              <w:spacing w:before="20" w:after="20"/>
            </w:pPr>
            <w:r>
              <w:rPr>
                <w:b/>
                <w:bCs/>
                <w:color w:val="6A3AA0"/>
              </w:rPr>
              <w:t>Comprendre le nom d'une instance EC2.</w:t>
            </w:r>
            <w:r>
              <w:t xml:space="preserve"> Un nom comme </w:t>
            </w:r>
            <w:r>
              <w:rPr>
                <w:rFonts w:ascii="Consolas" w:eastAsia="Consolas" w:hAnsi="Consolas" w:cs="Consolas"/>
                <w:color w:val="D9640A"/>
                <w:sz w:val="16"/>
                <w:szCs w:val="16"/>
                <w:shd w:val="clear" w:color="auto" w:fill="F5F7F9"/>
              </w:rPr>
              <w:t>m</w:t>
            </w:r>
            <w:proofErr w:type="gramStart"/>
            <w:r>
              <w:rPr>
                <w:rFonts w:ascii="Consolas" w:eastAsia="Consolas" w:hAnsi="Consolas" w:cs="Consolas"/>
                <w:color w:val="D9640A"/>
                <w:sz w:val="16"/>
                <w:szCs w:val="16"/>
                <w:shd w:val="clear" w:color="auto" w:fill="F5F7F9"/>
              </w:rPr>
              <w:t>5.large</w:t>
            </w:r>
            <w:proofErr w:type="gramEnd"/>
            <w:r>
              <w:t xml:space="preserve"> se lit en trois morceaux :</w:t>
            </w:r>
          </w:p>
          <w:p w14:paraId="54F9E2FF" w14:textId="77777777" w:rsidR="00442769" w:rsidRDefault="00941C88">
            <w:pPr>
              <w:pStyle w:val="Paragraphedeliste"/>
              <w:numPr>
                <w:ilvl w:val="0"/>
                <w:numId w:val="2"/>
              </w:numPr>
              <w:spacing w:before="8" w:after="8"/>
            </w:pPr>
            <w:r>
              <w:rPr>
                <w:rFonts w:ascii="Consolas" w:eastAsia="Consolas" w:hAnsi="Consolas" w:cs="Consolas"/>
                <w:color w:val="D9640A"/>
                <w:sz w:val="16"/>
                <w:szCs w:val="16"/>
                <w:shd w:val="clear" w:color="auto" w:fill="F5F7F9"/>
              </w:rPr>
              <w:t>m</w:t>
            </w:r>
            <w:r>
              <w:t xml:space="preserve"> → la </w:t>
            </w:r>
            <w:r>
              <w:rPr>
                <w:b/>
                <w:bCs/>
                <w:color w:val="6A3AA0"/>
              </w:rPr>
              <w:t>famille</w:t>
            </w:r>
            <w:r>
              <w:t xml:space="preserve">, c'est-à-dire le profil d'usage : </w:t>
            </w:r>
            <w:r>
              <w:rPr>
                <w:rFonts w:ascii="Consolas" w:eastAsia="Consolas" w:hAnsi="Consolas" w:cs="Consolas"/>
                <w:color w:val="D9640A"/>
                <w:sz w:val="16"/>
                <w:szCs w:val="16"/>
                <w:shd w:val="clear" w:color="auto" w:fill="F5F7F9"/>
              </w:rPr>
              <w:t>t</w:t>
            </w:r>
            <w:r>
              <w:t xml:space="preserve"> (usage général économique, à crédits), </w:t>
            </w:r>
            <w:r>
              <w:rPr>
                <w:rFonts w:ascii="Consolas" w:eastAsia="Consolas" w:hAnsi="Consolas" w:cs="Consolas"/>
                <w:color w:val="D9640A"/>
                <w:sz w:val="16"/>
                <w:szCs w:val="16"/>
                <w:shd w:val="clear" w:color="auto" w:fill="F5F7F9"/>
              </w:rPr>
              <w:t>m</w:t>
            </w:r>
            <w:r>
              <w:t xml:space="preserve"> (usage général équilibré), </w:t>
            </w:r>
            <w:r>
              <w:rPr>
                <w:rFonts w:ascii="Consolas" w:eastAsia="Consolas" w:hAnsi="Consolas" w:cs="Consolas"/>
                <w:color w:val="D9640A"/>
                <w:sz w:val="16"/>
                <w:szCs w:val="16"/>
                <w:shd w:val="clear" w:color="auto" w:fill="F5F7F9"/>
              </w:rPr>
              <w:t>c</w:t>
            </w:r>
            <w:r>
              <w:t xml:space="preserve"> (optimisé calcul), </w:t>
            </w:r>
            <w:r>
              <w:rPr>
                <w:rFonts w:ascii="Consolas" w:eastAsia="Consolas" w:hAnsi="Consolas" w:cs="Consolas"/>
                <w:color w:val="D9640A"/>
                <w:sz w:val="16"/>
                <w:szCs w:val="16"/>
                <w:shd w:val="clear" w:color="auto" w:fill="F5F7F9"/>
              </w:rPr>
              <w:t>r</w:t>
            </w:r>
            <w:r>
              <w:t xml:space="preserve"> (optimisé mémoire), </w:t>
            </w:r>
            <w:r>
              <w:rPr>
                <w:rFonts w:ascii="Consolas" w:eastAsia="Consolas" w:hAnsi="Consolas" w:cs="Consolas"/>
                <w:color w:val="D9640A"/>
                <w:sz w:val="16"/>
                <w:szCs w:val="16"/>
                <w:shd w:val="clear" w:color="auto" w:fill="F5F7F9"/>
              </w:rPr>
              <w:t>g</w:t>
            </w:r>
            <w:r>
              <w:t xml:space="preserve"> et </w:t>
            </w:r>
            <w:r>
              <w:rPr>
                <w:rFonts w:ascii="Consolas" w:eastAsia="Consolas" w:hAnsi="Consolas" w:cs="Consolas"/>
                <w:color w:val="D9640A"/>
                <w:sz w:val="16"/>
                <w:szCs w:val="16"/>
                <w:shd w:val="clear" w:color="auto" w:fill="F5F7F9"/>
              </w:rPr>
              <w:t>p</w:t>
            </w:r>
            <w:r>
              <w:t xml:space="preserve"> (GPU), </w:t>
            </w:r>
            <w:r>
              <w:rPr>
                <w:rFonts w:ascii="Consolas" w:eastAsia="Consolas" w:hAnsi="Consolas" w:cs="Consolas"/>
                <w:color w:val="D9640A"/>
                <w:sz w:val="16"/>
                <w:szCs w:val="16"/>
                <w:shd w:val="clear" w:color="auto" w:fill="F5F7F9"/>
              </w:rPr>
              <w:t>i</w:t>
            </w:r>
            <w:r>
              <w:t xml:space="preserve"> et </w:t>
            </w:r>
            <w:r>
              <w:rPr>
                <w:rFonts w:ascii="Consolas" w:eastAsia="Consolas" w:hAnsi="Consolas" w:cs="Consolas"/>
                <w:color w:val="D9640A"/>
                <w:sz w:val="16"/>
                <w:szCs w:val="16"/>
                <w:shd w:val="clear" w:color="auto" w:fill="F5F7F9"/>
              </w:rPr>
              <w:t>d</w:t>
            </w:r>
            <w:r>
              <w:t xml:space="preserve"> (stockage intensif).</w:t>
            </w:r>
          </w:p>
          <w:p w14:paraId="118643E1" w14:textId="77777777" w:rsidR="00442769" w:rsidRDefault="00941C88">
            <w:pPr>
              <w:pStyle w:val="Paragraphedeliste"/>
              <w:numPr>
                <w:ilvl w:val="0"/>
                <w:numId w:val="2"/>
              </w:numPr>
              <w:spacing w:before="8" w:after="8"/>
            </w:pPr>
            <w:r>
              <w:rPr>
                <w:rFonts w:ascii="Consolas" w:eastAsia="Consolas" w:hAnsi="Consolas" w:cs="Consolas"/>
                <w:color w:val="D9640A"/>
                <w:sz w:val="16"/>
                <w:szCs w:val="16"/>
                <w:shd w:val="clear" w:color="auto" w:fill="F5F7F9"/>
              </w:rPr>
              <w:t>5</w:t>
            </w:r>
            <w:r>
              <w:t xml:space="preserve"> → la </w:t>
            </w:r>
            <w:r>
              <w:rPr>
                <w:b/>
                <w:bCs/>
                <w:color w:val="6A3AA0"/>
              </w:rPr>
              <w:t>génération</w:t>
            </w:r>
            <w:r>
              <w:t xml:space="preserve"> : plus le chiffre est élevé, plus le matériel est récent, généralement plus performant </w:t>
            </w:r>
            <w:r>
              <w:rPr>
                <w:b/>
                <w:bCs/>
                <w:color w:val="6A3AA0"/>
              </w:rPr>
              <w:t>et</w:t>
            </w:r>
            <w:r>
              <w:t xml:space="preserve"> moins cher à performance égale.</w:t>
            </w:r>
          </w:p>
          <w:p w14:paraId="66E6D026" w14:textId="77777777" w:rsidR="00442769" w:rsidRDefault="00941C88">
            <w:pPr>
              <w:pStyle w:val="Paragraphedeliste"/>
              <w:numPr>
                <w:ilvl w:val="0"/>
                <w:numId w:val="2"/>
              </w:numPr>
              <w:spacing w:before="8" w:after="8"/>
            </w:pPr>
            <w:r>
              <w:rPr>
                <w:rFonts w:ascii="Consolas" w:eastAsia="Consolas" w:hAnsi="Consolas" w:cs="Consolas"/>
                <w:color w:val="D9640A"/>
                <w:sz w:val="16"/>
                <w:szCs w:val="16"/>
                <w:shd w:val="clear" w:color="auto" w:fill="F5F7F9"/>
              </w:rPr>
              <w:t>large</w:t>
            </w:r>
            <w:r>
              <w:t xml:space="preserve"> → la </w:t>
            </w:r>
            <w:r>
              <w:rPr>
                <w:b/>
                <w:bCs/>
                <w:color w:val="6A3AA0"/>
              </w:rPr>
              <w:t>taille</w:t>
            </w:r>
            <w:r>
              <w:t xml:space="preserve"> : </w:t>
            </w:r>
            <w:r>
              <w:rPr>
                <w:rFonts w:ascii="Consolas" w:eastAsia="Consolas" w:hAnsi="Consolas" w:cs="Consolas"/>
                <w:color w:val="D9640A"/>
                <w:sz w:val="16"/>
                <w:szCs w:val="16"/>
                <w:shd w:val="clear" w:color="auto" w:fill="F5F7F9"/>
              </w:rPr>
              <w:t>nano</w:t>
            </w:r>
            <w:r>
              <w:t xml:space="preserve">, </w:t>
            </w:r>
            <w:r>
              <w:rPr>
                <w:rFonts w:ascii="Consolas" w:eastAsia="Consolas" w:hAnsi="Consolas" w:cs="Consolas"/>
                <w:color w:val="D9640A"/>
                <w:sz w:val="16"/>
                <w:szCs w:val="16"/>
                <w:shd w:val="clear" w:color="auto" w:fill="F5F7F9"/>
              </w:rPr>
              <w:t>micro</w:t>
            </w:r>
            <w:r>
              <w:t xml:space="preserve">, </w:t>
            </w:r>
            <w:proofErr w:type="spellStart"/>
            <w:r>
              <w:rPr>
                <w:rFonts w:ascii="Consolas" w:eastAsia="Consolas" w:hAnsi="Consolas" w:cs="Consolas"/>
                <w:color w:val="D9640A"/>
                <w:sz w:val="16"/>
                <w:szCs w:val="16"/>
                <w:shd w:val="clear" w:color="auto" w:fill="F5F7F9"/>
              </w:rPr>
              <w:t>small</w:t>
            </w:r>
            <w:proofErr w:type="spellEnd"/>
            <w:r>
              <w:t xml:space="preserve">, </w:t>
            </w:r>
            <w:r>
              <w:rPr>
                <w:rFonts w:ascii="Consolas" w:eastAsia="Consolas" w:hAnsi="Consolas" w:cs="Consolas"/>
                <w:color w:val="D9640A"/>
                <w:sz w:val="16"/>
                <w:szCs w:val="16"/>
                <w:shd w:val="clear" w:color="auto" w:fill="F5F7F9"/>
              </w:rPr>
              <w:t>medium</w:t>
            </w:r>
            <w:r>
              <w:t xml:space="preserve">, </w:t>
            </w:r>
            <w:r>
              <w:rPr>
                <w:rFonts w:ascii="Consolas" w:eastAsia="Consolas" w:hAnsi="Consolas" w:cs="Consolas"/>
                <w:color w:val="D9640A"/>
                <w:sz w:val="16"/>
                <w:szCs w:val="16"/>
                <w:shd w:val="clear" w:color="auto" w:fill="F5F7F9"/>
              </w:rPr>
              <w:t>large</w:t>
            </w:r>
            <w:r>
              <w:t xml:space="preserve">, </w:t>
            </w:r>
            <w:proofErr w:type="spellStart"/>
            <w:r>
              <w:rPr>
                <w:rFonts w:ascii="Consolas" w:eastAsia="Consolas" w:hAnsi="Consolas" w:cs="Consolas"/>
                <w:color w:val="D9640A"/>
                <w:sz w:val="16"/>
                <w:szCs w:val="16"/>
                <w:shd w:val="clear" w:color="auto" w:fill="F5F7F9"/>
              </w:rPr>
              <w:t>xlarge</w:t>
            </w:r>
            <w:proofErr w:type="spellEnd"/>
            <w:r>
              <w:t xml:space="preserve">, </w:t>
            </w:r>
            <w:r>
              <w:rPr>
                <w:rFonts w:ascii="Consolas" w:eastAsia="Consolas" w:hAnsi="Consolas" w:cs="Consolas"/>
                <w:color w:val="D9640A"/>
                <w:sz w:val="16"/>
                <w:szCs w:val="16"/>
                <w:shd w:val="clear" w:color="auto" w:fill="F5F7F9"/>
              </w:rPr>
              <w:t>2xlarge</w:t>
            </w:r>
            <w:r>
              <w:t>… Chaque palier double approximativement les ressources et le prix.</w:t>
            </w:r>
          </w:p>
          <w:p w14:paraId="3FCC3199" w14:textId="77777777" w:rsidR="00442769" w:rsidRDefault="00941C88">
            <w:pPr>
              <w:spacing w:before="20" w:after="20"/>
            </w:pPr>
            <w:r>
              <w:rPr>
                <w:b/>
                <w:bCs/>
                <w:color w:val="6A3AA0"/>
              </w:rPr>
              <w:t>Les modèles de facturation d'EC2</w:t>
            </w:r>
            <w:r>
              <w:t xml:space="preserve"> sont un levier d'économie majeur : </w:t>
            </w:r>
            <w:r>
              <w:rPr>
                <w:b/>
                <w:bCs/>
                <w:color w:val="6A3AA0"/>
              </w:rPr>
              <w:t>On-</w:t>
            </w:r>
            <w:proofErr w:type="spellStart"/>
            <w:r>
              <w:rPr>
                <w:b/>
                <w:bCs/>
                <w:color w:val="6A3AA0"/>
              </w:rPr>
              <w:t>Demand</w:t>
            </w:r>
            <w:proofErr w:type="spellEnd"/>
            <w:r>
              <w:t xml:space="preserve"> (à la demande, sans engagement, le plus cher), </w:t>
            </w:r>
            <w:proofErr w:type="spellStart"/>
            <w:r>
              <w:rPr>
                <w:b/>
                <w:bCs/>
                <w:color w:val="6A3AA0"/>
              </w:rPr>
              <w:t>Savings</w:t>
            </w:r>
            <w:proofErr w:type="spellEnd"/>
            <w:r>
              <w:rPr>
                <w:b/>
                <w:bCs/>
                <w:color w:val="6A3AA0"/>
              </w:rPr>
              <w:t xml:space="preserve"> Plans / </w:t>
            </w:r>
            <w:proofErr w:type="spellStart"/>
            <w:r>
              <w:rPr>
                <w:b/>
                <w:bCs/>
                <w:color w:val="6A3AA0"/>
              </w:rPr>
              <w:t>Reserved</w:t>
            </w:r>
            <w:proofErr w:type="spellEnd"/>
            <w:r>
              <w:rPr>
                <w:b/>
                <w:bCs/>
                <w:color w:val="6A3AA0"/>
              </w:rPr>
              <w:t xml:space="preserve"> Instances</w:t>
            </w:r>
            <w:r>
              <w:t xml:space="preserve"> (engagement sur 1 ou 3 ans, jusqu'à environ 70 % d'économie), </w:t>
            </w:r>
            <w:r>
              <w:rPr>
                <w:b/>
                <w:bCs/>
                <w:color w:val="6A3AA0"/>
              </w:rPr>
              <w:t>Spot</w:t>
            </w:r>
            <w:r>
              <w:t xml:space="preserve"> (capacité inutilisée d'AWS, jusqu'à environ 90 % d'économie mais l'instance peut être récupérée avec un court préavis) et </w:t>
            </w:r>
            <w:proofErr w:type="spellStart"/>
            <w:r>
              <w:rPr>
                <w:b/>
                <w:bCs/>
                <w:color w:val="6A3AA0"/>
              </w:rPr>
              <w:t>Dedicated</w:t>
            </w:r>
            <w:proofErr w:type="spellEnd"/>
            <w:r>
              <w:rPr>
                <w:b/>
                <w:bCs/>
                <w:color w:val="6A3AA0"/>
              </w:rPr>
              <w:t xml:space="preserve"> Hosts</w:t>
            </w:r>
            <w:r>
              <w:t xml:space="preserve"> (serveur physique dédié, pour des contraintes de licence ou de conformité).</w:t>
            </w:r>
          </w:p>
        </w:tc>
      </w:tr>
    </w:tbl>
    <w:p w14:paraId="2D314464" w14:textId="77777777" w:rsidR="00442769" w:rsidRDefault="00442769">
      <w:pPr>
        <w:spacing w:after="4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DCF4C58" w14:textId="77777777">
        <w:trPr>
          <w:cantSplit/>
        </w:trPr>
        <w:tc>
          <w:tcPr>
            <w:tcW w:w="10772" w:type="dxa"/>
            <w:shd w:val="clear" w:color="auto" w:fill="FFF8E1"/>
            <w:tcMar>
              <w:top w:w="120" w:type="dxa"/>
              <w:left w:w="220" w:type="dxa"/>
              <w:bottom w:w="120" w:type="dxa"/>
              <w:right w:w="200" w:type="dxa"/>
            </w:tcMar>
          </w:tcPr>
          <w:p w14:paraId="5619793B" w14:textId="77777777" w:rsidR="00442769" w:rsidRDefault="00941C88">
            <w:pPr>
              <w:spacing w:after="60"/>
            </w:pPr>
            <w:r>
              <w:rPr>
                <w:b/>
                <w:bCs/>
                <w:color w:val="9A6A00"/>
                <w:spacing w:val="40"/>
                <w:sz w:val="15"/>
                <w:szCs w:val="15"/>
              </w:rPr>
              <w:t>À RETENIR</w:t>
            </w:r>
          </w:p>
          <w:p w14:paraId="2A4CC286" w14:textId="77777777" w:rsidR="00442769" w:rsidRDefault="00941C88">
            <w:pPr>
              <w:spacing w:before="20" w:after="20"/>
            </w:pPr>
            <w:r>
              <w:t xml:space="preserve">EC2 permet de </w:t>
            </w:r>
            <w:r>
              <w:rPr>
                <w:b/>
                <w:bCs/>
                <w:color w:val="9A6A00"/>
              </w:rPr>
              <w:t>louer de la puissance de calcul sous forme de machines virtuelles configurables</w:t>
            </w:r>
            <w:r>
              <w:t>. C'est le service IaaS de référence d'AWS.</w:t>
            </w:r>
          </w:p>
        </w:tc>
      </w:tr>
    </w:tbl>
    <w:p w14:paraId="74B0B89D" w14:textId="77777777" w:rsidR="00442769" w:rsidRDefault="00442769">
      <w:pPr>
        <w:spacing w:after="40"/>
      </w:pPr>
    </w:p>
    <w:p w14:paraId="3AA74769" w14:textId="77777777" w:rsidR="00442769" w:rsidRDefault="00941C88">
      <w:pPr>
        <w:pStyle w:val="Titre2"/>
        <w:spacing w:before="120" w:after="35"/>
      </w:pPr>
      <w:bookmarkStart w:id="43" w:name="_Toc240279616"/>
      <w:r>
        <w:t>4.3 Amazon S3 — Simple Storage Service</w:t>
      </w:r>
      <w:bookmarkEnd w:id="43"/>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600"/>
        <w:gridCol w:w="8172"/>
      </w:tblGrid>
      <w:tr w:rsidR="00442769" w14:paraId="6E9B8933" w14:textId="77777777">
        <w:tc>
          <w:tcPr>
            <w:tcW w:w="10772" w:type="dxa"/>
            <w:gridSpan w:val="2"/>
            <w:shd w:val="clear" w:color="auto" w:fill="232F3E"/>
            <w:tcMar>
              <w:top w:w="110" w:type="dxa"/>
              <w:left w:w="180" w:type="dxa"/>
              <w:bottom w:w="110" w:type="dxa"/>
              <w:right w:w="180" w:type="dxa"/>
            </w:tcMar>
          </w:tcPr>
          <w:p w14:paraId="3E6B6208" w14:textId="77777777" w:rsidR="00442769" w:rsidRDefault="00941C88">
            <w:pPr>
              <w:spacing w:after="50"/>
            </w:pPr>
            <w:r>
              <w:rPr>
                <w:b/>
                <w:bCs/>
                <w:color w:val="FF9A3C"/>
                <w:sz w:val="21"/>
                <w:szCs w:val="21"/>
              </w:rPr>
              <w:t>Amazon S3</w:t>
            </w:r>
          </w:p>
          <w:p w14:paraId="389CB369" w14:textId="77777777" w:rsidR="00442769" w:rsidRDefault="00941C88">
            <w:r>
              <w:rPr>
                <w:color w:val="C9D3DC"/>
                <w:sz w:val="16"/>
                <w:szCs w:val="16"/>
              </w:rPr>
              <w:t>Simple Storage Service</w:t>
            </w:r>
          </w:p>
        </w:tc>
      </w:tr>
      <w:tr w:rsidR="00442769" w14:paraId="5EE336BB" w14:textId="77777777">
        <w:trPr>
          <w:cantSplit/>
        </w:trPr>
        <w:tc>
          <w:tcPr>
            <w:tcW w:w="2600" w:type="dxa"/>
            <w:shd w:val="clear" w:color="auto" w:fill="EDF1F4"/>
            <w:tcMar>
              <w:top w:w="70" w:type="dxa"/>
              <w:left w:w="160" w:type="dxa"/>
              <w:bottom w:w="70" w:type="dxa"/>
              <w:right w:w="130" w:type="dxa"/>
            </w:tcMar>
          </w:tcPr>
          <w:p w14:paraId="5FEB635C" w14:textId="77777777" w:rsidR="00442769" w:rsidRDefault="00941C88">
            <w:r>
              <w:rPr>
                <w:b/>
                <w:bCs/>
                <w:color w:val="1B2A41"/>
              </w:rPr>
              <w:t>Famille</w:t>
            </w:r>
          </w:p>
        </w:tc>
        <w:tc>
          <w:tcPr>
            <w:tcW w:w="8172" w:type="dxa"/>
            <w:shd w:val="clear" w:color="auto" w:fill="FAFBFC"/>
            <w:tcMar>
              <w:top w:w="70" w:type="dxa"/>
              <w:left w:w="160" w:type="dxa"/>
              <w:bottom w:w="70" w:type="dxa"/>
              <w:right w:w="140" w:type="dxa"/>
            </w:tcMar>
          </w:tcPr>
          <w:p w14:paraId="644FA7BF" w14:textId="77777777" w:rsidR="00442769" w:rsidRDefault="00941C88">
            <w:r>
              <w:t>Stockage</w:t>
            </w:r>
          </w:p>
        </w:tc>
      </w:tr>
      <w:tr w:rsidR="00442769" w14:paraId="6759A2D0" w14:textId="77777777">
        <w:trPr>
          <w:cantSplit/>
        </w:trPr>
        <w:tc>
          <w:tcPr>
            <w:tcW w:w="2600" w:type="dxa"/>
            <w:shd w:val="clear" w:color="auto" w:fill="EDF1F4"/>
            <w:tcMar>
              <w:top w:w="70" w:type="dxa"/>
              <w:left w:w="160" w:type="dxa"/>
              <w:bottom w:w="70" w:type="dxa"/>
              <w:right w:w="130" w:type="dxa"/>
            </w:tcMar>
          </w:tcPr>
          <w:p w14:paraId="4DB796CC" w14:textId="77777777" w:rsidR="00442769" w:rsidRDefault="00941C88">
            <w:r>
              <w:rPr>
                <w:b/>
                <w:bCs/>
                <w:color w:val="1B2A41"/>
              </w:rPr>
              <w:t>Portée</w:t>
            </w:r>
          </w:p>
        </w:tc>
        <w:tc>
          <w:tcPr>
            <w:tcW w:w="8172" w:type="dxa"/>
            <w:shd w:val="clear" w:color="auto" w:fill="FFFFFF"/>
            <w:tcMar>
              <w:top w:w="70" w:type="dxa"/>
              <w:left w:w="160" w:type="dxa"/>
              <w:bottom w:w="70" w:type="dxa"/>
              <w:right w:w="140" w:type="dxa"/>
            </w:tcMar>
          </w:tcPr>
          <w:p w14:paraId="1720FB69" w14:textId="77777777" w:rsidR="00442769" w:rsidRDefault="00941C88">
            <w:r>
              <w:rPr>
                <w:b/>
                <w:bCs/>
              </w:rPr>
              <w:t>Régional</w:t>
            </w:r>
          </w:p>
        </w:tc>
      </w:tr>
      <w:tr w:rsidR="00442769" w14:paraId="48981823" w14:textId="77777777">
        <w:trPr>
          <w:cantSplit/>
        </w:trPr>
        <w:tc>
          <w:tcPr>
            <w:tcW w:w="2600" w:type="dxa"/>
            <w:shd w:val="clear" w:color="auto" w:fill="EDF1F4"/>
            <w:tcMar>
              <w:top w:w="70" w:type="dxa"/>
              <w:left w:w="160" w:type="dxa"/>
              <w:bottom w:w="70" w:type="dxa"/>
              <w:right w:w="130" w:type="dxa"/>
            </w:tcMar>
          </w:tcPr>
          <w:p w14:paraId="74C80430" w14:textId="77777777" w:rsidR="00442769" w:rsidRDefault="00941C88">
            <w:r>
              <w:rPr>
                <w:b/>
                <w:bCs/>
                <w:color w:val="1B2A41"/>
              </w:rPr>
              <w:t>Rôle principal</w:t>
            </w:r>
          </w:p>
        </w:tc>
        <w:tc>
          <w:tcPr>
            <w:tcW w:w="8172" w:type="dxa"/>
            <w:shd w:val="clear" w:color="auto" w:fill="FAFBFC"/>
            <w:tcMar>
              <w:top w:w="70" w:type="dxa"/>
              <w:left w:w="160" w:type="dxa"/>
              <w:bottom w:w="70" w:type="dxa"/>
              <w:right w:w="140" w:type="dxa"/>
            </w:tcMar>
          </w:tcPr>
          <w:p w14:paraId="3855A497" w14:textId="77777777" w:rsidR="00442769" w:rsidRDefault="00941C88">
            <w:r>
              <w:t xml:space="preserve">Stocker des </w:t>
            </w:r>
            <w:r>
              <w:rPr>
                <w:b/>
                <w:bCs/>
              </w:rPr>
              <w:t>objets</w:t>
            </w:r>
            <w:r>
              <w:t xml:space="preserve"> dans le Cloud</w:t>
            </w:r>
          </w:p>
        </w:tc>
      </w:tr>
      <w:tr w:rsidR="00442769" w14:paraId="20E60EA1" w14:textId="77777777">
        <w:trPr>
          <w:cantSplit/>
        </w:trPr>
        <w:tc>
          <w:tcPr>
            <w:tcW w:w="2600" w:type="dxa"/>
            <w:shd w:val="clear" w:color="auto" w:fill="EDF1F4"/>
            <w:tcMar>
              <w:top w:w="70" w:type="dxa"/>
              <w:left w:w="160" w:type="dxa"/>
              <w:bottom w:w="70" w:type="dxa"/>
              <w:right w:w="130" w:type="dxa"/>
            </w:tcMar>
          </w:tcPr>
          <w:p w14:paraId="0DE2C40B" w14:textId="77777777" w:rsidR="00442769" w:rsidRDefault="00941C88">
            <w:r>
              <w:rPr>
                <w:b/>
                <w:bCs/>
                <w:color w:val="1B2A41"/>
              </w:rPr>
              <w:t xml:space="preserve">À quoi </w:t>
            </w:r>
            <w:proofErr w:type="spellStart"/>
            <w:r>
              <w:rPr>
                <w:b/>
                <w:bCs/>
                <w:color w:val="1B2A41"/>
              </w:rPr>
              <w:t>sert-il</w:t>
            </w:r>
            <w:proofErr w:type="spellEnd"/>
            <w:r>
              <w:rPr>
                <w:b/>
                <w:bCs/>
                <w:color w:val="1B2A41"/>
              </w:rPr>
              <w:t xml:space="preserve"> ?</w:t>
            </w:r>
          </w:p>
        </w:tc>
        <w:tc>
          <w:tcPr>
            <w:tcW w:w="8172" w:type="dxa"/>
            <w:shd w:val="clear" w:color="auto" w:fill="FFFFFF"/>
            <w:tcMar>
              <w:top w:w="70" w:type="dxa"/>
              <w:left w:w="160" w:type="dxa"/>
              <w:bottom w:w="70" w:type="dxa"/>
              <w:right w:w="140" w:type="dxa"/>
            </w:tcMar>
          </w:tcPr>
          <w:p w14:paraId="4F879EDB" w14:textId="77777777" w:rsidR="00442769" w:rsidRDefault="00941C88">
            <w:r>
              <w:t>Conserver fichiers, sauvegardes, images, documents ou données applicatives</w:t>
            </w:r>
          </w:p>
        </w:tc>
      </w:tr>
      <w:tr w:rsidR="00442769" w14:paraId="5D4DAB17" w14:textId="77777777">
        <w:trPr>
          <w:cantSplit/>
        </w:trPr>
        <w:tc>
          <w:tcPr>
            <w:tcW w:w="2600" w:type="dxa"/>
            <w:shd w:val="clear" w:color="auto" w:fill="EDF1F4"/>
            <w:tcMar>
              <w:top w:w="70" w:type="dxa"/>
              <w:left w:w="160" w:type="dxa"/>
              <w:bottom w:w="70" w:type="dxa"/>
              <w:right w:w="130" w:type="dxa"/>
            </w:tcMar>
          </w:tcPr>
          <w:p w14:paraId="34CBEC83" w14:textId="77777777" w:rsidR="00442769" w:rsidRDefault="00941C88">
            <w:r>
              <w:rPr>
                <w:b/>
                <w:bCs/>
                <w:color w:val="1B2A41"/>
              </w:rPr>
              <w:t>Exemple d'utilisation</w:t>
            </w:r>
          </w:p>
        </w:tc>
        <w:tc>
          <w:tcPr>
            <w:tcW w:w="8172" w:type="dxa"/>
            <w:shd w:val="clear" w:color="auto" w:fill="FAFBFC"/>
            <w:tcMar>
              <w:top w:w="70" w:type="dxa"/>
              <w:left w:w="160" w:type="dxa"/>
              <w:bottom w:w="70" w:type="dxa"/>
              <w:right w:w="140" w:type="dxa"/>
            </w:tcMar>
          </w:tcPr>
          <w:p w14:paraId="0E3D3602" w14:textId="77777777" w:rsidR="00442769" w:rsidRDefault="00941C88">
            <w:r>
              <w:t>Stocker les images envoyées par les utilisateurs d'une application</w:t>
            </w:r>
          </w:p>
        </w:tc>
      </w:tr>
      <w:tr w:rsidR="00442769" w14:paraId="586BD57E" w14:textId="77777777">
        <w:trPr>
          <w:cantSplit/>
        </w:trPr>
        <w:tc>
          <w:tcPr>
            <w:tcW w:w="2600" w:type="dxa"/>
            <w:shd w:val="clear" w:color="auto" w:fill="EDF1F4"/>
            <w:tcMar>
              <w:top w:w="70" w:type="dxa"/>
              <w:left w:w="160" w:type="dxa"/>
              <w:bottom w:w="70" w:type="dxa"/>
              <w:right w:w="130" w:type="dxa"/>
            </w:tcMar>
          </w:tcPr>
          <w:p w14:paraId="07A96C52" w14:textId="77777777" w:rsidR="00442769" w:rsidRDefault="00941C88">
            <w:r>
              <w:rPr>
                <w:b/>
                <w:bCs/>
                <w:color w:val="1B2A41"/>
              </w:rPr>
              <w:t>Point fort</w:t>
            </w:r>
          </w:p>
        </w:tc>
        <w:tc>
          <w:tcPr>
            <w:tcW w:w="8172" w:type="dxa"/>
            <w:shd w:val="clear" w:color="auto" w:fill="FFFFFF"/>
            <w:tcMar>
              <w:top w:w="70" w:type="dxa"/>
              <w:left w:w="160" w:type="dxa"/>
              <w:bottom w:w="70" w:type="dxa"/>
              <w:right w:w="140" w:type="dxa"/>
            </w:tcMar>
          </w:tcPr>
          <w:p w14:paraId="09AD4CE6" w14:textId="77777777" w:rsidR="00442769" w:rsidRDefault="00941C88">
            <w:r>
              <w:t>Très grande capacité de stockage et forte durabilité des données</w:t>
            </w:r>
          </w:p>
        </w:tc>
      </w:tr>
      <w:tr w:rsidR="00442769" w14:paraId="2BE6D5E4" w14:textId="77777777">
        <w:trPr>
          <w:cantSplit/>
        </w:trPr>
        <w:tc>
          <w:tcPr>
            <w:tcW w:w="2600" w:type="dxa"/>
            <w:shd w:val="clear" w:color="auto" w:fill="EDF1F4"/>
            <w:tcMar>
              <w:top w:w="70" w:type="dxa"/>
              <w:left w:w="160" w:type="dxa"/>
              <w:bottom w:w="70" w:type="dxa"/>
              <w:right w:w="130" w:type="dxa"/>
            </w:tcMar>
          </w:tcPr>
          <w:p w14:paraId="3BEA169E" w14:textId="77777777" w:rsidR="00442769" w:rsidRDefault="00941C88">
            <w:r>
              <w:rPr>
                <w:b/>
                <w:bCs/>
                <w:color w:val="1B2A41"/>
              </w:rPr>
              <w:t>Point d'attention</w:t>
            </w:r>
          </w:p>
        </w:tc>
        <w:tc>
          <w:tcPr>
            <w:tcW w:w="8172" w:type="dxa"/>
            <w:shd w:val="clear" w:color="auto" w:fill="FAFBFC"/>
            <w:tcMar>
              <w:top w:w="70" w:type="dxa"/>
              <w:left w:w="160" w:type="dxa"/>
              <w:bottom w:w="70" w:type="dxa"/>
              <w:right w:w="140" w:type="dxa"/>
            </w:tcMar>
          </w:tcPr>
          <w:p w14:paraId="1E728F0E" w14:textId="77777777" w:rsidR="00442769" w:rsidRDefault="00941C88">
            <w:r>
              <w:rPr>
                <w:b/>
                <w:bCs/>
              </w:rPr>
              <w:t>Les permissions d'accès doivent être configurées avec soin</w:t>
            </w:r>
            <w:r>
              <w:t xml:space="preserve"> pour éviter une exposition involontaire des données</w:t>
            </w:r>
          </w:p>
        </w:tc>
      </w:tr>
    </w:tbl>
    <w:p w14:paraId="51A86272" w14:textId="77777777" w:rsidR="00442769" w:rsidRDefault="00442769">
      <w:pPr>
        <w:spacing w:after="45"/>
      </w:pPr>
    </w:p>
    <w:tbl>
      <w:tblPr>
        <w:tblW w:w="10772" w:type="dxa"/>
        <w:tblBorders>
          <w:top w:val="single" w:sz="4" w:space="0" w:color="6A3AA0"/>
          <w:left w:val="single" w:sz="26" w:space="0" w:color="6A3AA0"/>
          <w:bottom w:val="single" w:sz="4" w:space="0" w:color="6A3AA0"/>
          <w:right w:val="single" w:sz="4" w:space="0" w:color="6A3AA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CFB4B34" w14:textId="77777777">
        <w:trPr>
          <w:cantSplit/>
        </w:trPr>
        <w:tc>
          <w:tcPr>
            <w:tcW w:w="10772" w:type="dxa"/>
            <w:shd w:val="clear" w:color="auto" w:fill="F2EAFB"/>
            <w:tcMar>
              <w:top w:w="120" w:type="dxa"/>
              <w:left w:w="220" w:type="dxa"/>
              <w:bottom w:w="120" w:type="dxa"/>
              <w:right w:w="200" w:type="dxa"/>
            </w:tcMar>
          </w:tcPr>
          <w:p w14:paraId="43D5885B" w14:textId="77777777" w:rsidR="00442769" w:rsidRDefault="00941C88">
            <w:pPr>
              <w:spacing w:after="60"/>
            </w:pPr>
            <w:r>
              <w:rPr>
                <w:b/>
                <w:bCs/>
                <w:color w:val="6A3AA0"/>
                <w:spacing w:val="40"/>
                <w:sz w:val="15"/>
                <w:szCs w:val="15"/>
              </w:rPr>
              <w:t>PRÉCISION VÉRIFIÉE</w:t>
            </w:r>
          </w:p>
          <w:p w14:paraId="71DCD5D6" w14:textId="77777777" w:rsidR="00442769" w:rsidRDefault="00941C88">
            <w:pPr>
              <w:spacing w:before="20" w:after="20"/>
            </w:pPr>
            <w:r>
              <w:rPr>
                <w:b/>
                <w:bCs/>
                <w:color w:val="6A3AA0"/>
              </w:rPr>
              <w:t>Vocabulaire :</w:t>
            </w:r>
            <w:r>
              <w:t xml:space="preserve"> dans S3, on ne parle pas de dossiers et de fichiers mais de </w:t>
            </w:r>
            <w:proofErr w:type="spellStart"/>
            <w:r>
              <w:rPr>
                <w:b/>
                <w:bCs/>
                <w:color w:val="6A3AA0"/>
              </w:rPr>
              <w:t>buckets</w:t>
            </w:r>
            <w:proofErr w:type="spellEnd"/>
            <w:r>
              <w:t xml:space="preserve"> (conteneurs, dont le nom doit être unique </w:t>
            </w:r>
            <w:r>
              <w:rPr>
                <w:b/>
                <w:bCs/>
                <w:color w:val="6A3AA0"/>
              </w:rPr>
              <w:t>au niveau mondial</w:t>
            </w:r>
            <w:r>
              <w:t>) et d'</w:t>
            </w:r>
            <w:r>
              <w:rPr>
                <w:b/>
                <w:bCs/>
                <w:color w:val="6A3AA0"/>
              </w:rPr>
              <w:t>objets</w:t>
            </w:r>
            <w:r>
              <w:t xml:space="preserve"> (les fichiers, jusqu'à 5 To chacun). L'arborescence apparente n'est qu'une convention de nommage dans la clé de l'objet.</w:t>
            </w:r>
          </w:p>
          <w:p w14:paraId="40045739" w14:textId="77777777" w:rsidR="00442769" w:rsidRDefault="00941C88">
            <w:pPr>
              <w:spacing w:before="20" w:after="20"/>
            </w:pPr>
            <w:r>
              <w:rPr>
                <w:b/>
                <w:bCs/>
                <w:color w:val="6A3AA0"/>
              </w:rPr>
              <w:t>Durabilité :</w:t>
            </w:r>
            <w:r>
              <w:t xml:space="preserve"> S3 est conçu pour une durabilité de </w:t>
            </w:r>
            <w:r>
              <w:rPr>
                <w:b/>
                <w:bCs/>
                <w:color w:val="6A3AA0"/>
              </w:rPr>
              <w:t>99,999999999 %</w:t>
            </w:r>
            <w:r>
              <w:t xml:space="preserve"> sur un an — ce que l'on appelle les « </w:t>
            </w:r>
            <w:r>
              <w:rPr>
                <w:b/>
                <w:bCs/>
                <w:color w:val="6A3AA0"/>
              </w:rPr>
              <w:t>11 neuf</w:t>
            </w:r>
            <w:r>
              <w:t xml:space="preserve"> ». Concrètement, cela signifie que si vous stockez 10 millions d'objets, la perte statistique attendue est d'environ un objet tous les 10 000 ans. Cette durabilité est obtenue par une réplication automatique sur </w:t>
            </w:r>
            <w:r>
              <w:rPr>
                <w:b/>
                <w:bCs/>
                <w:color w:val="6A3AA0"/>
              </w:rPr>
              <w:t xml:space="preserve">plusieurs </w:t>
            </w:r>
            <w:proofErr w:type="spellStart"/>
            <w:r>
              <w:rPr>
                <w:b/>
                <w:bCs/>
                <w:color w:val="6A3AA0"/>
              </w:rPr>
              <w:t>Availability</w:t>
            </w:r>
            <w:proofErr w:type="spellEnd"/>
            <w:r>
              <w:rPr>
                <w:b/>
                <w:bCs/>
                <w:color w:val="6A3AA0"/>
              </w:rPr>
              <w:t xml:space="preserve"> Zones</w:t>
            </w:r>
            <w:r>
              <w:t>.</w:t>
            </w:r>
          </w:p>
          <w:p w14:paraId="0192EF84" w14:textId="77777777" w:rsidR="00442769" w:rsidRDefault="00941C88">
            <w:pPr>
              <w:spacing w:before="20" w:after="20"/>
            </w:pPr>
            <w:r>
              <w:rPr>
                <w:b/>
                <w:bCs/>
                <w:color w:val="6A3AA0"/>
              </w:rPr>
              <w:t>Classes de stockage :</w:t>
            </w:r>
            <w:r>
              <w:t xml:space="preserve"> le prix dépend de la fréquence d'accès. </w:t>
            </w:r>
            <w:r>
              <w:rPr>
                <w:b/>
                <w:bCs/>
                <w:color w:val="6A3AA0"/>
              </w:rPr>
              <w:t>S3 Standard</w:t>
            </w:r>
            <w:r>
              <w:t xml:space="preserve"> (accès fréquent), </w:t>
            </w:r>
            <w:r>
              <w:rPr>
                <w:b/>
                <w:bCs/>
                <w:color w:val="6A3AA0"/>
              </w:rPr>
              <w:t>S3 Intelligent-</w:t>
            </w:r>
            <w:proofErr w:type="spellStart"/>
            <w:r>
              <w:rPr>
                <w:b/>
                <w:bCs/>
                <w:color w:val="6A3AA0"/>
              </w:rPr>
              <w:t>Tiering</w:t>
            </w:r>
            <w:proofErr w:type="spellEnd"/>
            <w:r>
              <w:t xml:space="preserve"> (bascule automatique selon l'usage réel), </w:t>
            </w:r>
            <w:r>
              <w:rPr>
                <w:b/>
                <w:bCs/>
                <w:color w:val="6A3AA0"/>
              </w:rPr>
              <w:t>S3 Standard-IA</w:t>
            </w:r>
            <w:r>
              <w:t xml:space="preserve"> (accès peu fréquent), </w:t>
            </w:r>
            <w:r>
              <w:rPr>
                <w:b/>
                <w:bCs/>
                <w:color w:val="6A3AA0"/>
              </w:rPr>
              <w:t>S3 Glacier Instant / Flexible / Deep Archive</w:t>
            </w:r>
            <w:r>
              <w:t xml:space="preserve"> (archivage, du moins cher au très peu cher, avec des délais de restitution croissants). Choisir la bonne classe est l'un des leviers d'économie les plus simples sur AWS.</w:t>
            </w:r>
          </w:p>
        </w:tc>
      </w:tr>
    </w:tbl>
    <w:p w14:paraId="4F810932" w14:textId="77777777" w:rsidR="00442769" w:rsidRDefault="00442769">
      <w:pPr>
        <w:spacing w:after="40"/>
      </w:pPr>
    </w:p>
    <w:tbl>
      <w:tblPr>
        <w:tblW w:w="10772" w:type="dxa"/>
        <w:tblBorders>
          <w:top w:val="single" w:sz="4" w:space="0" w:color="B3261E"/>
          <w:left w:val="single" w:sz="26" w:space="0" w:color="B3261E"/>
          <w:bottom w:val="single" w:sz="4" w:space="0" w:color="B3261E"/>
          <w:right w:val="single" w:sz="4" w:space="0" w:color="B3261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26B88B0" w14:textId="77777777">
        <w:trPr>
          <w:cantSplit/>
        </w:trPr>
        <w:tc>
          <w:tcPr>
            <w:tcW w:w="10772" w:type="dxa"/>
            <w:shd w:val="clear" w:color="auto" w:fill="FDECEA"/>
            <w:tcMar>
              <w:top w:w="120" w:type="dxa"/>
              <w:left w:w="220" w:type="dxa"/>
              <w:bottom w:w="120" w:type="dxa"/>
              <w:right w:w="200" w:type="dxa"/>
            </w:tcMar>
          </w:tcPr>
          <w:p w14:paraId="244A998F" w14:textId="77777777" w:rsidR="00442769" w:rsidRDefault="00941C88">
            <w:pPr>
              <w:spacing w:after="60"/>
            </w:pPr>
            <w:r>
              <w:rPr>
                <w:b/>
                <w:bCs/>
                <w:color w:val="B3261E"/>
                <w:spacing w:val="40"/>
                <w:sz w:val="15"/>
                <w:szCs w:val="15"/>
              </w:rPr>
              <w:lastRenderedPageBreak/>
              <w:t>POINT DE VIGILANCE</w:t>
            </w:r>
          </w:p>
          <w:p w14:paraId="5CF1C6FC" w14:textId="77777777" w:rsidR="00442769" w:rsidRDefault="00941C88">
            <w:pPr>
              <w:spacing w:before="20" w:after="20"/>
            </w:pPr>
            <w:r>
              <w:t xml:space="preserve">Les </w:t>
            </w:r>
            <w:proofErr w:type="spellStart"/>
            <w:r>
              <w:rPr>
                <w:b/>
                <w:bCs/>
                <w:color w:val="B3261E"/>
              </w:rPr>
              <w:t>buckets</w:t>
            </w:r>
            <w:proofErr w:type="spellEnd"/>
            <w:r>
              <w:rPr>
                <w:b/>
                <w:bCs/>
                <w:color w:val="B3261E"/>
              </w:rPr>
              <w:t xml:space="preserve"> S3 mal configurés</w:t>
            </w:r>
            <w:r>
              <w:t xml:space="preserve"> — laissés en accès public par inadvertance — sont l'une des causes les plus documentées de fuites de données dans le Cloud. Par défaut, AWS active désormais le </w:t>
            </w:r>
            <w:r>
              <w:rPr>
                <w:b/>
                <w:bCs/>
                <w:color w:val="B3261E"/>
              </w:rPr>
              <w:t>Block Public Access</w:t>
            </w:r>
            <w:r>
              <w:t xml:space="preserve"> sur les nouveaux </w:t>
            </w:r>
            <w:proofErr w:type="spellStart"/>
            <w:r>
              <w:t>buckets</w:t>
            </w:r>
            <w:proofErr w:type="spellEnd"/>
            <w:r>
              <w:t xml:space="preserve"> : ne le désactivez jamais sans avoir compris précisément pourquoi.</w:t>
            </w:r>
          </w:p>
        </w:tc>
      </w:tr>
    </w:tbl>
    <w:p w14:paraId="3267AB4B" w14:textId="77777777" w:rsidR="00442769" w:rsidRDefault="00442769">
      <w:pPr>
        <w:spacing w:after="4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677A63E" w14:textId="77777777">
        <w:trPr>
          <w:cantSplit/>
        </w:trPr>
        <w:tc>
          <w:tcPr>
            <w:tcW w:w="10772" w:type="dxa"/>
            <w:shd w:val="clear" w:color="auto" w:fill="FFF8E1"/>
            <w:tcMar>
              <w:top w:w="120" w:type="dxa"/>
              <w:left w:w="220" w:type="dxa"/>
              <w:bottom w:w="120" w:type="dxa"/>
              <w:right w:w="200" w:type="dxa"/>
            </w:tcMar>
          </w:tcPr>
          <w:p w14:paraId="4E23308A" w14:textId="77777777" w:rsidR="00442769" w:rsidRDefault="00941C88">
            <w:pPr>
              <w:spacing w:after="60"/>
            </w:pPr>
            <w:r>
              <w:rPr>
                <w:b/>
                <w:bCs/>
                <w:color w:val="9A6A00"/>
                <w:spacing w:val="40"/>
                <w:sz w:val="15"/>
                <w:szCs w:val="15"/>
              </w:rPr>
              <w:t>À RETENIR</w:t>
            </w:r>
          </w:p>
          <w:p w14:paraId="370A053C" w14:textId="77777777" w:rsidR="00442769" w:rsidRDefault="00941C88">
            <w:pPr>
              <w:spacing w:before="20" w:after="20"/>
            </w:pPr>
            <w:r>
              <w:t xml:space="preserve">S3 est </w:t>
            </w:r>
            <w:r>
              <w:rPr>
                <w:b/>
                <w:bCs/>
                <w:color w:val="9A6A00"/>
              </w:rPr>
              <w:t>le service de stockage d'objets de référence</w:t>
            </w:r>
            <w:r>
              <w:t xml:space="preserve"> dans AWS, et l'un des tout premiers services lancés en 2006.</w:t>
            </w:r>
          </w:p>
        </w:tc>
      </w:tr>
    </w:tbl>
    <w:p w14:paraId="07314B07" w14:textId="77777777" w:rsidR="00442769" w:rsidRDefault="00442769">
      <w:pPr>
        <w:spacing w:after="40"/>
      </w:pPr>
    </w:p>
    <w:p w14:paraId="09180F5B" w14:textId="77777777" w:rsidR="00442769" w:rsidRDefault="00941C88">
      <w:pPr>
        <w:pStyle w:val="Titre2"/>
        <w:spacing w:before="120" w:after="35"/>
      </w:pPr>
      <w:bookmarkStart w:id="44" w:name="_Toc240279617"/>
      <w:r>
        <w:t xml:space="preserve">4.4 Amazon RDS — </w:t>
      </w:r>
      <w:proofErr w:type="spellStart"/>
      <w:r>
        <w:t>Relational</w:t>
      </w:r>
      <w:proofErr w:type="spellEnd"/>
      <w:r>
        <w:t xml:space="preserve"> </w:t>
      </w:r>
      <w:proofErr w:type="spellStart"/>
      <w:r>
        <w:t>Database</w:t>
      </w:r>
      <w:proofErr w:type="spellEnd"/>
      <w:r>
        <w:t xml:space="preserve"> Service</w:t>
      </w:r>
      <w:bookmarkEnd w:id="44"/>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600"/>
        <w:gridCol w:w="8172"/>
      </w:tblGrid>
      <w:tr w:rsidR="00442769" w14:paraId="7EFC6AF9" w14:textId="77777777">
        <w:tc>
          <w:tcPr>
            <w:tcW w:w="10772" w:type="dxa"/>
            <w:gridSpan w:val="2"/>
            <w:shd w:val="clear" w:color="auto" w:fill="232F3E"/>
            <w:tcMar>
              <w:top w:w="110" w:type="dxa"/>
              <w:left w:w="180" w:type="dxa"/>
              <w:bottom w:w="110" w:type="dxa"/>
              <w:right w:w="180" w:type="dxa"/>
            </w:tcMar>
          </w:tcPr>
          <w:p w14:paraId="7B11D84B" w14:textId="77777777" w:rsidR="00442769" w:rsidRDefault="00941C88">
            <w:pPr>
              <w:spacing w:after="50"/>
            </w:pPr>
            <w:r>
              <w:rPr>
                <w:b/>
                <w:bCs/>
                <w:color w:val="FF9A3C"/>
                <w:sz w:val="21"/>
                <w:szCs w:val="21"/>
              </w:rPr>
              <w:t>Amazon RDS</w:t>
            </w:r>
          </w:p>
          <w:p w14:paraId="76A3A4F6" w14:textId="77777777" w:rsidR="00442769" w:rsidRDefault="00941C88">
            <w:proofErr w:type="spellStart"/>
            <w:r>
              <w:rPr>
                <w:color w:val="C9D3DC"/>
                <w:sz w:val="16"/>
                <w:szCs w:val="16"/>
              </w:rPr>
              <w:t>Relational</w:t>
            </w:r>
            <w:proofErr w:type="spellEnd"/>
            <w:r>
              <w:rPr>
                <w:color w:val="C9D3DC"/>
                <w:sz w:val="16"/>
                <w:szCs w:val="16"/>
              </w:rPr>
              <w:t xml:space="preserve"> </w:t>
            </w:r>
            <w:proofErr w:type="spellStart"/>
            <w:r>
              <w:rPr>
                <w:color w:val="C9D3DC"/>
                <w:sz w:val="16"/>
                <w:szCs w:val="16"/>
              </w:rPr>
              <w:t>Database</w:t>
            </w:r>
            <w:proofErr w:type="spellEnd"/>
            <w:r>
              <w:rPr>
                <w:color w:val="C9D3DC"/>
                <w:sz w:val="16"/>
                <w:szCs w:val="16"/>
              </w:rPr>
              <w:t xml:space="preserve"> Service</w:t>
            </w:r>
          </w:p>
        </w:tc>
      </w:tr>
      <w:tr w:rsidR="00442769" w14:paraId="49393B5F" w14:textId="77777777">
        <w:trPr>
          <w:cantSplit/>
        </w:trPr>
        <w:tc>
          <w:tcPr>
            <w:tcW w:w="2600" w:type="dxa"/>
            <w:shd w:val="clear" w:color="auto" w:fill="EDF1F4"/>
            <w:tcMar>
              <w:top w:w="70" w:type="dxa"/>
              <w:left w:w="160" w:type="dxa"/>
              <w:bottom w:w="70" w:type="dxa"/>
              <w:right w:w="130" w:type="dxa"/>
            </w:tcMar>
          </w:tcPr>
          <w:p w14:paraId="34A0CB2B" w14:textId="77777777" w:rsidR="00442769" w:rsidRDefault="00941C88">
            <w:r>
              <w:rPr>
                <w:b/>
                <w:bCs/>
                <w:color w:val="1B2A41"/>
              </w:rPr>
              <w:t>Famille</w:t>
            </w:r>
          </w:p>
        </w:tc>
        <w:tc>
          <w:tcPr>
            <w:tcW w:w="8172" w:type="dxa"/>
            <w:shd w:val="clear" w:color="auto" w:fill="FAFBFC"/>
            <w:tcMar>
              <w:top w:w="70" w:type="dxa"/>
              <w:left w:w="160" w:type="dxa"/>
              <w:bottom w:w="70" w:type="dxa"/>
              <w:right w:w="140" w:type="dxa"/>
            </w:tcMar>
          </w:tcPr>
          <w:p w14:paraId="179EFC14" w14:textId="77777777" w:rsidR="00442769" w:rsidRDefault="00941C88">
            <w:r>
              <w:t>Bases de données</w:t>
            </w:r>
          </w:p>
        </w:tc>
      </w:tr>
      <w:tr w:rsidR="00442769" w14:paraId="077FCC31" w14:textId="77777777">
        <w:trPr>
          <w:cantSplit/>
        </w:trPr>
        <w:tc>
          <w:tcPr>
            <w:tcW w:w="2600" w:type="dxa"/>
            <w:shd w:val="clear" w:color="auto" w:fill="EDF1F4"/>
            <w:tcMar>
              <w:top w:w="70" w:type="dxa"/>
              <w:left w:w="160" w:type="dxa"/>
              <w:bottom w:w="70" w:type="dxa"/>
              <w:right w:w="130" w:type="dxa"/>
            </w:tcMar>
          </w:tcPr>
          <w:p w14:paraId="33A77684" w14:textId="77777777" w:rsidR="00442769" w:rsidRDefault="00941C88">
            <w:r>
              <w:rPr>
                <w:b/>
                <w:bCs/>
                <w:color w:val="1B2A41"/>
              </w:rPr>
              <w:t>Portée</w:t>
            </w:r>
          </w:p>
        </w:tc>
        <w:tc>
          <w:tcPr>
            <w:tcW w:w="8172" w:type="dxa"/>
            <w:shd w:val="clear" w:color="auto" w:fill="FFFFFF"/>
            <w:tcMar>
              <w:top w:w="70" w:type="dxa"/>
              <w:left w:w="160" w:type="dxa"/>
              <w:bottom w:w="70" w:type="dxa"/>
              <w:right w:w="140" w:type="dxa"/>
            </w:tcMar>
          </w:tcPr>
          <w:p w14:paraId="3A7A78F9" w14:textId="77777777" w:rsidR="00442769" w:rsidRDefault="00941C88">
            <w:r>
              <w:rPr>
                <w:b/>
                <w:bCs/>
              </w:rPr>
              <w:t>Régional</w:t>
            </w:r>
          </w:p>
        </w:tc>
      </w:tr>
      <w:tr w:rsidR="00442769" w14:paraId="3374C1DA" w14:textId="77777777">
        <w:trPr>
          <w:cantSplit/>
        </w:trPr>
        <w:tc>
          <w:tcPr>
            <w:tcW w:w="2600" w:type="dxa"/>
            <w:shd w:val="clear" w:color="auto" w:fill="EDF1F4"/>
            <w:tcMar>
              <w:top w:w="70" w:type="dxa"/>
              <w:left w:w="160" w:type="dxa"/>
              <w:bottom w:w="70" w:type="dxa"/>
              <w:right w:w="130" w:type="dxa"/>
            </w:tcMar>
          </w:tcPr>
          <w:p w14:paraId="4CC91E36" w14:textId="77777777" w:rsidR="00442769" w:rsidRDefault="00941C88">
            <w:r>
              <w:rPr>
                <w:b/>
                <w:bCs/>
                <w:color w:val="1B2A41"/>
              </w:rPr>
              <w:t>Rôle principal</w:t>
            </w:r>
          </w:p>
        </w:tc>
        <w:tc>
          <w:tcPr>
            <w:tcW w:w="8172" w:type="dxa"/>
            <w:shd w:val="clear" w:color="auto" w:fill="FAFBFC"/>
            <w:tcMar>
              <w:top w:w="70" w:type="dxa"/>
              <w:left w:w="160" w:type="dxa"/>
              <w:bottom w:w="70" w:type="dxa"/>
              <w:right w:w="140" w:type="dxa"/>
            </w:tcMar>
          </w:tcPr>
          <w:p w14:paraId="5A98D01D" w14:textId="77777777" w:rsidR="00442769" w:rsidRDefault="00941C88">
            <w:r>
              <w:t xml:space="preserve">Fournir des bases de données relationnelles </w:t>
            </w:r>
            <w:r>
              <w:rPr>
                <w:b/>
                <w:bCs/>
              </w:rPr>
              <w:t>managées</w:t>
            </w:r>
          </w:p>
        </w:tc>
      </w:tr>
      <w:tr w:rsidR="00442769" w14:paraId="2D59D60F" w14:textId="77777777">
        <w:trPr>
          <w:cantSplit/>
        </w:trPr>
        <w:tc>
          <w:tcPr>
            <w:tcW w:w="2600" w:type="dxa"/>
            <w:shd w:val="clear" w:color="auto" w:fill="EDF1F4"/>
            <w:tcMar>
              <w:top w:w="70" w:type="dxa"/>
              <w:left w:w="160" w:type="dxa"/>
              <w:bottom w:w="70" w:type="dxa"/>
              <w:right w:w="130" w:type="dxa"/>
            </w:tcMar>
          </w:tcPr>
          <w:p w14:paraId="213D8F74" w14:textId="77777777" w:rsidR="00442769" w:rsidRDefault="00941C88">
            <w:r>
              <w:rPr>
                <w:b/>
                <w:bCs/>
                <w:color w:val="1B2A41"/>
              </w:rPr>
              <w:t xml:space="preserve">À quoi </w:t>
            </w:r>
            <w:proofErr w:type="spellStart"/>
            <w:r>
              <w:rPr>
                <w:b/>
                <w:bCs/>
                <w:color w:val="1B2A41"/>
              </w:rPr>
              <w:t>sert-il</w:t>
            </w:r>
            <w:proofErr w:type="spellEnd"/>
            <w:r>
              <w:rPr>
                <w:b/>
                <w:bCs/>
                <w:color w:val="1B2A41"/>
              </w:rPr>
              <w:t xml:space="preserve"> ?</w:t>
            </w:r>
          </w:p>
        </w:tc>
        <w:tc>
          <w:tcPr>
            <w:tcW w:w="8172" w:type="dxa"/>
            <w:shd w:val="clear" w:color="auto" w:fill="FFFFFF"/>
            <w:tcMar>
              <w:top w:w="70" w:type="dxa"/>
              <w:left w:w="160" w:type="dxa"/>
              <w:bottom w:w="70" w:type="dxa"/>
              <w:right w:w="140" w:type="dxa"/>
            </w:tcMar>
          </w:tcPr>
          <w:p w14:paraId="51B52503" w14:textId="77777777" w:rsidR="00442769" w:rsidRDefault="00941C88">
            <w:r>
              <w:t xml:space="preserve">Utiliser des moteurs comme PostgreSQL, MySQL ou </w:t>
            </w:r>
            <w:proofErr w:type="spellStart"/>
            <w:r>
              <w:t>MariaDB</w:t>
            </w:r>
            <w:proofErr w:type="spellEnd"/>
            <w:r>
              <w:t xml:space="preserve"> sans gérer toute l'infrastructure de la base</w:t>
            </w:r>
          </w:p>
        </w:tc>
      </w:tr>
      <w:tr w:rsidR="00442769" w14:paraId="2E76C28A" w14:textId="77777777">
        <w:trPr>
          <w:cantSplit/>
        </w:trPr>
        <w:tc>
          <w:tcPr>
            <w:tcW w:w="2600" w:type="dxa"/>
            <w:shd w:val="clear" w:color="auto" w:fill="EDF1F4"/>
            <w:tcMar>
              <w:top w:w="70" w:type="dxa"/>
              <w:left w:w="160" w:type="dxa"/>
              <w:bottom w:w="70" w:type="dxa"/>
              <w:right w:w="130" w:type="dxa"/>
            </w:tcMar>
          </w:tcPr>
          <w:p w14:paraId="6A75BB7D" w14:textId="77777777" w:rsidR="00442769" w:rsidRDefault="00941C88">
            <w:r>
              <w:rPr>
                <w:b/>
                <w:bCs/>
                <w:color w:val="1B2A41"/>
              </w:rPr>
              <w:t>Exemple d'utilisation</w:t>
            </w:r>
          </w:p>
        </w:tc>
        <w:tc>
          <w:tcPr>
            <w:tcW w:w="8172" w:type="dxa"/>
            <w:shd w:val="clear" w:color="auto" w:fill="FAFBFC"/>
            <w:tcMar>
              <w:top w:w="70" w:type="dxa"/>
              <w:left w:w="160" w:type="dxa"/>
              <w:bottom w:w="70" w:type="dxa"/>
              <w:right w:w="140" w:type="dxa"/>
            </w:tcMar>
          </w:tcPr>
          <w:p w14:paraId="41A69389" w14:textId="77777777" w:rsidR="00442769" w:rsidRDefault="00941C88">
            <w:r>
              <w:t>Héberger la base PostgreSQL utilisée par une application web</w:t>
            </w:r>
          </w:p>
        </w:tc>
      </w:tr>
      <w:tr w:rsidR="00442769" w14:paraId="28A7A63A" w14:textId="77777777">
        <w:trPr>
          <w:cantSplit/>
        </w:trPr>
        <w:tc>
          <w:tcPr>
            <w:tcW w:w="2600" w:type="dxa"/>
            <w:shd w:val="clear" w:color="auto" w:fill="EDF1F4"/>
            <w:tcMar>
              <w:top w:w="70" w:type="dxa"/>
              <w:left w:w="160" w:type="dxa"/>
              <w:bottom w:w="70" w:type="dxa"/>
              <w:right w:w="130" w:type="dxa"/>
            </w:tcMar>
          </w:tcPr>
          <w:p w14:paraId="1D1204D2" w14:textId="77777777" w:rsidR="00442769" w:rsidRDefault="00941C88">
            <w:r>
              <w:rPr>
                <w:b/>
                <w:bCs/>
                <w:color w:val="1B2A41"/>
              </w:rPr>
              <w:t>Point fort</w:t>
            </w:r>
          </w:p>
        </w:tc>
        <w:tc>
          <w:tcPr>
            <w:tcW w:w="8172" w:type="dxa"/>
            <w:shd w:val="clear" w:color="auto" w:fill="FFFFFF"/>
            <w:tcMar>
              <w:top w:w="70" w:type="dxa"/>
              <w:left w:w="160" w:type="dxa"/>
              <w:bottom w:w="70" w:type="dxa"/>
              <w:right w:w="140" w:type="dxa"/>
            </w:tcMar>
          </w:tcPr>
          <w:p w14:paraId="574FBA37" w14:textId="77777777" w:rsidR="00442769" w:rsidRDefault="00941C88">
            <w:r>
              <w:t>AWS automatise une partie importante de l'administration, des sauvegardes et de la maintenance</w:t>
            </w:r>
          </w:p>
        </w:tc>
      </w:tr>
      <w:tr w:rsidR="00442769" w14:paraId="4FE692F8" w14:textId="77777777">
        <w:trPr>
          <w:cantSplit/>
        </w:trPr>
        <w:tc>
          <w:tcPr>
            <w:tcW w:w="2600" w:type="dxa"/>
            <w:shd w:val="clear" w:color="auto" w:fill="EDF1F4"/>
            <w:tcMar>
              <w:top w:w="70" w:type="dxa"/>
              <w:left w:w="160" w:type="dxa"/>
              <w:bottom w:w="70" w:type="dxa"/>
              <w:right w:w="130" w:type="dxa"/>
            </w:tcMar>
          </w:tcPr>
          <w:p w14:paraId="42A0B52B" w14:textId="77777777" w:rsidR="00442769" w:rsidRDefault="00941C88">
            <w:r>
              <w:rPr>
                <w:b/>
                <w:bCs/>
                <w:color w:val="1B2A41"/>
              </w:rPr>
              <w:t>Point d'attention</w:t>
            </w:r>
          </w:p>
        </w:tc>
        <w:tc>
          <w:tcPr>
            <w:tcW w:w="8172" w:type="dxa"/>
            <w:shd w:val="clear" w:color="auto" w:fill="FAFBFC"/>
            <w:tcMar>
              <w:top w:w="70" w:type="dxa"/>
              <w:left w:w="160" w:type="dxa"/>
              <w:bottom w:w="70" w:type="dxa"/>
              <w:right w:w="140" w:type="dxa"/>
            </w:tcMar>
          </w:tcPr>
          <w:p w14:paraId="2A531202" w14:textId="77777777" w:rsidR="00442769" w:rsidRDefault="00941C88">
            <w:r>
              <w:t>Le coût dépend du moteur, de la taille de l'instance, du stockage et des options choisies</w:t>
            </w:r>
          </w:p>
        </w:tc>
      </w:tr>
    </w:tbl>
    <w:p w14:paraId="5BA10F6E" w14:textId="77777777" w:rsidR="00442769" w:rsidRDefault="00442769">
      <w:pPr>
        <w:spacing w:after="45"/>
      </w:pPr>
    </w:p>
    <w:tbl>
      <w:tblPr>
        <w:tblW w:w="10772" w:type="dxa"/>
        <w:tblBorders>
          <w:top w:val="single" w:sz="4" w:space="0" w:color="6A3AA0"/>
          <w:left w:val="single" w:sz="26" w:space="0" w:color="6A3AA0"/>
          <w:bottom w:val="single" w:sz="4" w:space="0" w:color="6A3AA0"/>
          <w:right w:val="single" w:sz="4" w:space="0" w:color="6A3AA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7209965" w14:textId="77777777">
        <w:trPr>
          <w:cantSplit/>
        </w:trPr>
        <w:tc>
          <w:tcPr>
            <w:tcW w:w="10772" w:type="dxa"/>
            <w:shd w:val="clear" w:color="auto" w:fill="F2EAFB"/>
            <w:tcMar>
              <w:top w:w="120" w:type="dxa"/>
              <w:left w:w="220" w:type="dxa"/>
              <w:bottom w:w="120" w:type="dxa"/>
              <w:right w:w="200" w:type="dxa"/>
            </w:tcMar>
          </w:tcPr>
          <w:p w14:paraId="4CD9D8E9" w14:textId="77777777" w:rsidR="00442769" w:rsidRDefault="00941C88">
            <w:pPr>
              <w:spacing w:after="60"/>
            </w:pPr>
            <w:r>
              <w:rPr>
                <w:b/>
                <w:bCs/>
                <w:color w:val="6A3AA0"/>
                <w:spacing w:val="40"/>
                <w:sz w:val="15"/>
                <w:szCs w:val="15"/>
              </w:rPr>
              <w:t>PRÉCISION VÉRIFIÉE</w:t>
            </w:r>
          </w:p>
          <w:p w14:paraId="5C633657" w14:textId="77777777" w:rsidR="00442769" w:rsidRDefault="00941C88">
            <w:pPr>
              <w:spacing w:before="20" w:after="20"/>
            </w:pPr>
            <w:r>
              <w:rPr>
                <w:b/>
                <w:bCs/>
                <w:color w:val="6A3AA0"/>
              </w:rPr>
              <w:t>Moteurs pris en charge :</w:t>
            </w:r>
            <w:r>
              <w:t xml:space="preserve"> PostgreSQL, MySQL, </w:t>
            </w:r>
            <w:proofErr w:type="spellStart"/>
            <w:r>
              <w:t>MariaDB</w:t>
            </w:r>
            <w:proofErr w:type="spellEnd"/>
            <w:r>
              <w:t xml:space="preserve">, Oracle, SQL Server, et </w:t>
            </w:r>
            <w:r>
              <w:rPr>
                <w:b/>
                <w:bCs/>
                <w:color w:val="6A3AA0"/>
              </w:rPr>
              <w:t>Amazon Aurora</w:t>
            </w:r>
            <w:r>
              <w:t xml:space="preserve"> — un moteur développé par AWS, compatible MySQL et PostgreSQL, conçu pour de meilleures performances et une réplication native sur plusieurs AZ.</w:t>
            </w:r>
          </w:p>
          <w:p w14:paraId="65287D52" w14:textId="77777777" w:rsidR="00442769" w:rsidRDefault="00941C88">
            <w:pPr>
              <w:spacing w:before="20" w:after="20"/>
            </w:pPr>
            <w:r>
              <w:rPr>
                <w:b/>
                <w:bCs/>
                <w:color w:val="6A3AA0"/>
              </w:rPr>
              <w:t>Le déploiement Multi-AZ</w:t>
            </w:r>
            <w:r>
              <w:t xml:space="preserve"> est la fonction à connaître : RDS maintient une </w:t>
            </w:r>
            <w:r>
              <w:rPr>
                <w:b/>
                <w:bCs/>
                <w:color w:val="6A3AA0"/>
              </w:rPr>
              <w:t xml:space="preserve">réplique de secours dans une autre </w:t>
            </w:r>
            <w:proofErr w:type="spellStart"/>
            <w:r>
              <w:rPr>
                <w:b/>
                <w:bCs/>
                <w:color w:val="6A3AA0"/>
              </w:rPr>
              <w:t>Availability</w:t>
            </w:r>
            <w:proofErr w:type="spellEnd"/>
            <w:r>
              <w:rPr>
                <w:b/>
                <w:bCs/>
                <w:color w:val="6A3AA0"/>
              </w:rPr>
              <w:t xml:space="preserve"> Zone</w:t>
            </w:r>
            <w:r>
              <w:t xml:space="preserve"> et bascule automatiquement dessus en cas d'incident. C'est la traduction directe, sur un service managé, du principe de haute disponibilité vu plus haut.</w:t>
            </w:r>
          </w:p>
          <w:p w14:paraId="5D5CAB33" w14:textId="77777777" w:rsidR="00442769" w:rsidRDefault="00941C88">
            <w:pPr>
              <w:spacing w:before="20" w:after="20"/>
            </w:pPr>
            <w:r>
              <w:rPr>
                <w:b/>
                <w:bCs/>
                <w:color w:val="6A3AA0"/>
              </w:rPr>
              <w:t>Ce que RDS fait à votre place :</w:t>
            </w:r>
            <w:r>
              <w:t xml:space="preserve"> provisionnement, application des correctifs du moteur, sauvegardes automatiques, restauration à un instant donné (</w:t>
            </w:r>
            <w:r>
              <w:rPr>
                <w:i/>
                <w:iCs/>
              </w:rPr>
              <w:t xml:space="preserve">point-in-time </w:t>
            </w:r>
            <w:proofErr w:type="spellStart"/>
            <w:r>
              <w:rPr>
                <w:i/>
                <w:iCs/>
              </w:rPr>
              <w:t>recovery</w:t>
            </w:r>
            <w:proofErr w:type="spellEnd"/>
            <w:r>
              <w:t xml:space="preserve">), supervision. </w:t>
            </w:r>
            <w:r>
              <w:rPr>
                <w:b/>
                <w:bCs/>
                <w:color w:val="6A3AA0"/>
              </w:rPr>
              <w:t>Ce qui reste à votre charge :</w:t>
            </w:r>
            <w:r>
              <w:t xml:space="preserve"> le schéma de la base, les index, les requêtes, les performances applicatives et les droits d'accès.</w:t>
            </w:r>
          </w:p>
        </w:tc>
      </w:tr>
    </w:tbl>
    <w:p w14:paraId="48A997AD" w14:textId="77777777" w:rsidR="00442769" w:rsidRDefault="00442769">
      <w:pPr>
        <w:spacing w:after="4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CB903E3" w14:textId="77777777">
        <w:trPr>
          <w:cantSplit/>
        </w:trPr>
        <w:tc>
          <w:tcPr>
            <w:tcW w:w="10772" w:type="dxa"/>
            <w:shd w:val="clear" w:color="auto" w:fill="FFF8E1"/>
            <w:tcMar>
              <w:top w:w="120" w:type="dxa"/>
              <w:left w:w="220" w:type="dxa"/>
              <w:bottom w:w="120" w:type="dxa"/>
              <w:right w:w="200" w:type="dxa"/>
            </w:tcMar>
          </w:tcPr>
          <w:p w14:paraId="2D2C957A" w14:textId="77777777" w:rsidR="00442769" w:rsidRDefault="00941C88">
            <w:pPr>
              <w:spacing w:after="60"/>
            </w:pPr>
            <w:r>
              <w:rPr>
                <w:b/>
                <w:bCs/>
                <w:color w:val="9A6A00"/>
                <w:spacing w:val="40"/>
                <w:sz w:val="15"/>
                <w:szCs w:val="15"/>
              </w:rPr>
              <w:t>À RETENIR</w:t>
            </w:r>
          </w:p>
          <w:p w14:paraId="226F23B1" w14:textId="77777777" w:rsidR="00442769" w:rsidRDefault="00941C88">
            <w:pPr>
              <w:spacing w:before="20" w:after="20"/>
            </w:pPr>
            <w:r>
              <w:t xml:space="preserve">RDS permet d'utiliser une base de données relationnelle tout en </w:t>
            </w:r>
            <w:r>
              <w:rPr>
                <w:b/>
                <w:bCs/>
                <w:color w:val="9A6A00"/>
              </w:rPr>
              <w:t>déléguant une partie de son administration à AWS</w:t>
            </w:r>
            <w:r>
              <w:t xml:space="preserve">. C'est un service </w:t>
            </w:r>
            <w:r>
              <w:rPr>
                <w:b/>
                <w:bCs/>
                <w:color w:val="9A6A00"/>
              </w:rPr>
              <w:t>PaaS</w:t>
            </w:r>
            <w:r>
              <w:t xml:space="preserve"> au sens des modèles vus en partie 1.</w:t>
            </w:r>
          </w:p>
        </w:tc>
      </w:tr>
    </w:tbl>
    <w:p w14:paraId="00D6D2FE" w14:textId="77777777" w:rsidR="00442769" w:rsidRDefault="00442769">
      <w:pPr>
        <w:spacing w:after="40"/>
      </w:pPr>
    </w:p>
    <w:p w14:paraId="4C68FE3D" w14:textId="77777777" w:rsidR="00442769" w:rsidRDefault="00941C88">
      <w:pPr>
        <w:pStyle w:val="Titre2"/>
        <w:spacing w:before="120" w:after="35"/>
      </w:pPr>
      <w:bookmarkStart w:id="45" w:name="_Toc240279618"/>
      <w:r>
        <w:t>4.5 AWS Lambda</w:t>
      </w:r>
      <w:bookmarkEnd w:id="45"/>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600"/>
        <w:gridCol w:w="8172"/>
      </w:tblGrid>
      <w:tr w:rsidR="00442769" w14:paraId="133B72AB" w14:textId="77777777">
        <w:tc>
          <w:tcPr>
            <w:tcW w:w="10772" w:type="dxa"/>
            <w:gridSpan w:val="2"/>
            <w:shd w:val="clear" w:color="auto" w:fill="232F3E"/>
            <w:tcMar>
              <w:top w:w="110" w:type="dxa"/>
              <w:left w:w="180" w:type="dxa"/>
              <w:bottom w:w="110" w:type="dxa"/>
              <w:right w:w="180" w:type="dxa"/>
            </w:tcMar>
          </w:tcPr>
          <w:p w14:paraId="72EE4B31" w14:textId="77777777" w:rsidR="00442769" w:rsidRDefault="00941C88">
            <w:pPr>
              <w:spacing w:after="50"/>
            </w:pPr>
            <w:r>
              <w:rPr>
                <w:b/>
                <w:bCs/>
                <w:color w:val="FF9A3C"/>
                <w:sz w:val="21"/>
                <w:szCs w:val="21"/>
              </w:rPr>
              <w:t>AWS Lambda</w:t>
            </w:r>
          </w:p>
          <w:p w14:paraId="3AC784B9" w14:textId="77777777" w:rsidR="00442769" w:rsidRDefault="00941C88">
            <w:r>
              <w:rPr>
                <w:color w:val="C9D3DC"/>
                <w:sz w:val="16"/>
                <w:szCs w:val="16"/>
              </w:rPr>
              <w:t>Calcul sans serveur (</w:t>
            </w:r>
            <w:proofErr w:type="spellStart"/>
            <w:r>
              <w:rPr>
                <w:color w:val="C9D3DC"/>
                <w:sz w:val="16"/>
                <w:szCs w:val="16"/>
              </w:rPr>
              <w:t>serverless</w:t>
            </w:r>
            <w:proofErr w:type="spellEnd"/>
            <w:r>
              <w:rPr>
                <w:color w:val="C9D3DC"/>
                <w:sz w:val="16"/>
                <w:szCs w:val="16"/>
              </w:rPr>
              <w:t>)</w:t>
            </w:r>
          </w:p>
        </w:tc>
      </w:tr>
      <w:tr w:rsidR="00442769" w14:paraId="15A707AF" w14:textId="77777777">
        <w:trPr>
          <w:cantSplit/>
        </w:trPr>
        <w:tc>
          <w:tcPr>
            <w:tcW w:w="2600" w:type="dxa"/>
            <w:shd w:val="clear" w:color="auto" w:fill="EDF1F4"/>
            <w:tcMar>
              <w:top w:w="70" w:type="dxa"/>
              <w:left w:w="160" w:type="dxa"/>
              <w:bottom w:w="70" w:type="dxa"/>
              <w:right w:w="130" w:type="dxa"/>
            </w:tcMar>
          </w:tcPr>
          <w:p w14:paraId="6AAACC35" w14:textId="77777777" w:rsidR="00442769" w:rsidRDefault="00941C88">
            <w:r>
              <w:rPr>
                <w:b/>
                <w:bCs/>
                <w:color w:val="1B2A41"/>
              </w:rPr>
              <w:t>Famille</w:t>
            </w:r>
          </w:p>
        </w:tc>
        <w:tc>
          <w:tcPr>
            <w:tcW w:w="8172" w:type="dxa"/>
            <w:shd w:val="clear" w:color="auto" w:fill="FAFBFC"/>
            <w:tcMar>
              <w:top w:w="70" w:type="dxa"/>
              <w:left w:w="160" w:type="dxa"/>
              <w:bottom w:w="70" w:type="dxa"/>
              <w:right w:w="140" w:type="dxa"/>
            </w:tcMar>
          </w:tcPr>
          <w:p w14:paraId="3568EF09" w14:textId="77777777" w:rsidR="00442769" w:rsidRDefault="00941C88">
            <w:r>
              <w:t xml:space="preserve">Calcul / </w:t>
            </w:r>
            <w:proofErr w:type="spellStart"/>
            <w:r>
              <w:t>Serverless</w:t>
            </w:r>
            <w:proofErr w:type="spellEnd"/>
          </w:p>
        </w:tc>
      </w:tr>
      <w:tr w:rsidR="00442769" w14:paraId="5D8CCE67" w14:textId="77777777">
        <w:trPr>
          <w:cantSplit/>
        </w:trPr>
        <w:tc>
          <w:tcPr>
            <w:tcW w:w="2600" w:type="dxa"/>
            <w:shd w:val="clear" w:color="auto" w:fill="EDF1F4"/>
            <w:tcMar>
              <w:top w:w="70" w:type="dxa"/>
              <w:left w:w="160" w:type="dxa"/>
              <w:bottom w:w="70" w:type="dxa"/>
              <w:right w:w="130" w:type="dxa"/>
            </w:tcMar>
          </w:tcPr>
          <w:p w14:paraId="43DE8F21" w14:textId="77777777" w:rsidR="00442769" w:rsidRDefault="00941C88">
            <w:r>
              <w:rPr>
                <w:b/>
                <w:bCs/>
                <w:color w:val="1B2A41"/>
              </w:rPr>
              <w:t>Portée</w:t>
            </w:r>
          </w:p>
        </w:tc>
        <w:tc>
          <w:tcPr>
            <w:tcW w:w="8172" w:type="dxa"/>
            <w:shd w:val="clear" w:color="auto" w:fill="FFFFFF"/>
            <w:tcMar>
              <w:top w:w="70" w:type="dxa"/>
              <w:left w:w="160" w:type="dxa"/>
              <w:bottom w:w="70" w:type="dxa"/>
              <w:right w:w="140" w:type="dxa"/>
            </w:tcMar>
          </w:tcPr>
          <w:p w14:paraId="4C25B490" w14:textId="77777777" w:rsidR="00442769" w:rsidRDefault="00941C88">
            <w:r>
              <w:rPr>
                <w:b/>
                <w:bCs/>
              </w:rPr>
              <w:t>Régional</w:t>
            </w:r>
          </w:p>
        </w:tc>
      </w:tr>
      <w:tr w:rsidR="00442769" w14:paraId="1359244D" w14:textId="77777777">
        <w:trPr>
          <w:cantSplit/>
        </w:trPr>
        <w:tc>
          <w:tcPr>
            <w:tcW w:w="2600" w:type="dxa"/>
            <w:shd w:val="clear" w:color="auto" w:fill="EDF1F4"/>
            <w:tcMar>
              <w:top w:w="70" w:type="dxa"/>
              <w:left w:w="160" w:type="dxa"/>
              <w:bottom w:w="70" w:type="dxa"/>
              <w:right w:w="130" w:type="dxa"/>
            </w:tcMar>
          </w:tcPr>
          <w:p w14:paraId="7DD73A4D" w14:textId="77777777" w:rsidR="00442769" w:rsidRDefault="00941C88">
            <w:r>
              <w:rPr>
                <w:b/>
                <w:bCs/>
                <w:color w:val="1B2A41"/>
              </w:rPr>
              <w:t>Rôle principal</w:t>
            </w:r>
          </w:p>
        </w:tc>
        <w:tc>
          <w:tcPr>
            <w:tcW w:w="8172" w:type="dxa"/>
            <w:shd w:val="clear" w:color="auto" w:fill="FAFBFC"/>
            <w:tcMar>
              <w:top w:w="70" w:type="dxa"/>
              <w:left w:w="160" w:type="dxa"/>
              <w:bottom w:w="70" w:type="dxa"/>
              <w:right w:w="140" w:type="dxa"/>
            </w:tcMar>
          </w:tcPr>
          <w:p w14:paraId="44E4A9F6" w14:textId="77777777" w:rsidR="00442769" w:rsidRDefault="00941C88">
            <w:r>
              <w:t xml:space="preserve">Exécuter du code </w:t>
            </w:r>
            <w:r>
              <w:rPr>
                <w:b/>
                <w:bCs/>
              </w:rPr>
              <w:t>sans administrer de serveur</w:t>
            </w:r>
          </w:p>
        </w:tc>
      </w:tr>
      <w:tr w:rsidR="00442769" w14:paraId="74D50688" w14:textId="77777777">
        <w:trPr>
          <w:cantSplit/>
        </w:trPr>
        <w:tc>
          <w:tcPr>
            <w:tcW w:w="2600" w:type="dxa"/>
            <w:shd w:val="clear" w:color="auto" w:fill="EDF1F4"/>
            <w:tcMar>
              <w:top w:w="70" w:type="dxa"/>
              <w:left w:w="160" w:type="dxa"/>
              <w:bottom w:w="70" w:type="dxa"/>
              <w:right w:w="130" w:type="dxa"/>
            </w:tcMar>
          </w:tcPr>
          <w:p w14:paraId="5DD260F5" w14:textId="77777777" w:rsidR="00442769" w:rsidRDefault="00941C88">
            <w:r>
              <w:rPr>
                <w:b/>
                <w:bCs/>
                <w:color w:val="1B2A41"/>
              </w:rPr>
              <w:t xml:space="preserve">À quoi </w:t>
            </w:r>
            <w:proofErr w:type="spellStart"/>
            <w:r>
              <w:rPr>
                <w:b/>
                <w:bCs/>
                <w:color w:val="1B2A41"/>
              </w:rPr>
              <w:t>sert-il</w:t>
            </w:r>
            <w:proofErr w:type="spellEnd"/>
            <w:r>
              <w:rPr>
                <w:b/>
                <w:bCs/>
                <w:color w:val="1B2A41"/>
              </w:rPr>
              <w:t xml:space="preserve"> ?</w:t>
            </w:r>
          </w:p>
        </w:tc>
        <w:tc>
          <w:tcPr>
            <w:tcW w:w="8172" w:type="dxa"/>
            <w:shd w:val="clear" w:color="auto" w:fill="FFFFFF"/>
            <w:tcMar>
              <w:top w:w="70" w:type="dxa"/>
              <w:left w:w="160" w:type="dxa"/>
              <w:bottom w:w="70" w:type="dxa"/>
              <w:right w:w="140" w:type="dxa"/>
            </w:tcMar>
          </w:tcPr>
          <w:p w14:paraId="6ADE7FAD" w14:textId="77777777" w:rsidR="00442769" w:rsidRDefault="00941C88">
            <w:r>
              <w:t>Lancer automatiquement du code en réponse à un événement ou à une requête</w:t>
            </w:r>
          </w:p>
        </w:tc>
      </w:tr>
      <w:tr w:rsidR="00442769" w14:paraId="46BEC9F9" w14:textId="77777777">
        <w:trPr>
          <w:cantSplit/>
        </w:trPr>
        <w:tc>
          <w:tcPr>
            <w:tcW w:w="2600" w:type="dxa"/>
            <w:shd w:val="clear" w:color="auto" w:fill="EDF1F4"/>
            <w:tcMar>
              <w:top w:w="70" w:type="dxa"/>
              <w:left w:w="160" w:type="dxa"/>
              <w:bottom w:w="70" w:type="dxa"/>
              <w:right w:w="130" w:type="dxa"/>
            </w:tcMar>
          </w:tcPr>
          <w:p w14:paraId="2B6884D2" w14:textId="77777777" w:rsidR="00442769" w:rsidRDefault="00941C88">
            <w:r>
              <w:rPr>
                <w:b/>
                <w:bCs/>
                <w:color w:val="1B2A41"/>
              </w:rPr>
              <w:t>Exemple d'utilisation</w:t>
            </w:r>
          </w:p>
        </w:tc>
        <w:tc>
          <w:tcPr>
            <w:tcW w:w="8172" w:type="dxa"/>
            <w:shd w:val="clear" w:color="auto" w:fill="FAFBFC"/>
            <w:tcMar>
              <w:top w:w="70" w:type="dxa"/>
              <w:left w:w="160" w:type="dxa"/>
              <w:bottom w:w="70" w:type="dxa"/>
              <w:right w:w="140" w:type="dxa"/>
            </w:tcMar>
          </w:tcPr>
          <w:p w14:paraId="63BC380A" w14:textId="77777777" w:rsidR="00442769" w:rsidRDefault="00941C88">
            <w:r>
              <w:t xml:space="preserve">Redimensionner automatiquement une image lorsqu'elle est ajoutée dans un </w:t>
            </w:r>
            <w:proofErr w:type="spellStart"/>
            <w:r>
              <w:t>bucket</w:t>
            </w:r>
            <w:proofErr w:type="spellEnd"/>
            <w:r>
              <w:t xml:space="preserve"> S3</w:t>
            </w:r>
          </w:p>
        </w:tc>
      </w:tr>
      <w:tr w:rsidR="00442769" w14:paraId="5BC2AD44" w14:textId="77777777">
        <w:trPr>
          <w:cantSplit/>
        </w:trPr>
        <w:tc>
          <w:tcPr>
            <w:tcW w:w="2600" w:type="dxa"/>
            <w:shd w:val="clear" w:color="auto" w:fill="EDF1F4"/>
            <w:tcMar>
              <w:top w:w="70" w:type="dxa"/>
              <w:left w:w="160" w:type="dxa"/>
              <w:bottom w:w="70" w:type="dxa"/>
              <w:right w:w="130" w:type="dxa"/>
            </w:tcMar>
          </w:tcPr>
          <w:p w14:paraId="20573657" w14:textId="77777777" w:rsidR="00442769" w:rsidRDefault="00941C88">
            <w:r>
              <w:rPr>
                <w:b/>
                <w:bCs/>
                <w:color w:val="1B2A41"/>
              </w:rPr>
              <w:t>Point fort</w:t>
            </w:r>
          </w:p>
        </w:tc>
        <w:tc>
          <w:tcPr>
            <w:tcW w:w="8172" w:type="dxa"/>
            <w:shd w:val="clear" w:color="auto" w:fill="FFFFFF"/>
            <w:tcMar>
              <w:top w:w="70" w:type="dxa"/>
              <w:left w:w="160" w:type="dxa"/>
              <w:bottom w:w="70" w:type="dxa"/>
              <w:right w:w="140" w:type="dxa"/>
            </w:tcMar>
          </w:tcPr>
          <w:p w14:paraId="4CCC7C20" w14:textId="77777777" w:rsidR="00442769" w:rsidRDefault="00941C88">
            <w:r>
              <w:t>Les ressources nécessaires à l'exécution sont gérées automatiquement par AWS ; on ne paie que le temps d'exécution réel</w:t>
            </w:r>
          </w:p>
        </w:tc>
      </w:tr>
      <w:tr w:rsidR="00442769" w14:paraId="5C031F91" w14:textId="77777777">
        <w:trPr>
          <w:cantSplit/>
        </w:trPr>
        <w:tc>
          <w:tcPr>
            <w:tcW w:w="2600" w:type="dxa"/>
            <w:shd w:val="clear" w:color="auto" w:fill="EDF1F4"/>
            <w:tcMar>
              <w:top w:w="70" w:type="dxa"/>
              <w:left w:w="160" w:type="dxa"/>
              <w:bottom w:w="70" w:type="dxa"/>
              <w:right w:w="130" w:type="dxa"/>
            </w:tcMar>
          </w:tcPr>
          <w:p w14:paraId="567DFB25" w14:textId="77777777" w:rsidR="00442769" w:rsidRDefault="00941C88">
            <w:r>
              <w:rPr>
                <w:b/>
                <w:bCs/>
                <w:color w:val="1B2A41"/>
              </w:rPr>
              <w:t>Point d'attention</w:t>
            </w:r>
          </w:p>
        </w:tc>
        <w:tc>
          <w:tcPr>
            <w:tcW w:w="8172" w:type="dxa"/>
            <w:shd w:val="clear" w:color="auto" w:fill="FAFBFC"/>
            <w:tcMar>
              <w:top w:w="70" w:type="dxa"/>
              <w:left w:w="160" w:type="dxa"/>
              <w:bottom w:w="70" w:type="dxa"/>
              <w:right w:w="140" w:type="dxa"/>
            </w:tcMar>
          </w:tcPr>
          <w:p w14:paraId="3A18946E" w14:textId="77777777" w:rsidR="00442769" w:rsidRDefault="00941C88">
            <w:r>
              <w:rPr>
                <w:b/>
                <w:bCs/>
              </w:rPr>
              <w:t>Lambda n'est pas adapté à tous les traitements</w:t>
            </w:r>
            <w:r>
              <w:t>, notamment les traitements longs ou persistants</w:t>
            </w:r>
          </w:p>
        </w:tc>
      </w:tr>
    </w:tbl>
    <w:p w14:paraId="7EDEF52F" w14:textId="77777777" w:rsidR="00442769" w:rsidRDefault="00442769">
      <w:pPr>
        <w:spacing w:after="45"/>
      </w:pPr>
    </w:p>
    <w:tbl>
      <w:tblPr>
        <w:tblW w:w="10772" w:type="dxa"/>
        <w:tblBorders>
          <w:top w:val="single" w:sz="4" w:space="0" w:color="6A3AA0"/>
          <w:left w:val="single" w:sz="26" w:space="0" w:color="6A3AA0"/>
          <w:bottom w:val="single" w:sz="4" w:space="0" w:color="6A3AA0"/>
          <w:right w:val="single" w:sz="4" w:space="0" w:color="6A3AA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CD25785" w14:textId="77777777">
        <w:trPr>
          <w:cantSplit/>
        </w:trPr>
        <w:tc>
          <w:tcPr>
            <w:tcW w:w="10772" w:type="dxa"/>
            <w:shd w:val="clear" w:color="auto" w:fill="F2EAFB"/>
            <w:tcMar>
              <w:top w:w="120" w:type="dxa"/>
              <w:left w:w="220" w:type="dxa"/>
              <w:bottom w:w="120" w:type="dxa"/>
              <w:right w:w="200" w:type="dxa"/>
            </w:tcMar>
          </w:tcPr>
          <w:p w14:paraId="4A710169" w14:textId="77777777" w:rsidR="00442769" w:rsidRDefault="00941C88">
            <w:pPr>
              <w:spacing w:after="60"/>
            </w:pPr>
            <w:r>
              <w:rPr>
                <w:b/>
                <w:bCs/>
                <w:color w:val="6A3AA0"/>
                <w:spacing w:val="40"/>
                <w:sz w:val="15"/>
                <w:szCs w:val="15"/>
              </w:rPr>
              <w:lastRenderedPageBreak/>
              <w:t>PRÉCISION VÉRIFIÉE</w:t>
            </w:r>
          </w:p>
          <w:p w14:paraId="6C50045D" w14:textId="77777777" w:rsidR="00442769" w:rsidRDefault="00941C88">
            <w:pPr>
              <w:spacing w:before="20" w:after="20"/>
            </w:pPr>
            <w:r>
              <w:t xml:space="preserve">« </w:t>
            </w:r>
            <w:proofErr w:type="spellStart"/>
            <w:r>
              <w:rPr>
                <w:b/>
                <w:bCs/>
                <w:color w:val="6A3AA0"/>
              </w:rPr>
              <w:t>Serverless</w:t>
            </w:r>
            <w:proofErr w:type="spellEnd"/>
            <w:r>
              <w:t xml:space="preserve"> » ne signifie pas « sans serveur » : il y a évidemment des serveurs. Cela signifie que </w:t>
            </w:r>
            <w:r>
              <w:rPr>
                <w:b/>
                <w:bCs/>
                <w:color w:val="6A3AA0"/>
              </w:rPr>
              <w:t>vous n'en voyez aucun, n'en provisionnez aucun et n'en administrez aucun</w:t>
            </w:r>
            <w:r>
              <w:t>.</w:t>
            </w:r>
          </w:p>
          <w:p w14:paraId="54C46137" w14:textId="77777777" w:rsidR="00442769" w:rsidRDefault="00941C88">
            <w:pPr>
              <w:spacing w:before="20" w:after="20"/>
            </w:pPr>
            <w:r>
              <w:t xml:space="preserve">Deux limites structurantes à connaître avant de choisir Lambda : la </w:t>
            </w:r>
            <w:r>
              <w:rPr>
                <w:b/>
                <w:bCs/>
                <w:color w:val="6A3AA0"/>
              </w:rPr>
              <w:t>durée maximale d'exécution est de 15 minutes</w:t>
            </w:r>
            <w:r>
              <w:t xml:space="preserve"> par invocation, et l'exécution est </w:t>
            </w:r>
            <w:r>
              <w:rPr>
                <w:b/>
                <w:bCs/>
                <w:color w:val="6A3AA0"/>
              </w:rPr>
              <w:t>déclenchée par un événement</w:t>
            </w:r>
            <w:r>
              <w:t xml:space="preserve"> (dépôt d'un fichier dans S3, message dans une file SQS, appel via API Gateway, planification…). Au-delà de 15 minutes ou pour un processus qui doit tourner en continu, il faut se tourner vers ECS, </w:t>
            </w:r>
            <w:proofErr w:type="spellStart"/>
            <w:r>
              <w:t>Fargate</w:t>
            </w:r>
            <w:proofErr w:type="spellEnd"/>
            <w:r>
              <w:t xml:space="preserve"> ou EC2.</w:t>
            </w:r>
          </w:p>
        </w:tc>
      </w:tr>
    </w:tbl>
    <w:p w14:paraId="7C74494D" w14:textId="77777777" w:rsidR="00442769" w:rsidRDefault="00442769">
      <w:pPr>
        <w:spacing w:after="4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A0D354C" w14:textId="77777777">
        <w:trPr>
          <w:cantSplit/>
        </w:trPr>
        <w:tc>
          <w:tcPr>
            <w:tcW w:w="10772" w:type="dxa"/>
            <w:shd w:val="clear" w:color="auto" w:fill="FFF8E1"/>
            <w:tcMar>
              <w:top w:w="120" w:type="dxa"/>
              <w:left w:w="220" w:type="dxa"/>
              <w:bottom w:w="120" w:type="dxa"/>
              <w:right w:w="200" w:type="dxa"/>
            </w:tcMar>
          </w:tcPr>
          <w:p w14:paraId="142D13D3" w14:textId="77777777" w:rsidR="00442769" w:rsidRDefault="00941C88">
            <w:pPr>
              <w:spacing w:after="60"/>
            </w:pPr>
            <w:r>
              <w:rPr>
                <w:b/>
                <w:bCs/>
                <w:color w:val="9A6A00"/>
                <w:spacing w:val="40"/>
                <w:sz w:val="15"/>
                <w:szCs w:val="15"/>
              </w:rPr>
              <w:t>À RETENIR</w:t>
            </w:r>
          </w:p>
          <w:p w14:paraId="205E3B14" w14:textId="77777777" w:rsidR="00442769" w:rsidRDefault="00941C88">
            <w:pPr>
              <w:spacing w:before="20" w:after="20"/>
            </w:pPr>
            <w:r>
              <w:t>Lambda permet d'</w:t>
            </w:r>
            <w:r>
              <w:rPr>
                <w:b/>
                <w:bCs/>
                <w:color w:val="9A6A00"/>
              </w:rPr>
              <w:t>exécuter du code à la demande sans gérer soi-même les machines</w:t>
            </w:r>
            <w:r>
              <w:t xml:space="preserve"> qui l'exécutent. C'est la forme la plus aboutie du paiement à l'usage : aucun trafic, aucune facture.</w:t>
            </w:r>
          </w:p>
        </w:tc>
      </w:tr>
    </w:tbl>
    <w:p w14:paraId="47C285F1" w14:textId="77777777" w:rsidR="00442769" w:rsidRDefault="00442769">
      <w:pPr>
        <w:spacing w:after="40"/>
      </w:pPr>
    </w:p>
    <w:p w14:paraId="0C994685" w14:textId="77777777" w:rsidR="00442769" w:rsidRDefault="00941C88">
      <w:pPr>
        <w:pStyle w:val="Titre2"/>
        <w:spacing w:before="120" w:after="35"/>
      </w:pPr>
      <w:bookmarkStart w:id="46" w:name="_Toc240279619"/>
      <w:r>
        <w:t>4.6 Tableau de synthèse</w:t>
      </w:r>
      <w:bookmarkEnd w:id="46"/>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432"/>
        <w:gridCol w:w="2653"/>
        <w:gridCol w:w="1768"/>
        <w:gridCol w:w="3919"/>
      </w:tblGrid>
      <w:tr w:rsidR="00442769" w14:paraId="1E68E0ED" w14:textId="77777777">
        <w:trPr>
          <w:tblHeader/>
        </w:trPr>
        <w:tc>
          <w:tcPr>
            <w:tcW w:w="2432" w:type="dxa"/>
            <w:shd w:val="clear" w:color="auto" w:fill="232F3E"/>
            <w:tcMar>
              <w:top w:w="75" w:type="dxa"/>
              <w:left w:w="130" w:type="dxa"/>
              <w:bottom w:w="75" w:type="dxa"/>
              <w:right w:w="130" w:type="dxa"/>
            </w:tcMar>
          </w:tcPr>
          <w:p w14:paraId="6F33193B" w14:textId="77777777" w:rsidR="00442769" w:rsidRDefault="00941C88">
            <w:r>
              <w:rPr>
                <w:b/>
                <w:bCs/>
                <w:color w:val="FFFFFF"/>
              </w:rPr>
              <w:t>Service</w:t>
            </w:r>
          </w:p>
        </w:tc>
        <w:tc>
          <w:tcPr>
            <w:tcW w:w="2653" w:type="dxa"/>
            <w:shd w:val="clear" w:color="auto" w:fill="232F3E"/>
            <w:tcMar>
              <w:top w:w="75" w:type="dxa"/>
              <w:left w:w="130" w:type="dxa"/>
              <w:bottom w:w="75" w:type="dxa"/>
              <w:right w:w="130" w:type="dxa"/>
            </w:tcMar>
          </w:tcPr>
          <w:p w14:paraId="165BE020" w14:textId="77777777" w:rsidR="00442769" w:rsidRDefault="00941C88">
            <w:r>
              <w:rPr>
                <w:b/>
                <w:bCs/>
                <w:color w:val="FFFFFF"/>
              </w:rPr>
              <w:t>Famille</w:t>
            </w:r>
          </w:p>
        </w:tc>
        <w:tc>
          <w:tcPr>
            <w:tcW w:w="1768" w:type="dxa"/>
            <w:shd w:val="clear" w:color="auto" w:fill="232F3E"/>
            <w:tcMar>
              <w:top w:w="75" w:type="dxa"/>
              <w:left w:w="130" w:type="dxa"/>
              <w:bottom w:w="75" w:type="dxa"/>
              <w:right w:w="130" w:type="dxa"/>
            </w:tcMar>
          </w:tcPr>
          <w:p w14:paraId="5DB1F07C" w14:textId="77777777" w:rsidR="00442769" w:rsidRDefault="00941C88">
            <w:r>
              <w:rPr>
                <w:b/>
                <w:bCs/>
                <w:color w:val="FFFFFF"/>
              </w:rPr>
              <w:t>Portée</w:t>
            </w:r>
          </w:p>
        </w:tc>
        <w:tc>
          <w:tcPr>
            <w:tcW w:w="3919" w:type="dxa"/>
            <w:shd w:val="clear" w:color="auto" w:fill="232F3E"/>
            <w:tcMar>
              <w:top w:w="75" w:type="dxa"/>
              <w:left w:w="130" w:type="dxa"/>
              <w:bottom w:w="75" w:type="dxa"/>
              <w:right w:w="130" w:type="dxa"/>
            </w:tcMar>
          </w:tcPr>
          <w:p w14:paraId="0E639C1E" w14:textId="77777777" w:rsidR="00442769" w:rsidRDefault="00941C88">
            <w:r>
              <w:rPr>
                <w:b/>
                <w:bCs/>
                <w:color w:val="FFFFFF"/>
              </w:rPr>
              <w:t>En une phrase</w:t>
            </w:r>
          </w:p>
        </w:tc>
      </w:tr>
      <w:tr w:rsidR="00442769" w14:paraId="2A9536B3" w14:textId="77777777">
        <w:trPr>
          <w:cantSplit/>
        </w:trPr>
        <w:tc>
          <w:tcPr>
            <w:tcW w:w="2432" w:type="dxa"/>
            <w:shd w:val="clear" w:color="auto" w:fill="FAFBFC"/>
            <w:tcMar>
              <w:top w:w="70" w:type="dxa"/>
              <w:left w:w="130" w:type="dxa"/>
              <w:bottom w:w="70" w:type="dxa"/>
              <w:right w:w="130" w:type="dxa"/>
            </w:tcMar>
          </w:tcPr>
          <w:p w14:paraId="38899627" w14:textId="77777777" w:rsidR="00442769" w:rsidRDefault="00941C88">
            <w:r>
              <w:rPr>
                <w:b/>
                <w:bCs/>
                <w:color w:val="1B2A41"/>
              </w:rPr>
              <w:t>AWS IAM</w:t>
            </w:r>
          </w:p>
        </w:tc>
        <w:tc>
          <w:tcPr>
            <w:tcW w:w="2653" w:type="dxa"/>
            <w:shd w:val="clear" w:color="auto" w:fill="FAFBFC"/>
            <w:tcMar>
              <w:top w:w="70" w:type="dxa"/>
              <w:left w:w="130" w:type="dxa"/>
              <w:bottom w:w="70" w:type="dxa"/>
              <w:right w:w="130" w:type="dxa"/>
            </w:tcMar>
          </w:tcPr>
          <w:p w14:paraId="11521689" w14:textId="77777777" w:rsidR="00442769" w:rsidRDefault="00941C88">
            <w:r>
              <w:t>Sécurité</w:t>
            </w:r>
          </w:p>
        </w:tc>
        <w:tc>
          <w:tcPr>
            <w:tcW w:w="1768" w:type="dxa"/>
            <w:shd w:val="clear" w:color="auto" w:fill="FAFBFC"/>
            <w:tcMar>
              <w:top w:w="70" w:type="dxa"/>
              <w:left w:w="130" w:type="dxa"/>
              <w:bottom w:w="70" w:type="dxa"/>
              <w:right w:w="130" w:type="dxa"/>
            </w:tcMar>
          </w:tcPr>
          <w:p w14:paraId="15373A5F" w14:textId="77777777" w:rsidR="00442769" w:rsidRDefault="00941C88">
            <w:r>
              <w:t>Global</w:t>
            </w:r>
          </w:p>
        </w:tc>
        <w:tc>
          <w:tcPr>
            <w:tcW w:w="3919" w:type="dxa"/>
            <w:shd w:val="clear" w:color="auto" w:fill="FAFBFC"/>
            <w:tcMar>
              <w:top w:w="70" w:type="dxa"/>
              <w:left w:w="130" w:type="dxa"/>
              <w:bottom w:w="70" w:type="dxa"/>
              <w:right w:w="130" w:type="dxa"/>
            </w:tcMar>
          </w:tcPr>
          <w:p w14:paraId="02C7159F" w14:textId="77777777" w:rsidR="00442769" w:rsidRDefault="00941C88">
            <w:r>
              <w:t>Qui a le droit de faire quoi</w:t>
            </w:r>
          </w:p>
        </w:tc>
      </w:tr>
      <w:tr w:rsidR="00442769" w14:paraId="3311A0AC" w14:textId="77777777">
        <w:trPr>
          <w:cantSplit/>
        </w:trPr>
        <w:tc>
          <w:tcPr>
            <w:tcW w:w="2432" w:type="dxa"/>
            <w:shd w:val="clear" w:color="auto" w:fill="FFFFFF"/>
            <w:tcMar>
              <w:top w:w="70" w:type="dxa"/>
              <w:left w:w="130" w:type="dxa"/>
              <w:bottom w:w="70" w:type="dxa"/>
              <w:right w:w="130" w:type="dxa"/>
            </w:tcMar>
          </w:tcPr>
          <w:p w14:paraId="396044E0" w14:textId="77777777" w:rsidR="00442769" w:rsidRDefault="00941C88">
            <w:r>
              <w:rPr>
                <w:b/>
                <w:bCs/>
                <w:color w:val="1B2A41"/>
              </w:rPr>
              <w:t>Amazon EC2</w:t>
            </w:r>
          </w:p>
        </w:tc>
        <w:tc>
          <w:tcPr>
            <w:tcW w:w="2653" w:type="dxa"/>
            <w:shd w:val="clear" w:color="auto" w:fill="FFFFFF"/>
            <w:tcMar>
              <w:top w:w="70" w:type="dxa"/>
              <w:left w:w="130" w:type="dxa"/>
              <w:bottom w:w="70" w:type="dxa"/>
              <w:right w:w="130" w:type="dxa"/>
            </w:tcMar>
          </w:tcPr>
          <w:p w14:paraId="3D3F19AB" w14:textId="77777777" w:rsidR="00442769" w:rsidRDefault="00941C88">
            <w:r>
              <w:t>Calcul</w:t>
            </w:r>
          </w:p>
        </w:tc>
        <w:tc>
          <w:tcPr>
            <w:tcW w:w="1768" w:type="dxa"/>
            <w:shd w:val="clear" w:color="auto" w:fill="FFFFFF"/>
            <w:tcMar>
              <w:top w:w="70" w:type="dxa"/>
              <w:left w:w="130" w:type="dxa"/>
              <w:bottom w:w="70" w:type="dxa"/>
              <w:right w:w="130" w:type="dxa"/>
            </w:tcMar>
          </w:tcPr>
          <w:p w14:paraId="38C89C39" w14:textId="77777777" w:rsidR="00442769" w:rsidRDefault="00941C88">
            <w:r>
              <w:t>Régional</w:t>
            </w:r>
          </w:p>
        </w:tc>
        <w:tc>
          <w:tcPr>
            <w:tcW w:w="3919" w:type="dxa"/>
            <w:shd w:val="clear" w:color="auto" w:fill="FFFFFF"/>
            <w:tcMar>
              <w:top w:w="70" w:type="dxa"/>
              <w:left w:w="130" w:type="dxa"/>
              <w:bottom w:w="70" w:type="dxa"/>
              <w:right w:w="130" w:type="dxa"/>
            </w:tcMar>
          </w:tcPr>
          <w:p w14:paraId="031E0E27" w14:textId="77777777" w:rsidR="00442769" w:rsidRDefault="00941C88">
            <w:r>
              <w:t>Des machines virtuelles que vous administrez</w:t>
            </w:r>
          </w:p>
        </w:tc>
      </w:tr>
      <w:tr w:rsidR="00442769" w14:paraId="21DC8F4D" w14:textId="77777777">
        <w:trPr>
          <w:cantSplit/>
        </w:trPr>
        <w:tc>
          <w:tcPr>
            <w:tcW w:w="2432" w:type="dxa"/>
            <w:shd w:val="clear" w:color="auto" w:fill="FAFBFC"/>
            <w:tcMar>
              <w:top w:w="70" w:type="dxa"/>
              <w:left w:w="130" w:type="dxa"/>
              <w:bottom w:w="70" w:type="dxa"/>
              <w:right w:w="130" w:type="dxa"/>
            </w:tcMar>
          </w:tcPr>
          <w:p w14:paraId="464DAA4C" w14:textId="77777777" w:rsidR="00442769" w:rsidRDefault="00941C88">
            <w:r>
              <w:rPr>
                <w:b/>
                <w:bCs/>
                <w:color w:val="1B2A41"/>
              </w:rPr>
              <w:t>Amazon S3</w:t>
            </w:r>
          </w:p>
        </w:tc>
        <w:tc>
          <w:tcPr>
            <w:tcW w:w="2653" w:type="dxa"/>
            <w:shd w:val="clear" w:color="auto" w:fill="FAFBFC"/>
            <w:tcMar>
              <w:top w:w="70" w:type="dxa"/>
              <w:left w:w="130" w:type="dxa"/>
              <w:bottom w:w="70" w:type="dxa"/>
              <w:right w:w="130" w:type="dxa"/>
            </w:tcMar>
          </w:tcPr>
          <w:p w14:paraId="2C8AFEDA" w14:textId="77777777" w:rsidR="00442769" w:rsidRDefault="00941C88">
            <w:r>
              <w:t>Stockage</w:t>
            </w:r>
          </w:p>
        </w:tc>
        <w:tc>
          <w:tcPr>
            <w:tcW w:w="1768" w:type="dxa"/>
            <w:shd w:val="clear" w:color="auto" w:fill="FAFBFC"/>
            <w:tcMar>
              <w:top w:w="70" w:type="dxa"/>
              <w:left w:w="130" w:type="dxa"/>
              <w:bottom w:w="70" w:type="dxa"/>
              <w:right w:w="130" w:type="dxa"/>
            </w:tcMar>
          </w:tcPr>
          <w:p w14:paraId="6B5FB17B" w14:textId="77777777" w:rsidR="00442769" w:rsidRDefault="00941C88">
            <w:r>
              <w:t>Régional</w:t>
            </w:r>
          </w:p>
        </w:tc>
        <w:tc>
          <w:tcPr>
            <w:tcW w:w="3919" w:type="dxa"/>
            <w:shd w:val="clear" w:color="auto" w:fill="FAFBFC"/>
            <w:tcMar>
              <w:top w:w="70" w:type="dxa"/>
              <w:left w:w="130" w:type="dxa"/>
              <w:bottom w:w="70" w:type="dxa"/>
              <w:right w:w="130" w:type="dxa"/>
            </w:tcMar>
          </w:tcPr>
          <w:p w14:paraId="5128B60A" w14:textId="77777777" w:rsidR="00442769" w:rsidRDefault="00941C88">
            <w:r>
              <w:t>Du stockage d'objets quasi illimité</w:t>
            </w:r>
          </w:p>
        </w:tc>
      </w:tr>
      <w:tr w:rsidR="00442769" w14:paraId="7A788858" w14:textId="77777777">
        <w:trPr>
          <w:cantSplit/>
        </w:trPr>
        <w:tc>
          <w:tcPr>
            <w:tcW w:w="2432" w:type="dxa"/>
            <w:shd w:val="clear" w:color="auto" w:fill="FFFFFF"/>
            <w:tcMar>
              <w:top w:w="70" w:type="dxa"/>
              <w:left w:w="130" w:type="dxa"/>
              <w:bottom w:w="70" w:type="dxa"/>
              <w:right w:w="130" w:type="dxa"/>
            </w:tcMar>
          </w:tcPr>
          <w:p w14:paraId="25724581" w14:textId="77777777" w:rsidR="00442769" w:rsidRDefault="00941C88">
            <w:r>
              <w:rPr>
                <w:b/>
                <w:bCs/>
                <w:color w:val="1B2A41"/>
              </w:rPr>
              <w:t>Amazon RDS</w:t>
            </w:r>
          </w:p>
        </w:tc>
        <w:tc>
          <w:tcPr>
            <w:tcW w:w="2653" w:type="dxa"/>
            <w:shd w:val="clear" w:color="auto" w:fill="FFFFFF"/>
            <w:tcMar>
              <w:top w:w="70" w:type="dxa"/>
              <w:left w:w="130" w:type="dxa"/>
              <w:bottom w:w="70" w:type="dxa"/>
              <w:right w:w="130" w:type="dxa"/>
            </w:tcMar>
          </w:tcPr>
          <w:p w14:paraId="2BE1391C" w14:textId="77777777" w:rsidR="00442769" w:rsidRDefault="00941C88">
            <w:r>
              <w:t>Bases de données</w:t>
            </w:r>
          </w:p>
        </w:tc>
        <w:tc>
          <w:tcPr>
            <w:tcW w:w="1768" w:type="dxa"/>
            <w:shd w:val="clear" w:color="auto" w:fill="FFFFFF"/>
            <w:tcMar>
              <w:top w:w="70" w:type="dxa"/>
              <w:left w:w="130" w:type="dxa"/>
              <w:bottom w:w="70" w:type="dxa"/>
              <w:right w:w="130" w:type="dxa"/>
            </w:tcMar>
          </w:tcPr>
          <w:p w14:paraId="7A58B971" w14:textId="77777777" w:rsidR="00442769" w:rsidRDefault="00941C88">
            <w:r>
              <w:t>Régional</w:t>
            </w:r>
          </w:p>
        </w:tc>
        <w:tc>
          <w:tcPr>
            <w:tcW w:w="3919" w:type="dxa"/>
            <w:shd w:val="clear" w:color="auto" w:fill="FFFFFF"/>
            <w:tcMar>
              <w:top w:w="70" w:type="dxa"/>
              <w:left w:w="130" w:type="dxa"/>
              <w:bottom w:w="70" w:type="dxa"/>
              <w:right w:w="130" w:type="dxa"/>
            </w:tcMar>
          </w:tcPr>
          <w:p w14:paraId="38CF0ED3" w14:textId="77777777" w:rsidR="00442769" w:rsidRDefault="00941C88">
            <w:r>
              <w:t>Une base relationnelle dont AWS assure l'exploitation</w:t>
            </w:r>
          </w:p>
        </w:tc>
      </w:tr>
      <w:tr w:rsidR="00442769" w14:paraId="5CC84316" w14:textId="77777777">
        <w:trPr>
          <w:cantSplit/>
        </w:trPr>
        <w:tc>
          <w:tcPr>
            <w:tcW w:w="2432" w:type="dxa"/>
            <w:shd w:val="clear" w:color="auto" w:fill="FAFBFC"/>
            <w:tcMar>
              <w:top w:w="70" w:type="dxa"/>
              <w:left w:w="130" w:type="dxa"/>
              <w:bottom w:w="70" w:type="dxa"/>
              <w:right w:w="130" w:type="dxa"/>
            </w:tcMar>
          </w:tcPr>
          <w:p w14:paraId="7D13940C" w14:textId="77777777" w:rsidR="00442769" w:rsidRDefault="00941C88">
            <w:r>
              <w:rPr>
                <w:b/>
                <w:bCs/>
                <w:color w:val="1B2A41"/>
              </w:rPr>
              <w:t>AWS Lambda</w:t>
            </w:r>
          </w:p>
        </w:tc>
        <w:tc>
          <w:tcPr>
            <w:tcW w:w="2653" w:type="dxa"/>
            <w:shd w:val="clear" w:color="auto" w:fill="FAFBFC"/>
            <w:tcMar>
              <w:top w:w="70" w:type="dxa"/>
              <w:left w:w="130" w:type="dxa"/>
              <w:bottom w:w="70" w:type="dxa"/>
              <w:right w:w="130" w:type="dxa"/>
            </w:tcMar>
          </w:tcPr>
          <w:p w14:paraId="732388C4" w14:textId="77777777" w:rsidR="00442769" w:rsidRDefault="00941C88">
            <w:r>
              <w:t xml:space="preserve">Calcul / </w:t>
            </w:r>
            <w:proofErr w:type="spellStart"/>
            <w:r>
              <w:t>Serverless</w:t>
            </w:r>
            <w:proofErr w:type="spellEnd"/>
          </w:p>
        </w:tc>
        <w:tc>
          <w:tcPr>
            <w:tcW w:w="1768" w:type="dxa"/>
            <w:shd w:val="clear" w:color="auto" w:fill="FAFBFC"/>
            <w:tcMar>
              <w:top w:w="70" w:type="dxa"/>
              <w:left w:w="130" w:type="dxa"/>
              <w:bottom w:w="70" w:type="dxa"/>
              <w:right w:w="130" w:type="dxa"/>
            </w:tcMar>
          </w:tcPr>
          <w:p w14:paraId="3542C383" w14:textId="77777777" w:rsidR="00442769" w:rsidRDefault="00941C88">
            <w:r>
              <w:t>Régional</w:t>
            </w:r>
          </w:p>
        </w:tc>
        <w:tc>
          <w:tcPr>
            <w:tcW w:w="3919" w:type="dxa"/>
            <w:shd w:val="clear" w:color="auto" w:fill="FAFBFC"/>
            <w:tcMar>
              <w:top w:w="70" w:type="dxa"/>
              <w:left w:w="130" w:type="dxa"/>
              <w:bottom w:w="70" w:type="dxa"/>
              <w:right w:w="130" w:type="dxa"/>
            </w:tcMar>
          </w:tcPr>
          <w:p w14:paraId="5D533940" w14:textId="77777777" w:rsidR="00442769" w:rsidRDefault="00941C88">
            <w:r>
              <w:t>Du code exécuté à la demande, sans serveur à gérer</w:t>
            </w:r>
          </w:p>
        </w:tc>
      </w:tr>
    </w:tbl>
    <w:p w14:paraId="09C27FFB" w14:textId="77777777" w:rsidR="00442769" w:rsidRDefault="00442769">
      <w:pPr>
        <w:spacing w:after="45"/>
      </w:pPr>
    </w:p>
    <w:p w14:paraId="05B4839F" w14:textId="77777777" w:rsidR="00442769" w:rsidRDefault="00941C88">
      <w:pPr>
        <w:pStyle w:val="Titre1"/>
        <w:pBdr>
          <w:bottom w:val="single" w:sz="14" w:space="6" w:color="D9640A"/>
        </w:pBdr>
        <w:spacing w:before="150" w:after="30"/>
      </w:pPr>
      <w:bookmarkStart w:id="47" w:name="_Toc240279620"/>
      <w:r>
        <w:t>5. Identifier les ressources : la notion d'ARN</w:t>
      </w:r>
      <w:bookmarkEnd w:id="47"/>
    </w:p>
    <w:p w14:paraId="792A3084" w14:textId="77777777" w:rsidR="00442769" w:rsidRDefault="00941C88">
      <w:pPr>
        <w:pStyle w:val="Titre2"/>
        <w:spacing w:before="120" w:after="35"/>
      </w:pPr>
      <w:bookmarkStart w:id="48" w:name="_Toc240279621"/>
      <w:r>
        <w:t>5.1 Qu'est-ce qu'une ressource AWS ?</w:t>
      </w:r>
      <w:bookmarkEnd w:id="48"/>
    </w:p>
    <w:p w14:paraId="62943C46" w14:textId="77777777" w:rsidR="00442769" w:rsidRDefault="00941C88">
      <w:pPr>
        <w:spacing w:before="20" w:after="60"/>
      </w:pPr>
      <w:r>
        <w:t xml:space="preserve">Une </w:t>
      </w:r>
      <w:r>
        <w:rPr>
          <w:b/>
          <w:bCs/>
        </w:rPr>
        <w:t>ressource AWS</w:t>
      </w:r>
      <w:r>
        <w:t xml:space="preserve"> est un élément créé, configuré ou utilisé dans un service AWS : une instance EC2, un </w:t>
      </w:r>
      <w:proofErr w:type="spellStart"/>
      <w:r>
        <w:t>bucket</w:t>
      </w:r>
      <w:proofErr w:type="spellEnd"/>
      <w:r>
        <w:t xml:space="preserve"> S3, une base de données RDS, une fonction Lambda, un rôle ou un utilisateur IAM.</w:t>
      </w:r>
    </w:p>
    <w:p w14:paraId="6BD9413D" w14:textId="77777777" w:rsidR="00442769" w:rsidRDefault="00941C88">
      <w:pPr>
        <w:spacing w:before="20" w:after="60"/>
      </w:pPr>
      <w:r>
        <w:t xml:space="preserve">Chaque ressource possède des caractéristiques qui permettent de l'identifier : un </w:t>
      </w:r>
      <w:r>
        <w:rPr>
          <w:b/>
          <w:bCs/>
        </w:rPr>
        <w:t>nom</w:t>
      </w:r>
      <w:r>
        <w:t xml:space="preserve">, un </w:t>
      </w:r>
      <w:r>
        <w:rPr>
          <w:b/>
          <w:bCs/>
        </w:rPr>
        <w:t>identifiant</w:t>
      </w:r>
      <w:r>
        <w:t xml:space="preserve">, une </w:t>
      </w:r>
      <w:proofErr w:type="spellStart"/>
      <w:r>
        <w:rPr>
          <w:b/>
          <w:bCs/>
        </w:rPr>
        <w:t>Region</w:t>
      </w:r>
      <w:proofErr w:type="spellEnd"/>
      <w:r>
        <w:t xml:space="preserve">, un </w:t>
      </w:r>
      <w:r>
        <w:rPr>
          <w:b/>
          <w:bCs/>
        </w:rPr>
        <w:t>compte AWS</w:t>
      </w:r>
      <w:r>
        <w:t xml:space="preserve"> et, souvent, un </w:t>
      </w:r>
      <w:r>
        <w:rPr>
          <w:b/>
          <w:bCs/>
        </w:rPr>
        <w:t>ARN</w:t>
      </w:r>
      <w:r>
        <w:t>.</w:t>
      </w: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A1AE4CD" w14:textId="77777777">
        <w:trPr>
          <w:cantSplit/>
        </w:trPr>
        <w:tc>
          <w:tcPr>
            <w:tcW w:w="10772" w:type="dxa"/>
            <w:shd w:val="clear" w:color="auto" w:fill="FFF8E1"/>
            <w:tcMar>
              <w:top w:w="120" w:type="dxa"/>
              <w:left w:w="220" w:type="dxa"/>
              <w:bottom w:w="120" w:type="dxa"/>
              <w:right w:w="200" w:type="dxa"/>
            </w:tcMar>
          </w:tcPr>
          <w:p w14:paraId="08A8AC03" w14:textId="77777777" w:rsidR="00442769" w:rsidRDefault="00941C88">
            <w:pPr>
              <w:spacing w:after="60"/>
            </w:pPr>
            <w:r>
              <w:rPr>
                <w:b/>
                <w:bCs/>
                <w:color w:val="9A6A00"/>
                <w:spacing w:val="40"/>
                <w:sz w:val="15"/>
                <w:szCs w:val="15"/>
              </w:rPr>
              <w:t>À RETENIR</w:t>
            </w:r>
          </w:p>
          <w:p w14:paraId="49DBA377" w14:textId="77777777" w:rsidR="00442769" w:rsidRDefault="00941C88">
            <w:pPr>
              <w:spacing w:before="20" w:after="20"/>
            </w:pPr>
            <w:r>
              <w:rPr>
                <w:b/>
                <w:bCs/>
                <w:color w:val="9A6A00"/>
              </w:rPr>
              <w:t>Les services AWS sont les outils</w:t>
            </w:r>
            <w:r>
              <w:t xml:space="preserve"> proposés par la plateforme ; </w:t>
            </w:r>
            <w:r>
              <w:rPr>
                <w:b/>
                <w:bCs/>
                <w:color w:val="9A6A00"/>
              </w:rPr>
              <w:t>les ressources sont les éléments concrets</w:t>
            </w:r>
            <w:r>
              <w:t xml:space="preserve"> que l'on crée ou utilise à l'intérieur de ces services. Un service ne coûte rien en soi : ce sont les ressources qui sont facturées.</w:t>
            </w:r>
          </w:p>
        </w:tc>
      </w:tr>
    </w:tbl>
    <w:p w14:paraId="44C83469" w14:textId="77777777" w:rsidR="00442769" w:rsidRDefault="00442769">
      <w:pPr>
        <w:spacing w:after="40"/>
      </w:pPr>
    </w:p>
    <w:p w14:paraId="4F8F72DD" w14:textId="77777777" w:rsidR="00442769" w:rsidRDefault="00941C88">
      <w:pPr>
        <w:pStyle w:val="Titre2"/>
        <w:spacing w:before="120" w:after="35"/>
      </w:pPr>
      <w:bookmarkStart w:id="49" w:name="_Toc240279622"/>
      <w:r>
        <w:t>5.2 L'ARN — Amazon Resource Name</w:t>
      </w:r>
      <w:bookmarkEnd w:id="49"/>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CA9BA43" w14:textId="77777777">
        <w:trPr>
          <w:cantSplit/>
        </w:trPr>
        <w:tc>
          <w:tcPr>
            <w:tcW w:w="10772" w:type="dxa"/>
            <w:shd w:val="clear" w:color="auto" w:fill="E6F2FB"/>
            <w:tcMar>
              <w:top w:w="120" w:type="dxa"/>
              <w:left w:w="220" w:type="dxa"/>
              <w:bottom w:w="120" w:type="dxa"/>
              <w:right w:w="200" w:type="dxa"/>
            </w:tcMar>
          </w:tcPr>
          <w:p w14:paraId="4D367681" w14:textId="77777777" w:rsidR="00442769" w:rsidRDefault="00941C88">
            <w:pPr>
              <w:spacing w:after="60"/>
            </w:pPr>
            <w:r>
              <w:rPr>
                <w:b/>
                <w:bCs/>
                <w:color w:val="0B69B0"/>
                <w:spacing w:val="40"/>
                <w:sz w:val="15"/>
                <w:szCs w:val="15"/>
              </w:rPr>
              <w:t>QU'EST-CE QUE C'EST ?</w:t>
            </w:r>
          </w:p>
          <w:p w14:paraId="3D6D141F" w14:textId="77777777" w:rsidR="00442769" w:rsidRDefault="00941C88">
            <w:pPr>
              <w:spacing w:before="20" w:after="20"/>
            </w:pPr>
            <w:r>
              <w:t xml:space="preserve">Un </w:t>
            </w:r>
            <w:r>
              <w:rPr>
                <w:b/>
                <w:bCs/>
                <w:color w:val="0B69B0"/>
              </w:rPr>
              <w:t>ARN</w:t>
            </w:r>
            <w:r>
              <w:t xml:space="preserve"> (</w:t>
            </w:r>
            <w:r>
              <w:rPr>
                <w:i/>
                <w:iCs/>
              </w:rPr>
              <w:t>Amazon Resource Name</w:t>
            </w:r>
            <w:r>
              <w:t xml:space="preserve">) est un </w:t>
            </w:r>
            <w:r>
              <w:rPr>
                <w:b/>
                <w:bCs/>
                <w:color w:val="0B69B0"/>
              </w:rPr>
              <w:t>identifiant unique et structuré</w:t>
            </w:r>
            <w:r>
              <w:t xml:space="preserve"> utilisé par AWS pour désigner précisément une ressource, sans aucune ambiguïté.</w:t>
            </w:r>
          </w:p>
        </w:tc>
      </w:tr>
    </w:tbl>
    <w:p w14:paraId="365B5D61"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688C763" w14:textId="77777777">
        <w:trPr>
          <w:cantSplit/>
        </w:trPr>
        <w:tc>
          <w:tcPr>
            <w:tcW w:w="10772" w:type="dxa"/>
            <w:shd w:val="clear" w:color="auto" w:fill="E6F5EC"/>
            <w:tcMar>
              <w:top w:w="120" w:type="dxa"/>
              <w:left w:w="220" w:type="dxa"/>
              <w:bottom w:w="120" w:type="dxa"/>
              <w:right w:w="200" w:type="dxa"/>
            </w:tcMar>
          </w:tcPr>
          <w:p w14:paraId="6A1A1F30" w14:textId="77777777" w:rsidR="00442769" w:rsidRDefault="00941C88">
            <w:pPr>
              <w:spacing w:after="60"/>
            </w:pPr>
            <w:r>
              <w:rPr>
                <w:b/>
                <w:bCs/>
                <w:color w:val="1E7A45"/>
                <w:spacing w:val="40"/>
                <w:sz w:val="15"/>
                <w:szCs w:val="15"/>
              </w:rPr>
              <w:t>À QUOI ÇA SERT ?</w:t>
            </w:r>
          </w:p>
          <w:p w14:paraId="072B632F" w14:textId="77777777" w:rsidR="00442769" w:rsidRDefault="00941C88">
            <w:pPr>
              <w:spacing w:before="20" w:after="20"/>
            </w:pPr>
            <w:r>
              <w:t xml:space="preserve">Il permet à AWS de savoir </w:t>
            </w:r>
            <w:r>
              <w:rPr>
                <w:b/>
                <w:bCs/>
                <w:color w:val="1E7A45"/>
              </w:rPr>
              <w:t>exactement quelle ressource est concernée</w:t>
            </w:r>
            <w:r>
              <w:t xml:space="preserve"> lorsqu'on configure des permissions IAM, des </w:t>
            </w:r>
            <w:proofErr w:type="spellStart"/>
            <w:r>
              <w:t>policies</w:t>
            </w:r>
            <w:proofErr w:type="spellEnd"/>
            <w:r>
              <w:t>, des règles d'accès ou certaines automatisations.</w:t>
            </w:r>
          </w:p>
        </w:tc>
      </w:tr>
    </w:tbl>
    <w:p w14:paraId="6855D51D"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0A47BA1" w14:textId="77777777">
        <w:trPr>
          <w:cantSplit/>
        </w:trPr>
        <w:tc>
          <w:tcPr>
            <w:tcW w:w="10772" w:type="dxa"/>
            <w:shd w:val="clear" w:color="auto" w:fill="FFF3E3"/>
            <w:tcMar>
              <w:top w:w="120" w:type="dxa"/>
              <w:left w:w="220" w:type="dxa"/>
              <w:bottom w:w="120" w:type="dxa"/>
              <w:right w:w="200" w:type="dxa"/>
            </w:tcMar>
          </w:tcPr>
          <w:p w14:paraId="3FDDA38F" w14:textId="77777777" w:rsidR="00442769" w:rsidRDefault="00941C88">
            <w:pPr>
              <w:spacing w:after="60"/>
            </w:pPr>
            <w:r>
              <w:rPr>
                <w:b/>
                <w:bCs/>
                <w:color w:val="D9640A"/>
                <w:spacing w:val="40"/>
                <w:sz w:val="15"/>
                <w:szCs w:val="15"/>
              </w:rPr>
              <w:t>COMMENT ÇA MARCHE ?</w:t>
            </w:r>
          </w:p>
          <w:p w14:paraId="34D87F9D" w14:textId="77777777" w:rsidR="00442769" w:rsidRDefault="00941C88">
            <w:pPr>
              <w:spacing w:before="20" w:after="20"/>
            </w:pPr>
            <w:r>
              <w:t xml:space="preserve">L'ARN encode dans une seule chaîne de caractères tout ce qui identifie la ressource : la partition, le service, la </w:t>
            </w:r>
            <w:proofErr w:type="spellStart"/>
            <w:r>
              <w:t>Region</w:t>
            </w:r>
            <w:proofErr w:type="spellEnd"/>
            <w:r>
              <w:t>, le compte et la ressource elle-même.</w:t>
            </w:r>
          </w:p>
        </w:tc>
      </w:tr>
    </w:tbl>
    <w:p w14:paraId="7127C845" w14:textId="77777777" w:rsidR="00442769" w:rsidRDefault="00442769">
      <w:pPr>
        <w:spacing w:after="40"/>
      </w:pPr>
    </w:p>
    <w:tbl>
      <w:tblPr>
        <w:tblW w:w="10772" w:type="dxa"/>
        <w:tblBorders>
          <w:top w:val="single" w:sz="4" w:space="0" w:color="232F3E"/>
          <w:left w:val="single" w:sz="26" w:space="0" w:color="232F3E"/>
          <w:bottom w:val="single" w:sz="4" w:space="0" w:color="232F3E"/>
          <w:right w:val="single" w:sz="4" w:space="0" w:color="232F3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74058BF" w14:textId="77777777">
        <w:trPr>
          <w:cantSplit/>
        </w:trPr>
        <w:tc>
          <w:tcPr>
            <w:tcW w:w="10772" w:type="dxa"/>
            <w:shd w:val="clear" w:color="auto" w:fill="F5F7F9"/>
            <w:tcMar>
              <w:top w:w="110" w:type="dxa"/>
              <w:left w:w="220" w:type="dxa"/>
              <w:bottom w:w="110" w:type="dxa"/>
              <w:right w:w="180" w:type="dxa"/>
            </w:tcMar>
          </w:tcPr>
          <w:p w14:paraId="1E3AF7C7" w14:textId="77777777" w:rsidR="00442769" w:rsidRDefault="00941C88">
            <w:proofErr w:type="spellStart"/>
            <w:proofErr w:type="gramStart"/>
            <w:r>
              <w:rPr>
                <w:rFonts w:ascii="Consolas" w:eastAsia="Consolas" w:hAnsi="Consolas" w:cs="Consolas"/>
                <w:color w:val="11324D"/>
                <w:sz w:val="16"/>
                <w:szCs w:val="16"/>
              </w:rPr>
              <w:t>arn:partition</w:t>
            </w:r>
            <w:proofErr w:type="gramEnd"/>
            <w:r>
              <w:rPr>
                <w:rFonts w:ascii="Consolas" w:eastAsia="Consolas" w:hAnsi="Consolas" w:cs="Consolas"/>
                <w:color w:val="11324D"/>
                <w:sz w:val="16"/>
                <w:szCs w:val="16"/>
              </w:rPr>
              <w:t>:service:region:account-id:resource</w:t>
            </w:r>
            <w:proofErr w:type="spellEnd"/>
          </w:p>
        </w:tc>
      </w:tr>
    </w:tbl>
    <w:p w14:paraId="5A996DDA" w14:textId="77777777" w:rsidR="00442769" w:rsidRDefault="00442769">
      <w:pPr>
        <w:spacing w:after="40"/>
      </w:pPr>
    </w:p>
    <w:p w14:paraId="4B183590" w14:textId="77777777" w:rsidR="00442769" w:rsidRDefault="00941C88">
      <w:pPr>
        <w:spacing w:before="20" w:after="60"/>
      </w:pPr>
      <w:r>
        <w:rPr>
          <w:b/>
          <w:bCs/>
        </w:rPr>
        <w:t>Exemple commenté :</w:t>
      </w:r>
    </w:p>
    <w:tbl>
      <w:tblPr>
        <w:tblW w:w="10772" w:type="dxa"/>
        <w:tblBorders>
          <w:top w:val="single" w:sz="4" w:space="0" w:color="232F3E"/>
          <w:left w:val="single" w:sz="26" w:space="0" w:color="232F3E"/>
          <w:bottom w:val="single" w:sz="4" w:space="0" w:color="232F3E"/>
          <w:right w:val="single" w:sz="4" w:space="0" w:color="232F3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205A89B" w14:textId="77777777">
        <w:trPr>
          <w:cantSplit/>
        </w:trPr>
        <w:tc>
          <w:tcPr>
            <w:tcW w:w="10772" w:type="dxa"/>
            <w:shd w:val="clear" w:color="auto" w:fill="F5F7F9"/>
            <w:tcMar>
              <w:top w:w="110" w:type="dxa"/>
              <w:left w:w="220" w:type="dxa"/>
              <w:bottom w:w="110" w:type="dxa"/>
              <w:right w:w="180" w:type="dxa"/>
            </w:tcMar>
          </w:tcPr>
          <w:p w14:paraId="7ACBA854" w14:textId="77777777" w:rsidR="00442769" w:rsidRDefault="00941C88">
            <w:proofErr w:type="gramStart"/>
            <w:r>
              <w:rPr>
                <w:rFonts w:ascii="Consolas" w:eastAsia="Consolas" w:hAnsi="Consolas" w:cs="Consolas"/>
                <w:color w:val="11324D"/>
                <w:sz w:val="16"/>
                <w:szCs w:val="16"/>
              </w:rPr>
              <w:t>arn:aws</w:t>
            </w:r>
            <w:proofErr w:type="gramEnd"/>
            <w:r>
              <w:rPr>
                <w:rFonts w:ascii="Consolas" w:eastAsia="Consolas" w:hAnsi="Consolas" w:cs="Consolas"/>
                <w:color w:val="11324D"/>
                <w:sz w:val="16"/>
                <w:szCs w:val="16"/>
              </w:rPr>
              <w:t>:lambda:eu-west-3:123456789012:function:ma-fonction</w:t>
            </w:r>
          </w:p>
        </w:tc>
      </w:tr>
    </w:tbl>
    <w:p w14:paraId="5E223985" w14:textId="77777777" w:rsidR="00442769" w:rsidRDefault="00442769">
      <w:pPr>
        <w:spacing w:after="40"/>
      </w:pPr>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100"/>
        <w:gridCol w:w="3537"/>
        <w:gridCol w:w="5135"/>
      </w:tblGrid>
      <w:tr w:rsidR="00442769" w14:paraId="04D6AC93" w14:textId="77777777">
        <w:trPr>
          <w:tblHeader/>
        </w:trPr>
        <w:tc>
          <w:tcPr>
            <w:tcW w:w="2100" w:type="dxa"/>
            <w:shd w:val="clear" w:color="auto" w:fill="232F3E"/>
            <w:tcMar>
              <w:top w:w="75" w:type="dxa"/>
              <w:left w:w="130" w:type="dxa"/>
              <w:bottom w:w="75" w:type="dxa"/>
              <w:right w:w="130" w:type="dxa"/>
            </w:tcMar>
          </w:tcPr>
          <w:p w14:paraId="62057CDB" w14:textId="77777777" w:rsidR="00442769" w:rsidRDefault="00941C88">
            <w:r>
              <w:rPr>
                <w:b/>
                <w:bCs/>
                <w:color w:val="FFFFFF"/>
              </w:rPr>
              <w:lastRenderedPageBreak/>
              <w:t>Segment</w:t>
            </w:r>
          </w:p>
        </w:tc>
        <w:tc>
          <w:tcPr>
            <w:tcW w:w="3537" w:type="dxa"/>
            <w:shd w:val="clear" w:color="auto" w:fill="232F3E"/>
            <w:tcMar>
              <w:top w:w="75" w:type="dxa"/>
              <w:left w:w="130" w:type="dxa"/>
              <w:bottom w:w="75" w:type="dxa"/>
              <w:right w:w="130" w:type="dxa"/>
            </w:tcMar>
          </w:tcPr>
          <w:p w14:paraId="0793B9B9" w14:textId="77777777" w:rsidR="00442769" w:rsidRDefault="00941C88">
            <w:r>
              <w:rPr>
                <w:b/>
                <w:bCs/>
                <w:color w:val="FFFFFF"/>
              </w:rPr>
              <w:t>Valeur dans l'exemple</w:t>
            </w:r>
          </w:p>
        </w:tc>
        <w:tc>
          <w:tcPr>
            <w:tcW w:w="5135" w:type="dxa"/>
            <w:shd w:val="clear" w:color="auto" w:fill="232F3E"/>
            <w:tcMar>
              <w:top w:w="75" w:type="dxa"/>
              <w:left w:w="130" w:type="dxa"/>
              <w:bottom w:w="75" w:type="dxa"/>
              <w:right w:w="130" w:type="dxa"/>
            </w:tcMar>
          </w:tcPr>
          <w:p w14:paraId="4948B1B8" w14:textId="77777777" w:rsidR="00442769" w:rsidRDefault="00941C88">
            <w:r>
              <w:rPr>
                <w:b/>
                <w:bCs/>
                <w:color w:val="FFFFFF"/>
              </w:rPr>
              <w:t>Signification</w:t>
            </w:r>
          </w:p>
        </w:tc>
      </w:tr>
      <w:tr w:rsidR="00442769" w14:paraId="65C415FE" w14:textId="77777777">
        <w:trPr>
          <w:cantSplit/>
        </w:trPr>
        <w:tc>
          <w:tcPr>
            <w:tcW w:w="2100" w:type="dxa"/>
            <w:shd w:val="clear" w:color="auto" w:fill="FAFBFC"/>
            <w:tcMar>
              <w:top w:w="70" w:type="dxa"/>
              <w:left w:w="130" w:type="dxa"/>
              <w:bottom w:w="70" w:type="dxa"/>
              <w:right w:w="130" w:type="dxa"/>
            </w:tcMar>
          </w:tcPr>
          <w:p w14:paraId="3AA736E1" w14:textId="77777777" w:rsidR="00442769" w:rsidRDefault="00941C88">
            <w:proofErr w:type="spellStart"/>
            <w:r>
              <w:rPr>
                <w:rFonts w:ascii="Consolas" w:eastAsia="Consolas" w:hAnsi="Consolas" w:cs="Consolas"/>
                <w:color w:val="D9640A"/>
                <w:sz w:val="16"/>
                <w:szCs w:val="16"/>
                <w:shd w:val="clear" w:color="auto" w:fill="F5F7F9"/>
              </w:rPr>
              <w:t>arn</w:t>
            </w:r>
            <w:proofErr w:type="spellEnd"/>
          </w:p>
        </w:tc>
        <w:tc>
          <w:tcPr>
            <w:tcW w:w="3537" w:type="dxa"/>
            <w:shd w:val="clear" w:color="auto" w:fill="FAFBFC"/>
            <w:tcMar>
              <w:top w:w="70" w:type="dxa"/>
              <w:left w:w="130" w:type="dxa"/>
              <w:bottom w:w="70" w:type="dxa"/>
              <w:right w:w="130" w:type="dxa"/>
            </w:tcMar>
          </w:tcPr>
          <w:p w14:paraId="3BF12769" w14:textId="77777777" w:rsidR="00442769" w:rsidRDefault="00941C88">
            <w:proofErr w:type="spellStart"/>
            <w:r>
              <w:rPr>
                <w:rFonts w:ascii="Consolas" w:eastAsia="Consolas" w:hAnsi="Consolas" w:cs="Consolas"/>
                <w:color w:val="D9640A"/>
                <w:sz w:val="16"/>
                <w:szCs w:val="16"/>
                <w:shd w:val="clear" w:color="auto" w:fill="F5F7F9"/>
              </w:rPr>
              <w:t>arn</w:t>
            </w:r>
            <w:proofErr w:type="spellEnd"/>
          </w:p>
        </w:tc>
        <w:tc>
          <w:tcPr>
            <w:tcW w:w="5135" w:type="dxa"/>
            <w:shd w:val="clear" w:color="auto" w:fill="FAFBFC"/>
            <w:tcMar>
              <w:top w:w="70" w:type="dxa"/>
              <w:left w:w="130" w:type="dxa"/>
              <w:bottom w:w="70" w:type="dxa"/>
              <w:right w:w="130" w:type="dxa"/>
            </w:tcMar>
          </w:tcPr>
          <w:p w14:paraId="2D81C089" w14:textId="77777777" w:rsidR="00442769" w:rsidRDefault="00941C88">
            <w:r>
              <w:t>Indique qu'il s'agit d'un ARN</w:t>
            </w:r>
          </w:p>
        </w:tc>
      </w:tr>
      <w:tr w:rsidR="00442769" w14:paraId="3D171CDD" w14:textId="77777777">
        <w:trPr>
          <w:cantSplit/>
        </w:trPr>
        <w:tc>
          <w:tcPr>
            <w:tcW w:w="2100" w:type="dxa"/>
            <w:shd w:val="clear" w:color="auto" w:fill="FFFFFF"/>
            <w:tcMar>
              <w:top w:w="70" w:type="dxa"/>
              <w:left w:w="130" w:type="dxa"/>
              <w:bottom w:w="70" w:type="dxa"/>
              <w:right w:w="130" w:type="dxa"/>
            </w:tcMar>
          </w:tcPr>
          <w:p w14:paraId="2E8CA364" w14:textId="77777777" w:rsidR="00442769" w:rsidRDefault="00941C88">
            <w:r>
              <w:rPr>
                <w:rFonts w:ascii="Consolas" w:eastAsia="Consolas" w:hAnsi="Consolas" w:cs="Consolas"/>
                <w:color w:val="D9640A"/>
                <w:sz w:val="16"/>
                <w:szCs w:val="16"/>
                <w:shd w:val="clear" w:color="auto" w:fill="F5F7F9"/>
              </w:rPr>
              <w:t>partition</w:t>
            </w:r>
          </w:p>
        </w:tc>
        <w:tc>
          <w:tcPr>
            <w:tcW w:w="3537" w:type="dxa"/>
            <w:shd w:val="clear" w:color="auto" w:fill="FFFFFF"/>
            <w:tcMar>
              <w:top w:w="70" w:type="dxa"/>
              <w:left w:w="130" w:type="dxa"/>
              <w:bottom w:w="70" w:type="dxa"/>
              <w:right w:w="130" w:type="dxa"/>
            </w:tcMar>
          </w:tcPr>
          <w:p w14:paraId="6464FF4E" w14:textId="77777777" w:rsidR="00442769" w:rsidRDefault="00941C88">
            <w:proofErr w:type="spellStart"/>
            <w:r>
              <w:rPr>
                <w:rFonts w:ascii="Consolas" w:eastAsia="Consolas" w:hAnsi="Consolas" w:cs="Consolas"/>
                <w:color w:val="D9640A"/>
                <w:sz w:val="16"/>
                <w:szCs w:val="16"/>
                <w:shd w:val="clear" w:color="auto" w:fill="F5F7F9"/>
              </w:rPr>
              <w:t>aws</w:t>
            </w:r>
            <w:proofErr w:type="spellEnd"/>
          </w:p>
        </w:tc>
        <w:tc>
          <w:tcPr>
            <w:tcW w:w="5135" w:type="dxa"/>
            <w:shd w:val="clear" w:color="auto" w:fill="FFFFFF"/>
            <w:tcMar>
              <w:top w:w="70" w:type="dxa"/>
              <w:left w:w="130" w:type="dxa"/>
              <w:bottom w:w="70" w:type="dxa"/>
              <w:right w:w="130" w:type="dxa"/>
            </w:tcMar>
          </w:tcPr>
          <w:p w14:paraId="11A33439" w14:textId="77777777" w:rsidR="00442769" w:rsidRDefault="00941C88">
            <w:r>
              <w:t>La partition AWS (</w:t>
            </w:r>
            <w:proofErr w:type="spellStart"/>
            <w:r>
              <w:rPr>
                <w:rFonts w:ascii="Consolas" w:eastAsia="Consolas" w:hAnsi="Consolas" w:cs="Consolas"/>
                <w:color w:val="D9640A"/>
                <w:sz w:val="16"/>
                <w:szCs w:val="16"/>
                <w:shd w:val="clear" w:color="auto" w:fill="F5F7F9"/>
              </w:rPr>
              <w:t>aws-cn</w:t>
            </w:r>
            <w:proofErr w:type="spellEnd"/>
            <w:r>
              <w:t xml:space="preserve"> pour la Chine, </w:t>
            </w:r>
            <w:proofErr w:type="spellStart"/>
            <w:r>
              <w:rPr>
                <w:rFonts w:ascii="Consolas" w:eastAsia="Consolas" w:hAnsi="Consolas" w:cs="Consolas"/>
                <w:color w:val="D9640A"/>
                <w:sz w:val="16"/>
                <w:szCs w:val="16"/>
                <w:shd w:val="clear" w:color="auto" w:fill="F5F7F9"/>
              </w:rPr>
              <w:t>aws</w:t>
            </w:r>
            <w:proofErr w:type="spellEnd"/>
            <w:r>
              <w:rPr>
                <w:rFonts w:ascii="Consolas" w:eastAsia="Consolas" w:hAnsi="Consolas" w:cs="Consolas"/>
                <w:color w:val="D9640A"/>
                <w:sz w:val="16"/>
                <w:szCs w:val="16"/>
                <w:shd w:val="clear" w:color="auto" w:fill="F5F7F9"/>
              </w:rPr>
              <w:t>-us-</w:t>
            </w:r>
            <w:proofErr w:type="spellStart"/>
            <w:r>
              <w:rPr>
                <w:rFonts w:ascii="Consolas" w:eastAsia="Consolas" w:hAnsi="Consolas" w:cs="Consolas"/>
                <w:color w:val="D9640A"/>
                <w:sz w:val="16"/>
                <w:szCs w:val="16"/>
                <w:shd w:val="clear" w:color="auto" w:fill="F5F7F9"/>
              </w:rPr>
              <w:t>gov</w:t>
            </w:r>
            <w:proofErr w:type="spellEnd"/>
            <w:r>
              <w:t xml:space="preserve"> pour </w:t>
            </w:r>
            <w:proofErr w:type="spellStart"/>
            <w:r>
              <w:t>GovCloud</w:t>
            </w:r>
            <w:proofErr w:type="spellEnd"/>
            <w:r>
              <w:t>)</w:t>
            </w:r>
          </w:p>
        </w:tc>
      </w:tr>
      <w:tr w:rsidR="00442769" w14:paraId="3DBC64DF" w14:textId="77777777">
        <w:trPr>
          <w:cantSplit/>
        </w:trPr>
        <w:tc>
          <w:tcPr>
            <w:tcW w:w="2100" w:type="dxa"/>
            <w:shd w:val="clear" w:color="auto" w:fill="FAFBFC"/>
            <w:tcMar>
              <w:top w:w="70" w:type="dxa"/>
              <w:left w:w="130" w:type="dxa"/>
              <w:bottom w:w="70" w:type="dxa"/>
              <w:right w:w="130" w:type="dxa"/>
            </w:tcMar>
          </w:tcPr>
          <w:p w14:paraId="3ABB1FEE" w14:textId="77777777" w:rsidR="00442769" w:rsidRDefault="00941C88">
            <w:r>
              <w:rPr>
                <w:rFonts w:ascii="Consolas" w:eastAsia="Consolas" w:hAnsi="Consolas" w:cs="Consolas"/>
                <w:color w:val="D9640A"/>
                <w:sz w:val="16"/>
                <w:szCs w:val="16"/>
                <w:shd w:val="clear" w:color="auto" w:fill="F5F7F9"/>
              </w:rPr>
              <w:t>service</w:t>
            </w:r>
          </w:p>
        </w:tc>
        <w:tc>
          <w:tcPr>
            <w:tcW w:w="3537" w:type="dxa"/>
            <w:shd w:val="clear" w:color="auto" w:fill="FAFBFC"/>
            <w:tcMar>
              <w:top w:w="70" w:type="dxa"/>
              <w:left w:w="130" w:type="dxa"/>
              <w:bottom w:w="70" w:type="dxa"/>
              <w:right w:w="130" w:type="dxa"/>
            </w:tcMar>
          </w:tcPr>
          <w:p w14:paraId="37C4B88A" w14:textId="77777777" w:rsidR="00442769" w:rsidRDefault="00941C88">
            <w:r>
              <w:rPr>
                <w:rFonts w:ascii="Consolas" w:eastAsia="Consolas" w:hAnsi="Consolas" w:cs="Consolas"/>
                <w:color w:val="D9640A"/>
                <w:sz w:val="16"/>
                <w:szCs w:val="16"/>
                <w:shd w:val="clear" w:color="auto" w:fill="F5F7F9"/>
              </w:rPr>
              <w:t>lambda</w:t>
            </w:r>
          </w:p>
        </w:tc>
        <w:tc>
          <w:tcPr>
            <w:tcW w:w="5135" w:type="dxa"/>
            <w:shd w:val="clear" w:color="auto" w:fill="FAFBFC"/>
            <w:tcMar>
              <w:top w:w="70" w:type="dxa"/>
              <w:left w:w="130" w:type="dxa"/>
              <w:bottom w:w="70" w:type="dxa"/>
              <w:right w:w="130" w:type="dxa"/>
            </w:tcMar>
          </w:tcPr>
          <w:p w14:paraId="10E86020" w14:textId="77777777" w:rsidR="00442769" w:rsidRDefault="00941C88">
            <w:r>
              <w:t>Le service concerné</w:t>
            </w:r>
          </w:p>
        </w:tc>
      </w:tr>
      <w:tr w:rsidR="00442769" w14:paraId="3007F015" w14:textId="77777777">
        <w:trPr>
          <w:cantSplit/>
        </w:trPr>
        <w:tc>
          <w:tcPr>
            <w:tcW w:w="2100" w:type="dxa"/>
            <w:shd w:val="clear" w:color="auto" w:fill="FFFFFF"/>
            <w:tcMar>
              <w:top w:w="70" w:type="dxa"/>
              <w:left w:w="130" w:type="dxa"/>
              <w:bottom w:w="70" w:type="dxa"/>
              <w:right w:w="130" w:type="dxa"/>
            </w:tcMar>
          </w:tcPr>
          <w:p w14:paraId="7F769028" w14:textId="77777777" w:rsidR="00442769" w:rsidRDefault="00941C88">
            <w:proofErr w:type="spellStart"/>
            <w:r>
              <w:rPr>
                <w:rFonts w:ascii="Consolas" w:eastAsia="Consolas" w:hAnsi="Consolas" w:cs="Consolas"/>
                <w:color w:val="D9640A"/>
                <w:sz w:val="16"/>
                <w:szCs w:val="16"/>
                <w:shd w:val="clear" w:color="auto" w:fill="F5F7F9"/>
              </w:rPr>
              <w:t>region</w:t>
            </w:r>
            <w:proofErr w:type="spellEnd"/>
          </w:p>
        </w:tc>
        <w:tc>
          <w:tcPr>
            <w:tcW w:w="3537" w:type="dxa"/>
            <w:shd w:val="clear" w:color="auto" w:fill="FFFFFF"/>
            <w:tcMar>
              <w:top w:w="70" w:type="dxa"/>
              <w:left w:w="130" w:type="dxa"/>
              <w:bottom w:w="70" w:type="dxa"/>
              <w:right w:w="130" w:type="dxa"/>
            </w:tcMar>
          </w:tcPr>
          <w:p w14:paraId="028543DF" w14:textId="77777777" w:rsidR="00442769" w:rsidRDefault="00941C88">
            <w:r>
              <w:rPr>
                <w:rFonts w:ascii="Consolas" w:eastAsia="Consolas" w:hAnsi="Consolas" w:cs="Consolas"/>
                <w:color w:val="D9640A"/>
                <w:sz w:val="16"/>
                <w:szCs w:val="16"/>
                <w:shd w:val="clear" w:color="auto" w:fill="F5F7F9"/>
              </w:rPr>
              <w:t>eu-west-3</w:t>
            </w:r>
          </w:p>
        </w:tc>
        <w:tc>
          <w:tcPr>
            <w:tcW w:w="5135" w:type="dxa"/>
            <w:shd w:val="clear" w:color="auto" w:fill="FFFFFF"/>
            <w:tcMar>
              <w:top w:w="70" w:type="dxa"/>
              <w:left w:w="130" w:type="dxa"/>
              <w:bottom w:w="70" w:type="dxa"/>
              <w:right w:w="130" w:type="dxa"/>
            </w:tcMar>
          </w:tcPr>
          <w:p w14:paraId="4D8986DF" w14:textId="77777777" w:rsidR="00442769" w:rsidRDefault="00941C88">
            <w:r>
              <w:t xml:space="preserve">La </w:t>
            </w:r>
            <w:proofErr w:type="spellStart"/>
            <w:r>
              <w:t>Region</w:t>
            </w:r>
            <w:proofErr w:type="spellEnd"/>
            <w:r>
              <w:t xml:space="preserve"> (vide pour les services globaux)</w:t>
            </w:r>
          </w:p>
        </w:tc>
      </w:tr>
      <w:tr w:rsidR="00442769" w14:paraId="410C566C" w14:textId="77777777">
        <w:trPr>
          <w:cantSplit/>
        </w:trPr>
        <w:tc>
          <w:tcPr>
            <w:tcW w:w="2100" w:type="dxa"/>
            <w:shd w:val="clear" w:color="auto" w:fill="FAFBFC"/>
            <w:tcMar>
              <w:top w:w="70" w:type="dxa"/>
              <w:left w:w="130" w:type="dxa"/>
              <w:bottom w:w="70" w:type="dxa"/>
              <w:right w:w="130" w:type="dxa"/>
            </w:tcMar>
          </w:tcPr>
          <w:p w14:paraId="3B9222A8" w14:textId="77777777" w:rsidR="00442769" w:rsidRDefault="00941C88">
            <w:proofErr w:type="spellStart"/>
            <w:r>
              <w:rPr>
                <w:rFonts w:ascii="Consolas" w:eastAsia="Consolas" w:hAnsi="Consolas" w:cs="Consolas"/>
                <w:color w:val="D9640A"/>
                <w:sz w:val="16"/>
                <w:szCs w:val="16"/>
                <w:shd w:val="clear" w:color="auto" w:fill="F5F7F9"/>
              </w:rPr>
              <w:t>account</w:t>
            </w:r>
            <w:proofErr w:type="spellEnd"/>
            <w:r>
              <w:rPr>
                <w:rFonts w:ascii="Consolas" w:eastAsia="Consolas" w:hAnsi="Consolas" w:cs="Consolas"/>
                <w:color w:val="D9640A"/>
                <w:sz w:val="16"/>
                <w:szCs w:val="16"/>
                <w:shd w:val="clear" w:color="auto" w:fill="F5F7F9"/>
              </w:rPr>
              <w:t>-id</w:t>
            </w:r>
          </w:p>
        </w:tc>
        <w:tc>
          <w:tcPr>
            <w:tcW w:w="3537" w:type="dxa"/>
            <w:shd w:val="clear" w:color="auto" w:fill="FAFBFC"/>
            <w:tcMar>
              <w:top w:w="70" w:type="dxa"/>
              <w:left w:w="130" w:type="dxa"/>
              <w:bottom w:w="70" w:type="dxa"/>
              <w:right w:w="130" w:type="dxa"/>
            </w:tcMar>
          </w:tcPr>
          <w:p w14:paraId="70485661" w14:textId="77777777" w:rsidR="00442769" w:rsidRDefault="00941C88">
            <w:r>
              <w:rPr>
                <w:rFonts w:ascii="Consolas" w:eastAsia="Consolas" w:hAnsi="Consolas" w:cs="Consolas"/>
                <w:color w:val="D9640A"/>
                <w:sz w:val="16"/>
                <w:szCs w:val="16"/>
                <w:shd w:val="clear" w:color="auto" w:fill="F5F7F9"/>
              </w:rPr>
              <w:t>123456789012</w:t>
            </w:r>
          </w:p>
        </w:tc>
        <w:tc>
          <w:tcPr>
            <w:tcW w:w="5135" w:type="dxa"/>
            <w:shd w:val="clear" w:color="auto" w:fill="FAFBFC"/>
            <w:tcMar>
              <w:top w:w="70" w:type="dxa"/>
              <w:left w:w="130" w:type="dxa"/>
              <w:bottom w:w="70" w:type="dxa"/>
              <w:right w:w="130" w:type="dxa"/>
            </w:tcMar>
          </w:tcPr>
          <w:p w14:paraId="2226AECB" w14:textId="77777777" w:rsidR="00442769" w:rsidRDefault="00941C88">
            <w:r>
              <w:t>Le compte AWS propriétaire, sur 12 chiffres</w:t>
            </w:r>
          </w:p>
        </w:tc>
      </w:tr>
      <w:tr w:rsidR="00442769" w14:paraId="375D4723" w14:textId="77777777">
        <w:trPr>
          <w:cantSplit/>
        </w:trPr>
        <w:tc>
          <w:tcPr>
            <w:tcW w:w="2100" w:type="dxa"/>
            <w:shd w:val="clear" w:color="auto" w:fill="FFFFFF"/>
            <w:tcMar>
              <w:top w:w="70" w:type="dxa"/>
              <w:left w:w="130" w:type="dxa"/>
              <w:bottom w:w="70" w:type="dxa"/>
              <w:right w:w="130" w:type="dxa"/>
            </w:tcMar>
          </w:tcPr>
          <w:p w14:paraId="115C3B50" w14:textId="77777777" w:rsidR="00442769" w:rsidRDefault="00941C88">
            <w:proofErr w:type="spellStart"/>
            <w:r>
              <w:rPr>
                <w:rFonts w:ascii="Consolas" w:eastAsia="Consolas" w:hAnsi="Consolas" w:cs="Consolas"/>
                <w:color w:val="D9640A"/>
                <w:sz w:val="16"/>
                <w:szCs w:val="16"/>
                <w:shd w:val="clear" w:color="auto" w:fill="F5F7F9"/>
              </w:rPr>
              <w:t>resource</w:t>
            </w:r>
            <w:proofErr w:type="spellEnd"/>
          </w:p>
        </w:tc>
        <w:tc>
          <w:tcPr>
            <w:tcW w:w="3537" w:type="dxa"/>
            <w:shd w:val="clear" w:color="auto" w:fill="FFFFFF"/>
            <w:tcMar>
              <w:top w:w="70" w:type="dxa"/>
              <w:left w:w="130" w:type="dxa"/>
              <w:bottom w:w="70" w:type="dxa"/>
              <w:right w:w="130" w:type="dxa"/>
            </w:tcMar>
          </w:tcPr>
          <w:p w14:paraId="1A5C29E2" w14:textId="77777777" w:rsidR="00442769" w:rsidRDefault="00941C88">
            <w:proofErr w:type="spellStart"/>
            <w:proofErr w:type="gramStart"/>
            <w:r>
              <w:rPr>
                <w:rFonts w:ascii="Consolas" w:eastAsia="Consolas" w:hAnsi="Consolas" w:cs="Consolas"/>
                <w:color w:val="D9640A"/>
                <w:sz w:val="16"/>
                <w:szCs w:val="16"/>
                <w:shd w:val="clear" w:color="auto" w:fill="F5F7F9"/>
              </w:rPr>
              <w:t>function:</w:t>
            </w:r>
            <w:proofErr w:type="gramEnd"/>
            <w:r>
              <w:rPr>
                <w:rFonts w:ascii="Consolas" w:eastAsia="Consolas" w:hAnsi="Consolas" w:cs="Consolas"/>
                <w:color w:val="D9640A"/>
                <w:sz w:val="16"/>
                <w:szCs w:val="16"/>
                <w:shd w:val="clear" w:color="auto" w:fill="F5F7F9"/>
              </w:rPr>
              <w:t>ma-fonction</w:t>
            </w:r>
            <w:proofErr w:type="spellEnd"/>
          </w:p>
        </w:tc>
        <w:tc>
          <w:tcPr>
            <w:tcW w:w="5135" w:type="dxa"/>
            <w:shd w:val="clear" w:color="auto" w:fill="FFFFFF"/>
            <w:tcMar>
              <w:top w:w="70" w:type="dxa"/>
              <w:left w:w="130" w:type="dxa"/>
              <w:bottom w:w="70" w:type="dxa"/>
              <w:right w:w="130" w:type="dxa"/>
            </w:tcMar>
          </w:tcPr>
          <w:p w14:paraId="5CBF70F5" w14:textId="77777777" w:rsidR="00442769" w:rsidRDefault="00941C88">
            <w:r>
              <w:t>La ressource ciblée</w:t>
            </w:r>
          </w:p>
        </w:tc>
      </w:tr>
    </w:tbl>
    <w:p w14:paraId="107EE548" w14:textId="77777777" w:rsidR="00442769" w:rsidRDefault="00442769">
      <w:pPr>
        <w:spacing w:after="45"/>
      </w:pPr>
    </w:p>
    <w:tbl>
      <w:tblPr>
        <w:tblW w:w="10772" w:type="dxa"/>
        <w:tblBorders>
          <w:top w:val="single" w:sz="4" w:space="0" w:color="5C6670"/>
          <w:left w:val="single" w:sz="26" w:space="0" w:color="5C6670"/>
          <w:bottom w:val="single" w:sz="4" w:space="0" w:color="5C6670"/>
          <w:right w:val="single" w:sz="4" w:space="0" w:color="5C667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3F044E8E" w14:textId="77777777">
        <w:trPr>
          <w:cantSplit/>
        </w:trPr>
        <w:tc>
          <w:tcPr>
            <w:tcW w:w="10772" w:type="dxa"/>
            <w:shd w:val="clear" w:color="auto" w:fill="F2F4F6"/>
            <w:tcMar>
              <w:top w:w="120" w:type="dxa"/>
              <w:left w:w="220" w:type="dxa"/>
              <w:bottom w:w="120" w:type="dxa"/>
              <w:right w:w="200" w:type="dxa"/>
            </w:tcMar>
          </w:tcPr>
          <w:p w14:paraId="6F2EAD48" w14:textId="77777777" w:rsidR="00442769" w:rsidRDefault="00941C88">
            <w:pPr>
              <w:spacing w:after="60"/>
            </w:pPr>
            <w:r>
              <w:rPr>
                <w:b/>
                <w:bCs/>
                <w:color w:val="5C6670"/>
                <w:spacing w:val="40"/>
                <w:sz w:val="15"/>
                <w:szCs w:val="15"/>
              </w:rPr>
              <w:t>EXEMPLE</w:t>
            </w:r>
          </w:p>
          <w:p w14:paraId="6CBA90D9" w14:textId="77777777" w:rsidR="00442769" w:rsidRDefault="00941C88">
            <w:pPr>
              <w:spacing w:before="20" w:after="20"/>
            </w:pPr>
            <w:r>
              <w:t xml:space="preserve">Un ARN de </w:t>
            </w:r>
            <w:proofErr w:type="spellStart"/>
            <w:r>
              <w:t>bucket</w:t>
            </w:r>
            <w:proofErr w:type="spellEnd"/>
            <w:r>
              <w:t xml:space="preserve"> S3 est plus court, car S3 est un service dont le nom de </w:t>
            </w:r>
            <w:proofErr w:type="spellStart"/>
            <w:r>
              <w:t>bucket</w:t>
            </w:r>
            <w:proofErr w:type="spellEnd"/>
            <w:r>
              <w:t xml:space="preserve"> est unique mondialement : ni </w:t>
            </w:r>
            <w:proofErr w:type="spellStart"/>
            <w:r>
              <w:t>Region</w:t>
            </w:r>
            <w:proofErr w:type="spellEnd"/>
            <w:r>
              <w:t xml:space="preserve"> ni compte n'y figurent.</w:t>
            </w:r>
          </w:p>
          <w:p w14:paraId="4C53D209" w14:textId="77777777" w:rsidR="00442769" w:rsidRDefault="00941C88">
            <w:pPr>
              <w:spacing w:before="10" w:after="10"/>
              <w:ind w:left="160"/>
            </w:pPr>
            <w:proofErr w:type="gramStart"/>
            <w:r>
              <w:rPr>
                <w:rFonts w:ascii="Consolas" w:eastAsia="Consolas" w:hAnsi="Consolas" w:cs="Consolas"/>
                <w:color w:val="232F3E"/>
                <w:sz w:val="16"/>
                <w:szCs w:val="16"/>
              </w:rPr>
              <w:t>arn:aws</w:t>
            </w:r>
            <w:proofErr w:type="gramEnd"/>
            <w:r>
              <w:rPr>
                <w:rFonts w:ascii="Consolas" w:eastAsia="Consolas" w:hAnsi="Consolas" w:cs="Consolas"/>
                <w:color w:val="232F3E"/>
                <w:sz w:val="16"/>
                <w:szCs w:val="16"/>
              </w:rPr>
              <w:t>:s3:::mon-</w:t>
            </w:r>
            <w:proofErr w:type="spellStart"/>
            <w:r>
              <w:rPr>
                <w:rFonts w:ascii="Consolas" w:eastAsia="Consolas" w:hAnsi="Consolas" w:cs="Consolas"/>
                <w:color w:val="232F3E"/>
                <w:sz w:val="16"/>
                <w:szCs w:val="16"/>
              </w:rPr>
              <w:t>bucket</w:t>
            </w:r>
            <w:proofErr w:type="spellEnd"/>
            <w:r>
              <w:rPr>
                <w:rFonts w:ascii="Consolas" w:eastAsia="Consolas" w:hAnsi="Consolas" w:cs="Consolas"/>
                <w:color w:val="232F3E"/>
                <w:sz w:val="16"/>
                <w:szCs w:val="16"/>
              </w:rPr>
              <w:t xml:space="preserve">            → le </w:t>
            </w:r>
            <w:proofErr w:type="spellStart"/>
            <w:r>
              <w:rPr>
                <w:rFonts w:ascii="Consolas" w:eastAsia="Consolas" w:hAnsi="Consolas" w:cs="Consolas"/>
                <w:color w:val="232F3E"/>
                <w:sz w:val="16"/>
                <w:szCs w:val="16"/>
              </w:rPr>
              <w:t>bucket</w:t>
            </w:r>
            <w:proofErr w:type="spellEnd"/>
            <w:r>
              <w:rPr>
                <w:rFonts w:ascii="Consolas" w:eastAsia="Consolas" w:hAnsi="Consolas" w:cs="Consolas"/>
                <w:color w:val="232F3E"/>
                <w:sz w:val="16"/>
                <w:szCs w:val="16"/>
              </w:rPr>
              <w:t xml:space="preserve"> lui-même</w:t>
            </w:r>
          </w:p>
          <w:p w14:paraId="46AD9130" w14:textId="77777777" w:rsidR="00442769" w:rsidRDefault="00941C88">
            <w:pPr>
              <w:spacing w:before="10" w:after="10"/>
              <w:ind w:left="160"/>
            </w:pPr>
            <w:proofErr w:type="gramStart"/>
            <w:r>
              <w:rPr>
                <w:rFonts w:ascii="Consolas" w:eastAsia="Consolas" w:hAnsi="Consolas" w:cs="Consolas"/>
                <w:color w:val="232F3E"/>
                <w:sz w:val="16"/>
                <w:szCs w:val="16"/>
              </w:rPr>
              <w:t>arn:aws</w:t>
            </w:r>
            <w:proofErr w:type="gramEnd"/>
            <w:r>
              <w:rPr>
                <w:rFonts w:ascii="Consolas" w:eastAsia="Consolas" w:hAnsi="Consolas" w:cs="Consolas"/>
                <w:color w:val="232F3E"/>
                <w:sz w:val="16"/>
                <w:szCs w:val="16"/>
              </w:rPr>
              <w:t>:s3:::mon-</w:t>
            </w:r>
            <w:proofErr w:type="spellStart"/>
            <w:r>
              <w:rPr>
                <w:rFonts w:ascii="Consolas" w:eastAsia="Consolas" w:hAnsi="Consolas" w:cs="Consolas"/>
                <w:color w:val="232F3E"/>
                <w:sz w:val="16"/>
                <w:szCs w:val="16"/>
              </w:rPr>
              <w:t>bucket</w:t>
            </w:r>
            <w:proofErr w:type="spellEnd"/>
            <w:r>
              <w:rPr>
                <w:rFonts w:ascii="Consolas" w:eastAsia="Consolas" w:hAnsi="Consolas" w:cs="Consolas"/>
                <w:color w:val="232F3E"/>
                <w:sz w:val="16"/>
                <w:szCs w:val="16"/>
              </w:rPr>
              <w:t xml:space="preserve">/*          → tous les objets du </w:t>
            </w:r>
            <w:proofErr w:type="spellStart"/>
            <w:r>
              <w:rPr>
                <w:rFonts w:ascii="Consolas" w:eastAsia="Consolas" w:hAnsi="Consolas" w:cs="Consolas"/>
                <w:color w:val="232F3E"/>
                <w:sz w:val="16"/>
                <w:szCs w:val="16"/>
              </w:rPr>
              <w:t>bucket</w:t>
            </w:r>
            <w:proofErr w:type="spellEnd"/>
          </w:p>
          <w:p w14:paraId="0BA7CA30" w14:textId="77777777" w:rsidR="00442769" w:rsidRDefault="00941C88">
            <w:pPr>
              <w:spacing w:before="10" w:after="10"/>
              <w:ind w:left="160"/>
            </w:pPr>
            <w:proofErr w:type="spellStart"/>
            <w:proofErr w:type="gramStart"/>
            <w:r>
              <w:rPr>
                <w:rFonts w:ascii="Consolas" w:eastAsia="Consolas" w:hAnsi="Consolas" w:cs="Consolas"/>
                <w:color w:val="232F3E"/>
                <w:sz w:val="16"/>
                <w:szCs w:val="16"/>
              </w:rPr>
              <w:t>arn:aws</w:t>
            </w:r>
            <w:proofErr w:type="gramEnd"/>
            <w:r>
              <w:rPr>
                <w:rFonts w:ascii="Consolas" w:eastAsia="Consolas" w:hAnsi="Consolas" w:cs="Consolas"/>
                <w:color w:val="232F3E"/>
                <w:sz w:val="16"/>
                <w:szCs w:val="16"/>
              </w:rPr>
              <w:t>:iam</w:t>
            </w:r>
            <w:proofErr w:type="spellEnd"/>
            <w:r>
              <w:rPr>
                <w:rFonts w:ascii="Consolas" w:eastAsia="Consolas" w:hAnsi="Consolas" w:cs="Consolas"/>
                <w:color w:val="232F3E"/>
                <w:sz w:val="16"/>
                <w:szCs w:val="16"/>
              </w:rPr>
              <w:t>::123456789012:user/</w:t>
            </w:r>
            <w:proofErr w:type="spellStart"/>
            <w:r>
              <w:rPr>
                <w:rFonts w:ascii="Consolas" w:eastAsia="Consolas" w:hAnsi="Consolas" w:cs="Consolas"/>
                <w:color w:val="232F3E"/>
                <w:sz w:val="16"/>
                <w:szCs w:val="16"/>
              </w:rPr>
              <w:t>ines</w:t>
            </w:r>
            <w:proofErr w:type="spellEnd"/>
            <w:r>
              <w:rPr>
                <w:rFonts w:ascii="Consolas" w:eastAsia="Consolas" w:hAnsi="Consolas" w:cs="Consolas"/>
                <w:color w:val="232F3E"/>
                <w:sz w:val="16"/>
                <w:szCs w:val="16"/>
              </w:rPr>
              <w:t xml:space="preserve"> → un utilisateur IAM (service global : pas de </w:t>
            </w:r>
            <w:proofErr w:type="spellStart"/>
            <w:r>
              <w:rPr>
                <w:rFonts w:ascii="Consolas" w:eastAsia="Consolas" w:hAnsi="Consolas" w:cs="Consolas"/>
                <w:color w:val="232F3E"/>
                <w:sz w:val="16"/>
                <w:szCs w:val="16"/>
              </w:rPr>
              <w:t>Region</w:t>
            </w:r>
            <w:proofErr w:type="spellEnd"/>
            <w:r>
              <w:rPr>
                <w:rFonts w:ascii="Consolas" w:eastAsia="Consolas" w:hAnsi="Consolas" w:cs="Consolas"/>
                <w:color w:val="232F3E"/>
                <w:sz w:val="16"/>
                <w:szCs w:val="16"/>
              </w:rPr>
              <w:t>)</w:t>
            </w:r>
          </w:p>
        </w:tc>
      </w:tr>
    </w:tbl>
    <w:p w14:paraId="2346837E" w14:textId="77777777" w:rsidR="00442769" w:rsidRDefault="00442769">
      <w:pPr>
        <w:spacing w:after="4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31B02960" w14:textId="77777777">
        <w:trPr>
          <w:cantSplit/>
        </w:trPr>
        <w:tc>
          <w:tcPr>
            <w:tcW w:w="10772" w:type="dxa"/>
            <w:shd w:val="clear" w:color="auto" w:fill="FFF8E1"/>
            <w:tcMar>
              <w:top w:w="120" w:type="dxa"/>
              <w:left w:w="220" w:type="dxa"/>
              <w:bottom w:w="120" w:type="dxa"/>
              <w:right w:w="200" w:type="dxa"/>
            </w:tcMar>
          </w:tcPr>
          <w:p w14:paraId="632F2D72" w14:textId="77777777" w:rsidR="00442769" w:rsidRDefault="00941C88">
            <w:pPr>
              <w:spacing w:after="60"/>
            </w:pPr>
            <w:r>
              <w:rPr>
                <w:b/>
                <w:bCs/>
                <w:color w:val="9A6A00"/>
                <w:spacing w:val="40"/>
                <w:sz w:val="15"/>
                <w:szCs w:val="15"/>
              </w:rPr>
              <w:t>À RETENIR</w:t>
            </w:r>
          </w:p>
          <w:p w14:paraId="23EF62DB" w14:textId="77777777" w:rsidR="00442769" w:rsidRDefault="00941C88">
            <w:pPr>
              <w:spacing w:before="20" w:after="20"/>
            </w:pPr>
            <w:r>
              <w:t xml:space="preserve">L'ARN décrit le </w:t>
            </w:r>
            <w:r>
              <w:rPr>
                <w:b/>
                <w:bCs/>
                <w:color w:val="9A6A00"/>
              </w:rPr>
              <w:t>service</w:t>
            </w:r>
            <w:r>
              <w:t xml:space="preserve">, la </w:t>
            </w:r>
            <w:proofErr w:type="spellStart"/>
            <w:r>
              <w:rPr>
                <w:b/>
                <w:bCs/>
                <w:color w:val="9A6A00"/>
              </w:rPr>
              <w:t>Region</w:t>
            </w:r>
            <w:proofErr w:type="spellEnd"/>
            <w:r>
              <w:t xml:space="preserve">, le </w:t>
            </w:r>
            <w:r>
              <w:rPr>
                <w:b/>
                <w:bCs/>
                <w:color w:val="9A6A00"/>
              </w:rPr>
              <w:t>compte</w:t>
            </w:r>
            <w:r>
              <w:t xml:space="preserve"> et la </w:t>
            </w:r>
            <w:r>
              <w:rPr>
                <w:b/>
                <w:bCs/>
                <w:color w:val="9A6A00"/>
              </w:rPr>
              <w:t>ressource ciblée</w:t>
            </w:r>
            <w:r>
              <w:t xml:space="preserve">. La structure exacte varie selon le service. Il deviendra incontournable dès qu'on travaillera avec IAM et les permissions : </w:t>
            </w:r>
            <w:r>
              <w:rPr>
                <w:b/>
                <w:bCs/>
                <w:color w:val="9A6A00"/>
              </w:rPr>
              <w:t xml:space="preserve">c'est ce que l'on met dans le champ `Resource` d'une </w:t>
            </w:r>
            <w:proofErr w:type="spellStart"/>
            <w:r>
              <w:rPr>
                <w:b/>
                <w:bCs/>
                <w:color w:val="9A6A00"/>
              </w:rPr>
              <w:t>policy</w:t>
            </w:r>
            <w:proofErr w:type="spellEnd"/>
            <w:r>
              <w:rPr>
                <w:b/>
                <w:bCs/>
                <w:color w:val="9A6A00"/>
              </w:rPr>
              <w:t>.</w:t>
            </w:r>
          </w:p>
        </w:tc>
      </w:tr>
    </w:tbl>
    <w:p w14:paraId="4E301C18" w14:textId="77777777" w:rsidR="00442769" w:rsidRDefault="00442769">
      <w:pPr>
        <w:spacing w:after="40"/>
      </w:pPr>
    </w:p>
    <w:p w14:paraId="26B2A4DB" w14:textId="77777777" w:rsidR="00442769" w:rsidRDefault="00941C88">
      <w:pPr>
        <w:pStyle w:val="Titre1"/>
        <w:pBdr>
          <w:bottom w:val="single" w:sz="14" w:space="6" w:color="D9640A"/>
        </w:pBdr>
        <w:spacing w:before="150" w:after="30"/>
      </w:pPr>
      <w:bookmarkStart w:id="50" w:name="_Toc240279623"/>
      <w:r>
        <w:t>6. Les trois façons d'interagir avec AWS</w:t>
      </w:r>
      <w:bookmarkEnd w:id="50"/>
    </w:p>
    <w:p w14:paraId="2E6B1AC2" w14:textId="77777777" w:rsidR="00442769" w:rsidRDefault="00941C88">
      <w:pPr>
        <w:spacing w:before="20" w:after="60"/>
      </w:pPr>
      <w:r>
        <w:t xml:space="preserve">Console, CLI et SDK ne sont pas trois AWS différents : ce sont </w:t>
      </w:r>
      <w:r>
        <w:rPr>
          <w:b/>
          <w:bCs/>
        </w:rPr>
        <w:t>trois portes d'entrée vers les mêmes services</w:t>
      </w:r>
      <w:r>
        <w:t>. Dans les trois cas, l'action finit par solliciter les API des services AWS.</w:t>
      </w:r>
    </w:p>
    <w:tbl>
      <w:tblPr>
        <w:tblW w:w="107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68"/>
        <w:gridCol w:w="301"/>
        <w:gridCol w:w="2467"/>
        <w:gridCol w:w="301"/>
        <w:gridCol w:w="2467"/>
        <w:gridCol w:w="301"/>
        <w:gridCol w:w="2467"/>
      </w:tblGrid>
      <w:tr w:rsidR="00442769" w14:paraId="77FEC082" w14:textId="77777777">
        <w:tc>
          <w:tcPr>
            <w:tcW w:w="2468" w:type="dxa"/>
            <w:tcBorders>
              <w:top w:val="single" w:sz="6" w:space="0" w:color="D9640A"/>
              <w:left w:val="single" w:sz="6" w:space="0" w:color="D9640A"/>
              <w:bottom w:val="single" w:sz="6" w:space="0" w:color="D9640A"/>
              <w:right w:val="single" w:sz="6" w:space="0" w:color="D9640A"/>
            </w:tcBorders>
            <w:shd w:val="clear" w:color="auto" w:fill="FFF3E3"/>
            <w:tcMar>
              <w:top w:w="140" w:type="dxa"/>
              <w:left w:w="100" w:type="dxa"/>
              <w:bottom w:w="140" w:type="dxa"/>
              <w:right w:w="100" w:type="dxa"/>
            </w:tcMar>
            <w:vAlign w:val="center"/>
          </w:tcPr>
          <w:p w14:paraId="5DEE5CF7" w14:textId="77777777" w:rsidR="00442769" w:rsidRDefault="00941C88">
            <w:pPr>
              <w:spacing w:before="10" w:after="10"/>
              <w:jc w:val="center"/>
            </w:pPr>
            <w:r>
              <w:rPr>
                <w:b/>
                <w:bCs/>
                <w:color w:val="1B2A41"/>
              </w:rPr>
              <w:t>Utilisateur</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1C715D6E" w14:textId="77777777" w:rsidR="00442769" w:rsidRDefault="00941C88">
            <w:pPr>
              <w:jc w:val="center"/>
            </w:pPr>
            <w:r>
              <w:rPr>
                <w:b/>
                <w:bCs/>
                <w:color w:val="D9640A"/>
                <w:sz w:val="26"/>
                <w:szCs w:val="26"/>
              </w:rPr>
              <w:t>➜</w:t>
            </w:r>
          </w:p>
        </w:tc>
        <w:tc>
          <w:tcPr>
            <w:tcW w:w="2468" w:type="dxa"/>
            <w:tcBorders>
              <w:top w:val="single" w:sz="6" w:space="0" w:color="D9640A"/>
              <w:left w:val="single" w:sz="6" w:space="0" w:color="D9640A"/>
              <w:bottom w:val="single" w:sz="6" w:space="0" w:color="D9640A"/>
              <w:right w:val="single" w:sz="6" w:space="0" w:color="D9640A"/>
            </w:tcBorders>
            <w:shd w:val="clear" w:color="auto" w:fill="FFF3E3"/>
            <w:tcMar>
              <w:top w:w="140" w:type="dxa"/>
              <w:left w:w="100" w:type="dxa"/>
              <w:bottom w:w="140" w:type="dxa"/>
              <w:right w:w="100" w:type="dxa"/>
            </w:tcMar>
            <w:vAlign w:val="center"/>
          </w:tcPr>
          <w:p w14:paraId="4419F571" w14:textId="77777777" w:rsidR="00442769" w:rsidRDefault="00941C88">
            <w:pPr>
              <w:spacing w:before="10" w:after="10"/>
              <w:jc w:val="center"/>
            </w:pPr>
            <w:r>
              <w:rPr>
                <w:b/>
                <w:bCs/>
                <w:color w:val="1B2A41"/>
              </w:rPr>
              <w:t>Console · CLI · SDK</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32E9B789" w14:textId="77777777" w:rsidR="00442769" w:rsidRDefault="00941C88">
            <w:pPr>
              <w:jc w:val="center"/>
            </w:pPr>
            <w:r>
              <w:rPr>
                <w:b/>
                <w:bCs/>
                <w:color w:val="D9640A"/>
                <w:sz w:val="26"/>
                <w:szCs w:val="26"/>
              </w:rPr>
              <w:t>➜</w:t>
            </w:r>
          </w:p>
        </w:tc>
        <w:tc>
          <w:tcPr>
            <w:tcW w:w="2468" w:type="dxa"/>
            <w:tcBorders>
              <w:top w:val="single" w:sz="6" w:space="0" w:color="D9640A"/>
              <w:left w:val="single" w:sz="6" w:space="0" w:color="D9640A"/>
              <w:bottom w:val="single" w:sz="6" w:space="0" w:color="D9640A"/>
              <w:right w:val="single" w:sz="6" w:space="0" w:color="D9640A"/>
            </w:tcBorders>
            <w:shd w:val="clear" w:color="auto" w:fill="FFF3E3"/>
            <w:tcMar>
              <w:top w:w="140" w:type="dxa"/>
              <w:left w:w="100" w:type="dxa"/>
              <w:bottom w:w="140" w:type="dxa"/>
              <w:right w:w="100" w:type="dxa"/>
            </w:tcMar>
            <w:vAlign w:val="center"/>
          </w:tcPr>
          <w:p w14:paraId="4B32C12F" w14:textId="77777777" w:rsidR="00442769" w:rsidRDefault="00941C88">
            <w:pPr>
              <w:spacing w:before="10" w:after="10"/>
              <w:jc w:val="center"/>
            </w:pPr>
            <w:r>
              <w:rPr>
                <w:b/>
                <w:bCs/>
                <w:color w:val="1B2A41"/>
              </w:rPr>
              <w:t>API AWS</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752A0DAD" w14:textId="77777777" w:rsidR="00442769" w:rsidRDefault="00941C88">
            <w:pPr>
              <w:jc w:val="center"/>
            </w:pPr>
            <w:r>
              <w:rPr>
                <w:b/>
                <w:bCs/>
                <w:color w:val="D9640A"/>
                <w:sz w:val="26"/>
                <w:szCs w:val="26"/>
              </w:rPr>
              <w:t>➜</w:t>
            </w:r>
          </w:p>
        </w:tc>
        <w:tc>
          <w:tcPr>
            <w:tcW w:w="2468" w:type="dxa"/>
            <w:tcBorders>
              <w:top w:val="single" w:sz="6" w:space="0" w:color="D9640A"/>
              <w:left w:val="single" w:sz="6" w:space="0" w:color="D9640A"/>
              <w:bottom w:val="single" w:sz="6" w:space="0" w:color="D9640A"/>
              <w:right w:val="single" w:sz="6" w:space="0" w:color="D9640A"/>
            </w:tcBorders>
            <w:shd w:val="clear" w:color="auto" w:fill="FFF3E3"/>
            <w:tcMar>
              <w:top w:w="140" w:type="dxa"/>
              <w:left w:w="100" w:type="dxa"/>
              <w:bottom w:w="140" w:type="dxa"/>
              <w:right w:w="100" w:type="dxa"/>
            </w:tcMar>
            <w:vAlign w:val="center"/>
          </w:tcPr>
          <w:p w14:paraId="695B8B60" w14:textId="77777777" w:rsidR="00442769" w:rsidRDefault="00941C88">
            <w:pPr>
              <w:spacing w:before="10" w:after="10"/>
              <w:jc w:val="center"/>
            </w:pPr>
            <w:r>
              <w:rPr>
                <w:b/>
                <w:bCs/>
                <w:color w:val="1B2A41"/>
              </w:rPr>
              <w:t>Service AWS</w:t>
            </w:r>
          </w:p>
        </w:tc>
      </w:tr>
    </w:tbl>
    <w:p w14:paraId="032C24E1" w14:textId="77777777" w:rsidR="00442769" w:rsidRDefault="00442769">
      <w:pPr>
        <w:spacing w:after="45"/>
      </w:pPr>
    </w:p>
    <w:p w14:paraId="4F8F83B6" w14:textId="77777777" w:rsidR="00442769" w:rsidRDefault="00941C88">
      <w:pPr>
        <w:pStyle w:val="Titre2"/>
        <w:spacing w:before="120" w:after="35"/>
      </w:pPr>
      <w:bookmarkStart w:id="51" w:name="_Toc240279624"/>
      <w:r>
        <w:t>6.1 AWS Management Console</w:t>
      </w:r>
      <w:bookmarkEnd w:id="51"/>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3707F423" w14:textId="77777777">
        <w:trPr>
          <w:cantSplit/>
        </w:trPr>
        <w:tc>
          <w:tcPr>
            <w:tcW w:w="10772" w:type="dxa"/>
            <w:shd w:val="clear" w:color="auto" w:fill="E6F2FB"/>
            <w:tcMar>
              <w:top w:w="120" w:type="dxa"/>
              <w:left w:w="220" w:type="dxa"/>
              <w:bottom w:w="120" w:type="dxa"/>
              <w:right w:w="200" w:type="dxa"/>
            </w:tcMar>
          </w:tcPr>
          <w:p w14:paraId="4FBCAAE5" w14:textId="77777777" w:rsidR="00442769" w:rsidRDefault="00941C88">
            <w:pPr>
              <w:spacing w:after="60"/>
            </w:pPr>
            <w:r>
              <w:rPr>
                <w:b/>
                <w:bCs/>
                <w:color w:val="0B69B0"/>
                <w:spacing w:val="40"/>
                <w:sz w:val="15"/>
                <w:szCs w:val="15"/>
              </w:rPr>
              <w:t>QU'EST-CE QUE C'EST ?</w:t>
            </w:r>
          </w:p>
          <w:p w14:paraId="13F4F281" w14:textId="77777777" w:rsidR="00442769" w:rsidRDefault="00941C88">
            <w:pPr>
              <w:spacing w:before="20" w:after="20"/>
            </w:pPr>
            <w:r>
              <w:t xml:space="preserve">La </w:t>
            </w:r>
            <w:r>
              <w:rPr>
                <w:b/>
                <w:bCs/>
                <w:color w:val="0B69B0"/>
              </w:rPr>
              <w:t>AWS Management Console</w:t>
            </w:r>
            <w:r>
              <w:t xml:space="preserve"> est l'</w:t>
            </w:r>
            <w:r>
              <w:rPr>
                <w:b/>
                <w:bCs/>
                <w:color w:val="0B69B0"/>
              </w:rPr>
              <w:t>interface web</w:t>
            </w:r>
            <w:r>
              <w:t xml:space="preserve"> permettant d'accéder aux services AWS depuis un navigateur.</w:t>
            </w:r>
          </w:p>
        </w:tc>
      </w:tr>
    </w:tbl>
    <w:p w14:paraId="472DC22C"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DC65994" w14:textId="77777777">
        <w:trPr>
          <w:cantSplit/>
        </w:trPr>
        <w:tc>
          <w:tcPr>
            <w:tcW w:w="10772" w:type="dxa"/>
            <w:shd w:val="clear" w:color="auto" w:fill="E6F5EC"/>
            <w:tcMar>
              <w:top w:w="120" w:type="dxa"/>
              <w:left w:w="220" w:type="dxa"/>
              <w:bottom w:w="120" w:type="dxa"/>
              <w:right w:w="200" w:type="dxa"/>
            </w:tcMar>
          </w:tcPr>
          <w:p w14:paraId="417EFB8F" w14:textId="77777777" w:rsidR="00442769" w:rsidRDefault="00941C88">
            <w:pPr>
              <w:spacing w:after="60"/>
            </w:pPr>
            <w:r>
              <w:rPr>
                <w:b/>
                <w:bCs/>
                <w:color w:val="1E7A45"/>
                <w:spacing w:val="40"/>
                <w:sz w:val="15"/>
                <w:szCs w:val="15"/>
              </w:rPr>
              <w:t>À QUOI ÇA SERT ?</w:t>
            </w:r>
          </w:p>
          <w:p w14:paraId="3F85742B" w14:textId="77777777" w:rsidR="00442769" w:rsidRDefault="00941C88">
            <w:pPr>
              <w:spacing w:before="20" w:after="20"/>
            </w:pPr>
            <w:r>
              <w:t>À découvrir AWS, visualiser les options disponibles et effectuer des manipulations ponctuelles. C'est l'outil idéal pour apprendre : tout est visible, nommé et documenté.</w:t>
            </w:r>
          </w:p>
        </w:tc>
      </w:tr>
    </w:tbl>
    <w:p w14:paraId="3D67794D"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D04F412" w14:textId="77777777">
        <w:trPr>
          <w:cantSplit/>
        </w:trPr>
        <w:tc>
          <w:tcPr>
            <w:tcW w:w="10772" w:type="dxa"/>
            <w:shd w:val="clear" w:color="auto" w:fill="FFF3E3"/>
            <w:tcMar>
              <w:top w:w="120" w:type="dxa"/>
              <w:left w:w="220" w:type="dxa"/>
              <w:bottom w:w="120" w:type="dxa"/>
              <w:right w:w="200" w:type="dxa"/>
            </w:tcMar>
          </w:tcPr>
          <w:p w14:paraId="45A56699" w14:textId="77777777" w:rsidR="00442769" w:rsidRDefault="00941C88">
            <w:pPr>
              <w:spacing w:after="60"/>
            </w:pPr>
            <w:r>
              <w:rPr>
                <w:b/>
                <w:bCs/>
                <w:color w:val="D9640A"/>
                <w:spacing w:val="40"/>
                <w:sz w:val="15"/>
                <w:szCs w:val="15"/>
              </w:rPr>
              <w:t>COMMENT ÇA MARCHE ?</w:t>
            </w:r>
          </w:p>
          <w:p w14:paraId="755DDD6F" w14:textId="77777777" w:rsidR="00442769" w:rsidRDefault="00941C88">
            <w:pPr>
              <w:spacing w:before="20" w:after="20"/>
            </w:pPr>
            <w:r>
              <w:t xml:space="preserve">Elle permet de rechercher et ouvrir les services, créer, modifier et supprimer des ressources, consulter leur état, gérer le compte et la facturation, et </w:t>
            </w:r>
            <w:r>
              <w:rPr>
                <w:b/>
                <w:bCs/>
                <w:color w:val="D9640A"/>
              </w:rPr>
              <w:t xml:space="preserve">sélectionner la </w:t>
            </w:r>
            <w:proofErr w:type="spellStart"/>
            <w:r>
              <w:rPr>
                <w:b/>
                <w:bCs/>
                <w:color w:val="D9640A"/>
              </w:rPr>
              <w:t>Region</w:t>
            </w:r>
            <w:proofErr w:type="spellEnd"/>
            <w:r>
              <w:t xml:space="preserve"> dans laquelle on souhaite travailler.</w:t>
            </w:r>
          </w:p>
        </w:tc>
      </w:tr>
    </w:tbl>
    <w:p w14:paraId="32141D0C" w14:textId="77777777" w:rsidR="00442769" w:rsidRDefault="00442769">
      <w:pPr>
        <w:spacing w:after="40"/>
      </w:pPr>
    </w:p>
    <w:tbl>
      <w:tblPr>
        <w:tblW w:w="10772" w:type="dxa"/>
        <w:tblBorders>
          <w:top w:val="single" w:sz="2" w:space="0" w:color="E1E6EA"/>
          <w:left w:val="single" w:sz="2" w:space="0" w:color="E1E6EA"/>
          <w:bottom w:val="single" w:sz="2" w:space="0" w:color="E1E6EA"/>
          <w:right w:val="single" w:sz="2" w:space="0" w:color="E1E6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F68212F" w14:textId="77777777">
        <w:trPr>
          <w:cantSplit/>
        </w:trPr>
        <w:tc>
          <w:tcPr>
            <w:tcW w:w="10772" w:type="dxa"/>
            <w:shd w:val="clear" w:color="auto" w:fill="FAFBFC"/>
            <w:tcMar>
              <w:top w:w="160" w:type="dxa"/>
              <w:left w:w="140" w:type="dxa"/>
              <w:bottom w:w="160" w:type="dxa"/>
              <w:right w:w="140" w:type="dxa"/>
            </w:tcMar>
          </w:tcPr>
          <w:p w14:paraId="48AB2C47" w14:textId="77777777" w:rsidR="00442769" w:rsidRDefault="00941C88">
            <w:pPr>
              <w:spacing w:before="60" w:after="80"/>
              <w:jc w:val="center"/>
            </w:pPr>
            <w:r>
              <w:rPr>
                <w:noProof/>
              </w:rPr>
              <w:lastRenderedPageBreak/>
              <w:drawing>
                <wp:inline distT="0" distB="0" distL="0" distR="0" wp14:anchorId="61FDA1B9" wp14:editId="5A320E3F">
                  <wp:extent cx="5334000" cy="458152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4581525"/>
                          </a:xfrm>
                          <a:prstGeom prst="rect">
                            <a:avLst/>
                          </a:prstGeom>
                        </pic:spPr>
                      </pic:pic>
                    </a:graphicData>
                  </a:graphic>
                </wp:inline>
              </w:drawing>
            </w:r>
          </w:p>
          <w:p w14:paraId="69CE6E3E" w14:textId="77777777" w:rsidR="00442769" w:rsidRDefault="00941C88">
            <w:pPr>
              <w:jc w:val="center"/>
            </w:pPr>
            <w:r>
              <w:rPr>
                <w:i/>
                <w:iCs/>
                <w:color w:val="5C6670"/>
                <w:sz w:val="16"/>
                <w:szCs w:val="16"/>
              </w:rPr>
              <w:t xml:space="preserve">Capture issue du support d'origine (diapositive 78) : la page d'accueil de la Console AWS. Repères : ① le compte connecté · ② le sélecteur de </w:t>
            </w:r>
            <w:proofErr w:type="spellStart"/>
            <w:r>
              <w:rPr>
                <w:i/>
                <w:iCs/>
                <w:color w:val="5C6670"/>
                <w:sz w:val="16"/>
                <w:szCs w:val="16"/>
              </w:rPr>
              <w:t>Region</w:t>
            </w:r>
            <w:proofErr w:type="spellEnd"/>
            <w:r>
              <w:rPr>
                <w:i/>
                <w:iCs/>
                <w:color w:val="5C6670"/>
                <w:sz w:val="16"/>
                <w:szCs w:val="16"/>
              </w:rPr>
              <w:t xml:space="preserve"> · ③ le menu des services · ④ la barre de recherche · ⑤ AWS </w:t>
            </w:r>
            <w:proofErr w:type="spellStart"/>
            <w:r>
              <w:rPr>
                <w:i/>
                <w:iCs/>
                <w:color w:val="5C6670"/>
                <w:sz w:val="16"/>
                <w:szCs w:val="16"/>
              </w:rPr>
              <w:t>CloudShell</w:t>
            </w:r>
            <w:proofErr w:type="spellEnd"/>
            <w:r>
              <w:rPr>
                <w:i/>
                <w:iCs/>
                <w:color w:val="5C6670"/>
                <w:sz w:val="16"/>
                <w:szCs w:val="16"/>
              </w:rPr>
              <w:t>.</w:t>
            </w:r>
          </w:p>
        </w:tc>
      </w:tr>
    </w:tbl>
    <w:p w14:paraId="48CDC7B0" w14:textId="77777777" w:rsidR="00442769" w:rsidRDefault="00442769">
      <w:pPr>
        <w:spacing w:after="60"/>
      </w:pPr>
    </w:p>
    <w:tbl>
      <w:tblPr>
        <w:tblW w:w="10772" w:type="dxa"/>
        <w:tblBorders>
          <w:top w:val="single" w:sz="4" w:space="0" w:color="0F6E72"/>
          <w:left w:val="single" w:sz="26" w:space="0" w:color="0F6E72"/>
          <w:bottom w:val="single" w:sz="4" w:space="0" w:color="0F6E72"/>
          <w:right w:val="single" w:sz="4" w:space="0" w:color="0F6E7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B1C8097" w14:textId="77777777">
        <w:trPr>
          <w:cantSplit/>
        </w:trPr>
        <w:tc>
          <w:tcPr>
            <w:tcW w:w="10772" w:type="dxa"/>
            <w:shd w:val="clear" w:color="auto" w:fill="E4F4F4"/>
            <w:tcMar>
              <w:top w:w="120" w:type="dxa"/>
              <w:left w:w="220" w:type="dxa"/>
              <w:bottom w:w="120" w:type="dxa"/>
              <w:right w:w="200" w:type="dxa"/>
            </w:tcMar>
          </w:tcPr>
          <w:p w14:paraId="19728CF2" w14:textId="77777777" w:rsidR="00442769" w:rsidRDefault="00941C88">
            <w:pPr>
              <w:spacing w:after="60"/>
            </w:pPr>
            <w:r>
              <w:rPr>
                <w:b/>
                <w:bCs/>
                <w:color w:val="0F6E72"/>
                <w:spacing w:val="40"/>
                <w:sz w:val="15"/>
                <w:szCs w:val="15"/>
              </w:rPr>
              <w:t>ASTUCE PRATIQUE</w:t>
            </w:r>
          </w:p>
          <w:p w14:paraId="5A95E9DE" w14:textId="77777777" w:rsidR="00442769" w:rsidRDefault="00941C88">
            <w:pPr>
              <w:spacing w:before="20" w:after="20"/>
            </w:pPr>
            <w:r>
              <w:rPr>
                <w:b/>
                <w:bCs/>
                <w:color w:val="0F6E72"/>
              </w:rPr>
              <w:t>Les cinq repères de la barre supérieure</w:t>
            </w:r>
            <w:r>
              <w:t xml:space="preserve"> sont ceux que vous utiliserez tous les jours :</w:t>
            </w:r>
          </w:p>
          <w:p w14:paraId="4439CE34" w14:textId="77777777" w:rsidR="00442769" w:rsidRDefault="00941C88">
            <w:pPr>
              <w:pStyle w:val="Paragraphedeliste"/>
              <w:numPr>
                <w:ilvl w:val="0"/>
                <w:numId w:val="2"/>
              </w:numPr>
              <w:spacing w:before="8" w:after="8"/>
            </w:pPr>
            <w:r>
              <w:rPr>
                <w:b/>
                <w:bCs/>
                <w:color w:val="0F6E72"/>
              </w:rPr>
              <w:t>La barre de recherche</w:t>
            </w:r>
            <w:r>
              <w:t xml:space="preserve"> est le moyen le plus rapide d'ouvrir un service : tapez « s3 » plutôt que de parcourir le menu.</w:t>
            </w:r>
          </w:p>
          <w:p w14:paraId="78A87196" w14:textId="77777777" w:rsidR="00442769" w:rsidRDefault="00941C88">
            <w:pPr>
              <w:pStyle w:val="Paragraphedeliste"/>
              <w:numPr>
                <w:ilvl w:val="0"/>
                <w:numId w:val="2"/>
              </w:numPr>
              <w:spacing w:before="8" w:after="8"/>
            </w:pPr>
            <w:r>
              <w:rPr>
                <w:b/>
                <w:bCs/>
                <w:color w:val="0F6E72"/>
              </w:rPr>
              <w:t xml:space="preserve">Le sélecteur de </w:t>
            </w:r>
            <w:proofErr w:type="spellStart"/>
            <w:r>
              <w:rPr>
                <w:b/>
                <w:bCs/>
                <w:color w:val="0F6E72"/>
              </w:rPr>
              <w:t>Region</w:t>
            </w:r>
            <w:proofErr w:type="spellEnd"/>
            <w:r>
              <w:t>, à droite, est à vérifier systématiquement avant toute création de ressource.</w:t>
            </w:r>
          </w:p>
          <w:p w14:paraId="711A7961" w14:textId="77777777" w:rsidR="00442769" w:rsidRDefault="00941C88">
            <w:pPr>
              <w:pStyle w:val="Paragraphedeliste"/>
              <w:numPr>
                <w:ilvl w:val="0"/>
                <w:numId w:val="2"/>
              </w:numPr>
              <w:spacing w:before="8" w:after="8"/>
            </w:pPr>
            <w:r>
              <w:rPr>
                <w:b/>
                <w:bCs/>
                <w:color w:val="0F6E72"/>
              </w:rPr>
              <w:t>Le menu du compte</w:t>
            </w:r>
            <w:r>
              <w:t xml:space="preserve"> affiche l'identifiant à 12 chiffres et donne accès à la facturation.</w:t>
            </w:r>
          </w:p>
          <w:p w14:paraId="1FAF820A" w14:textId="77777777" w:rsidR="00442769" w:rsidRDefault="00941C88">
            <w:pPr>
              <w:pStyle w:val="Paragraphedeliste"/>
              <w:numPr>
                <w:ilvl w:val="0"/>
                <w:numId w:val="2"/>
              </w:numPr>
              <w:spacing w:before="8" w:after="8"/>
            </w:pPr>
            <w:r>
              <w:rPr>
                <w:b/>
                <w:bCs/>
                <w:color w:val="0F6E72"/>
              </w:rPr>
              <w:t xml:space="preserve">AWS </w:t>
            </w:r>
            <w:proofErr w:type="spellStart"/>
            <w:r>
              <w:rPr>
                <w:b/>
                <w:bCs/>
                <w:color w:val="0F6E72"/>
              </w:rPr>
              <w:t>CloudShell</w:t>
            </w:r>
            <w:proofErr w:type="spellEnd"/>
            <w:r>
              <w:t xml:space="preserve"> ouvre un terminal AWS CLI directement dans le navigateur, déjà authentifié : très pratique pour tester une commande sans rien installer.</w:t>
            </w:r>
          </w:p>
        </w:tc>
      </w:tr>
    </w:tbl>
    <w:p w14:paraId="7F7DFB37" w14:textId="77777777" w:rsidR="00442769" w:rsidRDefault="00442769">
      <w:pPr>
        <w:spacing w:after="4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F4D425E" w14:textId="77777777">
        <w:trPr>
          <w:cantSplit/>
        </w:trPr>
        <w:tc>
          <w:tcPr>
            <w:tcW w:w="10772" w:type="dxa"/>
            <w:shd w:val="clear" w:color="auto" w:fill="FFF8E1"/>
            <w:tcMar>
              <w:top w:w="120" w:type="dxa"/>
              <w:left w:w="220" w:type="dxa"/>
              <w:bottom w:w="120" w:type="dxa"/>
              <w:right w:w="200" w:type="dxa"/>
            </w:tcMar>
          </w:tcPr>
          <w:p w14:paraId="1F1B6F6F" w14:textId="77777777" w:rsidR="00442769" w:rsidRDefault="00941C88">
            <w:pPr>
              <w:spacing w:after="60"/>
            </w:pPr>
            <w:r>
              <w:rPr>
                <w:b/>
                <w:bCs/>
                <w:color w:val="9A6A00"/>
                <w:spacing w:val="40"/>
                <w:sz w:val="15"/>
                <w:szCs w:val="15"/>
              </w:rPr>
              <w:t>À RETENIR</w:t>
            </w:r>
          </w:p>
          <w:p w14:paraId="7A8EB1F0" w14:textId="77777777" w:rsidR="00442769" w:rsidRDefault="00941C88">
            <w:pPr>
              <w:spacing w:before="20" w:after="20"/>
            </w:pPr>
            <w:r>
              <w:t xml:space="preserve">La Console AWS est l'interface graphique permettant d'administrer AWS depuis un navigateur. </w:t>
            </w:r>
            <w:r>
              <w:rPr>
                <w:b/>
                <w:bCs/>
                <w:color w:val="9A6A00"/>
              </w:rPr>
              <w:t>Idéale pour apprendre et pour les manipulations ponctuelles</w:t>
            </w:r>
            <w:r>
              <w:t>, elle devient vite insuffisante pour les opérations répétitives : on ne rejoue pas des clics à l'identique.</w:t>
            </w:r>
          </w:p>
        </w:tc>
      </w:tr>
    </w:tbl>
    <w:p w14:paraId="61F7E57D" w14:textId="77777777" w:rsidR="00442769" w:rsidRDefault="00442769">
      <w:pPr>
        <w:spacing w:after="40"/>
      </w:pPr>
    </w:p>
    <w:p w14:paraId="7E2BE857" w14:textId="77777777" w:rsidR="00442769" w:rsidRDefault="00941C88">
      <w:pPr>
        <w:pStyle w:val="Titre2"/>
        <w:spacing w:before="120" w:after="35"/>
      </w:pPr>
      <w:bookmarkStart w:id="52" w:name="_Toc240279625"/>
      <w:r>
        <w:t>6.2 AWS CLI — Command Line Interface</w:t>
      </w:r>
      <w:bookmarkEnd w:id="52"/>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34F870E" w14:textId="77777777">
        <w:trPr>
          <w:cantSplit/>
        </w:trPr>
        <w:tc>
          <w:tcPr>
            <w:tcW w:w="10772" w:type="dxa"/>
            <w:shd w:val="clear" w:color="auto" w:fill="E6F2FB"/>
            <w:tcMar>
              <w:top w:w="120" w:type="dxa"/>
              <w:left w:w="220" w:type="dxa"/>
              <w:bottom w:w="120" w:type="dxa"/>
              <w:right w:w="200" w:type="dxa"/>
            </w:tcMar>
          </w:tcPr>
          <w:p w14:paraId="757D3C13" w14:textId="77777777" w:rsidR="00442769" w:rsidRDefault="00941C88">
            <w:pPr>
              <w:spacing w:after="60"/>
            </w:pPr>
            <w:r>
              <w:rPr>
                <w:b/>
                <w:bCs/>
                <w:color w:val="0B69B0"/>
                <w:spacing w:val="40"/>
                <w:sz w:val="15"/>
                <w:szCs w:val="15"/>
              </w:rPr>
              <w:t>QU'EST-CE QUE C'EST ?</w:t>
            </w:r>
          </w:p>
          <w:p w14:paraId="6076A973" w14:textId="77777777" w:rsidR="00442769" w:rsidRDefault="00941C88">
            <w:pPr>
              <w:spacing w:before="20" w:after="20"/>
            </w:pPr>
            <w:r>
              <w:t>L'</w:t>
            </w:r>
            <w:r>
              <w:rPr>
                <w:b/>
                <w:bCs/>
                <w:color w:val="0B69B0"/>
              </w:rPr>
              <w:t>AWS CLI</w:t>
            </w:r>
            <w:r>
              <w:t xml:space="preserve"> permet d'interagir avec AWS </w:t>
            </w:r>
            <w:r>
              <w:rPr>
                <w:b/>
                <w:bCs/>
                <w:color w:val="0B69B0"/>
              </w:rPr>
              <w:t>directement depuis un terminal</w:t>
            </w:r>
            <w:r>
              <w:t>. Au lieu de cliquer sur des boutons, on exécute des commandes.</w:t>
            </w:r>
          </w:p>
        </w:tc>
      </w:tr>
    </w:tbl>
    <w:p w14:paraId="5CFCFB9A"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D98A318" w14:textId="77777777">
        <w:trPr>
          <w:cantSplit/>
        </w:trPr>
        <w:tc>
          <w:tcPr>
            <w:tcW w:w="10772" w:type="dxa"/>
            <w:shd w:val="clear" w:color="auto" w:fill="E6F5EC"/>
            <w:tcMar>
              <w:top w:w="120" w:type="dxa"/>
              <w:left w:w="220" w:type="dxa"/>
              <w:bottom w:w="120" w:type="dxa"/>
              <w:right w:w="200" w:type="dxa"/>
            </w:tcMar>
          </w:tcPr>
          <w:p w14:paraId="704D22C7" w14:textId="77777777" w:rsidR="00442769" w:rsidRDefault="00941C88">
            <w:pPr>
              <w:spacing w:after="60"/>
            </w:pPr>
            <w:r>
              <w:rPr>
                <w:b/>
                <w:bCs/>
                <w:color w:val="1E7A45"/>
                <w:spacing w:val="40"/>
                <w:sz w:val="15"/>
                <w:szCs w:val="15"/>
              </w:rPr>
              <w:t>À QUOI ÇA SERT ?</w:t>
            </w:r>
          </w:p>
          <w:p w14:paraId="5A3C1258" w14:textId="77777777" w:rsidR="00442769" w:rsidRDefault="00941C88">
            <w:pPr>
              <w:spacing w:before="20" w:after="20"/>
            </w:pPr>
            <w:r>
              <w:t xml:space="preserve">À répéter rapidement des opérations, automatiser des tâches, travailler depuis un script, et </w:t>
            </w:r>
            <w:r>
              <w:rPr>
                <w:b/>
                <w:bCs/>
                <w:color w:val="1E7A45"/>
              </w:rPr>
              <w:t>reproduire précisément une manipulation</w:t>
            </w:r>
            <w:r>
              <w:t xml:space="preserve"> — ce qui est impossible à la souris.</w:t>
            </w:r>
          </w:p>
        </w:tc>
      </w:tr>
    </w:tbl>
    <w:p w14:paraId="73B5A37C"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6EEBC2D6" w14:textId="77777777">
        <w:trPr>
          <w:cantSplit/>
        </w:trPr>
        <w:tc>
          <w:tcPr>
            <w:tcW w:w="10772" w:type="dxa"/>
            <w:shd w:val="clear" w:color="auto" w:fill="FFF3E3"/>
            <w:tcMar>
              <w:top w:w="120" w:type="dxa"/>
              <w:left w:w="220" w:type="dxa"/>
              <w:bottom w:w="120" w:type="dxa"/>
              <w:right w:w="200" w:type="dxa"/>
            </w:tcMar>
          </w:tcPr>
          <w:p w14:paraId="1A4DCF19" w14:textId="77777777" w:rsidR="00442769" w:rsidRDefault="00941C88">
            <w:pPr>
              <w:spacing w:after="60"/>
            </w:pPr>
            <w:r>
              <w:rPr>
                <w:b/>
                <w:bCs/>
                <w:color w:val="D9640A"/>
                <w:spacing w:val="40"/>
                <w:sz w:val="15"/>
                <w:szCs w:val="15"/>
              </w:rPr>
              <w:t>COMMENT ÇA MARCHE ?</w:t>
            </w:r>
          </w:p>
          <w:p w14:paraId="360EC015" w14:textId="77777777" w:rsidR="00442769" w:rsidRDefault="00941C88">
            <w:pPr>
              <w:spacing w:before="20" w:after="20"/>
            </w:pPr>
            <w:r>
              <w:t xml:space="preserve">Chaque commande suit la structure </w:t>
            </w:r>
            <w:proofErr w:type="spellStart"/>
            <w:r>
              <w:rPr>
                <w:rFonts w:ascii="Consolas" w:eastAsia="Consolas" w:hAnsi="Consolas" w:cs="Consolas"/>
                <w:color w:val="D9640A"/>
                <w:sz w:val="16"/>
                <w:szCs w:val="16"/>
                <w:shd w:val="clear" w:color="auto" w:fill="F5F7F9"/>
              </w:rPr>
              <w:t>aws</w:t>
            </w:r>
            <w:proofErr w:type="spellEnd"/>
            <w:r>
              <w:rPr>
                <w:rFonts w:ascii="Consolas" w:eastAsia="Consolas" w:hAnsi="Consolas" w:cs="Consolas"/>
                <w:color w:val="D9640A"/>
                <w:sz w:val="16"/>
                <w:szCs w:val="16"/>
                <w:shd w:val="clear" w:color="auto" w:fill="F5F7F9"/>
              </w:rPr>
              <w:t xml:space="preserve"> &lt;service&gt; &lt;action&gt; [options]</w:t>
            </w:r>
            <w:r>
              <w:t xml:space="preserve"> et appelle l'API du service correspondant, avec les </w:t>
            </w:r>
            <w:proofErr w:type="spellStart"/>
            <w:r>
              <w:t>credentials</w:t>
            </w:r>
            <w:proofErr w:type="spellEnd"/>
            <w:r>
              <w:t xml:space="preserve"> configurés sur la machine.</w:t>
            </w:r>
          </w:p>
        </w:tc>
      </w:tr>
    </w:tbl>
    <w:p w14:paraId="659E8A72" w14:textId="77777777" w:rsidR="00442769" w:rsidRDefault="00442769">
      <w:pPr>
        <w:spacing w:after="40"/>
      </w:pPr>
    </w:p>
    <w:tbl>
      <w:tblPr>
        <w:tblW w:w="10772" w:type="dxa"/>
        <w:tblBorders>
          <w:top w:val="single" w:sz="4" w:space="0" w:color="232F3E"/>
          <w:left w:val="single" w:sz="26" w:space="0" w:color="232F3E"/>
          <w:bottom w:val="single" w:sz="4" w:space="0" w:color="232F3E"/>
          <w:right w:val="single" w:sz="4" w:space="0" w:color="232F3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F08D949" w14:textId="77777777">
        <w:trPr>
          <w:cantSplit/>
        </w:trPr>
        <w:tc>
          <w:tcPr>
            <w:tcW w:w="10772" w:type="dxa"/>
            <w:shd w:val="clear" w:color="auto" w:fill="F5F7F9"/>
            <w:tcMar>
              <w:top w:w="110" w:type="dxa"/>
              <w:left w:w="220" w:type="dxa"/>
              <w:bottom w:w="110" w:type="dxa"/>
              <w:right w:w="180" w:type="dxa"/>
            </w:tcMar>
          </w:tcPr>
          <w:p w14:paraId="0E321740" w14:textId="77777777" w:rsidR="00442769" w:rsidRDefault="00941C88">
            <w:proofErr w:type="spellStart"/>
            <w:r>
              <w:rPr>
                <w:rFonts w:ascii="Consolas" w:eastAsia="Consolas" w:hAnsi="Consolas" w:cs="Consolas"/>
                <w:color w:val="11324D"/>
                <w:sz w:val="16"/>
                <w:szCs w:val="16"/>
              </w:rPr>
              <w:lastRenderedPageBreak/>
              <w:t>aws</w:t>
            </w:r>
            <w:proofErr w:type="spellEnd"/>
            <w:r>
              <w:rPr>
                <w:rFonts w:ascii="Consolas" w:eastAsia="Consolas" w:hAnsi="Consolas" w:cs="Consolas"/>
                <w:color w:val="11324D"/>
                <w:sz w:val="16"/>
                <w:szCs w:val="16"/>
              </w:rPr>
              <w:t xml:space="preserve"> s3 ls</w:t>
            </w:r>
          </w:p>
          <w:p w14:paraId="32B2B1F1" w14:textId="77777777" w:rsidR="00442769" w:rsidRDefault="00941C88">
            <w:r>
              <w:rPr>
                <w:rFonts w:ascii="Consolas" w:eastAsia="Consolas" w:hAnsi="Consolas" w:cs="Consolas"/>
                <w:color w:val="11324D"/>
                <w:sz w:val="16"/>
                <w:szCs w:val="16"/>
              </w:rPr>
              <w:t xml:space="preserve"> </w:t>
            </w:r>
          </w:p>
          <w:p w14:paraId="0C612D2A" w14:textId="77777777" w:rsidR="00442769" w:rsidRDefault="00941C88">
            <w:r>
              <w:rPr>
                <w:rFonts w:ascii="Consolas" w:eastAsia="Consolas" w:hAnsi="Consolas" w:cs="Consolas"/>
                <w:color w:val="11324D"/>
                <w:sz w:val="16"/>
                <w:szCs w:val="16"/>
              </w:rPr>
              <w:t xml:space="preserve"># Demande à AWS d'afficher les </w:t>
            </w:r>
            <w:proofErr w:type="spellStart"/>
            <w:r>
              <w:rPr>
                <w:rFonts w:ascii="Consolas" w:eastAsia="Consolas" w:hAnsi="Consolas" w:cs="Consolas"/>
                <w:color w:val="11324D"/>
                <w:sz w:val="16"/>
                <w:szCs w:val="16"/>
              </w:rPr>
              <w:t>buckets</w:t>
            </w:r>
            <w:proofErr w:type="spellEnd"/>
            <w:r>
              <w:rPr>
                <w:rFonts w:ascii="Consolas" w:eastAsia="Consolas" w:hAnsi="Consolas" w:cs="Consolas"/>
                <w:color w:val="11324D"/>
                <w:sz w:val="16"/>
                <w:szCs w:val="16"/>
              </w:rPr>
              <w:t xml:space="preserve"> S3 accessibles</w:t>
            </w:r>
          </w:p>
          <w:p w14:paraId="070E6A18" w14:textId="77777777" w:rsidR="00442769" w:rsidRDefault="00941C88">
            <w:r>
              <w:rPr>
                <w:rFonts w:ascii="Consolas" w:eastAsia="Consolas" w:hAnsi="Consolas" w:cs="Consolas"/>
                <w:color w:val="11324D"/>
                <w:sz w:val="16"/>
                <w:szCs w:val="16"/>
              </w:rPr>
              <w:t xml:space="preserve"># avec les </w:t>
            </w:r>
            <w:proofErr w:type="spellStart"/>
            <w:r>
              <w:rPr>
                <w:rFonts w:ascii="Consolas" w:eastAsia="Consolas" w:hAnsi="Consolas" w:cs="Consolas"/>
                <w:color w:val="11324D"/>
                <w:sz w:val="16"/>
                <w:szCs w:val="16"/>
              </w:rPr>
              <w:t>credentials</w:t>
            </w:r>
            <w:proofErr w:type="spellEnd"/>
            <w:r>
              <w:rPr>
                <w:rFonts w:ascii="Consolas" w:eastAsia="Consolas" w:hAnsi="Consolas" w:cs="Consolas"/>
                <w:color w:val="11324D"/>
                <w:sz w:val="16"/>
                <w:szCs w:val="16"/>
              </w:rPr>
              <w:t xml:space="preserve"> utilisés.</w:t>
            </w:r>
          </w:p>
        </w:tc>
      </w:tr>
    </w:tbl>
    <w:p w14:paraId="218492B3" w14:textId="77777777" w:rsidR="00442769" w:rsidRDefault="00442769">
      <w:pPr>
        <w:spacing w:after="4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5B74622" w14:textId="77777777">
        <w:trPr>
          <w:cantSplit/>
        </w:trPr>
        <w:tc>
          <w:tcPr>
            <w:tcW w:w="10772" w:type="dxa"/>
            <w:shd w:val="clear" w:color="auto" w:fill="FFF8E1"/>
            <w:tcMar>
              <w:top w:w="120" w:type="dxa"/>
              <w:left w:w="220" w:type="dxa"/>
              <w:bottom w:w="120" w:type="dxa"/>
              <w:right w:w="200" w:type="dxa"/>
            </w:tcMar>
          </w:tcPr>
          <w:p w14:paraId="75FC93F2" w14:textId="77777777" w:rsidR="00442769" w:rsidRDefault="00941C88">
            <w:pPr>
              <w:spacing w:after="60"/>
            </w:pPr>
            <w:r>
              <w:rPr>
                <w:b/>
                <w:bCs/>
                <w:color w:val="9A6A00"/>
                <w:spacing w:val="40"/>
                <w:sz w:val="15"/>
                <w:szCs w:val="15"/>
              </w:rPr>
              <w:t>À RETENIR</w:t>
            </w:r>
          </w:p>
          <w:p w14:paraId="75C4B095" w14:textId="77777777" w:rsidR="00442769" w:rsidRDefault="00941C88">
            <w:pPr>
              <w:spacing w:before="20" w:after="20"/>
            </w:pPr>
            <w:r>
              <w:t xml:space="preserve">L'AWS CLI permet d'effectuer depuis un terminal </w:t>
            </w:r>
            <w:r>
              <w:rPr>
                <w:b/>
                <w:bCs/>
                <w:color w:val="9A6A00"/>
              </w:rPr>
              <w:t>une grande partie des opérations disponibles dans la Console</w:t>
            </w:r>
            <w:r>
              <w:t>. La partie 3 détaille son installation et sa configuration.</w:t>
            </w:r>
          </w:p>
        </w:tc>
      </w:tr>
    </w:tbl>
    <w:p w14:paraId="330A3F86" w14:textId="77777777" w:rsidR="00442769" w:rsidRDefault="00442769">
      <w:pPr>
        <w:spacing w:after="40"/>
      </w:pPr>
    </w:p>
    <w:p w14:paraId="2B33C1DC" w14:textId="77777777" w:rsidR="00442769" w:rsidRDefault="00941C88">
      <w:pPr>
        <w:pStyle w:val="Titre2"/>
        <w:spacing w:before="120" w:after="35"/>
      </w:pPr>
      <w:bookmarkStart w:id="53" w:name="_Toc240279626"/>
      <w:r>
        <w:t>6.3 AWS SDK et Boto3</w:t>
      </w:r>
      <w:bookmarkEnd w:id="53"/>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6531C0D1" w14:textId="77777777">
        <w:trPr>
          <w:cantSplit/>
        </w:trPr>
        <w:tc>
          <w:tcPr>
            <w:tcW w:w="10772" w:type="dxa"/>
            <w:shd w:val="clear" w:color="auto" w:fill="E6F2FB"/>
            <w:tcMar>
              <w:top w:w="120" w:type="dxa"/>
              <w:left w:w="220" w:type="dxa"/>
              <w:bottom w:w="120" w:type="dxa"/>
              <w:right w:w="200" w:type="dxa"/>
            </w:tcMar>
          </w:tcPr>
          <w:p w14:paraId="7BA0E804" w14:textId="77777777" w:rsidR="00442769" w:rsidRDefault="00941C88">
            <w:pPr>
              <w:spacing w:after="60"/>
            </w:pPr>
            <w:r>
              <w:rPr>
                <w:b/>
                <w:bCs/>
                <w:color w:val="0B69B0"/>
                <w:spacing w:val="40"/>
                <w:sz w:val="15"/>
                <w:szCs w:val="15"/>
              </w:rPr>
              <w:t>QU'EST-CE QUE C'EST ?</w:t>
            </w:r>
          </w:p>
          <w:p w14:paraId="66F1CC26" w14:textId="77777777" w:rsidR="00442769" w:rsidRDefault="00941C88">
            <w:pPr>
              <w:spacing w:before="20" w:after="20"/>
            </w:pPr>
            <w:r>
              <w:t xml:space="preserve">Un </w:t>
            </w:r>
            <w:r>
              <w:rPr>
                <w:b/>
                <w:bCs/>
                <w:color w:val="0B69B0"/>
              </w:rPr>
              <w:t>SDK</w:t>
            </w:r>
            <w:r>
              <w:t xml:space="preserve"> (</w:t>
            </w:r>
            <w:r>
              <w:rPr>
                <w:i/>
                <w:iCs/>
              </w:rPr>
              <w:t xml:space="preserve">Software </w:t>
            </w:r>
            <w:proofErr w:type="spellStart"/>
            <w:r>
              <w:rPr>
                <w:i/>
                <w:iCs/>
              </w:rPr>
              <w:t>Development</w:t>
            </w:r>
            <w:proofErr w:type="spellEnd"/>
            <w:r>
              <w:rPr>
                <w:i/>
                <w:iCs/>
              </w:rPr>
              <w:t xml:space="preserve"> Kit</w:t>
            </w:r>
            <w:r>
              <w:t xml:space="preserve">) permet à une </w:t>
            </w:r>
            <w:r>
              <w:rPr>
                <w:b/>
                <w:bCs/>
                <w:color w:val="0B69B0"/>
              </w:rPr>
              <w:t>application</w:t>
            </w:r>
            <w:r>
              <w:t xml:space="preserve"> d'interagir directement avec les services AWS </w:t>
            </w:r>
            <w:r>
              <w:rPr>
                <w:b/>
                <w:bCs/>
                <w:color w:val="0B69B0"/>
              </w:rPr>
              <w:t>depuis du code</w:t>
            </w:r>
            <w:r>
              <w:t xml:space="preserve">. AWS en fournit pour de nombreux langages. Pour Python, il s'appelle </w:t>
            </w:r>
            <w:r>
              <w:rPr>
                <w:b/>
                <w:bCs/>
                <w:color w:val="0B69B0"/>
              </w:rPr>
              <w:t>Boto3</w:t>
            </w:r>
            <w:r>
              <w:t>.</w:t>
            </w:r>
          </w:p>
        </w:tc>
      </w:tr>
    </w:tbl>
    <w:p w14:paraId="40BF0B29"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A8C3B64" w14:textId="77777777">
        <w:trPr>
          <w:cantSplit/>
        </w:trPr>
        <w:tc>
          <w:tcPr>
            <w:tcW w:w="10772" w:type="dxa"/>
            <w:shd w:val="clear" w:color="auto" w:fill="E6F5EC"/>
            <w:tcMar>
              <w:top w:w="120" w:type="dxa"/>
              <w:left w:w="220" w:type="dxa"/>
              <w:bottom w:w="120" w:type="dxa"/>
              <w:right w:w="200" w:type="dxa"/>
            </w:tcMar>
          </w:tcPr>
          <w:p w14:paraId="7C1BF9AF" w14:textId="77777777" w:rsidR="00442769" w:rsidRDefault="00941C88">
            <w:pPr>
              <w:spacing w:after="60"/>
            </w:pPr>
            <w:r>
              <w:rPr>
                <w:b/>
                <w:bCs/>
                <w:color w:val="1E7A45"/>
                <w:spacing w:val="40"/>
                <w:sz w:val="15"/>
                <w:szCs w:val="15"/>
              </w:rPr>
              <w:t>À QUOI ÇA SERT ?</w:t>
            </w:r>
          </w:p>
          <w:p w14:paraId="5846ADF3" w14:textId="77777777" w:rsidR="00442769" w:rsidRDefault="00941C88">
            <w:pPr>
              <w:spacing w:before="20" w:after="20"/>
            </w:pPr>
            <w:r>
              <w:t xml:space="preserve">À intégrer AWS dans la logique même d'une application : envoyer un fichier dans S3 au moment d'un </w:t>
            </w:r>
            <w:proofErr w:type="spellStart"/>
            <w:r>
              <w:t>upload</w:t>
            </w:r>
            <w:proofErr w:type="spellEnd"/>
            <w:r>
              <w:t>, interroger une ressource, appeler une fonction Lambda, automatiser des opérations selon des règles métier.</w:t>
            </w:r>
          </w:p>
        </w:tc>
      </w:tr>
    </w:tbl>
    <w:p w14:paraId="60CF2552"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35030744" w14:textId="77777777">
        <w:trPr>
          <w:cantSplit/>
        </w:trPr>
        <w:tc>
          <w:tcPr>
            <w:tcW w:w="10772" w:type="dxa"/>
            <w:shd w:val="clear" w:color="auto" w:fill="FFF3E3"/>
            <w:tcMar>
              <w:top w:w="120" w:type="dxa"/>
              <w:left w:w="220" w:type="dxa"/>
              <w:bottom w:w="120" w:type="dxa"/>
              <w:right w:w="200" w:type="dxa"/>
            </w:tcMar>
          </w:tcPr>
          <w:p w14:paraId="05D7AB43" w14:textId="77777777" w:rsidR="00442769" w:rsidRDefault="00941C88">
            <w:pPr>
              <w:spacing w:after="60"/>
            </w:pPr>
            <w:r>
              <w:rPr>
                <w:b/>
                <w:bCs/>
                <w:color w:val="D9640A"/>
                <w:spacing w:val="40"/>
                <w:sz w:val="15"/>
                <w:szCs w:val="15"/>
              </w:rPr>
              <w:t>COMMENT ÇA MARCHE ?</w:t>
            </w:r>
          </w:p>
          <w:p w14:paraId="3DD1CF1B" w14:textId="77777777" w:rsidR="00442769" w:rsidRDefault="00941C88">
            <w:pPr>
              <w:spacing w:before="20" w:after="20"/>
            </w:pPr>
            <w:r>
              <w:t xml:space="preserve">Le SDK encapsule les appels d'API AWS dans des fonctions du langage. Il recherche automatiquement des </w:t>
            </w:r>
            <w:proofErr w:type="spellStart"/>
            <w:r>
              <w:t>credentials</w:t>
            </w:r>
            <w:proofErr w:type="spellEnd"/>
            <w:r>
              <w:t xml:space="preserve"> valides sur la machine — variables d'environnement, fichier </w:t>
            </w:r>
            <w:r>
              <w:rPr>
                <w:rFonts w:ascii="Consolas" w:eastAsia="Consolas" w:hAnsi="Consolas" w:cs="Consolas"/>
                <w:color w:val="D9640A"/>
                <w:sz w:val="16"/>
                <w:szCs w:val="16"/>
                <w:shd w:val="clear" w:color="auto" w:fill="F5F7F9"/>
              </w:rPr>
              <w:t>~</w:t>
            </w:r>
            <w:proofErr w:type="gramStart"/>
            <w:r>
              <w:rPr>
                <w:rFonts w:ascii="Consolas" w:eastAsia="Consolas" w:hAnsi="Consolas" w:cs="Consolas"/>
                <w:color w:val="D9640A"/>
                <w:sz w:val="16"/>
                <w:szCs w:val="16"/>
                <w:shd w:val="clear" w:color="auto" w:fill="F5F7F9"/>
              </w:rPr>
              <w:t>/.</w:t>
            </w:r>
            <w:proofErr w:type="spellStart"/>
            <w:r>
              <w:rPr>
                <w:rFonts w:ascii="Consolas" w:eastAsia="Consolas" w:hAnsi="Consolas" w:cs="Consolas"/>
                <w:color w:val="D9640A"/>
                <w:sz w:val="16"/>
                <w:szCs w:val="16"/>
                <w:shd w:val="clear" w:color="auto" w:fill="F5F7F9"/>
              </w:rPr>
              <w:t>aws</w:t>
            </w:r>
            <w:proofErr w:type="spellEnd"/>
            <w:proofErr w:type="gramEnd"/>
            <w:r>
              <w:rPr>
                <w:rFonts w:ascii="Consolas" w:eastAsia="Consolas" w:hAnsi="Consolas" w:cs="Consolas"/>
                <w:color w:val="D9640A"/>
                <w:sz w:val="16"/>
                <w:szCs w:val="16"/>
                <w:shd w:val="clear" w:color="auto" w:fill="F5F7F9"/>
              </w:rPr>
              <w:t>/</w:t>
            </w:r>
            <w:proofErr w:type="spellStart"/>
            <w:r>
              <w:rPr>
                <w:rFonts w:ascii="Consolas" w:eastAsia="Consolas" w:hAnsi="Consolas" w:cs="Consolas"/>
                <w:color w:val="D9640A"/>
                <w:sz w:val="16"/>
                <w:szCs w:val="16"/>
                <w:shd w:val="clear" w:color="auto" w:fill="F5F7F9"/>
              </w:rPr>
              <w:t>credentials</w:t>
            </w:r>
            <w:proofErr w:type="spellEnd"/>
            <w:r>
              <w:t>, ou rôle IAM attaché à la ressource qui exécute le code.</w:t>
            </w:r>
          </w:p>
        </w:tc>
      </w:tr>
    </w:tbl>
    <w:p w14:paraId="503A87FB" w14:textId="77777777" w:rsidR="00442769" w:rsidRDefault="00442769">
      <w:pPr>
        <w:spacing w:after="40"/>
      </w:pPr>
    </w:p>
    <w:p w14:paraId="707F7E93" w14:textId="77777777" w:rsidR="00442769" w:rsidRDefault="00941C88">
      <w:pPr>
        <w:spacing w:before="20" w:after="60"/>
      </w:pPr>
      <w:r>
        <w:rPr>
          <w:b/>
          <w:bCs/>
        </w:rPr>
        <w:t xml:space="preserve">Exemple Python : afficher les </w:t>
      </w:r>
      <w:proofErr w:type="spellStart"/>
      <w:r>
        <w:rPr>
          <w:b/>
          <w:bCs/>
        </w:rPr>
        <w:t>buckets</w:t>
      </w:r>
      <w:proofErr w:type="spellEnd"/>
      <w:r>
        <w:rPr>
          <w:b/>
          <w:bCs/>
        </w:rPr>
        <w:t xml:space="preserve"> S3 accessibles.</w:t>
      </w:r>
    </w:p>
    <w:tbl>
      <w:tblPr>
        <w:tblW w:w="10772" w:type="dxa"/>
        <w:tblBorders>
          <w:top w:val="single" w:sz="4" w:space="0" w:color="232F3E"/>
          <w:left w:val="single" w:sz="26" w:space="0" w:color="232F3E"/>
          <w:bottom w:val="single" w:sz="4" w:space="0" w:color="232F3E"/>
          <w:right w:val="single" w:sz="4" w:space="0" w:color="232F3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BF64F39" w14:textId="77777777">
        <w:trPr>
          <w:cantSplit/>
        </w:trPr>
        <w:tc>
          <w:tcPr>
            <w:tcW w:w="10772" w:type="dxa"/>
            <w:shd w:val="clear" w:color="auto" w:fill="F5F7F9"/>
            <w:tcMar>
              <w:top w:w="110" w:type="dxa"/>
              <w:left w:w="220" w:type="dxa"/>
              <w:bottom w:w="110" w:type="dxa"/>
              <w:right w:w="180" w:type="dxa"/>
            </w:tcMar>
          </w:tcPr>
          <w:p w14:paraId="6627B7CC" w14:textId="77777777" w:rsidR="00442769" w:rsidRDefault="00941C88">
            <w:r>
              <w:rPr>
                <w:rFonts w:ascii="Consolas" w:eastAsia="Consolas" w:hAnsi="Consolas" w:cs="Consolas"/>
                <w:color w:val="11324D"/>
                <w:sz w:val="16"/>
                <w:szCs w:val="16"/>
              </w:rPr>
              <w:t>import boto3</w:t>
            </w:r>
          </w:p>
          <w:p w14:paraId="1CC30A9E" w14:textId="77777777" w:rsidR="00442769" w:rsidRDefault="00941C88">
            <w:r>
              <w:rPr>
                <w:rFonts w:ascii="Consolas" w:eastAsia="Consolas" w:hAnsi="Consolas" w:cs="Consolas"/>
                <w:color w:val="11324D"/>
                <w:sz w:val="16"/>
                <w:szCs w:val="16"/>
              </w:rPr>
              <w:t xml:space="preserve"> </w:t>
            </w:r>
          </w:p>
          <w:p w14:paraId="017B0C65" w14:textId="77777777" w:rsidR="00442769" w:rsidRDefault="00941C88">
            <w:r>
              <w:rPr>
                <w:rFonts w:ascii="Consolas" w:eastAsia="Consolas" w:hAnsi="Consolas" w:cs="Consolas"/>
                <w:color w:val="11324D"/>
                <w:sz w:val="16"/>
                <w:szCs w:val="16"/>
              </w:rPr>
              <w:t># Création d'un client pour le service Amazon S3.</w:t>
            </w:r>
          </w:p>
          <w:p w14:paraId="68972C9F" w14:textId="77777777" w:rsidR="00442769" w:rsidRDefault="00941C88">
            <w:r>
              <w:rPr>
                <w:rFonts w:ascii="Consolas" w:eastAsia="Consolas" w:hAnsi="Consolas" w:cs="Consolas"/>
                <w:color w:val="11324D"/>
                <w:sz w:val="16"/>
                <w:szCs w:val="16"/>
              </w:rPr>
              <w:t xml:space="preserve"># Boto3 recherche automatiquement des </w:t>
            </w:r>
            <w:proofErr w:type="spellStart"/>
            <w:r>
              <w:rPr>
                <w:rFonts w:ascii="Consolas" w:eastAsia="Consolas" w:hAnsi="Consolas" w:cs="Consolas"/>
                <w:color w:val="11324D"/>
                <w:sz w:val="16"/>
                <w:szCs w:val="16"/>
              </w:rPr>
              <w:t>credentials</w:t>
            </w:r>
            <w:proofErr w:type="spellEnd"/>
            <w:r>
              <w:rPr>
                <w:rFonts w:ascii="Consolas" w:eastAsia="Consolas" w:hAnsi="Consolas" w:cs="Consolas"/>
                <w:color w:val="11324D"/>
                <w:sz w:val="16"/>
                <w:szCs w:val="16"/>
              </w:rPr>
              <w:t xml:space="preserve"> AWS valides.</w:t>
            </w:r>
          </w:p>
          <w:p w14:paraId="0A97B6DE" w14:textId="77777777" w:rsidR="00442769" w:rsidRDefault="00941C88">
            <w:r>
              <w:rPr>
                <w:rFonts w:ascii="Consolas" w:eastAsia="Consolas" w:hAnsi="Consolas" w:cs="Consolas"/>
                <w:color w:val="11324D"/>
                <w:sz w:val="16"/>
                <w:szCs w:val="16"/>
              </w:rPr>
              <w:t>s3 = boto3.client("s3")</w:t>
            </w:r>
          </w:p>
          <w:p w14:paraId="794F1F30" w14:textId="77777777" w:rsidR="00442769" w:rsidRDefault="00941C88">
            <w:r>
              <w:rPr>
                <w:rFonts w:ascii="Consolas" w:eastAsia="Consolas" w:hAnsi="Consolas" w:cs="Consolas"/>
                <w:color w:val="11324D"/>
                <w:sz w:val="16"/>
                <w:szCs w:val="16"/>
              </w:rPr>
              <w:t xml:space="preserve"> </w:t>
            </w:r>
          </w:p>
          <w:p w14:paraId="6B6C6BA5" w14:textId="77777777" w:rsidR="00442769" w:rsidRDefault="00941C88">
            <w:r>
              <w:rPr>
                <w:rFonts w:ascii="Consolas" w:eastAsia="Consolas" w:hAnsi="Consolas" w:cs="Consolas"/>
                <w:color w:val="11324D"/>
                <w:sz w:val="16"/>
                <w:szCs w:val="16"/>
              </w:rPr>
              <w:t xml:space="preserve"># Appel de l'API AWS permettant de récupérer la liste des </w:t>
            </w:r>
            <w:proofErr w:type="spellStart"/>
            <w:r>
              <w:rPr>
                <w:rFonts w:ascii="Consolas" w:eastAsia="Consolas" w:hAnsi="Consolas" w:cs="Consolas"/>
                <w:color w:val="11324D"/>
                <w:sz w:val="16"/>
                <w:szCs w:val="16"/>
              </w:rPr>
              <w:t>buckets</w:t>
            </w:r>
            <w:proofErr w:type="spellEnd"/>
            <w:r>
              <w:rPr>
                <w:rFonts w:ascii="Consolas" w:eastAsia="Consolas" w:hAnsi="Consolas" w:cs="Consolas"/>
                <w:color w:val="11324D"/>
                <w:sz w:val="16"/>
                <w:szCs w:val="16"/>
              </w:rPr>
              <w:t xml:space="preserve"> S3</w:t>
            </w:r>
          </w:p>
          <w:p w14:paraId="396A98D8" w14:textId="77777777" w:rsidR="00442769" w:rsidRDefault="00941C88">
            <w:r>
              <w:rPr>
                <w:rFonts w:ascii="Consolas" w:eastAsia="Consolas" w:hAnsi="Consolas" w:cs="Consolas"/>
                <w:color w:val="11324D"/>
                <w:sz w:val="16"/>
                <w:szCs w:val="16"/>
              </w:rPr>
              <w:t># que l'identité utilisée est autorisée à voir.</w:t>
            </w:r>
          </w:p>
          <w:p w14:paraId="497672B5" w14:textId="77777777" w:rsidR="00442769" w:rsidRDefault="00941C88">
            <w:proofErr w:type="spellStart"/>
            <w:r>
              <w:rPr>
                <w:rFonts w:ascii="Consolas" w:eastAsia="Consolas" w:hAnsi="Consolas" w:cs="Consolas"/>
                <w:color w:val="11324D"/>
                <w:sz w:val="16"/>
                <w:szCs w:val="16"/>
              </w:rPr>
              <w:t>response</w:t>
            </w:r>
            <w:proofErr w:type="spellEnd"/>
            <w:r>
              <w:rPr>
                <w:rFonts w:ascii="Consolas" w:eastAsia="Consolas" w:hAnsi="Consolas" w:cs="Consolas"/>
                <w:color w:val="11324D"/>
                <w:sz w:val="16"/>
                <w:szCs w:val="16"/>
              </w:rPr>
              <w:t xml:space="preserve"> = s</w:t>
            </w:r>
            <w:proofErr w:type="gramStart"/>
            <w:r>
              <w:rPr>
                <w:rFonts w:ascii="Consolas" w:eastAsia="Consolas" w:hAnsi="Consolas" w:cs="Consolas"/>
                <w:color w:val="11324D"/>
                <w:sz w:val="16"/>
                <w:szCs w:val="16"/>
              </w:rPr>
              <w:t>3.list</w:t>
            </w:r>
            <w:proofErr w:type="gramEnd"/>
            <w:r>
              <w:rPr>
                <w:rFonts w:ascii="Consolas" w:eastAsia="Consolas" w:hAnsi="Consolas" w:cs="Consolas"/>
                <w:color w:val="11324D"/>
                <w:sz w:val="16"/>
                <w:szCs w:val="16"/>
              </w:rPr>
              <w:t>_buckets()</w:t>
            </w:r>
          </w:p>
          <w:p w14:paraId="601B543B" w14:textId="77777777" w:rsidR="00442769" w:rsidRDefault="00941C88">
            <w:r>
              <w:rPr>
                <w:rFonts w:ascii="Consolas" w:eastAsia="Consolas" w:hAnsi="Consolas" w:cs="Consolas"/>
                <w:color w:val="11324D"/>
                <w:sz w:val="16"/>
                <w:szCs w:val="16"/>
              </w:rPr>
              <w:t xml:space="preserve"> </w:t>
            </w:r>
          </w:p>
          <w:p w14:paraId="137B4A68" w14:textId="77777777" w:rsidR="00442769" w:rsidRDefault="00941C88">
            <w:r>
              <w:rPr>
                <w:rFonts w:ascii="Consolas" w:eastAsia="Consolas" w:hAnsi="Consolas" w:cs="Consolas"/>
                <w:color w:val="11324D"/>
                <w:sz w:val="16"/>
                <w:szCs w:val="16"/>
              </w:rPr>
              <w:t xml:space="preserve"># Parcours des </w:t>
            </w:r>
            <w:proofErr w:type="spellStart"/>
            <w:r>
              <w:rPr>
                <w:rFonts w:ascii="Consolas" w:eastAsia="Consolas" w:hAnsi="Consolas" w:cs="Consolas"/>
                <w:color w:val="11324D"/>
                <w:sz w:val="16"/>
                <w:szCs w:val="16"/>
              </w:rPr>
              <w:t>buckets</w:t>
            </w:r>
            <w:proofErr w:type="spellEnd"/>
            <w:r>
              <w:rPr>
                <w:rFonts w:ascii="Consolas" w:eastAsia="Consolas" w:hAnsi="Consolas" w:cs="Consolas"/>
                <w:color w:val="11324D"/>
                <w:sz w:val="16"/>
                <w:szCs w:val="16"/>
              </w:rPr>
              <w:t xml:space="preserve"> retournés par AWS.</w:t>
            </w:r>
          </w:p>
          <w:p w14:paraId="7BE22BA1" w14:textId="77777777" w:rsidR="00442769" w:rsidRDefault="00941C88">
            <w:r>
              <w:rPr>
                <w:rFonts w:ascii="Consolas" w:eastAsia="Consolas" w:hAnsi="Consolas" w:cs="Consolas"/>
                <w:color w:val="11324D"/>
                <w:sz w:val="16"/>
                <w:szCs w:val="16"/>
              </w:rPr>
              <w:t xml:space="preserve">for </w:t>
            </w:r>
            <w:proofErr w:type="spellStart"/>
            <w:r>
              <w:rPr>
                <w:rFonts w:ascii="Consolas" w:eastAsia="Consolas" w:hAnsi="Consolas" w:cs="Consolas"/>
                <w:color w:val="11324D"/>
                <w:sz w:val="16"/>
                <w:szCs w:val="16"/>
              </w:rPr>
              <w:t>bucket</w:t>
            </w:r>
            <w:proofErr w:type="spellEnd"/>
            <w:r>
              <w:rPr>
                <w:rFonts w:ascii="Consolas" w:eastAsia="Consolas" w:hAnsi="Consolas" w:cs="Consolas"/>
                <w:color w:val="11324D"/>
                <w:sz w:val="16"/>
                <w:szCs w:val="16"/>
              </w:rPr>
              <w:t xml:space="preserve"> in </w:t>
            </w:r>
            <w:proofErr w:type="spellStart"/>
            <w:r>
              <w:rPr>
                <w:rFonts w:ascii="Consolas" w:eastAsia="Consolas" w:hAnsi="Consolas" w:cs="Consolas"/>
                <w:color w:val="11324D"/>
                <w:sz w:val="16"/>
                <w:szCs w:val="16"/>
              </w:rPr>
              <w:t>response</w:t>
            </w:r>
            <w:proofErr w:type="spellEnd"/>
            <w:r>
              <w:rPr>
                <w:rFonts w:ascii="Consolas" w:eastAsia="Consolas" w:hAnsi="Consolas" w:cs="Consolas"/>
                <w:color w:val="11324D"/>
                <w:sz w:val="16"/>
                <w:szCs w:val="16"/>
              </w:rPr>
              <w:t>["</w:t>
            </w:r>
            <w:proofErr w:type="spellStart"/>
            <w:r>
              <w:rPr>
                <w:rFonts w:ascii="Consolas" w:eastAsia="Consolas" w:hAnsi="Consolas" w:cs="Consolas"/>
                <w:color w:val="11324D"/>
                <w:sz w:val="16"/>
                <w:szCs w:val="16"/>
              </w:rPr>
              <w:t>Buckets</w:t>
            </w:r>
            <w:proofErr w:type="spellEnd"/>
            <w:r>
              <w:rPr>
                <w:rFonts w:ascii="Consolas" w:eastAsia="Consolas" w:hAnsi="Consolas" w:cs="Consolas"/>
                <w:color w:val="11324D"/>
                <w:sz w:val="16"/>
                <w:szCs w:val="16"/>
              </w:rPr>
              <w:t>"</w:t>
            </w:r>
            <w:proofErr w:type="gramStart"/>
            <w:r>
              <w:rPr>
                <w:rFonts w:ascii="Consolas" w:eastAsia="Consolas" w:hAnsi="Consolas" w:cs="Consolas"/>
                <w:color w:val="11324D"/>
                <w:sz w:val="16"/>
                <w:szCs w:val="16"/>
              </w:rPr>
              <w:t>]:</w:t>
            </w:r>
            <w:proofErr w:type="gramEnd"/>
          </w:p>
          <w:p w14:paraId="2EB0B401" w14:textId="77777777" w:rsidR="00442769" w:rsidRDefault="00941C88">
            <w:r>
              <w:rPr>
                <w:rFonts w:ascii="Consolas" w:eastAsia="Consolas" w:hAnsi="Consolas" w:cs="Consolas"/>
                <w:color w:val="11324D"/>
                <w:sz w:val="16"/>
                <w:szCs w:val="16"/>
              </w:rPr>
              <w:t xml:space="preserve">    </w:t>
            </w:r>
            <w:proofErr w:type="spellStart"/>
            <w:r>
              <w:rPr>
                <w:rFonts w:ascii="Consolas" w:eastAsia="Consolas" w:hAnsi="Consolas" w:cs="Consolas"/>
                <w:color w:val="11324D"/>
                <w:sz w:val="16"/>
                <w:szCs w:val="16"/>
              </w:rPr>
              <w:t>print</w:t>
            </w:r>
            <w:proofErr w:type="spellEnd"/>
            <w:r>
              <w:rPr>
                <w:rFonts w:ascii="Consolas" w:eastAsia="Consolas" w:hAnsi="Consolas" w:cs="Consolas"/>
                <w:color w:val="11324D"/>
                <w:sz w:val="16"/>
                <w:szCs w:val="16"/>
              </w:rPr>
              <w:t>(</w:t>
            </w:r>
            <w:proofErr w:type="spellStart"/>
            <w:r>
              <w:rPr>
                <w:rFonts w:ascii="Consolas" w:eastAsia="Consolas" w:hAnsi="Consolas" w:cs="Consolas"/>
                <w:color w:val="11324D"/>
                <w:sz w:val="16"/>
                <w:szCs w:val="16"/>
              </w:rPr>
              <w:t>bucket</w:t>
            </w:r>
            <w:proofErr w:type="spellEnd"/>
            <w:r>
              <w:rPr>
                <w:rFonts w:ascii="Consolas" w:eastAsia="Consolas" w:hAnsi="Consolas" w:cs="Consolas"/>
                <w:color w:val="11324D"/>
                <w:sz w:val="16"/>
                <w:szCs w:val="16"/>
              </w:rPr>
              <w:t>["Name"])</w:t>
            </w:r>
          </w:p>
        </w:tc>
      </w:tr>
    </w:tbl>
    <w:p w14:paraId="434A14C6" w14:textId="77777777" w:rsidR="00442769" w:rsidRDefault="00442769">
      <w:pPr>
        <w:spacing w:after="4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76179D6" w14:textId="77777777">
        <w:trPr>
          <w:cantSplit/>
        </w:trPr>
        <w:tc>
          <w:tcPr>
            <w:tcW w:w="10772" w:type="dxa"/>
            <w:shd w:val="clear" w:color="auto" w:fill="FFF8E1"/>
            <w:tcMar>
              <w:top w:w="120" w:type="dxa"/>
              <w:left w:w="220" w:type="dxa"/>
              <w:bottom w:w="120" w:type="dxa"/>
              <w:right w:w="200" w:type="dxa"/>
            </w:tcMar>
          </w:tcPr>
          <w:p w14:paraId="0C0BCC52" w14:textId="77777777" w:rsidR="00442769" w:rsidRDefault="00941C88">
            <w:pPr>
              <w:spacing w:after="60"/>
            </w:pPr>
            <w:r>
              <w:rPr>
                <w:b/>
                <w:bCs/>
                <w:color w:val="9A6A00"/>
                <w:spacing w:val="40"/>
                <w:sz w:val="15"/>
                <w:szCs w:val="15"/>
              </w:rPr>
              <w:t>À RETENIR</w:t>
            </w:r>
          </w:p>
          <w:p w14:paraId="3BAA17D7" w14:textId="77777777" w:rsidR="00442769" w:rsidRDefault="00941C88">
            <w:pPr>
              <w:spacing w:before="20" w:after="20"/>
            </w:pPr>
            <w:r>
              <w:t xml:space="preserve">Un SDK permet au </w:t>
            </w:r>
            <w:r>
              <w:rPr>
                <w:b/>
                <w:bCs/>
                <w:color w:val="9A6A00"/>
              </w:rPr>
              <w:t>code d'une application</w:t>
            </w:r>
            <w:r>
              <w:t xml:space="preserve"> de communiquer directement avec AWS. </w:t>
            </w:r>
            <w:r>
              <w:rPr>
                <w:b/>
                <w:bCs/>
                <w:color w:val="9A6A00"/>
              </w:rPr>
              <w:t>Boto3 est le SDK AWS pour Python.</w:t>
            </w:r>
          </w:p>
        </w:tc>
      </w:tr>
    </w:tbl>
    <w:p w14:paraId="418BBB58" w14:textId="77777777" w:rsidR="00442769" w:rsidRDefault="00442769">
      <w:pPr>
        <w:spacing w:after="40"/>
      </w:pPr>
    </w:p>
    <w:p w14:paraId="289EE614" w14:textId="77777777" w:rsidR="00442769" w:rsidRDefault="00941C88">
      <w:pPr>
        <w:pStyle w:val="Titre2"/>
        <w:spacing w:before="120" w:after="35"/>
      </w:pPr>
      <w:bookmarkStart w:id="54" w:name="_Toc240279627"/>
      <w:r>
        <w:t>6.4 Console, CLI ou SDK : comment choisir ?</w:t>
      </w:r>
      <w:bookmarkEnd w:id="54"/>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321"/>
        <w:gridCol w:w="4200"/>
        <w:gridCol w:w="4251"/>
      </w:tblGrid>
      <w:tr w:rsidR="00442769" w14:paraId="30894651" w14:textId="77777777">
        <w:trPr>
          <w:tblHeader/>
        </w:trPr>
        <w:tc>
          <w:tcPr>
            <w:tcW w:w="2321" w:type="dxa"/>
            <w:shd w:val="clear" w:color="auto" w:fill="232F3E"/>
            <w:tcMar>
              <w:top w:w="75" w:type="dxa"/>
              <w:left w:w="130" w:type="dxa"/>
              <w:bottom w:w="75" w:type="dxa"/>
              <w:right w:w="130" w:type="dxa"/>
            </w:tcMar>
          </w:tcPr>
          <w:p w14:paraId="72ED4F33" w14:textId="77777777" w:rsidR="00442769" w:rsidRDefault="00941C88">
            <w:r>
              <w:rPr>
                <w:b/>
                <w:bCs/>
                <w:color w:val="FFFFFF"/>
              </w:rPr>
              <w:t>Méthode</w:t>
            </w:r>
          </w:p>
        </w:tc>
        <w:tc>
          <w:tcPr>
            <w:tcW w:w="4200" w:type="dxa"/>
            <w:shd w:val="clear" w:color="auto" w:fill="232F3E"/>
            <w:tcMar>
              <w:top w:w="75" w:type="dxa"/>
              <w:left w:w="130" w:type="dxa"/>
              <w:bottom w:w="75" w:type="dxa"/>
              <w:right w:w="130" w:type="dxa"/>
            </w:tcMar>
          </w:tcPr>
          <w:p w14:paraId="150451BD" w14:textId="77777777" w:rsidR="00442769" w:rsidRDefault="00941C88">
            <w:r>
              <w:rPr>
                <w:b/>
                <w:bCs/>
                <w:color w:val="FFFFFF"/>
              </w:rPr>
              <w:t>Utilisation principale</w:t>
            </w:r>
          </w:p>
        </w:tc>
        <w:tc>
          <w:tcPr>
            <w:tcW w:w="4251" w:type="dxa"/>
            <w:shd w:val="clear" w:color="auto" w:fill="232F3E"/>
            <w:tcMar>
              <w:top w:w="75" w:type="dxa"/>
              <w:left w:w="130" w:type="dxa"/>
              <w:bottom w:w="75" w:type="dxa"/>
              <w:right w:w="130" w:type="dxa"/>
            </w:tcMar>
          </w:tcPr>
          <w:p w14:paraId="61C07D06" w14:textId="77777777" w:rsidR="00442769" w:rsidRDefault="00941C88">
            <w:r>
              <w:rPr>
                <w:b/>
                <w:bCs/>
                <w:color w:val="FFFFFF"/>
              </w:rPr>
              <w:t>Quand la préférer</w:t>
            </w:r>
          </w:p>
        </w:tc>
      </w:tr>
      <w:tr w:rsidR="00442769" w14:paraId="2A98C00F" w14:textId="77777777">
        <w:trPr>
          <w:cantSplit/>
        </w:trPr>
        <w:tc>
          <w:tcPr>
            <w:tcW w:w="2321" w:type="dxa"/>
            <w:shd w:val="clear" w:color="auto" w:fill="FAFBFC"/>
            <w:tcMar>
              <w:top w:w="70" w:type="dxa"/>
              <w:left w:w="130" w:type="dxa"/>
              <w:bottom w:w="70" w:type="dxa"/>
              <w:right w:w="130" w:type="dxa"/>
            </w:tcMar>
          </w:tcPr>
          <w:p w14:paraId="1D5B63ED" w14:textId="77777777" w:rsidR="00442769" w:rsidRDefault="00941C88">
            <w:r>
              <w:rPr>
                <w:b/>
                <w:bCs/>
                <w:color w:val="1B2A41"/>
              </w:rPr>
              <w:t>Console AWS</w:t>
            </w:r>
          </w:p>
        </w:tc>
        <w:tc>
          <w:tcPr>
            <w:tcW w:w="4200" w:type="dxa"/>
            <w:shd w:val="clear" w:color="auto" w:fill="FAFBFC"/>
            <w:tcMar>
              <w:top w:w="70" w:type="dxa"/>
              <w:left w:w="130" w:type="dxa"/>
              <w:bottom w:w="70" w:type="dxa"/>
              <w:right w:w="130" w:type="dxa"/>
            </w:tcMar>
          </w:tcPr>
          <w:p w14:paraId="56152E0C" w14:textId="77777777" w:rsidR="00442769" w:rsidRDefault="00941C88">
            <w:r>
              <w:t>Manipulation graphique, découverte et administration manuelle</w:t>
            </w:r>
          </w:p>
        </w:tc>
        <w:tc>
          <w:tcPr>
            <w:tcW w:w="4251" w:type="dxa"/>
            <w:shd w:val="clear" w:color="auto" w:fill="FAFBFC"/>
            <w:tcMar>
              <w:top w:w="70" w:type="dxa"/>
              <w:left w:w="130" w:type="dxa"/>
              <w:bottom w:w="70" w:type="dxa"/>
              <w:right w:w="130" w:type="dxa"/>
            </w:tcMar>
          </w:tcPr>
          <w:p w14:paraId="05946FFC" w14:textId="77777777" w:rsidR="00442769" w:rsidRDefault="00941C88">
            <w:r>
              <w:t>Apprentissage, exploration d'un service, action ponctuelle, consultation</w:t>
            </w:r>
          </w:p>
        </w:tc>
      </w:tr>
      <w:tr w:rsidR="00442769" w14:paraId="4289C385" w14:textId="77777777">
        <w:trPr>
          <w:cantSplit/>
        </w:trPr>
        <w:tc>
          <w:tcPr>
            <w:tcW w:w="2321" w:type="dxa"/>
            <w:shd w:val="clear" w:color="auto" w:fill="FFFFFF"/>
            <w:tcMar>
              <w:top w:w="70" w:type="dxa"/>
              <w:left w:w="130" w:type="dxa"/>
              <w:bottom w:w="70" w:type="dxa"/>
              <w:right w:w="130" w:type="dxa"/>
            </w:tcMar>
          </w:tcPr>
          <w:p w14:paraId="410CCB0D" w14:textId="77777777" w:rsidR="00442769" w:rsidRDefault="00941C88">
            <w:r>
              <w:rPr>
                <w:b/>
                <w:bCs/>
                <w:color w:val="1B2A41"/>
              </w:rPr>
              <w:t>AWS CLI</w:t>
            </w:r>
          </w:p>
        </w:tc>
        <w:tc>
          <w:tcPr>
            <w:tcW w:w="4200" w:type="dxa"/>
            <w:shd w:val="clear" w:color="auto" w:fill="FFFFFF"/>
            <w:tcMar>
              <w:top w:w="70" w:type="dxa"/>
              <w:left w:w="130" w:type="dxa"/>
              <w:bottom w:w="70" w:type="dxa"/>
              <w:right w:w="130" w:type="dxa"/>
            </w:tcMar>
          </w:tcPr>
          <w:p w14:paraId="22D69621" w14:textId="77777777" w:rsidR="00442769" w:rsidRDefault="00941C88">
            <w:r>
              <w:t>Commandes, scripts et automatisation</w:t>
            </w:r>
          </w:p>
        </w:tc>
        <w:tc>
          <w:tcPr>
            <w:tcW w:w="4251" w:type="dxa"/>
            <w:shd w:val="clear" w:color="auto" w:fill="FFFFFF"/>
            <w:tcMar>
              <w:top w:w="70" w:type="dxa"/>
              <w:left w:w="130" w:type="dxa"/>
              <w:bottom w:w="70" w:type="dxa"/>
              <w:right w:w="130" w:type="dxa"/>
            </w:tcMar>
          </w:tcPr>
          <w:p w14:paraId="1D4A32C0" w14:textId="77777777" w:rsidR="00442769" w:rsidRDefault="00941C88">
            <w:r>
              <w:t>Opération à répéter, tâche à scripter, action à documenter pour un collègue</w:t>
            </w:r>
          </w:p>
        </w:tc>
      </w:tr>
      <w:tr w:rsidR="00442769" w14:paraId="70697F15" w14:textId="77777777">
        <w:trPr>
          <w:cantSplit/>
        </w:trPr>
        <w:tc>
          <w:tcPr>
            <w:tcW w:w="2321" w:type="dxa"/>
            <w:shd w:val="clear" w:color="auto" w:fill="FAFBFC"/>
            <w:tcMar>
              <w:top w:w="70" w:type="dxa"/>
              <w:left w:w="130" w:type="dxa"/>
              <w:bottom w:w="70" w:type="dxa"/>
              <w:right w:w="130" w:type="dxa"/>
            </w:tcMar>
          </w:tcPr>
          <w:p w14:paraId="3A1EA201" w14:textId="77777777" w:rsidR="00442769" w:rsidRDefault="00941C88">
            <w:r>
              <w:rPr>
                <w:b/>
                <w:bCs/>
                <w:color w:val="1B2A41"/>
              </w:rPr>
              <w:t>AWS SDK</w:t>
            </w:r>
          </w:p>
        </w:tc>
        <w:tc>
          <w:tcPr>
            <w:tcW w:w="4200" w:type="dxa"/>
            <w:shd w:val="clear" w:color="auto" w:fill="FAFBFC"/>
            <w:tcMar>
              <w:top w:w="70" w:type="dxa"/>
              <w:left w:w="130" w:type="dxa"/>
              <w:bottom w:w="70" w:type="dxa"/>
              <w:right w:w="130" w:type="dxa"/>
            </w:tcMar>
          </w:tcPr>
          <w:p w14:paraId="4439CE4A" w14:textId="77777777" w:rsidR="00442769" w:rsidRDefault="00941C88">
            <w:r>
              <w:t>Intégration d'AWS directement dans une application</w:t>
            </w:r>
          </w:p>
        </w:tc>
        <w:tc>
          <w:tcPr>
            <w:tcW w:w="4251" w:type="dxa"/>
            <w:shd w:val="clear" w:color="auto" w:fill="FAFBFC"/>
            <w:tcMar>
              <w:top w:w="70" w:type="dxa"/>
              <w:left w:w="130" w:type="dxa"/>
              <w:bottom w:w="70" w:type="dxa"/>
              <w:right w:w="130" w:type="dxa"/>
            </w:tcMar>
          </w:tcPr>
          <w:p w14:paraId="78ABC31F" w14:textId="77777777" w:rsidR="00442769" w:rsidRDefault="00941C88">
            <w:r>
              <w:t>L'application elle-même doit appeler AWS pendant son exécution</w:t>
            </w:r>
          </w:p>
        </w:tc>
      </w:tr>
    </w:tbl>
    <w:p w14:paraId="1A3D4E87"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6C34910" w14:textId="77777777">
        <w:trPr>
          <w:cantSplit/>
        </w:trPr>
        <w:tc>
          <w:tcPr>
            <w:tcW w:w="10772" w:type="dxa"/>
            <w:shd w:val="clear" w:color="auto" w:fill="FFF8E1"/>
            <w:tcMar>
              <w:top w:w="120" w:type="dxa"/>
              <w:left w:w="220" w:type="dxa"/>
              <w:bottom w:w="120" w:type="dxa"/>
              <w:right w:w="200" w:type="dxa"/>
            </w:tcMar>
          </w:tcPr>
          <w:p w14:paraId="3CFA5B4C" w14:textId="77777777" w:rsidR="00442769" w:rsidRDefault="00941C88">
            <w:pPr>
              <w:spacing w:after="60"/>
            </w:pPr>
            <w:r>
              <w:rPr>
                <w:b/>
                <w:bCs/>
                <w:color w:val="9A6A00"/>
                <w:spacing w:val="40"/>
                <w:sz w:val="15"/>
                <w:szCs w:val="15"/>
              </w:rPr>
              <w:t>À RETENIR</w:t>
            </w:r>
          </w:p>
          <w:p w14:paraId="6B8D4CAC" w14:textId="77777777" w:rsidR="00442769" w:rsidRDefault="00941C88">
            <w:pPr>
              <w:spacing w:before="20" w:after="20"/>
            </w:pPr>
            <w:r>
              <w:rPr>
                <w:b/>
                <w:bCs/>
                <w:color w:val="9A6A00"/>
              </w:rPr>
              <w:t>Console, CLI et SDK ne sont pas trois AWS différents : ce sont trois moyens d'interagir avec les mêmes services.</w:t>
            </w:r>
            <w:r>
              <w:t xml:space="preserve"> Tout finit en appels d'API, soumis aux mêmes permissions IAM. Une action interdite dans la Console le sera aussi en CLI.</w:t>
            </w:r>
          </w:p>
        </w:tc>
      </w:tr>
    </w:tbl>
    <w:p w14:paraId="2CD6B7EA" w14:textId="77777777" w:rsidR="00442769" w:rsidRDefault="00442769">
      <w:pPr>
        <w:spacing w:after="40"/>
      </w:pPr>
    </w:p>
    <w:p w14:paraId="445A6253" w14:textId="77777777" w:rsidR="00442769" w:rsidRDefault="00941C88">
      <w:r>
        <w:br w:type="page"/>
      </w:r>
    </w:p>
    <w:tbl>
      <w:tblPr>
        <w:tblW w:w="107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E5B074F" w14:textId="77777777">
        <w:tc>
          <w:tcPr>
            <w:tcW w:w="10772" w:type="dxa"/>
            <w:shd w:val="clear" w:color="auto" w:fill="232F3E"/>
            <w:tcMar>
              <w:top w:w="320" w:type="dxa"/>
              <w:left w:w="340" w:type="dxa"/>
              <w:bottom w:w="320" w:type="dxa"/>
              <w:right w:w="340" w:type="dxa"/>
            </w:tcMar>
          </w:tcPr>
          <w:p w14:paraId="5A7AED95" w14:textId="77777777" w:rsidR="00442769" w:rsidRDefault="00941C88">
            <w:pPr>
              <w:spacing w:after="90"/>
            </w:pPr>
            <w:r>
              <w:rPr>
                <w:b/>
                <w:bCs/>
                <w:color w:val="FF9A3C"/>
                <w:spacing w:val="60"/>
                <w:sz w:val="16"/>
                <w:szCs w:val="16"/>
              </w:rPr>
              <w:lastRenderedPageBreak/>
              <w:t>PARTIE 3</w:t>
            </w:r>
          </w:p>
          <w:p w14:paraId="38F94864" w14:textId="77777777" w:rsidR="00442769" w:rsidRDefault="00941C88">
            <w:r>
              <w:rPr>
                <w:b/>
                <w:bCs/>
                <w:color w:val="FFFFFF"/>
                <w:sz w:val="28"/>
                <w:szCs w:val="28"/>
              </w:rPr>
              <w:t>Premiers fondamentaux de sécurité et de coûts</w:t>
            </w:r>
          </w:p>
        </w:tc>
      </w:tr>
    </w:tbl>
    <w:p w14:paraId="15343985" w14:textId="77777777" w:rsidR="00442769" w:rsidRDefault="00442769">
      <w:pPr>
        <w:spacing w:after="120"/>
      </w:pPr>
    </w:p>
    <w:p w14:paraId="0F8F524D" w14:textId="77777777" w:rsidR="00442769" w:rsidRDefault="00941C88">
      <w:pPr>
        <w:spacing w:before="20" w:after="60"/>
      </w:pPr>
      <w:r>
        <w:t xml:space="preserve">Cette partie couvre les deux sujets qui font le plus de dégâts quand ils sont négligés : </w:t>
      </w:r>
      <w:r>
        <w:rPr>
          <w:b/>
          <w:bCs/>
        </w:rPr>
        <w:t>les accès</w:t>
      </w:r>
      <w:r>
        <w:t xml:space="preserve"> et </w:t>
      </w:r>
      <w:r>
        <w:rPr>
          <w:b/>
          <w:bCs/>
        </w:rPr>
        <w:t>la facture</w:t>
      </w:r>
      <w:r>
        <w:t>. Ce sont aussi les deux premiers réflexes à installer sur un compte AWS neuf.</w:t>
      </w:r>
    </w:p>
    <w:p w14:paraId="0855032E" w14:textId="77777777" w:rsidR="00442769" w:rsidRDefault="00941C88">
      <w:pPr>
        <w:pStyle w:val="Titre1"/>
        <w:pBdr>
          <w:bottom w:val="single" w:sz="14" w:space="6" w:color="D9640A"/>
        </w:pBdr>
        <w:spacing w:before="150" w:after="30"/>
      </w:pPr>
      <w:bookmarkStart w:id="55" w:name="_Toc240279628"/>
      <w:r>
        <w:t>1. Le compte AWS et les premières bonnes pratiques</w:t>
      </w:r>
      <w:bookmarkEnd w:id="55"/>
    </w:p>
    <w:p w14:paraId="4067BFD2" w14:textId="77777777" w:rsidR="00442769" w:rsidRDefault="00941C88">
      <w:pPr>
        <w:pStyle w:val="Titre2"/>
        <w:spacing w:before="120" w:after="35"/>
      </w:pPr>
      <w:bookmarkStart w:id="56" w:name="_Toc240279629"/>
      <w:r>
        <w:t>1.1 Le compte AWS : le point de départ</w:t>
      </w:r>
      <w:bookmarkEnd w:id="56"/>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9CEB48E" w14:textId="77777777">
        <w:trPr>
          <w:cantSplit/>
        </w:trPr>
        <w:tc>
          <w:tcPr>
            <w:tcW w:w="10772" w:type="dxa"/>
            <w:shd w:val="clear" w:color="auto" w:fill="E6F2FB"/>
            <w:tcMar>
              <w:top w:w="120" w:type="dxa"/>
              <w:left w:w="220" w:type="dxa"/>
              <w:bottom w:w="120" w:type="dxa"/>
              <w:right w:w="200" w:type="dxa"/>
            </w:tcMar>
          </w:tcPr>
          <w:p w14:paraId="6736B966" w14:textId="77777777" w:rsidR="00442769" w:rsidRDefault="00941C88">
            <w:pPr>
              <w:spacing w:after="60"/>
            </w:pPr>
            <w:r>
              <w:rPr>
                <w:b/>
                <w:bCs/>
                <w:color w:val="0B69B0"/>
                <w:spacing w:val="40"/>
                <w:sz w:val="15"/>
                <w:szCs w:val="15"/>
              </w:rPr>
              <w:t>QU'EST-CE QUE C'EST ?</w:t>
            </w:r>
          </w:p>
          <w:p w14:paraId="39735D4A" w14:textId="77777777" w:rsidR="00442769" w:rsidRDefault="00941C88">
            <w:pPr>
              <w:spacing w:before="20" w:after="20"/>
            </w:pPr>
            <w:r>
              <w:t xml:space="preserve">Un </w:t>
            </w:r>
            <w:r>
              <w:rPr>
                <w:b/>
                <w:bCs/>
                <w:color w:val="0B69B0"/>
              </w:rPr>
              <w:t>compte AWS</w:t>
            </w:r>
            <w:r>
              <w:t xml:space="preserve"> est l'environnement principal dans lequel une organisation ou un utilisateur utilise les services AWS. Il possède un </w:t>
            </w:r>
            <w:r>
              <w:rPr>
                <w:b/>
                <w:bCs/>
                <w:color w:val="0B69B0"/>
              </w:rPr>
              <w:t>identifiant unique à 12 chiffres</w:t>
            </w:r>
            <w:r>
              <w:t>, l'</w:t>
            </w:r>
            <w:r>
              <w:rPr>
                <w:b/>
                <w:bCs/>
                <w:color w:val="0B69B0"/>
              </w:rPr>
              <w:t xml:space="preserve">AWS </w:t>
            </w:r>
            <w:proofErr w:type="spellStart"/>
            <w:r>
              <w:rPr>
                <w:b/>
                <w:bCs/>
                <w:color w:val="0B69B0"/>
              </w:rPr>
              <w:t>Account</w:t>
            </w:r>
            <w:proofErr w:type="spellEnd"/>
            <w:r>
              <w:rPr>
                <w:b/>
                <w:bCs/>
                <w:color w:val="0B69B0"/>
              </w:rPr>
              <w:t xml:space="preserve"> ID</w:t>
            </w:r>
            <w:r>
              <w:t xml:space="preserve"> (par exemple </w:t>
            </w:r>
            <w:r>
              <w:rPr>
                <w:rFonts w:ascii="Consolas" w:eastAsia="Consolas" w:hAnsi="Consolas" w:cs="Consolas"/>
                <w:color w:val="D9640A"/>
                <w:sz w:val="16"/>
                <w:szCs w:val="16"/>
                <w:shd w:val="clear" w:color="auto" w:fill="F5F7F9"/>
              </w:rPr>
              <w:t>123456789012</w:t>
            </w:r>
            <w:r>
              <w:t>).</w:t>
            </w:r>
          </w:p>
        </w:tc>
      </w:tr>
    </w:tbl>
    <w:p w14:paraId="29F168CE"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1195147" w14:textId="77777777">
        <w:trPr>
          <w:cantSplit/>
        </w:trPr>
        <w:tc>
          <w:tcPr>
            <w:tcW w:w="10772" w:type="dxa"/>
            <w:shd w:val="clear" w:color="auto" w:fill="E6F5EC"/>
            <w:tcMar>
              <w:top w:w="120" w:type="dxa"/>
              <w:left w:w="220" w:type="dxa"/>
              <w:bottom w:w="120" w:type="dxa"/>
              <w:right w:w="200" w:type="dxa"/>
            </w:tcMar>
          </w:tcPr>
          <w:p w14:paraId="2D4E69AC" w14:textId="77777777" w:rsidR="00442769" w:rsidRDefault="00941C88">
            <w:pPr>
              <w:spacing w:after="60"/>
            </w:pPr>
            <w:r>
              <w:rPr>
                <w:b/>
                <w:bCs/>
                <w:color w:val="1E7A45"/>
                <w:spacing w:val="40"/>
                <w:sz w:val="15"/>
                <w:szCs w:val="15"/>
              </w:rPr>
              <w:t>À QUOI ÇA SERT ?</w:t>
            </w:r>
          </w:p>
          <w:p w14:paraId="3438C639" w14:textId="77777777" w:rsidR="00442769" w:rsidRDefault="00941C88">
            <w:pPr>
              <w:spacing w:before="20" w:after="20"/>
            </w:pPr>
            <w:r>
              <w:t>Il permet de créer et gérer des ressources, de gérer des identités et des permissions, et de centraliser la facturation liée aux ressources utilisées.</w:t>
            </w:r>
          </w:p>
        </w:tc>
      </w:tr>
    </w:tbl>
    <w:p w14:paraId="434FB8BB"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EC085EE" w14:textId="77777777">
        <w:trPr>
          <w:cantSplit/>
        </w:trPr>
        <w:tc>
          <w:tcPr>
            <w:tcW w:w="10772" w:type="dxa"/>
            <w:shd w:val="clear" w:color="auto" w:fill="FFF3E3"/>
            <w:tcMar>
              <w:top w:w="120" w:type="dxa"/>
              <w:left w:w="220" w:type="dxa"/>
              <w:bottom w:w="120" w:type="dxa"/>
              <w:right w:w="200" w:type="dxa"/>
            </w:tcMar>
          </w:tcPr>
          <w:p w14:paraId="646EB0A7" w14:textId="77777777" w:rsidR="00442769" w:rsidRDefault="00941C88">
            <w:pPr>
              <w:spacing w:after="60"/>
            </w:pPr>
            <w:r>
              <w:rPr>
                <w:b/>
                <w:bCs/>
                <w:color w:val="D9640A"/>
                <w:spacing w:val="40"/>
                <w:sz w:val="15"/>
                <w:szCs w:val="15"/>
              </w:rPr>
              <w:t>COMMENT ÇA MARCHE ?</w:t>
            </w:r>
          </w:p>
          <w:p w14:paraId="057BF05B" w14:textId="77777777" w:rsidR="00442769" w:rsidRDefault="00941C88">
            <w:pPr>
              <w:spacing w:before="20" w:after="20"/>
            </w:pPr>
            <w:r>
              <w:t>Tout ce que vous créez sur AWS appartient à un compte. Les ressources, les accès, les permissions et les coûts sont regroupés dans ce périmètre.</w:t>
            </w:r>
          </w:p>
        </w:tc>
      </w:tr>
    </w:tbl>
    <w:p w14:paraId="3ADF087A" w14:textId="77777777" w:rsidR="00442769" w:rsidRDefault="00442769">
      <w:pPr>
        <w:spacing w:after="40"/>
      </w:pPr>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3FBB08FF" w14:textId="77777777">
        <w:trPr>
          <w:cantSplit/>
        </w:trPr>
        <w:tc>
          <w:tcPr>
            <w:tcW w:w="10772" w:type="dxa"/>
            <w:shd w:val="clear" w:color="auto" w:fill="E6F2FB"/>
            <w:tcMar>
              <w:top w:w="120" w:type="dxa"/>
              <w:left w:w="220" w:type="dxa"/>
              <w:bottom w:w="120" w:type="dxa"/>
              <w:right w:w="200" w:type="dxa"/>
            </w:tcMar>
          </w:tcPr>
          <w:p w14:paraId="19550478" w14:textId="77777777" w:rsidR="00442769" w:rsidRDefault="00941C88">
            <w:pPr>
              <w:spacing w:after="60"/>
            </w:pPr>
            <w:r>
              <w:rPr>
                <w:b/>
                <w:bCs/>
                <w:color w:val="0B69B0"/>
                <w:spacing w:val="40"/>
                <w:sz w:val="15"/>
                <w:szCs w:val="15"/>
              </w:rPr>
              <w:t>QU'EST-CE QUE C'EST ?</w:t>
            </w:r>
          </w:p>
          <w:p w14:paraId="6D992265" w14:textId="77777777" w:rsidR="00442769" w:rsidRDefault="00941C88">
            <w:pPr>
              <w:spacing w:before="20" w:after="20"/>
            </w:pPr>
            <w:r>
              <w:t xml:space="preserve">Un compte AWS constitue </w:t>
            </w:r>
            <w:r>
              <w:rPr>
                <w:b/>
                <w:bCs/>
                <w:color w:val="0B69B0"/>
              </w:rPr>
              <w:t>deux frontières</w:t>
            </w:r>
            <w:r>
              <w:t xml:space="preserve"> simultanées :</w:t>
            </w:r>
          </w:p>
          <w:p w14:paraId="26C95C60" w14:textId="77777777" w:rsidR="00442769" w:rsidRDefault="00941C88">
            <w:pPr>
              <w:pStyle w:val="Paragraphedeliste"/>
              <w:numPr>
                <w:ilvl w:val="0"/>
                <w:numId w:val="2"/>
              </w:numPr>
              <w:spacing w:before="8" w:after="8"/>
            </w:pPr>
            <w:r>
              <w:t xml:space="preserve">Une </w:t>
            </w:r>
            <w:r>
              <w:rPr>
                <w:b/>
                <w:bCs/>
                <w:color w:val="0B69B0"/>
              </w:rPr>
              <w:t>frontière de sécurité</w:t>
            </w:r>
            <w:r>
              <w:t xml:space="preserve"> : les identités, permissions et ressources sont gérées dans le périmètre du compte.</w:t>
            </w:r>
          </w:p>
          <w:p w14:paraId="15E9A712" w14:textId="77777777" w:rsidR="00442769" w:rsidRDefault="00941C88">
            <w:pPr>
              <w:pStyle w:val="Paragraphedeliste"/>
              <w:numPr>
                <w:ilvl w:val="0"/>
                <w:numId w:val="2"/>
              </w:numPr>
              <w:spacing w:before="8" w:after="8"/>
            </w:pPr>
            <w:r>
              <w:t xml:space="preserve">Une </w:t>
            </w:r>
            <w:r>
              <w:rPr>
                <w:b/>
                <w:bCs/>
                <w:color w:val="0B69B0"/>
              </w:rPr>
              <w:t>frontière de facturation</w:t>
            </w:r>
            <w:r>
              <w:t xml:space="preserve"> : les ressources consommées dans le compte sont facturées à ce compte.</w:t>
            </w:r>
          </w:p>
        </w:tc>
      </w:tr>
    </w:tbl>
    <w:p w14:paraId="055505F7" w14:textId="77777777" w:rsidR="00442769" w:rsidRDefault="00442769">
      <w:pPr>
        <w:spacing w:after="4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92BCA7C" w14:textId="77777777">
        <w:trPr>
          <w:cantSplit/>
        </w:trPr>
        <w:tc>
          <w:tcPr>
            <w:tcW w:w="10772" w:type="dxa"/>
            <w:shd w:val="clear" w:color="auto" w:fill="FFF8E1"/>
            <w:tcMar>
              <w:top w:w="120" w:type="dxa"/>
              <w:left w:w="220" w:type="dxa"/>
              <w:bottom w:w="120" w:type="dxa"/>
              <w:right w:w="200" w:type="dxa"/>
            </w:tcMar>
          </w:tcPr>
          <w:p w14:paraId="29D29AB7" w14:textId="77777777" w:rsidR="00442769" w:rsidRDefault="00941C88">
            <w:pPr>
              <w:spacing w:after="60"/>
            </w:pPr>
            <w:r>
              <w:rPr>
                <w:b/>
                <w:bCs/>
                <w:color w:val="9A6A00"/>
                <w:spacing w:val="40"/>
                <w:sz w:val="15"/>
                <w:szCs w:val="15"/>
              </w:rPr>
              <w:t>À RETENIR</w:t>
            </w:r>
          </w:p>
          <w:p w14:paraId="0F862AFC" w14:textId="77777777" w:rsidR="00442769" w:rsidRDefault="00941C88">
            <w:pPr>
              <w:spacing w:before="20" w:after="20"/>
            </w:pPr>
            <w:r>
              <w:t xml:space="preserve">Un compte AWS est </w:t>
            </w:r>
            <w:r>
              <w:rPr>
                <w:b/>
                <w:bCs/>
                <w:color w:val="9A6A00"/>
              </w:rPr>
              <w:t>à la fois un périmètre de sécurité et un périmètre de facturation</w:t>
            </w:r>
            <w:r>
              <w:t>. C'est la raison pour laquelle les organisations utilisent souvent plusieurs comptes : un par environnement (développement, recette, production) ou un par équipe, pour isoler à la fois les risques et les coûts.</w:t>
            </w:r>
          </w:p>
        </w:tc>
      </w:tr>
    </w:tbl>
    <w:p w14:paraId="1003AEB9" w14:textId="77777777" w:rsidR="00442769" w:rsidRDefault="00442769">
      <w:pPr>
        <w:spacing w:after="40"/>
      </w:pPr>
    </w:p>
    <w:tbl>
      <w:tblPr>
        <w:tblW w:w="10772" w:type="dxa"/>
        <w:tblBorders>
          <w:top w:val="single" w:sz="4" w:space="0" w:color="6A3AA0"/>
          <w:left w:val="single" w:sz="26" w:space="0" w:color="6A3AA0"/>
          <w:bottom w:val="single" w:sz="4" w:space="0" w:color="6A3AA0"/>
          <w:right w:val="single" w:sz="4" w:space="0" w:color="6A3AA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3E06CA1" w14:textId="77777777">
        <w:trPr>
          <w:cantSplit/>
        </w:trPr>
        <w:tc>
          <w:tcPr>
            <w:tcW w:w="10772" w:type="dxa"/>
            <w:shd w:val="clear" w:color="auto" w:fill="F2EAFB"/>
            <w:tcMar>
              <w:top w:w="120" w:type="dxa"/>
              <w:left w:w="220" w:type="dxa"/>
              <w:bottom w:w="120" w:type="dxa"/>
              <w:right w:w="200" w:type="dxa"/>
            </w:tcMar>
          </w:tcPr>
          <w:p w14:paraId="7852A11B" w14:textId="77777777" w:rsidR="00442769" w:rsidRDefault="00941C88">
            <w:pPr>
              <w:spacing w:after="60"/>
            </w:pPr>
            <w:r>
              <w:rPr>
                <w:b/>
                <w:bCs/>
                <w:color w:val="6A3AA0"/>
                <w:spacing w:val="40"/>
                <w:sz w:val="15"/>
                <w:szCs w:val="15"/>
              </w:rPr>
              <w:t>PRÉCISION VÉRIFIÉE</w:t>
            </w:r>
          </w:p>
          <w:p w14:paraId="14FB87F7" w14:textId="77777777" w:rsidR="00442769" w:rsidRDefault="00941C88">
            <w:pPr>
              <w:spacing w:before="20" w:after="20"/>
            </w:pPr>
            <w:r>
              <w:t>C'est précisément le rôle d'</w:t>
            </w:r>
            <w:r>
              <w:rPr>
                <w:b/>
                <w:bCs/>
                <w:color w:val="6A3AA0"/>
              </w:rPr>
              <w:t>AWS Organizations</w:t>
            </w:r>
            <w:r>
              <w:t xml:space="preserve"> (service global), qui permet de regrouper plusieurs comptes AWS sous une </w:t>
            </w:r>
            <w:r>
              <w:rPr>
                <w:b/>
                <w:bCs/>
                <w:color w:val="6A3AA0"/>
              </w:rPr>
              <w:t>organisation</w:t>
            </w:r>
            <w:r>
              <w:t xml:space="preserve"> unique, avec une </w:t>
            </w:r>
            <w:r>
              <w:rPr>
                <w:b/>
                <w:bCs/>
                <w:color w:val="6A3AA0"/>
              </w:rPr>
              <w:t>facturation consolidée</w:t>
            </w:r>
            <w:r>
              <w:t xml:space="preserve"> et des </w:t>
            </w:r>
            <w:r>
              <w:rPr>
                <w:b/>
                <w:bCs/>
                <w:color w:val="6A3AA0"/>
              </w:rPr>
              <w:t xml:space="preserve">Service Control </w:t>
            </w:r>
            <w:proofErr w:type="spellStart"/>
            <w:r>
              <w:rPr>
                <w:b/>
                <w:bCs/>
                <w:color w:val="6A3AA0"/>
              </w:rPr>
              <w:t>Policies</w:t>
            </w:r>
            <w:proofErr w:type="spellEnd"/>
            <w:r>
              <w:rPr>
                <w:b/>
                <w:bCs/>
                <w:color w:val="6A3AA0"/>
              </w:rPr>
              <w:t xml:space="preserve"> (SCP)</w:t>
            </w:r>
            <w:r>
              <w:t xml:space="preserve"> — des garde-fous qui définissent le plafond maximal de permissions applicable à des comptes entiers, quelles que soient les </w:t>
            </w:r>
            <w:proofErr w:type="spellStart"/>
            <w:r>
              <w:t>policies</w:t>
            </w:r>
            <w:proofErr w:type="spellEnd"/>
            <w:r>
              <w:t xml:space="preserve"> IAM internes.</w:t>
            </w:r>
          </w:p>
          <w:p w14:paraId="109BCBA7" w14:textId="77777777" w:rsidR="00442769" w:rsidRDefault="00941C88">
            <w:pPr>
              <w:spacing w:before="20" w:after="20"/>
            </w:pPr>
            <w:r>
              <w:t xml:space="preserve">À retenir pour la suite : </w:t>
            </w:r>
            <w:r>
              <w:rPr>
                <w:b/>
                <w:bCs/>
                <w:color w:val="6A3AA0"/>
              </w:rPr>
              <w:t>une SCP n'accorde jamais de permission ; elle ne fait que limiter ce qu'IAM peut autoriser.</w:t>
            </w:r>
            <w:r>
              <w:t xml:space="preserve"> Si une action est bloquée alors que la </w:t>
            </w:r>
            <w:proofErr w:type="spellStart"/>
            <w:r>
              <w:t>policy</w:t>
            </w:r>
            <w:proofErr w:type="spellEnd"/>
            <w:r>
              <w:t xml:space="preserve"> IAM semble correcte, c'est souvent là qu'il faut chercher.</w:t>
            </w:r>
          </w:p>
        </w:tc>
      </w:tr>
    </w:tbl>
    <w:p w14:paraId="13B447B7" w14:textId="77777777" w:rsidR="00442769" w:rsidRDefault="00442769">
      <w:pPr>
        <w:spacing w:after="40"/>
      </w:pPr>
    </w:p>
    <w:p w14:paraId="062FE830" w14:textId="77777777" w:rsidR="00442769" w:rsidRDefault="00941C88">
      <w:pPr>
        <w:pStyle w:val="Titre2"/>
        <w:spacing w:before="120" w:after="35"/>
      </w:pPr>
      <w:bookmarkStart w:id="57" w:name="_Toc240279630"/>
      <w:r>
        <w:t>1.2 Le compte root</w:t>
      </w:r>
      <w:bookmarkEnd w:id="57"/>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E93A2E3" w14:textId="77777777">
        <w:trPr>
          <w:cantSplit/>
        </w:trPr>
        <w:tc>
          <w:tcPr>
            <w:tcW w:w="10772" w:type="dxa"/>
            <w:shd w:val="clear" w:color="auto" w:fill="E6F2FB"/>
            <w:tcMar>
              <w:top w:w="120" w:type="dxa"/>
              <w:left w:w="220" w:type="dxa"/>
              <w:bottom w:w="120" w:type="dxa"/>
              <w:right w:w="200" w:type="dxa"/>
            </w:tcMar>
          </w:tcPr>
          <w:p w14:paraId="76EB2F75" w14:textId="77777777" w:rsidR="00442769" w:rsidRDefault="00941C88">
            <w:pPr>
              <w:spacing w:after="60"/>
            </w:pPr>
            <w:r>
              <w:rPr>
                <w:b/>
                <w:bCs/>
                <w:color w:val="0B69B0"/>
                <w:spacing w:val="40"/>
                <w:sz w:val="15"/>
                <w:szCs w:val="15"/>
              </w:rPr>
              <w:t>QU'EST-CE QUE C'EST ?</w:t>
            </w:r>
          </w:p>
          <w:p w14:paraId="37889A49" w14:textId="77777777" w:rsidR="00442769" w:rsidRDefault="00941C88">
            <w:pPr>
              <w:spacing w:before="20" w:after="20"/>
            </w:pPr>
            <w:r>
              <w:t xml:space="preserve">Le </w:t>
            </w:r>
            <w:r>
              <w:rPr>
                <w:b/>
                <w:bCs/>
                <w:color w:val="0B69B0"/>
              </w:rPr>
              <w:t>compte root</w:t>
            </w:r>
            <w:r>
              <w:t xml:space="preserve"> est l'identité principale créée lors de l'ouverture du compte AWS. Il correspond à l'adresse e-mail utilisée à l'inscription.</w:t>
            </w:r>
          </w:p>
        </w:tc>
      </w:tr>
    </w:tbl>
    <w:p w14:paraId="50DC9310"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39C105A" w14:textId="77777777">
        <w:trPr>
          <w:cantSplit/>
        </w:trPr>
        <w:tc>
          <w:tcPr>
            <w:tcW w:w="10772" w:type="dxa"/>
            <w:shd w:val="clear" w:color="auto" w:fill="E6F5EC"/>
            <w:tcMar>
              <w:top w:w="120" w:type="dxa"/>
              <w:left w:w="220" w:type="dxa"/>
              <w:bottom w:w="120" w:type="dxa"/>
              <w:right w:w="200" w:type="dxa"/>
            </w:tcMar>
          </w:tcPr>
          <w:p w14:paraId="3902BA49" w14:textId="77777777" w:rsidR="00442769" w:rsidRDefault="00941C88">
            <w:pPr>
              <w:spacing w:after="60"/>
            </w:pPr>
            <w:r>
              <w:rPr>
                <w:b/>
                <w:bCs/>
                <w:color w:val="1E7A45"/>
                <w:spacing w:val="40"/>
                <w:sz w:val="15"/>
                <w:szCs w:val="15"/>
              </w:rPr>
              <w:t>À QUOI ÇA SERT ?</w:t>
            </w:r>
          </w:p>
          <w:p w14:paraId="38B14475" w14:textId="77777777" w:rsidR="00442769" w:rsidRDefault="00941C88">
            <w:pPr>
              <w:spacing w:before="20" w:after="20"/>
            </w:pPr>
            <w:r>
              <w:t xml:space="preserve">Il possède des </w:t>
            </w:r>
            <w:r>
              <w:rPr>
                <w:b/>
                <w:bCs/>
                <w:color w:val="1E7A45"/>
              </w:rPr>
              <w:t>privilèges très élevés</w:t>
            </w:r>
            <w:r>
              <w:t xml:space="preserve"> et peut effectuer des opérations sensibles que personne d'autre ne peut faire : fermer le compte, modifier le moyen de paiement, changer le plan de support.</w:t>
            </w:r>
          </w:p>
        </w:tc>
      </w:tr>
    </w:tbl>
    <w:p w14:paraId="152C09FD"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47CA707" w14:textId="77777777">
        <w:trPr>
          <w:cantSplit/>
        </w:trPr>
        <w:tc>
          <w:tcPr>
            <w:tcW w:w="10772" w:type="dxa"/>
            <w:shd w:val="clear" w:color="auto" w:fill="FFF3E3"/>
            <w:tcMar>
              <w:top w:w="120" w:type="dxa"/>
              <w:left w:w="220" w:type="dxa"/>
              <w:bottom w:w="120" w:type="dxa"/>
              <w:right w:w="200" w:type="dxa"/>
            </w:tcMar>
          </w:tcPr>
          <w:p w14:paraId="5587F8B7" w14:textId="77777777" w:rsidR="00442769" w:rsidRDefault="00941C88">
            <w:pPr>
              <w:spacing w:after="60"/>
            </w:pPr>
            <w:r>
              <w:rPr>
                <w:b/>
                <w:bCs/>
                <w:color w:val="D9640A"/>
                <w:spacing w:val="40"/>
                <w:sz w:val="15"/>
                <w:szCs w:val="15"/>
              </w:rPr>
              <w:t>COMMENT ÇA MARCHE ?</w:t>
            </w:r>
          </w:p>
          <w:p w14:paraId="5C5D5B19" w14:textId="77777777" w:rsidR="00442769" w:rsidRDefault="00941C88">
            <w:pPr>
              <w:spacing w:before="20" w:after="20"/>
            </w:pPr>
            <w:r>
              <w:t xml:space="preserve">Il ne doit donc être utilisé </w:t>
            </w:r>
            <w:r>
              <w:rPr>
                <w:b/>
                <w:bCs/>
                <w:color w:val="D9640A"/>
              </w:rPr>
              <w:t>que lorsque c'est strictement nécessaire</w:t>
            </w:r>
            <w:r>
              <w:t>. Pour tout le reste, on crée des identités dédiées.</w:t>
            </w:r>
          </w:p>
        </w:tc>
      </w:tr>
    </w:tbl>
    <w:p w14:paraId="3D205BF5" w14:textId="77777777" w:rsidR="00442769" w:rsidRDefault="00442769">
      <w:pPr>
        <w:spacing w:after="40"/>
      </w:pPr>
    </w:p>
    <w:tbl>
      <w:tblPr>
        <w:tblW w:w="10772" w:type="dxa"/>
        <w:tblBorders>
          <w:top w:val="single" w:sz="4" w:space="0" w:color="B3261E"/>
          <w:left w:val="single" w:sz="26" w:space="0" w:color="B3261E"/>
          <w:bottom w:val="single" w:sz="4" w:space="0" w:color="B3261E"/>
          <w:right w:val="single" w:sz="4" w:space="0" w:color="B3261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6886DD47" w14:textId="77777777">
        <w:trPr>
          <w:cantSplit/>
        </w:trPr>
        <w:tc>
          <w:tcPr>
            <w:tcW w:w="10772" w:type="dxa"/>
            <w:shd w:val="clear" w:color="auto" w:fill="FDECEA"/>
            <w:tcMar>
              <w:top w:w="120" w:type="dxa"/>
              <w:left w:w="220" w:type="dxa"/>
              <w:bottom w:w="120" w:type="dxa"/>
              <w:right w:w="200" w:type="dxa"/>
            </w:tcMar>
          </w:tcPr>
          <w:p w14:paraId="1D74AA7C" w14:textId="77777777" w:rsidR="00442769" w:rsidRDefault="00941C88">
            <w:pPr>
              <w:spacing w:after="60"/>
            </w:pPr>
            <w:r>
              <w:rPr>
                <w:b/>
                <w:bCs/>
                <w:color w:val="B3261E"/>
                <w:spacing w:val="40"/>
                <w:sz w:val="15"/>
                <w:szCs w:val="15"/>
              </w:rPr>
              <w:lastRenderedPageBreak/>
              <w:t>POINT DE VIGILANCE</w:t>
            </w:r>
          </w:p>
          <w:p w14:paraId="1FBD20C7" w14:textId="77777777" w:rsidR="00442769" w:rsidRDefault="00941C88">
            <w:pPr>
              <w:spacing w:before="20" w:after="20"/>
            </w:pPr>
            <w:r>
              <w:t>Quatre règles non négociables sur le compte root :</w:t>
            </w:r>
          </w:p>
          <w:p w14:paraId="359F41F1" w14:textId="77777777" w:rsidR="00442769" w:rsidRDefault="00941C88">
            <w:pPr>
              <w:pStyle w:val="Paragraphedeliste"/>
              <w:numPr>
                <w:ilvl w:val="0"/>
                <w:numId w:val="2"/>
              </w:numPr>
              <w:spacing w:before="8" w:after="8"/>
            </w:pPr>
            <w:r>
              <w:rPr>
                <w:b/>
                <w:bCs/>
                <w:color w:val="B3261E"/>
              </w:rPr>
              <w:t>Activer le MFA</w:t>
            </w:r>
            <w:r>
              <w:t xml:space="preserve"> sur le root, dès l'ouverture du compte.</w:t>
            </w:r>
          </w:p>
          <w:p w14:paraId="39B1979D" w14:textId="77777777" w:rsidR="00442769" w:rsidRDefault="00941C88">
            <w:pPr>
              <w:pStyle w:val="Paragraphedeliste"/>
              <w:numPr>
                <w:ilvl w:val="0"/>
                <w:numId w:val="2"/>
              </w:numPr>
              <w:spacing w:before="8" w:after="8"/>
            </w:pPr>
            <w:r>
              <w:rPr>
                <w:b/>
                <w:bCs/>
                <w:color w:val="B3261E"/>
              </w:rPr>
              <w:t>Ne pas l'utiliser</w:t>
            </w:r>
            <w:r>
              <w:t xml:space="preserve"> pour les tâches quotidiennes.</w:t>
            </w:r>
          </w:p>
          <w:p w14:paraId="6D122C70" w14:textId="77777777" w:rsidR="00442769" w:rsidRDefault="00941C88">
            <w:pPr>
              <w:pStyle w:val="Paragraphedeliste"/>
              <w:numPr>
                <w:ilvl w:val="0"/>
                <w:numId w:val="2"/>
              </w:numPr>
              <w:spacing w:before="8" w:after="8"/>
            </w:pPr>
            <w:r>
              <w:rPr>
                <w:b/>
                <w:bCs/>
                <w:color w:val="B3261E"/>
              </w:rPr>
              <w:t>Ne jamais créer de clés d'accès (Access Keys) pour le root.</w:t>
            </w:r>
            <w:r>
              <w:t xml:space="preserve"> S'il en existe déjà, les supprimer.</w:t>
            </w:r>
          </w:p>
          <w:p w14:paraId="6D3FACAF" w14:textId="77777777" w:rsidR="00442769" w:rsidRDefault="00941C88">
            <w:pPr>
              <w:pStyle w:val="Paragraphedeliste"/>
              <w:numPr>
                <w:ilvl w:val="0"/>
                <w:numId w:val="2"/>
              </w:numPr>
              <w:spacing w:before="8" w:after="8"/>
            </w:pPr>
            <w:r>
              <w:rPr>
                <w:b/>
                <w:bCs/>
                <w:color w:val="B3261E"/>
              </w:rPr>
              <w:t>Utiliser des identités dédiées</w:t>
            </w:r>
            <w:r>
              <w:t xml:space="preserve"> pour l'administration courante.</w:t>
            </w:r>
          </w:p>
          <w:p w14:paraId="3ED0BA46" w14:textId="77777777" w:rsidR="00442769" w:rsidRDefault="00941C88">
            <w:pPr>
              <w:spacing w:before="20" w:after="20"/>
            </w:pPr>
            <w:r>
              <w:t>Un compte root compromis, c'est l'intégralité de l'environnement AWS perdue — et une facture potentiellement considérable en quelques heures.</w:t>
            </w:r>
          </w:p>
        </w:tc>
      </w:tr>
    </w:tbl>
    <w:p w14:paraId="18E3E26F" w14:textId="77777777" w:rsidR="00442769" w:rsidRDefault="00442769">
      <w:pPr>
        <w:spacing w:after="40"/>
      </w:pPr>
    </w:p>
    <w:p w14:paraId="7972768A" w14:textId="77777777" w:rsidR="00442769" w:rsidRDefault="00941C88">
      <w:pPr>
        <w:pStyle w:val="Titre2"/>
        <w:spacing w:before="120" w:after="35"/>
      </w:pPr>
      <w:bookmarkStart w:id="58" w:name="_Toc240279631"/>
      <w:r>
        <w:t xml:space="preserve">1.3 Le MFA — Multi-Factor </w:t>
      </w:r>
      <w:proofErr w:type="spellStart"/>
      <w:r>
        <w:t>Authentication</w:t>
      </w:r>
      <w:bookmarkEnd w:id="58"/>
      <w:proofErr w:type="spellEnd"/>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78CC4DB" w14:textId="77777777">
        <w:trPr>
          <w:cantSplit/>
        </w:trPr>
        <w:tc>
          <w:tcPr>
            <w:tcW w:w="10772" w:type="dxa"/>
            <w:shd w:val="clear" w:color="auto" w:fill="E6F2FB"/>
            <w:tcMar>
              <w:top w:w="120" w:type="dxa"/>
              <w:left w:w="220" w:type="dxa"/>
              <w:bottom w:w="120" w:type="dxa"/>
              <w:right w:w="200" w:type="dxa"/>
            </w:tcMar>
          </w:tcPr>
          <w:p w14:paraId="373A9182" w14:textId="77777777" w:rsidR="00442769" w:rsidRDefault="00941C88">
            <w:pPr>
              <w:spacing w:after="60"/>
            </w:pPr>
            <w:r>
              <w:rPr>
                <w:b/>
                <w:bCs/>
                <w:color w:val="0B69B0"/>
                <w:spacing w:val="40"/>
                <w:sz w:val="15"/>
                <w:szCs w:val="15"/>
              </w:rPr>
              <w:t>QU'EST-CE QUE C'EST ?</w:t>
            </w:r>
          </w:p>
          <w:p w14:paraId="5CECE7FD" w14:textId="77777777" w:rsidR="00442769" w:rsidRDefault="00941C88">
            <w:pPr>
              <w:spacing w:before="20" w:after="20"/>
            </w:pPr>
            <w:r>
              <w:t xml:space="preserve">Le </w:t>
            </w:r>
            <w:r>
              <w:rPr>
                <w:b/>
                <w:bCs/>
                <w:color w:val="0B69B0"/>
              </w:rPr>
              <w:t>MFA</w:t>
            </w:r>
            <w:r>
              <w:t xml:space="preserve"> (</w:t>
            </w:r>
            <w:r>
              <w:rPr>
                <w:i/>
                <w:iCs/>
              </w:rPr>
              <w:t xml:space="preserve">Multi-Factor </w:t>
            </w:r>
            <w:proofErr w:type="spellStart"/>
            <w:r>
              <w:rPr>
                <w:i/>
                <w:iCs/>
              </w:rPr>
              <w:t>Authentication</w:t>
            </w:r>
            <w:proofErr w:type="spellEnd"/>
            <w:r>
              <w:t xml:space="preserve">, authentification </w:t>
            </w:r>
            <w:proofErr w:type="spellStart"/>
            <w:r>
              <w:t>multifacteur</w:t>
            </w:r>
            <w:proofErr w:type="spellEnd"/>
            <w:r>
              <w:t xml:space="preserve">) ajoute une </w:t>
            </w:r>
            <w:r>
              <w:rPr>
                <w:b/>
                <w:bCs/>
                <w:color w:val="0B69B0"/>
              </w:rPr>
              <w:t>seconde vérification</w:t>
            </w:r>
            <w:r>
              <w:t xml:space="preserve"> lors de la connexion.</w:t>
            </w:r>
          </w:p>
        </w:tc>
      </w:tr>
    </w:tbl>
    <w:p w14:paraId="3E68C745"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3FD6674D" w14:textId="77777777">
        <w:trPr>
          <w:cantSplit/>
        </w:trPr>
        <w:tc>
          <w:tcPr>
            <w:tcW w:w="10772" w:type="dxa"/>
            <w:shd w:val="clear" w:color="auto" w:fill="E6F5EC"/>
            <w:tcMar>
              <w:top w:w="120" w:type="dxa"/>
              <w:left w:w="220" w:type="dxa"/>
              <w:bottom w:w="120" w:type="dxa"/>
              <w:right w:w="200" w:type="dxa"/>
            </w:tcMar>
          </w:tcPr>
          <w:p w14:paraId="54B1875E" w14:textId="77777777" w:rsidR="00442769" w:rsidRDefault="00941C88">
            <w:pPr>
              <w:spacing w:after="60"/>
            </w:pPr>
            <w:r>
              <w:rPr>
                <w:b/>
                <w:bCs/>
                <w:color w:val="1E7A45"/>
                <w:spacing w:val="40"/>
                <w:sz w:val="15"/>
                <w:szCs w:val="15"/>
              </w:rPr>
              <w:t>À QUOI ÇA SERT ?</w:t>
            </w:r>
          </w:p>
          <w:p w14:paraId="39A3112B" w14:textId="77777777" w:rsidR="00442769" w:rsidRDefault="00941C88">
            <w:pPr>
              <w:spacing w:before="20" w:after="20"/>
            </w:pPr>
            <w:r>
              <w:t>À rendre inoffensif le vol d'un mot de passe : même compromis, il ne suffit plus à se connecter.</w:t>
            </w:r>
          </w:p>
        </w:tc>
      </w:tr>
    </w:tbl>
    <w:p w14:paraId="1F45D628"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4C37988" w14:textId="77777777">
        <w:trPr>
          <w:cantSplit/>
        </w:trPr>
        <w:tc>
          <w:tcPr>
            <w:tcW w:w="10772" w:type="dxa"/>
            <w:shd w:val="clear" w:color="auto" w:fill="FFF3E3"/>
            <w:tcMar>
              <w:top w:w="120" w:type="dxa"/>
              <w:left w:w="220" w:type="dxa"/>
              <w:bottom w:w="120" w:type="dxa"/>
              <w:right w:w="200" w:type="dxa"/>
            </w:tcMar>
          </w:tcPr>
          <w:p w14:paraId="5535868F" w14:textId="77777777" w:rsidR="00442769" w:rsidRDefault="00941C88">
            <w:pPr>
              <w:spacing w:after="60"/>
            </w:pPr>
            <w:r>
              <w:rPr>
                <w:b/>
                <w:bCs/>
                <w:color w:val="D9640A"/>
                <w:spacing w:val="40"/>
                <w:sz w:val="15"/>
                <w:szCs w:val="15"/>
              </w:rPr>
              <w:t>COMMENT ÇA MARCHE ?</w:t>
            </w:r>
          </w:p>
          <w:p w14:paraId="0178077A" w14:textId="77777777" w:rsidR="00442769" w:rsidRDefault="00941C88">
            <w:pPr>
              <w:spacing w:before="20" w:after="20"/>
            </w:pPr>
            <w:r>
              <w:t xml:space="preserve">L'accès repose alors sur plusieurs facteurs de nature différente : </w:t>
            </w:r>
            <w:r>
              <w:rPr>
                <w:b/>
                <w:bCs/>
                <w:color w:val="D9640A"/>
              </w:rPr>
              <w:t>quelque chose que vous connaissez</w:t>
            </w:r>
            <w:r>
              <w:t xml:space="preserve"> (le mot de passe) et </w:t>
            </w:r>
            <w:r>
              <w:rPr>
                <w:b/>
                <w:bCs/>
                <w:color w:val="D9640A"/>
              </w:rPr>
              <w:t>quelque chose que vous possédez</w:t>
            </w:r>
            <w:r>
              <w:t xml:space="preserve"> (une application d'authentification sur votre téléphone, ou une clé de sécurité physique).</w:t>
            </w:r>
          </w:p>
        </w:tc>
      </w:tr>
    </w:tbl>
    <w:p w14:paraId="0A1A48AD" w14:textId="77777777" w:rsidR="00442769" w:rsidRDefault="00442769">
      <w:pPr>
        <w:spacing w:after="4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E1EA3FD" w14:textId="77777777">
        <w:trPr>
          <w:cantSplit/>
        </w:trPr>
        <w:tc>
          <w:tcPr>
            <w:tcW w:w="10772" w:type="dxa"/>
            <w:shd w:val="clear" w:color="auto" w:fill="FFF8E1"/>
            <w:tcMar>
              <w:top w:w="120" w:type="dxa"/>
              <w:left w:w="220" w:type="dxa"/>
              <w:bottom w:w="120" w:type="dxa"/>
              <w:right w:w="200" w:type="dxa"/>
            </w:tcMar>
          </w:tcPr>
          <w:p w14:paraId="2D62D403" w14:textId="77777777" w:rsidR="00442769" w:rsidRDefault="00941C88">
            <w:pPr>
              <w:spacing w:after="60"/>
            </w:pPr>
            <w:r>
              <w:rPr>
                <w:b/>
                <w:bCs/>
                <w:color w:val="9A6A00"/>
                <w:spacing w:val="40"/>
                <w:sz w:val="15"/>
                <w:szCs w:val="15"/>
              </w:rPr>
              <w:t>À RETENIR</w:t>
            </w:r>
          </w:p>
          <w:p w14:paraId="436C55A6" w14:textId="77777777" w:rsidR="00442769" w:rsidRDefault="00941C88">
            <w:pPr>
              <w:spacing w:before="20" w:after="20"/>
            </w:pPr>
            <w:r>
              <w:rPr>
                <w:b/>
                <w:bCs/>
                <w:color w:val="9A6A00"/>
              </w:rPr>
              <w:t>Le MFA doit être activé sur le compte root dès que possible</w:t>
            </w:r>
            <w:r>
              <w:t>, puis sur toutes les identités humaines. C'est la mesure de sécurité au meilleur rapport effort/bénéfice de tout AWS.</w:t>
            </w:r>
          </w:p>
        </w:tc>
      </w:tr>
    </w:tbl>
    <w:p w14:paraId="6885DCDA" w14:textId="77777777" w:rsidR="00442769" w:rsidRDefault="00442769">
      <w:pPr>
        <w:spacing w:after="40"/>
      </w:pPr>
    </w:p>
    <w:p w14:paraId="72767D05" w14:textId="77777777" w:rsidR="00442769" w:rsidRDefault="00941C88">
      <w:pPr>
        <w:pStyle w:val="Titre2"/>
        <w:spacing w:before="120" w:after="35"/>
      </w:pPr>
      <w:bookmarkStart w:id="59" w:name="_Toc240279632"/>
      <w:r>
        <w:t>1.4 Pas à pas : sécuriser un nouveau compte AWS</w:t>
      </w:r>
      <w:bookmarkEnd w:id="59"/>
    </w:p>
    <w:p w14:paraId="46A72340" w14:textId="77777777" w:rsidR="00442769" w:rsidRDefault="00941C88">
      <w:pPr>
        <w:spacing w:before="20" w:after="60"/>
      </w:pPr>
      <w:r>
        <w:t>Voici l'ordre dans lequel enchaîner les actions sur un compte fraîchement créé. Chaque étape prend quelques minutes.</w:t>
      </w:r>
    </w:p>
    <w:tbl>
      <w:tblPr>
        <w:tblW w:w="10772" w:type="dxa"/>
        <w:tblBorders>
          <w:top w:val="single" w:sz="2" w:space="0" w:color="E1E6EA"/>
          <w:left w:val="single" w:sz="2" w:space="0" w:color="E1E6EA"/>
          <w:bottom w:val="single" w:sz="2" w:space="0" w:color="E1E6EA"/>
          <w:right w:val="single" w:sz="2" w:space="0" w:color="E1E6EA"/>
          <w:insideH w:val="single" w:sz="2" w:space="0" w:color="E1E6EA"/>
          <w:insideV w:val="single" w:sz="2" w:space="0" w:color="E1E6EA"/>
        </w:tblBorders>
        <w:tblCellMar>
          <w:left w:w="10" w:type="dxa"/>
          <w:right w:w="10" w:type="dxa"/>
        </w:tblCellMar>
        <w:tblLook w:val="04A0" w:firstRow="1" w:lastRow="0" w:firstColumn="1" w:lastColumn="0" w:noHBand="0" w:noVBand="1"/>
      </w:tblPr>
      <w:tblGrid>
        <w:gridCol w:w="780"/>
        <w:gridCol w:w="9992"/>
      </w:tblGrid>
      <w:tr w:rsidR="00442769" w:rsidRPr="00472FA2" w14:paraId="33A5A7C6" w14:textId="77777777">
        <w:trPr>
          <w:cantSplit/>
        </w:trPr>
        <w:tc>
          <w:tcPr>
            <w:tcW w:w="780" w:type="dxa"/>
            <w:shd w:val="clear" w:color="auto" w:fill="D9640A"/>
            <w:tcMar>
              <w:top w:w="150" w:type="dxa"/>
              <w:left w:w="80" w:type="dxa"/>
              <w:bottom w:w="150" w:type="dxa"/>
              <w:right w:w="80" w:type="dxa"/>
            </w:tcMar>
            <w:vAlign w:val="center"/>
          </w:tcPr>
          <w:p w14:paraId="15002099" w14:textId="77777777" w:rsidR="00442769" w:rsidRPr="00472FA2" w:rsidRDefault="00941C88">
            <w:pPr>
              <w:jc w:val="center"/>
              <w:rPr>
                <w:sz w:val="16"/>
                <w:szCs w:val="16"/>
              </w:rPr>
            </w:pPr>
            <w:r w:rsidRPr="00472FA2">
              <w:rPr>
                <w:b/>
                <w:bCs/>
                <w:color w:val="FFFFFF"/>
                <w:sz w:val="16"/>
                <w:szCs w:val="16"/>
              </w:rPr>
              <w:t>1</w:t>
            </w:r>
          </w:p>
        </w:tc>
        <w:tc>
          <w:tcPr>
            <w:tcW w:w="9992" w:type="dxa"/>
            <w:shd w:val="clear" w:color="auto" w:fill="FAFBFC"/>
            <w:tcMar>
              <w:top w:w="110" w:type="dxa"/>
              <w:left w:w="200" w:type="dxa"/>
              <w:bottom w:w="110" w:type="dxa"/>
              <w:right w:w="160" w:type="dxa"/>
            </w:tcMar>
          </w:tcPr>
          <w:p w14:paraId="40EF58F6" w14:textId="77777777" w:rsidR="00442769" w:rsidRPr="00472FA2" w:rsidRDefault="00941C88">
            <w:pPr>
              <w:spacing w:after="45"/>
              <w:rPr>
                <w:sz w:val="16"/>
                <w:szCs w:val="16"/>
              </w:rPr>
            </w:pPr>
            <w:r w:rsidRPr="00472FA2">
              <w:rPr>
                <w:b/>
                <w:bCs/>
                <w:color w:val="1B2A41"/>
                <w:sz w:val="16"/>
                <w:szCs w:val="16"/>
              </w:rPr>
              <w:t>Activer le MFA sur le compte root</w:t>
            </w:r>
          </w:p>
          <w:p w14:paraId="3934A4DE" w14:textId="77777777" w:rsidR="00442769" w:rsidRPr="00472FA2" w:rsidRDefault="00941C88">
            <w:pPr>
              <w:rPr>
                <w:sz w:val="16"/>
                <w:szCs w:val="16"/>
              </w:rPr>
            </w:pPr>
            <w:r w:rsidRPr="00472FA2">
              <w:rPr>
                <w:sz w:val="16"/>
                <w:szCs w:val="16"/>
              </w:rPr>
              <w:t xml:space="preserve">Connectez-vous avec l'adresse e-mail du compte, puis allez dans </w:t>
            </w:r>
            <w:r w:rsidRPr="00472FA2">
              <w:rPr>
                <w:b/>
                <w:bCs/>
                <w:sz w:val="16"/>
                <w:szCs w:val="16"/>
              </w:rPr>
              <w:t>IAM › Informations d'identification de sécurité</w:t>
            </w:r>
            <w:r w:rsidRPr="00472FA2">
              <w:rPr>
                <w:sz w:val="16"/>
                <w:szCs w:val="16"/>
              </w:rPr>
              <w:t xml:space="preserve">. Ajoutez un périphérique MFA : une application d'authentification sur smartphone, ou une clé de sécurité physique. </w:t>
            </w:r>
            <w:r w:rsidRPr="00472FA2">
              <w:rPr>
                <w:b/>
                <w:bCs/>
                <w:sz w:val="16"/>
                <w:szCs w:val="16"/>
              </w:rPr>
              <w:t>Conservez les codes de secours en lieu sûr, hors du poste de travail.</w:t>
            </w:r>
          </w:p>
        </w:tc>
      </w:tr>
      <w:tr w:rsidR="00442769" w:rsidRPr="00472FA2" w14:paraId="07B8C3BA" w14:textId="77777777">
        <w:trPr>
          <w:cantSplit/>
        </w:trPr>
        <w:tc>
          <w:tcPr>
            <w:tcW w:w="780" w:type="dxa"/>
            <w:shd w:val="clear" w:color="auto" w:fill="D9640A"/>
            <w:tcMar>
              <w:top w:w="150" w:type="dxa"/>
              <w:left w:w="80" w:type="dxa"/>
              <w:bottom w:w="150" w:type="dxa"/>
              <w:right w:w="80" w:type="dxa"/>
            </w:tcMar>
            <w:vAlign w:val="center"/>
          </w:tcPr>
          <w:p w14:paraId="75222993" w14:textId="77777777" w:rsidR="00442769" w:rsidRPr="00472FA2" w:rsidRDefault="00941C88">
            <w:pPr>
              <w:jc w:val="center"/>
              <w:rPr>
                <w:sz w:val="16"/>
                <w:szCs w:val="16"/>
              </w:rPr>
            </w:pPr>
            <w:r w:rsidRPr="00472FA2">
              <w:rPr>
                <w:b/>
                <w:bCs/>
                <w:color w:val="FFFFFF"/>
                <w:sz w:val="16"/>
                <w:szCs w:val="16"/>
              </w:rPr>
              <w:t>2</w:t>
            </w:r>
          </w:p>
        </w:tc>
        <w:tc>
          <w:tcPr>
            <w:tcW w:w="9992" w:type="dxa"/>
            <w:shd w:val="clear" w:color="auto" w:fill="FFFFFF"/>
            <w:tcMar>
              <w:top w:w="110" w:type="dxa"/>
              <w:left w:w="200" w:type="dxa"/>
              <w:bottom w:w="110" w:type="dxa"/>
              <w:right w:w="160" w:type="dxa"/>
            </w:tcMar>
          </w:tcPr>
          <w:p w14:paraId="3AA1D3A7" w14:textId="77777777" w:rsidR="00442769" w:rsidRPr="00472FA2" w:rsidRDefault="00941C88">
            <w:pPr>
              <w:spacing w:after="45"/>
              <w:rPr>
                <w:sz w:val="16"/>
                <w:szCs w:val="16"/>
              </w:rPr>
            </w:pPr>
            <w:r w:rsidRPr="00472FA2">
              <w:rPr>
                <w:b/>
                <w:bCs/>
                <w:color w:val="1B2A41"/>
                <w:sz w:val="16"/>
                <w:szCs w:val="16"/>
              </w:rPr>
              <w:t>Vérifier qu'aucune clé d'accès root n'existe</w:t>
            </w:r>
          </w:p>
          <w:p w14:paraId="6D419332" w14:textId="77777777" w:rsidR="00442769" w:rsidRPr="00472FA2" w:rsidRDefault="00941C88">
            <w:pPr>
              <w:rPr>
                <w:sz w:val="16"/>
                <w:szCs w:val="16"/>
              </w:rPr>
            </w:pPr>
            <w:r w:rsidRPr="00472FA2">
              <w:rPr>
                <w:sz w:val="16"/>
                <w:szCs w:val="16"/>
              </w:rPr>
              <w:t xml:space="preserve">Toujours dans les informations d'identification de sécurité du root : s'il existe des Access Keys, supprimez-les. Aucune application ne doit jamais utiliser les </w:t>
            </w:r>
            <w:proofErr w:type="spellStart"/>
            <w:r w:rsidRPr="00472FA2">
              <w:rPr>
                <w:sz w:val="16"/>
                <w:szCs w:val="16"/>
              </w:rPr>
              <w:t>credentials</w:t>
            </w:r>
            <w:proofErr w:type="spellEnd"/>
            <w:r w:rsidRPr="00472FA2">
              <w:rPr>
                <w:sz w:val="16"/>
                <w:szCs w:val="16"/>
              </w:rPr>
              <w:t xml:space="preserve"> root.</w:t>
            </w:r>
          </w:p>
        </w:tc>
      </w:tr>
      <w:tr w:rsidR="00442769" w:rsidRPr="00472FA2" w14:paraId="63CF463D" w14:textId="77777777">
        <w:trPr>
          <w:cantSplit/>
        </w:trPr>
        <w:tc>
          <w:tcPr>
            <w:tcW w:w="780" w:type="dxa"/>
            <w:shd w:val="clear" w:color="auto" w:fill="D9640A"/>
            <w:tcMar>
              <w:top w:w="150" w:type="dxa"/>
              <w:left w:w="80" w:type="dxa"/>
              <w:bottom w:w="150" w:type="dxa"/>
              <w:right w:w="80" w:type="dxa"/>
            </w:tcMar>
            <w:vAlign w:val="center"/>
          </w:tcPr>
          <w:p w14:paraId="56397309" w14:textId="77777777" w:rsidR="00442769" w:rsidRPr="00472FA2" w:rsidRDefault="00941C88">
            <w:pPr>
              <w:jc w:val="center"/>
              <w:rPr>
                <w:sz w:val="16"/>
                <w:szCs w:val="16"/>
              </w:rPr>
            </w:pPr>
            <w:r w:rsidRPr="00472FA2">
              <w:rPr>
                <w:b/>
                <w:bCs/>
                <w:color w:val="FFFFFF"/>
                <w:sz w:val="16"/>
                <w:szCs w:val="16"/>
              </w:rPr>
              <w:t>3</w:t>
            </w:r>
          </w:p>
        </w:tc>
        <w:tc>
          <w:tcPr>
            <w:tcW w:w="9992" w:type="dxa"/>
            <w:shd w:val="clear" w:color="auto" w:fill="FAFBFC"/>
            <w:tcMar>
              <w:top w:w="110" w:type="dxa"/>
              <w:left w:w="200" w:type="dxa"/>
              <w:bottom w:w="110" w:type="dxa"/>
              <w:right w:w="160" w:type="dxa"/>
            </w:tcMar>
          </w:tcPr>
          <w:p w14:paraId="74FF1082" w14:textId="77777777" w:rsidR="00442769" w:rsidRPr="00472FA2" w:rsidRDefault="00941C88">
            <w:pPr>
              <w:spacing w:after="45"/>
              <w:rPr>
                <w:sz w:val="16"/>
                <w:szCs w:val="16"/>
              </w:rPr>
            </w:pPr>
            <w:r w:rsidRPr="00472FA2">
              <w:rPr>
                <w:b/>
                <w:bCs/>
                <w:color w:val="1B2A41"/>
                <w:sz w:val="16"/>
                <w:szCs w:val="16"/>
              </w:rPr>
              <w:t>Créer une identité d'administration dédiée</w:t>
            </w:r>
          </w:p>
          <w:p w14:paraId="78294F2C" w14:textId="77777777" w:rsidR="00442769" w:rsidRPr="00472FA2" w:rsidRDefault="00941C88">
            <w:pPr>
              <w:rPr>
                <w:sz w:val="16"/>
                <w:szCs w:val="16"/>
              </w:rPr>
            </w:pPr>
            <w:r w:rsidRPr="00472FA2">
              <w:rPr>
                <w:sz w:val="16"/>
                <w:szCs w:val="16"/>
              </w:rPr>
              <w:t xml:space="preserve">Créez un IAM User (ou, mieux, configurez </w:t>
            </w:r>
            <w:r w:rsidRPr="00472FA2">
              <w:rPr>
                <w:b/>
                <w:bCs/>
                <w:sz w:val="16"/>
                <w:szCs w:val="16"/>
              </w:rPr>
              <w:t>IAM Identity Center</w:t>
            </w:r>
            <w:r w:rsidRPr="00472FA2">
              <w:rPr>
                <w:sz w:val="16"/>
                <w:szCs w:val="16"/>
              </w:rPr>
              <w:t xml:space="preserve"> si vous gérez plusieurs comptes) avec les permissions d'administration nécessaires. Activez immédiatement le MFA dessus également.</w:t>
            </w:r>
          </w:p>
        </w:tc>
      </w:tr>
      <w:tr w:rsidR="00442769" w:rsidRPr="00472FA2" w14:paraId="4FA5CABC" w14:textId="77777777">
        <w:trPr>
          <w:cantSplit/>
        </w:trPr>
        <w:tc>
          <w:tcPr>
            <w:tcW w:w="780" w:type="dxa"/>
            <w:shd w:val="clear" w:color="auto" w:fill="D9640A"/>
            <w:tcMar>
              <w:top w:w="150" w:type="dxa"/>
              <w:left w:w="80" w:type="dxa"/>
              <w:bottom w:w="150" w:type="dxa"/>
              <w:right w:w="80" w:type="dxa"/>
            </w:tcMar>
            <w:vAlign w:val="center"/>
          </w:tcPr>
          <w:p w14:paraId="21C68AB9" w14:textId="77777777" w:rsidR="00442769" w:rsidRPr="00472FA2" w:rsidRDefault="00941C88">
            <w:pPr>
              <w:jc w:val="center"/>
              <w:rPr>
                <w:sz w:val="16"/>
                <w:szCs w:val="16"/>
              </w:rPr>
            </w:pPr>
            <w:r w:rsidRPr="00472FA2">
              <w:rPr>
                <w:b/>
                <w:bCs/>
                <w:color w:val="FFFFFF"/>
                <w:sz w:val="16"/>
                <w:szCs w:val="16"/>
              </w:rPr>
              <w:t>4</w:t>
            </w:r>
          </w:p>
        </w:tc>
        <w:tc>
          <w:tcPr>
            <w:tcW w:w="9992" w:type="dxa"/>
            <w:shd w:val="clear" w:color="auto" w:fill="FFFFFF"/>
            <w:tcMar>
              <w:top w:w="110" w:type="dxa"/>
              <w:left w:w="200" w:type="dxa"/>
              <w:bottom w:w="110" w:type="dxa"/>
              <w:right w:w="160" w:type="dxa"/>
            </w:tcMar>
          </w:tcPr>
          <w:p w14:paraId="58C498A6" w14:textId="77777777" w:rsidR="00442769" w:rsidRPr="00472FA2" w:rsidRDefault="00941C88">
            <w:pPr>
              <w:spacing w:after="45"/>
              <w:rPr>
                <w:sz w:val="16"/>
                <w:szCs w:val="16"/>
              </w:rPr>
            </w:pPr>
            <w:r w:rsidRPr="00472FA2">
              <w:rPr>
                <w:b/>
                <w:bCs/>
                <w:color w:val="1B2A41"/>
                <w:sz w:val="16"/>
                <w:szCs w:val="16"/>
              </w:rPr>
              <w:t>Se déconnecter du root et travailler avec l'identité dédiée</w:t>
            </w:r>
          </w:p>
          <w:p w14:paraId="0920F00D" w14:textId="77777777" w:rsidR="00442769" w:rsidRPr="00472FA2" w:rsidRDefault="00941C88">
            <w:pPr>
              <w:rPr>
                <w:sz w:val="16"/>
                <w:szCs w:val="16"/>
              </w:rPr>
            </w:pPr>
            <w:r w:rsidRPr="00472FA2">
              <w:rPr>
                <w:sz w:val="16"/>
                <w:szCs w:val="16"/>
              </w:rPr>
              <w:t>À partir de maintenant, le root ne ressert que pour les quelques opérations qui l'exigent : modification du moyen de paiement, fermeture du compte, changement de plan de support.</w:t>
            </w:r>
          </w:p>
        </w:tc>
      </w:tr>
      <w:tr w:rsidR="00442769" w:rsidRPr="00472FA2" w14:paraId="11A5FBE2" w14:textId="77777777">
        <w:trPr>
          <w:cantSplit/>
        </w:trPr>
        <w:tc>
          <w:tcPr>
            <w:tcW w:w="780" w:type="dxa"/>
            <w:shd w:val="clear" w:color="auto" w:fill="D9640A"/>
            <w:tcMar>
              <w:top w:w="150" w:type="dxa"/>
              <w:left w:w="80" w:type="dxa"/>
              <w:bottom w:w="150" w:type="dxa"/>
              <w:right w:w="80" w:type="dxa"/>
            </w:tcMar>
            <w:vAlign w:val="center"/>
          </w:tcPr>
          <w:p w14:paraId="265F67FD" w14:textId="77777777" w:rsidR="00442769" w:rsidRPr="00472FA2" w:rsidRDefault="00941C88">
            <w:pPr>
              <w:jc w:val="center"/>
              <w:rPr>
                <w:sz w:val="16"/>
                <w:szCs w:val="16"/>
              </w:rPr>
            </w:pPr>
            <w:r w:rsidRPr="00472FA2">
              <w:rPr>
                <w:b/>
                <w:bCs/>
                <w:color w:val="FFFFFF"/>
                <w:sz w:val="16"/>
                <w:szCs w:val="16"/>
              </w:rPr>
              <w:t>5</w:t>
            </w:r>
          </w:p>
        </w:tc>
        <w:tc>
          <w:tcPr>
            <w:tcW w:w="9992" w:type="dxa"/>
            <w:shd w:val="clear" w:color="auto" w:fill="FAFBFC"/>
            <w:tcMar>
              <w:top w:w="110" w:type="dxa"/>
              <w:left w:w="200" w:type="dxa"/>
              <w:bottom w:w="110" w:type="dxa"/>
              <w:right w:w="160" w:type="dxa"/>
            </w:tcMar>
          </w:tcPr>
          <w:p w14:paraId="352518A5" w14:textId="77777777" w:rsidR="00442769" w:rsidRPr="00472FA2" w:rsidRDefault="00941C88">
            <w:pPr>
              <w:spacing w:after="45"/>
              <w:rPr>
                <w:sz w:val="16"/>
                <w:szCs w:val="16"/>
              </w:rPr>
            </w:pPr>
            <w:r w:rsidRPr="00472FA2">
              <w:rPr>
                <w:b/>
                <w:bCs/>
                <w:color w:val="1B2A41"/>
                <w:sz w:val="16"/>
                <w:szCs w:val="16"/>
              </w:rPr>
              <w:t xml:space="preserve">Définir la </w:t>
            </w:r>
            <w:proofErr w:type="spellStart"/>
            <w:r w:rsidRPr="00472FA2">
              <w:rPr>
                <w:b/>
                <w:bCs/>
                <w:color w:val="1B2A41"/>
                <w:sz w:val="16"/>
                <w:szCs w:val="16"/>
              </w:rPr>
              <w:t>Region</w:t>
            </w:r>
            <w:proofErr w:type="spellEnd"/>
            <w:r w:rsidRPr="00472FA2">
              <w:rPr>
                <w:b/>
                <w:bCs/>
                <w:color w:val="1B2A41"/>
                <w:sz w:val="16"/>
                <w:szCs w:val="16"/>
              </w:rPr>
              <w:t xml:space="preserve"> de travail par défaut</w:t>
            </w:r>
          </w:p>
          <w:p w14:paraId="6B2F5392" w14:textId="77777777" w:rsidR="00442769" w:rsidRPr="00472FA2" w:rsidRDefault="00941C88">
            <w:pPr>
              <w:rPr>
                <w:sz w:val="16"/>
                <w:szCs w:val="16"/>
              </w:rPr>
            </w:pPr>
            <w:r w:rsidRPr="00472FA2">
              <w:rPr>
                <w:sz w:val="16"/>
                <w:szCs w:val="16"/>
              </w:rPr>
              <w:t xml:space="preserve">Choisissez la </w:t>
            </w:r>
            <w:proofErr w:type="spellStart"/>
            <w:r w:rsidRPr="00472FA2">
              <w:rPr>
                <w:sz w:val="16"/>
                <w:szCs w:val="16"/>
              </w:rPr>
              <w:t>Region</w:t>
            </w:r>
            <w:proofErr w:type="spellEnd"/>
            <w:r w:rsidRPr="00472FA2">
              <w:rPr>
                <w:sz w:val="16"/>
                <w:szCs w:val="16"/>
              </w:rPr>
              <w:t xml:space="preserve"> dans laquelle vous allez travailler (par exemple </w:t>
            </w:r>
            <w:r w:rsidRPr="00472FA2">
              <w:rPr>
                <w:rFonts w:ascii="Consolas" w:eastAsia="Consolas" w:hAnsi="Consolas" w:cs="Consolas"/>
                <w:color w:val="D9640A"/>
                <w:sz w:val="16"/>
                <w:szCs w:val="16"/>
                <w:shd w:val="clear" w:color="auto" w:fill="F5F7F9"/>
              </w:rPr>
              <w:t>eu-west-3</w:t>
            </w:r>
            <w:r w:rsidRPr="00472FA2">
              <w:rPr>
                <w:sz w:val="16"/>
                <w:szCs w:val="16"/>
              </w:rPr>
              <w:t xml:space="preserve"> pour Paris) et prenez l'habitude de vérifier le sélecteur en haut à droite avant chaque création de ressource.</w:t>
            </w:r>
          </w:p>
        </w:tc>
      </w:tr>
      <w:tr w:rsidR="00442769" w:rsidRPr="00472FA2" w14:paraId="0DDFCBD7" w14:textId="77777777">
        <w:trPr>
          <w:cantSplit/>
        </w:trPr>
        <w:tc>
          <w:tcPr>
            <w:tcW w:w="780" w:type="dxa"/>
            <w:shd w:val="clear" w:color="auto" w:fill="D9640A"/>
            <w:tcMar>
              <w:top w:w="150" w:type="dxa"/>
              <w:left w:w="80" w:type="dxa"/>
              <w:bottom w:w="150" w:type="dxa"/>
              <w:right w:w="80" w:type="dxa"/>
            </w:tcMar>
            <w:vAlign w:val="center"/>
          </w:tcPr>
          <w:p w14:paraId="27BCB9B0" w14:textId="77777777" w:rsidR="00442769" w:rsidRPr="00472FA2" w:rsidRDefault="00941C88">
            <w:pPr>
              <w:jc w:val="center"/>
              <w:rPr>
                <w:sz w:val="16"/>
                <w:szCs w:val="16"/>
              </w:rPr>
            </w:pPr>
            <w:r w:rsidRPr="00472FA2">
              <w:rPr>
                <w:b/>
                <w:bCs/>
                <w:color w:val="FFFFFF"/>
                <w:sz w:val="16"/>
                <w:szCs w:val="16"/>
              </w:rPr>
              <w:t>6</w:t>
            </w:r>
          </w:p>
        </w:tc>
        <w:tc>
          <w:tcPr>
            <w:tcW w:w="9992" w:type="dxa"/>
            <w:shd w:val="clear" w:color="auto" w:fill="FFFFFF"/>
            <w:tcMar>
              <w:top w:w="110" w:type="dxa"/>
              <w:left w:w="200" w:type="dxa"/>
              <w:bottom w:w="110" w:type="dxa"/>
              <w:right w:w="160" w:type="dxa"/>
            </w:tcMar>
          </w:tcPr>
          <w:p w14:paraId="0E2C4B57" w14:textId="77777777" w:rsidR="00442769" w:rsidRPr="00472FA2" w:rsidRDefault="00941C88">
            <w:pPr>
              <w:spacing w:after="45"/>
              <w:rPr>
                <w:sz w:val="16"/>
                <w:szCs w:val="16"/>
              </w:rPr>
            </w:pPr>
            <w:r w:rsidRPr="00472FA2">
              <w:rPr>
                <w:b/>
                <w:bCs/>
                <w:color w:val="1B2A41"/>
                <w:sz w:val="16"/>
                <w:szCs w:val="16"/>
              </w:rPr>
              <w:t>Créer un budget avec alerte</w:t>
            </w:r>
          </w:p>
          <w:p w14:paraId="5452F723" w14:textId="77777777" w:rsidR="00442769" w:rsidRPr="00472FA2" w:rsidRDefault="00941C88">
            <w:pPr>
              <w:rPr>
                <w:sz w:val="16"/>
                <w:szCs w:val="16"/>
              </w:rPr>
            </w:pPr>
            <w:r w:rsidRPr="00472FA2">
              <w:rPr>
                <w:sz w:val="16"/>
                <w:szCs w:val="16"/>
              </w:rPr>
              <w:t xml:space="preserve">Dans </w:t>
            </w:r>
            <w:r w:rsidRPr="00472FA2">
              <w:rPr>
                <w:b/>
                <w:bCs/>
                <w:sz w:val="16"/>
                <w:szCs w:val="16"/>
              </w:rPr>
              <w:t xml:space="preserve">AWS </w:t>
            </w:r>
            <w:proofErr w:type="spellStart"/>
            <w:r w:rsidRPr="00472FA2">
              <w:rPr>
                <w:b/>
                <w:bCs/>
                <w:sz w:val="16"/>
                <w:szCs w:val="16"/>
              </w:rPr>
              <w:t>Billing</w:t>
            </w:r>
            <w:proofErr w:type="spellEnd"/>
            <w:r w:rsidRPr="00472FA2">
              <w:rPr>
                <w:b/>
                <w:bCs/>
                <w:sz w:val="16"/>
                <w:szCs w:val="16"/>
              </w:rPr>
              <w:t xml:space="preserve"> › Budgets</w:t>
            </w:r>
            <w:r w:rsidRPr="00472FA2">
              <w:rPr>
                <w:sz w:val="16"/>
                <w:szCs w:val="16"/>
              </w:rPr>
              <w:t>, créez un budget mensuel, même très bas, avec des alertes par e-mail. Sans cela, vous ne découvrirez un dérapage qu'à la facture. Le pas à pas détaillé figure en section 2.4.</w:t>
            </w:r>
          </w:p>
        </w:tc>
      </w:tr>
      <w:tr w:rsidR="00442769" w:rsidRPr="00472FA2" w14:paraId="6037809F" w14:textId="77777777">
        <w:trPr>
          <w:cantSplit/>
        </w:trPr>
        <w:tc>
          <w:tcPr>
            <w:tcW w:w="780" w:type="dxa"/>
            <w:shd w:val="clear" w:color="auto" w:fill="D9640A"/>
            <w:tcMar>
              <w:top w:w="150" w:type="dxa"/>
              <w:left w:w="80" w:type="dxa"/>
              <w:bottom w:w="150" w:type="dxa"/>
              <w:right w:w="80" w:type="dxa"/>
            </w:tcMar>
            <w:vAlign w:val="center"/>
          </w:tcPr>
          <w:p w14:paraId="5D9BAD94" w14:textId="77777777" w:rsidR="00442769" w:rsidRPr="00472FA2" w:rsidRDefault="00941C88">
            <w:pPr>
              <w:jc w:val="center"/>
              <w:rPr>
                <w:sz w:val="16"/>
                <w:szCs w:val="16"/>
              </w:rPr>
            </w:pPr>
            <w:r w:rsidRPr="00472FA2">
              <w:rPr>
                <w:b/>
                <w:bCs/>
                <w:color w:val="FFFFFF"/>
                <w:sz w:val="16"/>
                <w:szCs w:val="16"/>
              </w:rPr>
              <w:t>7</w:t>
            </w:r>
          </w:p>
        </w:tc>
        <w:tc>
          <w:tcPr>
            <w:tcW w:w="9992" w:type="dxa"/>
            <w:shd w:val="clear" w:color="auto" w:fill="FAFBFC"/>
            <w:tcMar>
              <w:top w:w="110" w:type="dxa"/>
              <w:left w:w="200" w:type="dxa"/>
              <w:bottom w:w="110" w:type="dxa"/>
              <w:right w:w="160" w:type="dxa"/>
            </w:tcMar>
          </w:tcPr>
          <w:p w14:paraId="385EE2A1" w14:textId="77777777" w:rsidR="00442769" w:rsidRPr="00472FA2" w:rsidRDefault="00941C88">
            <w:pPr>
              <w:spacing w:after="45"/>
              <w:rPr>
                <w:sz w:val="16"/>
                <w:szCs w:val="16"/>
              </w:rPr>
            </w:pPr>
            <w:r w:rsidRPr="00472FA2">
              <w:rPr>
                <w:b/>
                <w:bCs/>
                <w:color w:val="1B2A41"/>
                <w:sz w:val="16"/>
                <w:szCs w:val="16"/>
              </w:rPr>
              <w:t>Activer l'accès des utilisateurs IAM aux informations de facturation</w:t>
            </w:r>
          </w:p>
          <w:p w14:paraId="2B29087D" w14:textId="77777777" w:rsidR="00442769" w:rsidRPr="00472FA2" w:rsidRDefault="00941C88">
            <w:pPr>
              <w:rPr>
                <w:sz w:val="16"/>
                <w:szCs w:val="16"/>
              </w:rPr>
            </w:pPr>
            <w:r w:rsidRPr="00472FA2">
              <w:rPr>
                <w:sz w:val="16"/>
                <w:szCs w:val="16"/>
              </w:rPr>
              <w:t xml:space="preserve">Par défaut, seul le root voit la facturation. Dans </w:t>
            </w:r>
            <w:r w:rsidRPr="00472FA2">
              <w:rPr>
                <w:b/>
                <w:bCs/>
                <w:sz w:val="16"/>
                <w:szCs w:val="16"/>
              </w:rPr>
              <w:t>Compte › Paramètres IAM d'accès à la facturation</w:t>
            </w:r>
            <w:r w:rsidRPr="00472FA2">
              <w:rPr>
                <w:sz w:val="16"/>
                <w:szCs w:val="16"/>
              </w:rPr>
              <w:t>, activez l'accès pour que votre identité d'administration puisse consulter les coûts sans repasser par le root.</w:t>
            </w:r>
          </w:p>
        </w:tc>
      </w:tr>
      <w:tr w:rsidR="00442769" w:rsidRPr="00472FA2" w14:paraId="734C2BA0" w14:textId="77777777">
        <w:trPr>
          <w:cantSplit/>
        </w:trPr>
        <w:tc>
          <w:tcPr>
            <w:tcW w:w="780" w:type="dxa"/>
            <w:shd w:val="clear" w:color="auto" w:fill="D9640A"/>
            <w:tcMar>
              <w:top w:w="150" w:type="dxa"/>
              <w:left w:w="80" w:type="dxa"/>
              <w:bottom w:w="150" w:type="dxa"/>
              <w:right w:w="80" w:type="dxa"/>
            </w:tcMar>
            <w:vAlign w:val="center"/>
          </w:tcPr>
          <w:p w14:paraId="4C4E2C1A" w14:textId="77777777" w:rsidR="00442769" w:rsidRPr="00472FA2" w:rsidRDefault="00941C88">
            <w:pPr>
              <w:jc w:val="center"/>
              <w:rPr>
                <w:sz w:val="16"/>
                <w:szCs w:val="16"/>
              </w:rPr>
            </w:pPr>
            <w:r w:rsidRPr="00472FA2">
              <w:rPr>
                <w:b/>
                <w:bCs/>
                <w:color w:val="FFFFFF"/>
                <w:sz w:val="16"/>
                <w:szCs w:val="16"/>
              </w:rPr>
              <w:t>8</w:t>
            </w:r>
          </w:p>
        </w:tc>
        <w:tc>
          <w:tcPr>
            <w:tcW w:w="9992" w:type="dxa"/>
            <w:shd w:val="clear" w:color="auto" w:fill="FFFFFF"/>
            <w:tcMar>
              <w:top w:w="110" w:type="dxa"/>
              <w:left w:w="200" w:type="dxa"/>
              <w:bottom w:w="110" w:type="dxa"/>
              <w:right w:w="160" w:type="dxa"/>
            </w:tcMar>
          </w:tcPr>
          <w:p w14:paraId="6DFEC134" w14:textId="77777777" w:rsidR="00442769" w:rsidRPr="00472FA2" w:rsidRDefault="00941C88">
            <w:pPr>
              <w:spacing w:after="45"/>
              <w:rPr>
                <w:sz w:val="16"/>
                <w:szCs w:val="16"/>
              </w:rPr>
            </w:pPr>
            <w:r w:rsidRPr="00472FA2">
              <w:rPr>
                <w:b/>
                <w:bCs/>
                <w:color w:val="1B2A41"/>
                <w:sz w:val="16"/>
                <w:szCs w:val="16"/>
              </w:rPr>
              <w:t>Appliquer le principe du moindre privilège à toutes les identités suivantes</w:t>
            </w:r>
          </w:p>
          <w:p w14:paraId="6146C6F9" w14:textId="77777777" w:rsidR="00442769" w:rsidRPr="00472FA2" w:rsidRDefault="00941C88">
            <w:pPr>
              <w:rPr>
                <w:sz w:val="16"/>
                <w:szCs w:val="16"/>
              </w:rPr>
            </w:pPr>
            <w:r w:rsidRPr="00472FA2">
              <w:rPr>
                <w:sz w:val="16"/>
                <w:szCs w:val="16"/>
              </w:rPr>
              <w:t>Chaque nouvel utilisateur, rôle ou application ne reçoit que les permissions strictement nécessaires à sa tâche. Ce principe est détaillé en section 1.5.</w:t>
            </w:r>
          </w:p>
        </w:tc>
      </w:tr>
    </w:tbl>
    <w:p w14:paraId="4C328BEA" w14:textId="77777777" w:rsidR="00442769" w:rsidRDefault="00442769">
      <w:pPr>
        <w:spacing w:after="45"/>
      </w:pPr>
    </w:p>
    <w:p w14:paraId="4A2E7456" w14:textId="77777777" w:rsidR="00442769" w:rsidRDefault="00941C88">
      <w:pPr>
        <w:pStyle w:val="Titre2"/>
        <w:spacing w:before="120" w:after="35"/>
      </w:pPr>
      <w:bookmarkStart w:id="60" w:name="_Toc240279633"/>
      <w:r>
        <w:t>1.5 Le principe du moindre privilège</w:t>
      </w:r>
      <w:bookmarkEnd w:id="60"/>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35DB14D" w14:textId="77777777">
        <w:trPr>
          <w:cantSplit/>
        </w:trPr>
        <w:tc>
          <w:tcPr>
            <w:tcW w:w="10772" w:type="dxa"/>
            <w:shd w:val="clear" w:color="auto" w:fill="E6F2FB"/>
            <w:tcMar>
              <w:top w:w="120" w:type="dxa"/>
              <w:left w:w="220" w:type="dxa"/>
              <w:bottom w:w="120" w:type="dxa"/>
              <w:right w:w="200" w:type="dxa"/>
            </w:tcMar>
          </w:tcPr>
          <w:p w14:paraId="7331E965" w14:textId="77777777" w:rsidR="00442769" w:rsidRDefault="00941C88">
            <w:pPr>
              <w:spacing w:after="60"/>
            </w:pPr>
            <w:r>
              <w:rPr>
                <w:b/>
                <w:bCs/>
                <w:color w:val="0B69B0"/>
                <w:spacing w:val="40"/>
                <w:sz w:val="15"/>
                <w:szCs w:val="15"/>
              </w:rPr>
              <w:t>QU'EST-CE QUE C'EST ?</w:t>
            </w:r>
          </w:p>
          <w:p w14:paraId="5CD3C5F2" w14:textId="77777777" w:rsidR="00442769" w:rsidRDefault="00941C88">
            <w:pPr>
              <w:spacing w:before="20" w:after="20"/>
            </w:pPr>
            <w:r>
              <w:t xml:space="preserve">Le </w:t>
            </w:r>
            <w:r>
              <w:rPr>
                <w:b/>
                <w:bCs/>
                <w:color w:val="0B69B0"/>
              </w:rPr>
              <w:t>principe du moindre privilège</w:t>
            </w:r>
            <w:r>
              <w:t xml:space="preserve"> consiste à accorder </w:t>
            </w:r>
            <w:r>
              <w:rPr>
                <w:b/>
                <w:bCs/>
                <w:color w:val="0B69B0"/>
              </w:rPr>
              <w:t>uniquement les permissions nécessaires</w:t>
            </w:r>
            <w:r>
              <w:t xml:space="preserve"> pour réaliser une tâche donnée — ni plus, ni pour plus longtemps que nécessaire.</w:t>
            </w:r>
          </w:p>
        </w:tc>
      </w:tr>
    </w:tbl>
    <w:p w14:paraId="7C67AF62"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31F1BAF" w14:textId="77777777">
        <w:trPr>
          <w:cantSplit/>
        </w:trPr>
        <w:tc>
          <w:tcPr>
            <w:tcW w:w="10772" w:type="dxa"/>
            <w:shd w:val="clear" w:color="auto" w:fill="E6F5EC"/>
            <w:tcMar>
              <w:top w:w="120" w:type="dxa"/>
              <w:left w:w="220" w:type="dxa"/>
              <w:bottom w:w="120" w:type="dxa"/>
              <w:right w:w="200" w:type="dxa"/>
            </w:tcMar>
          </w:tcPr>
          <w:p w14:paraId="30C04FB1" w14:textId="77777777" w:rsidR="00442769" w:rsidRDefault="00941C88">
            <w:pPr>
              <w:spacing w:after="60"/>
            </w:pPr>
            <w:r>
              <w:rPr>
                <w:b/>
                <w:bCs/>
                <w:color w:val="1E7A45"/>
                <w:spacing w:val="40"/>
                <w:sz w:val="15"/>
                <w:szCs w:val="15"/>
              </w:rPr>
              <w:t>À QUOI ÇA SERT ?</w:t>
            </w:r>
          </w:p>
          <w:p w14:paraId="5CBE1456" w14:textId="77777777" w:rsidR="00442769" w:rsidRDefault="00941C88">
            <w:pPr>
              <w:spacing w:before="20" w:after="20"/>
            </w:pPr>
            <w:r>
              <w:t>À limiter les dégâts. Moins une identité possède de permissions, plus on réduit l'impact potentiel d'une erreur de manipulation ou d'un compte compromis.</w:t>
            </w:r>
          </w:p>
        </w:tc>
      </w:tr>
    </w:tbl>
    <w:p w14:paraId="5B75C664"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FB0C421" w14:textId="77777777">
        <w:trPr>
          <w:cantSplit/>
        </w:trPr>
        <w:tc>
          <w:tcPr>
            <w:tcW w:w="10772" w:type="dxa"/>
            <w:shd w:val="clear" w:color="auto" w:fill="FFF3E3"/>
            <w:tcMar>
              <w:top w:w="120" w:type="dxa"/>
              <w:left w:w="220" w:type="dxa"/>
              <w:bottom w:w="120" w:type="dxa"/>
              <w:right w:w="200" w:type="dxa"/>
            </w:tcMar>
          </w:tcPr>
          <w:p w14:paraId="5048BE8D" w14:textId="77777777" w:rsidR="00442769" w:rsidRDefault="00941C88">
            <w:pPr>
              <w:spacing w:after="60"/>
            </w:pPr>
            <w:r>
              <w:rPr>
                <w:b/>
                <w:bCs/>
                <w:color w:val="D9640A"/>
                <w:spacing w:val="40"/>
                <w:sz w:val="15"/>
                <w:szCs w:val="15"/>
              </w:rPr>
              <w:t>COMMENT ÇA MARCHE ?</w:t>
            </w:r>
          </w:p>
          <w:p w14:paraId="11C2F800" w14:textId="77777777" w:rsidR="00442769" w:rsidRDefault="00941C88">
            <w:pPr>
              <w:spacing w:before="20" w:after="20"/>
            </w:pPr>
            <w:r>
              <w:t>On part de zéro — sur AWS, tout est refusé par défaut — et on ajoute les autorisations une par une, en fonction du besoin réellement constaté.</w:t>
            </w:r>
          </w:p>
        </w:tc>
      </w:tr>
    </w:tbl>
    <w:p w14:paraId="3B6125AB" w14:textId="77777777" w:rsidR="00442769" w:rsidRDefault="00442769">
      <w:pPr>
        <w:spacing w:after="40"/>
      </w:pPr>
    </w:p>
    <w:tbl>
      <w:tblPr>
        <w:tblW w:w="10772" w:type="dxa"/>
        <w:tblBorders>
          <w:top w:val="single" w:sz="4" w:space="0" w:color="5C6670"/>
          <w:left w:val="single" w:sz="26" w:space="0" w:color="5C6670"/>
          <w:bottom w:val="single" w:sz="4" w:space="0" w:color="5C6670"/>
          <w:right w:val="single" w:sz="4" w:space="0" w:color="5C667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4361124" w14:textId="77777777">
        <w:trPr>
          <w:cantSplit/>
        </w:trPr>
        <w:tc>
          <w:tcPr>
            <w:tcW w:w="10772" w:type="dxa"/>
            <w:shd w:val="clear" w:color="auto" w:fill="F2F4F6"/>
            <w:tcMar>
              <w:top w:w="120" w:type="dxa"/>
              <w:left w:w="220" w:type="dxa"/>
              <w:bottom w:w="120" w:type="dxa"/>
              <w:right w:w="200" w:type="dxa"/>
            </w:tcMar>
          </w:tcPr>
          <w:p w14:paraId="18EED861" w14:textId="77777777" w:rsidR="00442769" w:rsidRDefault="00941C88">
            <w:pPr>
              <w:spacing w:after="60"/>
            </w:pPr>
            <w:r>
              <w:rPr>
                <w:b/>
                <w:bCs/>
                <w:color w:val="5C6670"/>
                <w:spacing w:val="40"/>
                <w:sz w:val="15"/>
                <w:szCs w:val="15"/>
              </w:rPr>
              <w:t>EXEMPLE</w:t>
            </w:r>
          </w:p>
          <w:p w14:paraId="1DEFD11D" w14:textId="77777777" w:rsidR="00442769" w:rsidRDefault="00941C88">
            <w:pPr>
              <w:spacing w:before="20" w:after="20"/>
            </w:pPr>
            <w:r>
              <w:t xml:space="preserve">Un utilisateur qui doit </w:t>
            </w:r>
            <w:r>
              <w:rPr>
                <w:b/>
                <w:bCs/>
                <w:color w:val="5C6670"/>
              </w:rPr>
              <w:t>seulement consulter</w:t>
            </w:r>
            <w:r>
              <w:t xml:space="preserve"> des fichiers dans Amazon S3 n'a besoin </w:t>
            </w:r>
            <w:r>
              <w:rPr>
                <w:b/>
                <w:bCs/>
                <w:color w:val="5C6670"/>
              </w:rPr>
              <w:t>ni</w:t>
            </w:r>
            <w:r>
              <w:t xml:space="preserve"> de supprimer des objets, </w:t>
            </w:r>
            <w:r>
              <w:rPr>
                <w:b/>
                <w:bCs/>
                <w:color w:val="5C6670"/>
              </w:rPr>
              <w:t>ni</w:t>
            </w:r>
            <w:r>
              <w:t xml:space="preserve"> de créer des utilisateurs IAM, </w:t>
            </w:r>
            <w:r>
              <w:rPr>
                <w:b/>
                <w:bCs/>
                <w:color w:val="5C6670"/>
              </w:rPr>
              <w:t>ni</w:t>
            </w:r>
            <w:r>
              <w:t xml:space="preserve"> de lancer des instances EC2. Lui donner </w:t>
            </w:r>
            <w:proofErr w:type="spellStart"/>
            <w:r>
              <w:rPr>
                <w:rFonts w:ascii="Consolas" w:eastAsia="Consolas" w:hAnsi="Consolas" w:cs="Consolas"/>
                <w:color w:val="D9640A"/>
                <w:sz w:val="16"/>
                <w:szCs w:val="16"/>
                <w:shd w:val="clear" w:color="auto" w:fill="F5F7F9"/>
              </w:rPr>
              <w:t>AdministratorAccess</w:t>
            </w:r>
            <w:proofErr w:type="spellEnd"/>
            <w:r>
              <w:t xml:space="preserve"> « pour simplifier » revient à lui confier les clés de tout l'environnement.</w:t>
            </w:r>
          </w:p>
        </w:tc>
      </w:tr>
    </w:tbl>
    <w:p w14:paraId="793C501E" w14:textId="77777777" w:rsidR="00442769" w:rsidRDefault="00442769">
      <w:pPr>
        <w:spacing w:after="4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7C693D6" w14:textId="77777777">
        <w:trPr>
          <w:cantSplit/>
        </w:trPr>
        <w:tc>
          <w:tcPr>
            <w:tcW w:w="10772" w:type="dxa"/>
            <w:shd w:val="clear" w:color="auto" w:fill="FFF8E1"/>
            <w:tcMar>
              <w:top w:w="120" w:type="dxa"/>
              <w:left w:w="220" w:type="dxa"/>
              <w:bottom w:w="120" w:type="dxa"/>
              <w:right w:w="200" w:type="dxa"/>
            </w:tcMar>
          </w:tcPr>
          <w:p w14:paraId="19DA7807" w14:textId="77777777" w:rsidR="00442769" w:rsidRDefault="00941C88">
            <w:pPr>
              <w:spacing w:after="60"/>
            </w:pPr>
            <w:r>
              <w:rPr>
                <w:b/>
                <w:bCs/>
                <w:color w:val="9A6A00"/>
                <w:spacing w:val="40"/>
                <w:sz w:val="15"/>
                <w:szCs w:val="15"/>
              </w:rPr>
              <w:t>À RETENIR</w:t>
            </w:r>
          </w:p>
          <w:p w14:paraId="6D3B5206" w14:textId="77777777" w:rsidR="00442769" w:rsidRDefault="00941C88">
            <w:pPr>
              <w:spacing w:before="20" w:after="20"/>
            </w:pPr>
            <w:r>
              <w:rPr>
                <w:b/>
                <w:bCs/>
                <w:color w:val="9A6A00"/>
              </w:rPr>
              <w:t>Moins une identité possède de permissions, plus on limite l'impact potentiel d'une erreur ou d'une compromission.</w:t>
            </w:r>
            <w:r>
              <w:t xml:space="preserve"> C'est le principe le plus cité de la sécurité AWS, et celui qu'on relâche le plus facilement sous la pression du délai.</w:t>
            </w:r>
          </w:p>
        </w:tc>
      </w:tr>
    </w:tbl>
    <w:p w14:paraId="382242B2" w14:textId="77777777" w:rsidR="00442769" w:rsidRDefault="00442769">
      <w:pPr>
        <w:spacing w:after="40"/>
      </w:pPr>
    </w:p>
    <w:p w14:paraId="15658B39" w14:textId="77777777" w:rsidR="00442769" w:rsidRDefault="00941C88">
      <w:pPr>
        <w:pStyle w:val="Titre1"/>
        <w:pBdr>
          <w:bottom w:val="single" w:sz="14" w:space="6" w:color="D9640A"/>
        </w:pBdr>
        <w:spacing w:before="150" w:after="30"/>
      </w:pPr>
      <w:bookmarkStart w:id="61" w:name="_Toc240279634"/>
      <w:r>
        <w:t>2. Premiers réflexes de maîtrise des coûts</w:t>
      </w:r>
      <w:bookmarkEnd w:id="61"/>
    </w:p>
    <w:p w14:paraId="739AB40A" w14:textId="77777777" w:rsidR="00442769" w:rsidRDefault="00941C88">
      <w:pPr>
        <w:pStyle w:val="Titre2"/>
        <w:spacing w:before="120" w:after="35"/>
      </w:pPr>
      <w:bookmarkStart w:id="62" w:name="_Toc240279635"/>
      <w:r>
        <w:t>2.1 Le paiement à l'usage dans AWS</w:t>
      </w:r>
      <w:bookmarkEnd w:id="62"/>
    </w:p>
    <w:p w14:paraId="10F9D587" w14:textId="77777777" w:rsidR="00442769" w:rsidRDefault="00941C88">
      <w:pPr>
        <w:spacing w:before="20" w:after="60"/>
      </w:pPr>
      <w:r>
        <w:t xml:space="preserve">AWS utilise principalement un modèle de </w:t>
      </w:r>
      <w:r>
        <w:rPr>
          <w:b/>
          <w:bCs/>
        </w:rPr>
        <w:t>paiement à l'usage</w:t>
      </w:r>
      <w:r>
        <w:t xml:space="preserve"> : les coûts dépendent des ressources et services réellement consommés. La facturation dépend du </w:t>
      </w:r>
      <w:r>
        <w:rPr>
          <w:b/>
          <w:bCs/>
        </w:rPr>
        <w:t>temps d'utilisation</w:t>
      </w:r>
      <w:r>
        <w:t xml:space="preserve"> d'une ressource, de la </w:t>
      </w:r>
      <w:r>
        <w:rPr>
          <w:b/>
          <w:bCs/>
        </w:rPr>
        <w:t>quantité de stockage</w:t>
      </w:r>
      <w:r>
        <w:t xml:space="preserve">, du </w:t>
      </w:r>
      <w:r>
        <w:rPr>
          <w:b/>
          <w:bCs/>
        </w:rPr>
        <w:t>nombre de requêtes</w:t>
      </w:r>
      <w:r>
        <w:t xml:space="preserve"> et du </w:t>
      </w:r>
      <w:r>
        <w:rPr>
          <w:b/>
          <w:bCs/>
        </w:rPr>
        <w:t>volume de données transférées</w:t>
      </w:r>
      <w:r>
        <w:t>.</w:t>
      </w:r>
    </w:p>
    <w:tbl>
      <w:tblPr>
        <w:tblW w:w="10772" w:type="dxa"/>
        <w:tblBorders>
          <w:top w:val="single" w:sz="4" w:space="0" w:color="B3261E"/>
          <w:left w:val="single" w:sz="26" w:space="0" w:color="B3261E"/>
          <w:bottom w:val="single" w:sz="4" w:space="0" w:color="B3261E"/>
          <w:right w:val="single" w:sz="4" w:space="0" w:color="B3261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080080D" w14:textId="77777777">
        <w:trPr>
          <w:cantSplit/>
        </w:trPr>
        <w:tc>
          <w:tcPr>
            <w:tcW w:w="10772" w:type="dxa"/>
            <w:shd w:val="clear" w:color="auto" w:fill="FDECEA"/>
            <w:tcMar>
              <w:top w:w="120" w:type="dxa"/>
              <w:left w:w="220" w:type="dxa"/>
              <w:bottom w:w="120" w:type="dxa"/>
              <w:right w:w="200" w:type="dxa"/>
            </w:tcMar>
          </w:tcPr>
          <w:p w14:paraId="5B81531D" w14:textId="77777777" w:rsidR="00442769" w:rsidRDefault="00941C88">
            <w:pPr>
              <w:spacing w:after="60"/>
            </w:pPr>
            <w:r>
              <w:rPr>
                <w:b/>
                <w:bCs/>
                <w:color w:val="B3261E"/>
                <w:spacing w:val="40"/>
                <w:sz w:val="15"/>
                <w:szCs w:val="15"/>
              </w:rPr>
              <w:t>POINT DE VIGILANCE</w:t>
            </w:r>
          </w:p>
          <w:p w14:paraId="0B5E6CC9" w14:textId="77777777" w:rsidR="00442769" w:rsidRDefault="00941C88">
            <w:pPr>
              <w:spacing w:before="20" w:after="20"/>
            </w:pPr>
            <w:r>
              <w:rPr>
                <w:b/>
                <w:bCs/>
                <w:color w:val="B3261E"/>
              </w:rPr>
              <w:t>Une ressource oubliée continue à générer des coûts.</w:t>
            </w:r>
            <w:r>
              <w:t xml:space="preserve"> Un environnement de test créé un vendredi soir et laissé actif tourne tout le week-end, puis tout le mois. C'est le scénario le plus banal et le plus coûteux.</w:t>
            </w:r>
          </w:p>
        </w:tc>
      </w:tr>
    </w:tbl>
    <w:p w14:paraId="0AC1BAEF" w14:textId="77777777" w:rsidR="00442769" w:rsidRDefault="00442769">
      <w:pPr>
        <w:spacing w:after="40"/>
      </w:pPr>
    </w:p>
    <w:p w14:paraId="452D1EFE" w14:textId="77777777" w:rsidR="00442769" w:rsidRDefault="00941C88">
      <w:pPr>
        <w:pStyle w:val="Titre2"/>
        <w:spacing w:before="120" w:after="35"/>
      </w:pPr>
      <w:bookmarkStart w:id="63" w:name="_Toc240279636"/>
      <w:r>
        <w:t xml:space="preserve">2.2 AWS </w:t>
      </w:r>
      <w:proofErr w:type="spellStart"/>
      <w:r>
        <w:t>Billing</w:t>
      </w:r>
      <w:proofErr w:type="spellEnd"/>
      <w:r>
        <w:t xml:space="preserve"> : suivre ses dépenses</w:t>
      </w:r>
      <w:bookmarkEnd w:id="63"/>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600"/>
        <w:gridCol w:w="8172"/>
      </w:tblGrid>
      <w:tr w:rsidR="00442769" w14:paraId="65862AB3" w14:textId="77777777">
        <w:tc>
          <w:tcPr>
            <w:tcW w:w="10772" w:type="dxa"/>
            <w:gridSpan w:val="2"/>
            <w:shd w:val="clear" w:color="auto" w:fill="232F3E"/>
            <w:tcMar>
              <w:top w:w="110" w:type="dxa"/>
              <w:left w:w="180" w:type="dxa"/>
              <w:bottom w:w="110" w:type="dxa"/>
              <w:right w:w="180" w:type="dxa"/>
            </w:tcMar>
          </w:tcPr>
          <w:p w14:paraId="6F0ACAA4" w14:textId="77777777" w:rsidR="00442769" w:rsidRDefault="00941C88">
            <w:pPr>
              <w:spacing w:after="50"/>
            </w:pPr>
            <w:r>
              <w:rPr>
                <w:b/>
                <w:bCs/>
                <w:color w:val="FF9A3C"/>
                <w:sz w:val="21"/>
                <w:szCs w:val="21"/>
              </w:rPr>
              <w:t xml:space="preserve">AWS </w:t>
            </w:r>
            <w:proofErr w:type="spellStart"/>
            <w:r>
              <w:rPr>
                <w:b/>
                <w:bCs/>
                <w:color w:val="FF9A3C"/>
                <w:sz w:val="21"/>
                <w:szCs w:val="21"/>
              </w:rPr>
              <w:t>Billing</w:t>
            </w:r>
            <w:proofErr w:type="spellEnd"/>
            <w:r>
              <w:rPr>
                <w:b/>
                <w:bCs/>
                <w:color w:val="FF9A3C"/>
                <w:sz w:val="21"/>
                <w:szCs w:val="21"/>
              </w:rPr>
              <w:t xml:space="preserve"> and </w:t>
            </w:r>
            <w:proofErr w:type="spellStart"/>
            <w:r>
              <w:rPr>
                <w:b/>
                <w:bCs/>
                <w:color w:val="FF9A3C"/>
                <w:sz w:val="21"/>
                <w:szCs w:val="21"/>
              </w:rPr>
              <w:t>Cost</w:t>
            </w:r>
            <w:proofErr w:type="spellEnd"/>
            <w:r>
              <w:rPr>
                <w:b/>
                <w:bCs/>
                <w:color w:val="FF9A3C"/>
                <w:sz w:val="21"/>
                <w:szCs w:val="21"/>
              </w:rPr>
              <w:t xml:space="preserve"> Management</w:t>
            </w:r>
          </w:p>
          <w:p w14:paraId="0C0CE3A7" w14:textId="77777777" w:rsidR="00442769" w:rsidRDefault="00941C88">
            <w:r>
              <w:rPr>
                <w:color w:val="C9D3DC"/>
                <w:sz w:val="16"/>
                <w:szCs w:val="16"/>
              </w:rPr>
              <w:t>Les outils de suivi et de gestion des coûts</w:t>
            </w:r>
          </w:p>
        </w:tc>
      </w:tr>
      <w:tr w:rsidR="00442769" w14:paraId="4A0D27E2" w14:textId="77777777">
        <w:trPr>
          <w:cantSplit/>
        </w:trPr>
        <w:tc>
          <w:tcPr>
            <w:tcW w:w="2600" w:type="dxa"/>
            <w:shd w:val="clear" w:color="auto" w:fill="EDF1F4"/>
            <w:tcMar>
              <w:top w:w="70" w:type="dxa"/>
              <w:left w:w="160" w:type="dxa"/>
              <w:bottom w:w="70" w:type="dxa"/>
              <w:right w:w="130" w:type="dxa"/>
            </w:tcMar>
          </w:tcPr>
          <w:p w14:paraId="6720F53C" w14:textId="77777777" w:rsidR="00442769" w:rsidRDefault="00941C88">
            <w:r>
              <w:rPr>
                <w:b/>
                <w:bCs/>
                <w:color w:val="1B2A41"/>
              </w:rPr>
              <w:t>Catégorie</w:t>
            </w:r>
          </w:p>
        </w:tc>
        <w:tc>
          <w:tcPr>
            <w:tcW w:w="8172" w:type="dxa"/>
            <w:shd w:val="clear" w:color="auto" w:fill="FAFBFC"/>
            <w:tcMar>
              <w:top w:w="70" w:type="dxa"/>
              <w:left w:w="160" w:type="dxa"/>
              <w:bottom w:w="70" w:type="dxa"/>
              <w:right w:w="140" w:type="dxa"/>
            </w:tcMar>
          </w:tcPr>
          <w:p w14:paraId="766CE153" w14:textId="77777777" w:rsidR="00442769" w:rsidRDefault="00941C88">
            <w:r>
              <w:t>Gestion financière / coûts</w:t>
            </w:r>
          </w:p>
        </w:tc>
      </w:tr>
      <w:tr w:rsidR="00442769" w14:paraId="25A92B82" w14:textId="77777777">
        <w:trPr>
          <w:cantSplit/>
        </w:trPr>
        <w:tc>
          <w:tcPr>
            <w:tcW w:w="2600" w:type="dxa"/>
            <w:shd w:val="clear" w:color="auto" w:fill="EDF1F4"/>
            <w:tcMar>
              <w:top w:w="70" w:type="dxa"/>
              <w:left w:w="160" w:type="dxa"/>
              <w:bottom w:w="70" w:type="dxa"/>
              <w:right w:w="130" w:type="dxa"/>
            </w:tcMar>
          </w:tcPr>
          <w:p w14:paraId="75BFF751" w14:textId="77777777" w:rsidR="00442769" w:rsidRDefault="00941C88">
            <w:r>
              <w:rPr>
                <w:b/>
                <w:bCs/>
                <w:color w:val="1B2A41"/>
              </w:rPr>
              <w:t>Portée</w:t>
            </w:r>
          </w:p>
        </w:tc>
        <w:tc>
          <w:tcPr>
            <w:tcW w:w="8172" w:type="dxa"/>
            <w:shd w:val="clear" w:color="auto" w:fill="FFFFFF"/>
            <w:tcMar>
              <w:top w:w="70" w:type="dxa"/>
              <w:left w:w="160" w:type="dxa"/>
              <w:bottom w:w="70" w:type="dxa"/>
              <w:right w:w="140" w:type="dxa"/>
            </w:tcMar>
          </w:tcPr>
          <w:p w14:paraId="607FE60B" w14:textId="77777777" w:rsidR="00442769" w:rsidRDefault="00941C88">
            <w:r>
              <w:rPr>
                <w:b/>
                <w:bCs/>
              </w:rPr>
              <w:t>Globale</w:t>
            </w:r>
            <w:r>
              <w:t>, à l'échelle du compte AWS</w:t>
            </w:r>
          </w:p>
        </w:tc>
      </w:tr>
      <w:tr w:rsidR="00442769" w14:paraId="2EB7C114" w14:textId="77777777">
        <w:trPr>
          <w:cantSplit/>
        </w:trPr>
        <w:tc>
          <w:tcPr>
            <w:tcW w:w="2600" w:type="dxa"/>
            <w:shd w:val="clear" w:color="auto" w:fill="EDF1F4"/>
            <w:tcMar>
              <w:top w:w="70" w:type="dxa"/>
              <w:left w:w="160" w:type="dxa"/>
              <w:bottom w:w="70" w:type="dxa"/>
              <w:right w:w="130" w:type="dxa"/>
            </w:tcMar>
          </w:tcPr>
          <w:p w14:paraId="65F6E933" w14:textId="77777777" w:rsidR="00442769" w:rsidRDefault="00941C88">
            <w:r>
              <w:rPr>
                <w:b/>
                <w:bCs/>
                <w:color w:val="1B2A41"/>
              </w:rPr>
              <w:t>Utilisation principale</w:t>
            </w:r>
          </w:p>
        </w:tc>
        <w:tc>
          <w:tcPr>
            <w:tcW w:w="8172" w:type="dxa"/>
            <w:shd w:val="clear" w:color="auto" w:fill="FAFBFC"/>
            <w:tcMar>
              <w:top w:w="70" w:type="dxa"/>
              <w:left w:w="160" w:type="dxa"/>
              <w:bottom w:w="70" w:type="dxa"/>
              <w:right w:w="140" w:type="dxa"/>
            </w:tcMar>
          </w:tcPr>
          <w:p w14:paraId="4C5D3499" w14:textId="77777777" w:rsidR="00442769" w:rsidRDefault="00941C88">
            <w:r>
              <w:t>Console AWS</w:t>
            </w:r>
          </w:p>
        </w:tc>
      </w:tr>
      <w:tr w:rsidR="00442769" w14:paraId="50DA7F4F" w14:textId="77777777">
        <w:trPr>
          <w:cantSplit/>
        </w:trPr>
        <w:tc>
          <w:tcPr>
            <w:tcW w:w="2600" w:type="dxa"/>
            <w:shd w:val="clear" w:color="auto" w:fill="EDF1F4"/>
            <w:tcMar>
              <w:top w:w="70" w:type="dxa"/>
              <w:left w:w="160" w:type="dxa"/>
              <w:bottom w:w="70" w:type="dxa"/>
              <w:right w:w="130" w:type="dxa"/>
            </w:tcMar>
          </w:tcPr>
          <w:p w14:paraId="5A76DA88" w14:textId="77777777" w:rsidR="00442769" w:rsidRDefault="00941C88">
            <w:r>
              <w:rPr>
                <w:b/>
                <w:bCs/>
                <w:color w:val="1B2A41"/>
              </w:rPr>
              <w:t>Ce qu'il permet</w:t>
            </w:r>
          </w:p>
        </w:tc>
        <w:tc>
          <w:tcPr>
            <w:tcW w:w="8172" w:type="dxa"/>
            <w:shd w:val="clear" w:color="auto" w:fill="FFFFFF"/>
            <w:tcMar>
              <w:top w:w="70" w:type="dxa"/>
              <w:left w:w="160" w:type="dxa"/>
              <w:bottom w:w="70" w:type="dxa"/>
              <w:right w:w="140" w:type="dxa"/>
            </w:tcMar>
          </w:tcPr>
          <w:p w14:paraId="1CAA6B13" w14:textId="77777777" w:rsidR="00442769" w:rsidRDefault="00941C88">
            <w:r>
              <w:t>Consulter les dépenses · identifier les services qui génèrent des coûts · consulter les factures · suivre l'utilisation des crédits et des offres gratuites</w:t>
            </w:r>
          </w:p>
        </w:tc>
      </w:tr>
    </w:tbl>
    <w:p w14:paraId="6952D782"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B99C80B" w14:textId="77777777">
        <w:trPr>
          <w:cantSplit/>
        </w:trPr>
        <w:tc>
          <w:tcPr>
            <w:tcW w:w="10772" w:type="dxa"/>
            <w:shd w:val="clear" w:color="auto" w:fill="FFF8E1"/>
            <w:tcMar>
              <w:top w:w="120" w:type="dxa"/>
              <w:left w:w="220" w:type="dxa"/>
              <w:bottom w:w="120" w:type="dxa"/>
              <w:right w:w="200" w:type="dxa"/>
            </w:tcMar>
          </w:tcPr>
          <w:p w14:paraId="2A227FF4" w14:textId="77777777" w:rsidR="00442769" w:rsidRDefault="00941C88">
            <w:pPr>
              <w:spacing w:after="60"/>
            </w:pPr>
            <w:r>
              <w:rPr>
                <w:b/>
                <w:bCs/>
                <w:color w:val="9A6A00"/>
                <w:spacing w:val="40"/>
                <w:sz w:val="15"/>
                <w:szCs w:val="15"/>
              </w:rPr>
              <w:t>À RETENIR</w:t>
            </w:r>
          </w:p>
          <w:p w14:paraId="0893726F" w14:textId="77777777" w:rsidR="00442769" w:rsidRDefault="00941C88">
            <w:pPr>
              <w:spacing w:before="20" w:after="20"/>
            </w:pPr>
            <w:r>
              <w:t xml:space="preserve">Contrairement à une ressource EC2 ou RDS, </w:t>
            </w:r>
            <w:r>
              <w:rPr>
                <w:b/>
                <w:bCs/>
                <w:color w:val="9A6A00"/>
              </w:rPr>
              <w:t>la facturation concerne le compte AWS dans son ensemble</w:t>
            </w:r>
            <w:r>
              <w:t xml:space="preserve">, pas une </w:t>
            </w:r>
            <w:proofErr w:type="spellStart"/>
            <w:r>
              <w:t>Region</w:t>
            </w:r>
            <w:proofErr w:type="spellEnd"/>
            <w:r>
              <w:t xml:space="preserve"> ou un service en particulier.</w:t>
            </w:r>
          </w:p>
        </w:tc>
      </w:tr>
    </w:tbl>
    <w:p w14:paraId="759C1EEA" w14:textId="77777777" w:rsidR="00442769" w:rsidRDefault="00442769">
      <w:pPr>
        <w:spacing w:after="40"/>
      </w:pPr>
    </w:p>
    <w:p w14:paraId="7C221D66" w14:textId="77777777" w:rsidR="00472FA2" w:rsidRDefault="00472FA2">
      <w:pPr>
        <w:spacing w:after="40"/>
      </w:pPr>
    </w:p>
    <w:p w14:paraId="71F1ADE0" w14:textId="77777777" w:rsidR="00472FA2" w:rsidRDefault="00472FA2">
      <w:pPr>
        <w:spacing w:after="40"/>
      </w:pPr>
    </w:p>
    <w:p w14:paraId="4BBB08E9" w14:textId="77777777" w:rsidR="00472FA2" w:rsidRDefault="00472FA2">
      <w:pPr>
        <w:spacing w:after="40"/>
      </w:pPr>
    </w:p>
    <w:p w14:paraId="6D5DABAD" w14:textId="77777777" w:rsidR="00472FA2" w:rsidRDefault="00472FA2">
      <w:pPr>
        <w:spacing w:after="40"/>
      </w:pPr>
    </w:p>
    <w:p w14:paraId="010B0874" w14:textId="77777777" w:rsidR="00472FA2" w:rsidRDefault="00472FA2">
      <w:pPr>
        <w:spacing w:after="40"/>
      </w:pPr>
    </w:p>
    <w:p w14:paraId="015AFDCF" w14:textId="77777777" w:rsidR="00442769" w:rsidRDefault="00941C88">
      <w:pPr>
        <w:pStyle w:val="Titre2"/>
        <w:spacing w:before="120" w:after="35"/>
      </w:pPr>
      <w:bookmarkStart w:id="64" w:name="_Toc240279637"/>
      <w:r>
        <w:lastRenderedPageBreak/>
        <w:t>2.3 L'AWS Free Tier</w:t>
      </w:r>
      <w:bookmarkEnd w:id="64"/>
    </w:p>
    <w:tbl>
      <w:tblPr>
        <w:tblW w:w="10772" w:type="dxa"/>
        <w:tblBorders>
          <w:top w:val="single" w:sz="4" w:space="0" w:color="6A3AA0"/>
          <w:left w:val="single" w:sz="26" w:space="0" w:color="6A3AA0"/>
          <w:bottom w:val="single" w:sz="4" w:space="0" w:color="6A3AA0"/>
          <w:right w:val="single" w:sz="4" w:space="0" w:color="6A3AA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3DB2A6EE" w14:textId="77777777">
        <w:trPr>
          <w:cantSplit/>
        </w:trPr>
        <w:tc>
          <w:tcPr>
            <w:tcW w:w="10772" w:type="dxa"/>
            <w:shd w:val="clear" w:color="auto" w:fill="F2EAFB"/>
            <w:tcMar>
              <w:top w:w="120" w:type="dxa"/>
              <w:left w:w="220" w:type="dxa"/>
              <w:bottom w:w="120" w:type="dxa"/>
              <w:right w:w="200" w:type="dxa"/>
            </w:tcMar>
          </w:tcPr>
          <w:p w14:paraId="1AC798FC" w14:textId="77777777" w:rsidR="00442769" w:rsidRDefault="00941C88">
            <w:pPr>
              <w:spacing w:after="60"/>
            </w:pPr>
            <w:r>
              <w:rPr>
                <w:b/>
                <w:bCs/>
                <w:color w:val="6A3AA0"/>
                <w:spacing w:val="40"/>
                <w:sz w:val="15"/>
                <w:szCs w:val="15"/>
              </w:rPr>
              <w:t>PRÉCISION VÉRIFIÉE</w:t>
            </w:r>
          </w:p>
          <w:p w14:paraId="7644CA85" w14:textId="77777777" w:rsidR="00442769" w:rsidRDefault="00941C88">
            <w:pPr>
              <w:spacing w:before="20" w:after="20"/>
            </w:pPr>
            <w:r>
              <w:rPr>
                <w:b/>
                <w:bCs/>
                <w:color w:val="6A3AA0"/>
              </w:rPr>
              <w:t>Attention : le programme Free Tier a changé.</w:t>
            </w:r>
            <w:r>
              <w:t xml:space="preserve"> Depuis le </w:t>
            </w:r>
            <w:r>
              <w:rPr>
                <w:b/>
                <w:bCs/>
                <w:color w:val="6A3AA0"/>
              </w:rPr>
              <w:t>15 juillet 2025</w:t>
            </w:r>
            <w:r>
              <w:t xml:space="preserve">, AWS a remplacé l'ancien modèle « 12 mois gratuits sur une liste de services » par un système de </w:t>
            </w:r>
            <w:r>
              <w:rPr>
                <w:b/>
                <w:bCs/>
                <w:color w:val="6A3AA0"/>
              </w:rPr>
              <w:t>crédits</w:t>
            </w:r>
            <w:r>
              <w:t>. Voici ce qui s'applique aujourd'hui aux nouveaux comptes, d'après la documentation officielle AWS :</w:t>
            </w:r>
          </w:p>
          <w:p w14:paraId="481A46E4" w14:textId="77777777" w:rsidR="00442769" w:rsidRDefault="00941C88">
            <w:pPr>
              <w:pStyle w:val="Paragraphedeliste"/>
              <w:numPr>
                <w:ilvl w:val="0"/>
                <w:numId w:val="2"/>
              </w:numPr>
              <w:spacing w:before="8" w:after="8"/>
            </w:pPr>
            <w:r>
              <w:rPr>
                <w:b/>
                <w:bCs/>
                <w:color w:val="6A3AA0"/>
              </w:rPr>
              <w:t>100 USD de crédits</w:t>
            </w:r>
            <w:r>
              <w:t xml:space="preserve"> offerts à la création du compte, quel que soit le forfait choisi.</w:t>
            </w:r>
          </w:p>
          <w:p w14:paraId="331E70B8" w14:textId="77777777" w:rsidR="00442769" w:rsidRDefault="00941C88">
            <w:pPr>
              <w:pStyle w:val="Paragraphedeliste"/>
              <w:numPr>
                <w:ilvl w:val="0"/>
                <w:numId w:val="2"/>
              </w:numPr>
              <w:spacing w:before="8" w:after="8"/>
            </w:pPr>
            <w:r>
              <w:rPr>
                <w:b/>
                <w:bCs/>
                <w:color w:val="6A3AA0"/>
              </w:rPr>
              <w:t>Jusqu'à 100 USD de crédits supplémentaires</w:t>
            </w:r>
            <w:r>
              <w:t xml:space="preserve">, obtenus en réalisant des activités de découverte (20 USD par activité) proposées dans le widget « Explore AWS » de la console — par exemple lancer une instance EC2, configurer une base RDS, déployer une fonction Lambda, tester un prompt dans </w:t>
            </w:r>
            <w:proofErr w:type="spellStart"/>
            <w:r>
              <w:t>Bedrock</w:t>
            </w:r>
            <w:proofErr w:type="spellEnd"/>
            <w:r>
              <w:t xml:space="preserve"> ou </w:t>
            </w:r>
            <w:r>
              <w:rPr>
                <w:b/>
                <w:bCs/>
                <w:color w:val="6A3AA0"/>
              </w:rPr>
              <w:t>créer un budget</w:t>
            </w:r>
            <w:r>
              <w:t>.</w:t>
            </w:r>
          </w:p>
          <w:p w14:paraId="31D71F28" w14:textId="77777777" w:rsidR="00442769" w:rsidRDefault="00941C88">
            <w:pPr>
              <w:pStyle w:val="Paragraphedeliste"/>
              <w:numPr>
                <w:ilvl w:val="0"/>
                <w:numId w:val="2"/>
              </w:numPr>
              <w:spacing w:before="8" w:after="8"/>
            </w:pPr>
            <w:r>
              <w:t xml:space="preserve">Soit </w:t>
            </w:r>
            <w:r>
              <w:rPr>
                <w:b/>
                <w:bCs/>
                <w:color w:val="6A3AA0"/>
              </w:rPr>
              <w:t>jusqu'à 200 USD de crédits</w:t>
            </w:r>
            <w:r>
              <w:t xml:space="preserve"> au total.</w:t>
            </w:r>
          </w:p>
          <w:p w14:paraId="24D312FB" w14:textId="77777777" w:rsidR="00442769" w:rsidRDefault="00941C88">
            <w:pPr>
              <w:pStyle w:val="Paragraphedeliste"/>
              <w:numPr>
                <w:ilvl w:val="0"/>
                <w:numId w:val="2"/>
              </w:numPr>
              <w:spacing w:before="8" w:after="8"/>
            </w:pPr>
            <w:r>
              <w:t xml:space="preserve">Le </w:t>
            </w:r>
            <w:r>
              <w:rPr>
                <w:b/>
                <w:bCs/>
                <w:color w:val="6A3AA0"/>
              </w:rPr>
              <w:t>forfait gratuit</w:t>
            </w:r>
            <w:r>
              <w:t xml:space="preserve"> dure </w:t>
            </w:r>
            <w:r>
              <w:rPr>
                <w:b/>
                <w:bCs/>
                <w:color w:val="6A3AA0"/>
              </w:rPr>
              <w:t>6 mois maximum</w:t>
            </w:r>
            <w:r>
              <w:t>, ou jusqu'à épuisement des crédits — la première des deux échéances.</w:t>
            </w:r>
          </w:p>
          <w:p w14:paraId="508BEBAB" w14:textId="77777777" w:rsidR="00442769" w:rsidRDefault="00941C88">
            <w:pPr>
              <w:pStyle w:val="Paragraphedeliste"/>
              <w:numPr>
                <w:ilvl w:val="0"/>
                <w:numId w:val="2"/>
              </w:numPr>
              <w:spacing w:before="8" w:after="8"/>
            </w:pPr>
            <w:r>
              <w:t xml:space="preserve">Plus de </w:t>
            </w:r>
            <w:r>
              <w:rPr>
                <w:b/>
                <w:bCs/>
                <w:color w:val="6A3AA0"/>
              </w:rPr>
              <w:t>30 services</w:t>
            </w:r>
            <w:r>
              <w:t xml:space="preserve"> conservent une offre « </w:t>
            </w:r>
            <w:r>
              <w:rPr>
                <w:b/>
                <w:bCs/>
                <w:color w:val="6A3AA0"/>
              </w:rPr>
              <w:t>toujours gratuite</w:t>
            </w:r>
            <w:r>
              <w:t xml:space="preserve"> » (</w:t>
            </w:r>
            <w:proofErr w:type="spellStart"/>
            <w:r>
              <w:rPr>
                <w:i/>
                <w:iCs/>
              </w:rPr>
              <w:t>always</w:t>
            </w:r>
            <w:proofErr w:type="spellEnd"/>
            <w:r>
              <w:rPr>
                <w:i/>
                <w:iCs/>
              </w:rPr>
              <w:t xml:space="preserve"> free</w:t>
            </w:r>
            <w:r>
              <w:t>) avec des limites d'utilisation mensuelles permanentes.</w:t>
            </w:r>
          </w:p>
          <w:p w14:paraId="22DCD9B6" w14:textId="77777777" w:rsidR="00442769" w:rsidRDefault="00941C88">
            <w:pPr>
              <w:pStyle w:val="Paragraphedeliste"/>
              <w:numPr>
                <w:ilvl w:val="0"/>
                <w:numId w:val="2"/>
              </w:numPr>
              <w:spacing w:before="8" w:after="8"/>
            </w:pPr>
            <w:r>
              <w:t>Le passage au forfait payant se fait en un clic et donne accès à l'ensemble des services.</w:t>
            </w:r>
          </w:p>
          <w:p w14:paraId="0D98E5C0" w14:textId="77777777" w:rsidR="00442769" w:rsidRDefault="00941C88">
            <w:pPr>
              <w:spacing w:before="20" w:after="20"/>
            </w:pPr>
            <w:r>
              <w:t>Le support d'origine mentionne bien les 100 + 100 USD ; ce tableau précise la durée, le déclencheur de fin et les activités qui rapportent les crédits.</w:t>
            </w:r>
          </w:p>
        </w:tc>
      </w:tr>
    </w:tbl>
    <w:p w14:paraId="09BACA70" w14:textId="77777777" w:rsidR="00442769" w:rsidRDefault="00442769">
      <w:pPr>
        <w:spacing w:after="40"/>
      </w:pPr>
    </w:p>
    <w:tbl>
      <w:tblPr>
        <w:tblW w:w="10772" w:type="dxa"/>
        <w:tblBorders>
          <w:top w:val="single" w:sz="4" w:space="0" w:color="B3261E"/>
          <w:left w:val="single" w:sz="26" w:space="0" w:color="B3261E"/>
          <w:bottom w:val="single" w:sz="4" w:space="0" w:color="B3261E"/>
          <w:right w:val="single" w:sz="4" w:space="0" w:color="B3261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24999D1" w14:textId="77777777">
        <w:trPr>
          <w:cantSplit/>
        </w:trPr>
        <w:tc>
          <w:tcPr>
            <w:tcW w:w="10772" w:type="dxa"/>
            <w:shd w:val="clear" w:color="auto" w:fill="FDECEA"/>
            <w:tcMar>
              <w:top w:w="120" w:type="dxa"/>
              <w:left w:w="220" w:type="dxa"/>
              <w:bottom w:w="120" w:type="dxa"/>
              <w:right w:w="200" w:type="dxa"/>
            </w:tcMar>
          </w:tcPr>
          <w:p w14:paraId="5DF4D339" w14:textId="77777777" w:rsidR="00442769" w:rsidRDefault="00941C88">
            <w:pPr>
              <w:spacing w:after="60"/>
            </w:pPr>
            <w:r>
              <w:rPr>
                <w:b/>
                <w:bCs/>
                <w:color w:val="B3261E"/>
                <w:spacing w:val="40"/>
                <w:sz w:val="15"/>
                <w:szCs w:val="15"/>
              </w:rPr>
              <w:t>POINT DE VIGILANCE</w:t>
            </w:r>
          </w:p>
          <w:p w14:paraId="145815D0" w14:textId="77777777" w:rsidR="00442769" w:rsidRDefault="00941C88">
            <w:pPr>
              <w:spacing w:before="20" w:after="20"/>
            </w:pPr>
            <w:r>
              <w:rPr>
                <w:b/>
                <w:bCs/>
                <w:color w:val="B3261E"/>
              </w:rPr>
              <w:t>Le Free Tier ne signifie pas que tous les services AWS sont gratuits.</w:t>
            </w:r>
            <w:r>
              <w:t xml:space="preserve"> Certains services ne sont pas éligibles du tout, et les offres « toujours gratuites » sont plafonnées. Vérifiez toujours les conditions et limites </w:t>
            </w:r>
            <w:r>
              <w:rPr>
                <w:b/>
                <w:bCs/>
                <w:color w:val="B3261E"/>
              </w:rPr>
              <w:t>avant</w:t>
            </w:r>
            <w:r>
              <w:t xml:space="preserve"> de créer une ressource, pas après.</w:t>
            </w:r>
          </w:p>
        </w:tc>
      </w:tr>
    </w:tbl>
    <w:p w14:paraId="2C9EA4D1" w14:textId="77777777" w:rsidR="00442769" w:rsidRDefault="00442769">
      <w:pPr>
        <w:spacing w:after="40"/>
      </w:pPr>
    </w:p>
    <w:p w14:paraId="5D25C11D" w14:textId="77777777" w:rsidR="00442769" w:rsidRDefault="00941C88">
      <w:pPr>
        <w:pStyle w:val="Titre2"/>
        <w:spacing w:before="120" w:after="35"/>
      </w:pPr>
      <w:bookmarkStart w:id="65" w:name="_Toc240279638"/>
      <w:r>
        <w:t>2.4 AWS Budgets</w:t>
      </w:r>
      <w:bookmarkEnd w:id="65"/>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600"/>
        <w:gridCol w:w="8172"/>
      </w:tblGrid>
      <w:tr w:rsidR="00442769" w14:paraId="1FA4BE15" w14:textId="77777777">
        <w:tc>
          <w:tcPr>
            <w:tcW w:w="10772" w:type="dxa"/>
            <w:gridSpan w:val="2"/>
            <w:shd w:val="clear" w:color="auto" w:fill="232F3E"/>
            <w:tcMar>
              <w:top w:w="110" w:type="dxa"/>
              <w:left w:w="180" w:type="dxa"/>
              <w:bottom w:w="110" w:type="dxa"/>
              <w:right w:w="180" w:type="dxa"/>
            </w:tcMar>
          </w:tcPr>
          <w:p w14:paraId="0C6E518D" w14:textId="77777777" w:rsidR="00442769" w:rsidRDefault="00941C88">
            <w:pPr>
              <w:spacing w:after="50"/>
            </w:pPr>
            <w:r>
              <w:rPr>
                <w:b/>
                <w:bCs/>
                <w:color w:val="FF9A3C"/>
                <w:sz w:val="21"/>
                <w:szCs w:val="21"/>
              </w:rPr>
              <w:t>AWS Budgets</w:t>
            </w:r>
          </w:p>
          <w:p w14:paraId="7F3B43CB" w14:textId="77777777" w:rsidR="00442769" w:rsidRDefault="00941C88">
            <w:r>
              <w:rPr>
                <w:color w:val="C9D3DC"/>
                <w:sz w:val="16"/>
                <w:szCs w:val="16"/>
              </w:rPr>
              <w:t>Définir des budgets et surveiller les dépenses</w:t>
            </w:r>
          </w:p>
        </w:tc>
      </w:tr>
      <w:tr w:rsidR="00442769" w14:paraId="452858F3" w14:textId="77777777">
        <w:trPr>
          <w:cantSplit/>
        </w:trPr>
        <w:tc>
          <w:tcPr>
            <w:tcW w:w="2600" w:type="dxa"/>
            <w:shd w:val="clear" w:color="auto" w:fill="EDF1F4"/>
            <w:tcMar>
              <w:top w:w="70" w:type="dxa"/>
              <w:left w:w="160" w:type="dxa"/>
              <w:bottom w:w="70" w:type="dxa"/>
              <w:right w:w="130" w:type="dxa"/>
            </w:tcMar>
          </w:tcPr>
          <w:p w14:paraId="0E1CDE82" w14:textId="77777777" w:rsidR="00442769" w:rsidRDefault="00941C88">
            <w:r>
              <w:rPr>
                <w:b/>
                <w:bCs/>
                <w:color w:val="1B2A41"/>
              </w:rPr>
              <w:t>Catégorie</w:t>
            </w:r>
          </w:p>
        </w:tc>
        <w:tc>
          <w:tcPr>
            <w:tcW w:w="8172" w:type="dxa"/>
            <w:shd w:val="clear" w:color="auto" w:fill="FAFBFC"/>
            <w:tcMar>
              <w:top w:w="70" w:type="dxa"/>
              <w:left w:w="160" w:type="dxa"/>
              <w:bottom w:w="70" w:type="dxa"/>
              <w:right w:w="140" w:type="dxa"/>
            </w:tcMar>
          </w:tcPr>
          <w:p w14:paraId="0490E185" w14:textId="77777777" w:rsidR="00442769" w:rsidRDefault="00941C88">
            <w:r>
              <w:t>Gestion financière / coûts</w:t>
            </w:r>
          </w:p>
        </w:tc>
      </w:tr>
      <w:tr w:rsidR="00442769" w14:paraId="5E163DBF" w14:textId="77777777">
        <w:trPr>
          <w:cantSplit/>
        </w:trPr>
        <w:tc>
          <w:tcPr>
            <w:tcW w:w="2600" w:type="dxa"/>
            <w:shd w:val="clear" w:color="auto" w:fill="EDF1F4"/>
            <w:tcMar>
              <w:top w:w="70" w:type="dxa"/>
              <w:left w:w="160" w:type="dxa"/>
              <w:bottom w:w="70" w:type="dxa"/>
              <w:right w:w="130" w:type="dxa"/>
            </w:tcMar>
          </w:tcPr>
          <w:p w14:paraId="37E92D82" w14:textId="77777777" w:rsidR="00442769" w:rsidRDefault="00941C88">
            <w:r>
              <w:rPr>
                <w:b/>
                <w:bCs/>
                <w:color w:val="1B2A41"/>
              </w:rPr>
              <w:t>Portée</w:t>
            </w:r>
          </w:p>
        </w:tc>
        <w:tc>
          <w:tcPr>
            <w:tcW w:w="8172" w:type="dxa"/>
            <w:shd w:val="clear" w:color="auto" w:fill="FFFFFF"/>
            <w:tcMar>
              <w:top w:w="70" w:type="dxa"/>
              <w:left w:w="160" w:type="dxa"/>
              <w:bottom w:w="70" w:type="dxa"/>
              <w:right w:w="140" w:type="dxa"/>
            </w:tcMar>
          </w:tcPr>
          <w:p w14:paraId="078395CB" w14:textId="77777777" w:rsidR="00442769" w:rsidRDefault="00941C88">
            <w:r>
              <w:rPr>
                <w:b/>
                <w:bCs/>
              </w:rPr>
              <w:t>Globale</w:t>
            </w:r>
            <w:r>
              <w:t>, à l'échelle du compte AWS</w:t>
            </w:r>
          </w:p>
        </w:tc>
      </w:tr>
      <w:tr w:rsidR="00442769" w14:paraId="3CEDAE06" w14:textId="77777777">
        <w:trPr>
          <w:cantSplit/>
        </w:trPr>
        <w:tc>
          <w:tcPr>
            <w:tcW w:w="2600" w:type="dxa"/>
            <w:shd w:val="clear" w:color="auto" w:fill="EDF1F4"/>
            <w:tcMar>
              <w:top w:w="70" w:type="dxa"/>
              <w:left w:w="160" w:type="dxa"/>
              <w:bottom w:w="70" w:type="dxa"/>
              <w:right w:w="130" w:type="dxa"/>
            </w:tcMar>
          </w:tcPr>
          <w:p w14:paraId="164BC0A6" w14:textId="77777777" w:rsidR="00442769" w:rsidRDefault="00941C88">
            <w:r>
              <w:rPr>
                <w:b/>
                <w:bCs/>
                <w:color w:val="1B2A41"/>
              </w:rPr>
              <w:t>Utilisation</w:t>
            </w:r>
          </w:p>
        </w:tc>
        <w:tc>
          <w:tcPr>
            <w:tcW w:w="8172" w:type="dxa"/>
            <w:shd w:val="clear" w:color="auto" w:fill="FAFBFC"/>
            <w:tcMar>
              <w:top w:w="70" w:type="dxa"/>
              <w:left w:w="160" w:type="dxa"/>
              <w:bottom w:w="70" w:type="dxa"/>
              <w:right w:w="140" w:type="dxa"/>
            </w:tcMar>
          </w:tcPr>
          <w:p w14:paraId="732A683C" w14:textId="77777777" w:rsidR="00442769" w:rsidRDefault="00941C88">
            <w:r>
              <w:t>Principalement la Console AWS, mais également via API et AWS CLI</w:t>
            </w:r>
          </w:p>
        </w:tc>
      </w:tr>
      <w:tr w:rsidR="00442769" w14:paraId="4A64429B" w14:textId="77777777">
        <w:trPr>
          <w:cantSplit/>
        </w:trPr>
        <w:tc>
          <w:tcPr>
            <w:tcW w:w="2600" w:type="dxa"/>
            <w:shd w:val="clear" w:color="auto" w:fill="EDF1F4"/>
            <w:tcMar>
              <w:top w:w="70" w:type="dxa"/>
              <w:left w:w="160" w:type="dxa"/>
              <w:bottom w:w="70" w:type="dxa"/>
              <w:right w:w="130" w:type="dxa"/>
            </w:tcMar>
          </w:tcPr>
          <w:p w14:paraId="0539E923" w14:textId="77777777" w:rsidR="00442769" w:rsidRDefault="00941C88">
            <w:r>
              <w:rPr>
                <w:b/>
                <w:bCs/>
                <w:color w:val="1B2A41"/>
              </w:rPr>
              <w:t>Ce qu'il permet</w:t>
            </w:r>
          </w:p>
        </w:tc>
        <w:tc>
          <w:tcPr>
            <w:tcW w:w="8172" w:type="dxa"/>
            <w:shd w:val="clear" w:color="auto" w:fill="FFFFFF"/>
            <w:tcMar>
              <w:top w:w="70" w:type="dxa"/>
              <w:left w:w="160" w:type="dxa"/>
              <w:bottom w:w="70" w:type="dxa"/>
              <w:right w:w="140" w:type="dxa"/>
            </w:tcMar>
          </w:tcPr>
          <w:p w14:paraId="19B185BC" w14:textId="77777777" w:rsidR="00442769" w:rsidRDefault="00941C88">
            <w:r>
              <w:t>Être averti lorsque les dépenses approchent ou dépassent des seuils que vous avez définis</w:t>
            </w:r>
          </w:p>
        </w:tc>
      </w:tr>
    </w:tbl>
    <w:p w14:paraId="035C0ED3" w14:textId="77777777" w:rsidR="00442769" w:rsidRDefault="00442769">
      <w:pPr>
        <w:spacing w:after="45"/>
      </w:pPr>
    </w:p>
    <w:tbl>
      <w:tblPr>
        <w:tblW w:w="107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90"/>
        <w:gridCol w:w="301"/>
        <w:gridCol w:w="3389"/>
        <w:gridCol w:w="301"/>
        <w:gridCol w:w="3389"/>
      </w:tblGrid>
      <w:tr w:rsidR="00442769" w14:paraId="617D7DD1" w14:textId="77777777">
        <w:tc>
          <w:tcPr>
            <w:tcW w:w="3390" w:type="dxa"/>
            <w:tcBorders>
              <w:top w:val="single" w:sz="6" w:space="0" w:color="1E7A45"/>
              <w:left w:val="single" w:sz="6" w:space="0" w:color="1E7A45"/>
              <w:bottom w:val="single" w:sz="6" w:space="0" w:color="1E7A45"/>
              <w:right w:val="single" w:sz="6" w:space="0" w:color="1E7A45"/>
            </w:tcBorders>
            <w:shd w:val="clear" w:color="auto" w:fill="E6F5EC"/>
            <w:tcMar>
              <w:top w:w="140" w:type="dxa"/>
              <w:left w:w="100" w:type="dxa"/>
              <w:bottom w:w="140" w:type="dxa"/>
              <w:right w:w="100" w:type="dxa"/>
            </w:tcMar>
            <w:vAlign w:val="center"/>
          </w:tcPr>
          <w:p w14:paraId="7DB1784F" w14:textId="77777777" w:rsidR="00442769" w:rsidRDefault="00941C88">
            <w:pPr>
              <w:spacing w:before="10" w:after="10"/>
              <w:jc w:val="center"/>
            </w:pPr>
            <w:r>
              <w:rPr>
                <w:b/>
                <w:bCs/>
                <w:color w:val="1B2A41"/>
              </w:rPr>
              <w:t>Budget mensuel</w:t>
            </w:r>
          </w:p>
          <w:p w14:paraId="1C616FBA" w14:textId="77777777" w:rsidR="00442769" w:rsidRDefault="00941C88">
            <w:pPr>
              <w:spacing w:before="10" w:after="10"/>
              <w:jc w:val="center"/>
            </w:pPr>
            <w:r>
              <w:rPr>
                <w:color w:val="5C6670"/>
                <w:sz w:val="16"/>
                <w:szCs w:val="16"/>
              </w:rPr>
              <w:t>10 USD</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61080451" w14:textId="77777777" w:rsidR="00442769" w:rsidRDefault="00941C88">
            <w:pPr>
              <w:jc w:val="center"/>
            </w:pPr>
            <w:r>
              <w:rPr>
                <w:b/>
                <w:bCs/>
                <w:color w:val="D9640A"/>
                <w:sz w:val="26"/>
                <w:szCs w:val="26"/>
              </w:rPr>
              <w:t>➜</w:t>
            </w:r>
          </w:p>
        </w:tc>
        <w:tc>
          <w:tcPr>
            <w:tcW w:w="3390" w:type="dxa"/>
            <w:tcBorders>
              <w:top w:val="single" w:sz="6" w:space="0" w:color="1E7A45"/>
              <w:left w:val="single" w:sz="6" w:space="0" w:color="1E7A45"/>
              <w:bottom w:val="single" w:sz="6" w:space="0" w:color="1E7A45"/>
              <w:right w:val="single" w:sz="6" w:space="0" w:color="1E7A45"/>
            </w:tcBorders>
            <w:shd w:val="clear" w:color="auto" w:fill="E6F5EC"/>
            <w:tcMar>
              <w:top w:w="140" w:type="dxa"/>
              <w:left w:w="100" w:type="dxa"/>
              <w:bottom w:w="140" w:type="dxa"/>
              <w:right w:w="100" w:type="dxa"/>
            </w:tcMar>
            <w:vAlign w:val="center"/>
          </w:tcPr>
          <w:p w14:paraId="0B9A77C9" w14:textId="77777777" w:rsidR="00442769" w:rsidRDefault="00941C88">
            <w:pPr>
              <w:spacing w:before="10" w:after="10"/>
              <w:jc w:val="center"/>
            </w:pPr>
            <w:r>
              <w:rPr>
                <w:b/>
                <w:bCs/>
                <w:color w:val="1B2A41"/>
              </w:rPr>
              <w:t>Seuils</w:t>
            </w:r>
          </w:p>
          <w:p w14:paraId="3FF22420" w14:textId="77777777" w:rsidR="00442769" w:rsidRDefault="00941C88">
            <w:pPr>
              <w:spacing w:before="10" w:after="10"/>
              <w:jc w:val="center"/>
            </w:pPr>
            <w:r>
              <w:rPr>
                <w:color w:val="5C6670"/>
                <w:sz w:val="16"/>
                <w:szCs w:val="16"/>
              </w:rPr>
              <w:t>50 % · 80 % · 100 %</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4760ABC1" w14:textId="77777777" w:rsidR="00442769" w:rsidRDefault="00941C88">
            <w:pPr>
              <w:jc w:val="center"/>
            </w:pPr>
            <w:r>
              <w:rPr>
                <w:b/>
                <w:bCs/>
                <w:color w:val="D9640A"/>
                <w:sz w:val="26"/>
                <w:szCs w:val="26"/>
              </w:rPr>
              <w:t>➜</w:t>
            </w:r>
          </w:p>
        </w:tc>
        <w:tc>
          <w:tcPr>
            <w:tcW w:w="3390" w:type="dxa"/>
            <w:tcBorders>
              <w:top w:val="single" w:sz="6" w:space="0" w:color="1E7A45"/>
              <w:left w:val="single" w:sz="6" w:space="0" w:color="1E7A45"/>
              <w:bottom w:val="single" w:sz="6" w:space="0" w:color="1E7A45"/>
              <w:right w:val="single" w:sz="6" w:space="0" w:color="1E7A45"/>
            </w:tcBorders>
            <w:shd w:val="clear" w:color="auto" w:fill="E6F5EC"/>
            <w:tcMar>
              <w:top w:w="140" w:type="dxa"/>
              <w:left w:w="100" w:type="dxa"/>
              <w:bottom w:w="140" w:type="dxa"/>
              <w:right w:w="100" w:type="dxa"/>
            </w:tcMar>
            <w:vAlign w:val="center"/>
          </w:tcPr>
          <w:p w14:paraId="62A9D391" w14:textId="77777777" w:rsidR="00442769" w:rsidRDefault="00941C88">
            <w:pPr>
              <w:spacing w:before="10" w:after="10"/>
              <w:jc w:val="center"/>
            </w:pPr>
            <w:r>
              <w:rPr>
                <w:b/>
                <w:bCs/>
                <w:color w:val="1B2A41"/>
              </w:rPr>
              <w:t>Notifications</w:t>
            </w:r>
          </w:p>
          <w:p w14:paraId="28265451" w14:textId="77777777" w:rsidR="00442769" w:rsidRDefault="00941C88">
            <w:pPr>
              <w:spacing w:before="10" w:after="10"/>
              <w:jc w:val="center"/>
            </w:pPr>
            <w:r>
              <w:rPr>
                <w:color w:val="5C6670"/>
                <w:sz w:val="16"/>
                <w:szCs w:val="16"/>
              </w:rPr>
              <w:t>par e-mail</w:t>
            </w:r>
          </w:p>
        </w:tc>
      </w:tr>
    </w:tbl>
    <w:p w14:paraId="2650A553" w14:textId="77777777" w:rsidR="00442769" w:rsidRDefault="00442769">
      <w:pPr>
        <w:spacing w:after="45"/>
      </w:pPr>
    </w:p>
    <w:p w14:paraId="7EE3384A" w14:textId="77777777" w:rsidR="00442769" w:rsidRDefault="00941C88">
      <w:pPr>
        <w:pStyle w:val="Titre3"/>
        <w:spacing w:before="95" w:after="30"/>
      </w:pPr>
      <w:bookmarkStart w:id="66" w:name="_Toc240279639"/>
      <w:r>
        <w:t>Pas à pas : créer un budget et ses alertes</w:t>
      </w:r>
      <w:bookmarkEnd w:id="66"/>
    </w:p>
    <w:tbl>
      <w:tblPr>
        <w:tblW w:w="10772" w:type="dxa"/>
        <w:tblBorders>
          <w:top w:val="single" w:sz="2" w:space="0" w:color="E1E6EA"/>
          <w:left w:val="single" w:sz="2" w:space="0" w:color="E1E6EA"/>
          <w:bottom w:val="single" w:sz="2" w:space="0" w:color="E1E6EA"/>
          <w:right w:val="single" w:sz="2" w:space="0" w:color="E1E6EA"/>
          <w:insideH w:val="single" w:sz="2" w:space="0" w:color="E1E6EA"/>
          <w:insideV w:val="single" w:sz="2" w:space="0" w:color="E1E6EA"/>
        </w:tblBorders>
        <w:tblCellMar>
          <w:left w:w="10" w:type="dxa"/>
          <w:right w:w="10" w:type="dxa"/>
        </w:tblCellMar>
        <w:tblLook w:val="04A0" w:firstRow="1" w:lastRow="0" w:firstColumn="1" w:lastColumn="0" w:noHBand="0" w:noVBand="1"/>
      </w:tblPr>
      <w:tblGrid>
        <w:gridCol w:w="780"/>
        <w:gridCol w:w="9992"/>
      </w:tblGrid>
      <w:tr w:rsidR="00442769" w:rsidRPr="00472FA2" w14:paraId="4145146F" w14:textId="77777777">
        <w:trPr>
          <w:cantSplit/>
        </w:trPr>
        <w:tc>
          <w:tcPr>
            <w:tcW w:w="780" w:type="dxa"/>
            <w:shd w:val="clear" w:color="auto" w:fill="1E7A45"/>
            <w:tcMar>
              <w:top w:w="150" w:type="dxa"/>
              <w:left w:w="80" w:type="dxa"/>
              <w:bottom w:w="150" w:type="dxa"/>
              <w:right w:w="80" w:type="dxa"/>
            </w:tcMar>
            <w:vAlign w:val="center"/>
          </w:tcPr>
          <w:p w14:paraId="6DF37899" w14:textId="77777777" w:rsidR="00442769" w:rsidRPr="00472FA2" w:rsidRDefault="00941C88">
            <w:pPr>
              <w:jc w:val="center"/>
              <w:rPr>
                <w:sz w:val="16"/>
                <w:szCs w:val="16"/>
              </w:rPr>
            </w:pPr>
            <w:r w:rsidRPr="00472FA2">
              <w:rPr>
                <w:b/>
                <w:bCs/>
                <w:color w:val="FFFFFF"/>
                <w:sz w:val="16"/>
                <w:szCs w:val="16"/>
              </w:rPr>
              <w:t>1</w:t>
            </w:r>
          </w:p>
        </w:tc>
        <w:tc>
          <w:tcPr>
            <w:tcW w:w="9992" w:type="dxa"/>
            <w:shd w:val="clear" w:color="auto" w:fill="FAFBFC"/>
            <w:tcMar>
              <w:top w:w="110" w:type="dxa"/>
              <w:left w:w="200" w:type="dxa"/>
              <w:bottom w:w="110" w:type="dxa"/>
              <w:right w:w="160" w:type="dxa"/>
            </w:tcMar>
          </w:tcPr>
          <w:p w14:paraId="30668064" w14:textId="77777777" w:rsidR="00442769" w:rsidRPr="00472FA2" w:rsidRDefault="00941C88">
            <w:pPr>
              <w:spacing w:after="45"/>
              <w:rPr>
                <w:sz w:val="16"/>
                <w:szCs w:val="16"/>
              </w:rPr>
            </w:pPr>
            <w:r w:rsidRPr="00472FA2">
              <w:rPr>
                <w:b/>
                <w:bCs/>
                <w:color w:val="1B2A41"/>
                <w:sz w:val="16"/>
                <w:szCs w:val="16"/>
              </w:rPr>
              <w:t xml:space="preserve">Ouvrir la console </w:t>
            </w:r>
            <w:proofErr w:type="spellStart"/>
            <w:r w:rsidRPr="00472FA2">
              <w:rPr>
                <w:b/>
                <w:bCs/>
                <w:color w:val="1B2A41"/>
                <w:sz w:val="16"/>
                <w:szCs w:val="16"/>
              </w:rPr>
              <w:t>Billing</w:t>
            </w:r>
            <w:proofErr w:type="spellEnd"/>
            <w:r w:rsidRPr="00472FA2">
              <w:rPr>
                <w:b/>
                <w:bCs/>
                <w:color w:val="1B2A41"/>
                <w:sz w:val="16"/>
                <w:szCs w:val="16"/>
              </w:rPr>
              <w:t xml:space="preserve"> and </w:t>
            </w:r>
            <w:proofErr w:type="spellStart"/>
            <w:r w:rsidRPr="00472FA2">
              <w:rPr>
                <w:b/>
                <w:bCs/>
                <w:color w:val="1B2A41"/>
                <w:sz w:val="16"/>
                <w:szCs w:val="16"/>
              </w:rPr>
              <w:t>Cost</w:t>
            </w:r>
            <w:proofErr w:type="spellEnd"/>
            <w:r w:rsidRPr="00472FA2">
              <w:rPr>
                <w:b/>
                <w:bCs/>
                <w:color w:val="1B2A41"/>
                <w:sz w:val="16"/>
                <w:szCs w:val="16"/>
              </w:rPr>
              <w:t xml:space="preserve"> Management</w:t>
            </w:r>
          </w:p>
          <w:p w14:paraId="67584B13" w14:textId="77777777" w:rsidR="00442769" w:rsidRPr="00472FA2" w:rsidRDefault="00941C88">
            <w:pPr>
              <w:rPr>
                <w:sz w:val="16"/>
                <w:szCs w:val="16"/>
              </w:rPr>
            </w:pPr>
            <w:r w:rsidRPr="00472FA2">
              <w:rPr>
                <w:sz w:val="16"/>
                <w:szCs w:val="16"/>
              </w:rPr>
              <w:t xml:space="preserve">Depuis le menu du compte, en haut à droite de la Console AWS, choisissez </w:t>
            </w:r>
            <w:proofErr w:type="spellStart"/>
            <w:r w:rsidRPr="00472FA2">
              <w:rPr>
                <w:b/>
                <w:bCs/>
                <w:sz w:val="16"/>
                <w:szCs w:val="16"/>
              </w:rPr>
              <w:t>Billing</w:t>
            </w:r>
            <w:proofErr w:type="spellEnd"/>
            <w:r w:rsidRPr="00472FA2">
              <w:rPr>
                <w:b/>
                <w:bCs/>
                <w:sz w:val="16"/>
                <w:szCs w:val="16"/>
              </w:rPr>
              <w:t xml:space="preserve"> and </w:t>
            </w:r>
            <w:proofErr w:type="spellStart"/>
            <w:r w:rsidRPr="00472FA2">
              <w:rPr>
                <w:b/>
                <w:bCs/>
                <w:sz w:val="16"/>
                <w:szCs w:val="16"/>
              </w:rPr>
              <w:t>Cost</w:t>
            </w:r>
            <w:proofErr w:type="spellEnd"/>
            <w:r w:rsidRPr="00472FA2">
              <w:rPr>
                <w:b/>
                <w:bCs/>
                <w:sz w:val="16"/>
                <w:szCs w:val="16"/>
              </w:rPr>
              <w:t xml:space="preserve"> Management</w:t>
            </w:r>
            <w:r w:rsidRPr="00472FA2">
              <w:rPr>
                <w:sz w:val="16"/>
                <w:szCs w:val="16"/>
              </w:rPr>
              <w:t xml:space="preserve">, puis </w:t>
            </w:r>
            <w:r w:rsidRPr="00472FA2">
              <w:rPr>
                <w:b/>
                <w:bCs/>
                <w:sz w:val="16"/>
                <w:szCs w:val="16"/>
              </w:rPr>
              <w:t>Budgets</w:t>
            </w:r>
            <w:r w:rsidRPr="00472FA2">
              <w:rPr>
                <w:sz w:val="16"/>
                <w:szCs w:val="16"/>
              </w:rPr>
              <w:t xml:space="preserve"> dans le menu de gauche.</w:t>
            </w:r>
          </w:p>
        </w:tc>
      </w:tr>
      <w:tr w:rsidR="00442769" w:rsidRPr="00472FA2" w14:paraId="0A86A0BD" w14:textId="77777777">
        <w:trPr>
          <w:cantSplit/>
        </w:trPr>
        <w:tc>
          <w:tcPr>
            <w:tcW w:w="780" w:type="dxa"/>
            <w:shd w:val="clear" w:color="auto" w:fill="1E7A45"/>
            <w:tcMar>
              <w:top w:w="150" w:type="dxa"/>
              <w:left w:w="80" w:type="dxa"/>
              <w:bottom w:w="150" w:type="dxa"/>
              <w:right w:w="80" w:type="dxa"/>
            </w:tcMar>
            <w:vAlign w:val="center"/>
          </w:tcPr>
          <w:p w14:paraId="122DBBD2" w14:textId="77777777" w:rsidR="00442769" w:rsidRPr="00472FA2" w:rsidRDefault="00941C88">
            <w:pPr>
              <w:jc w:val="center"/>
              <w:rPr>
                <w:sz w:val="16"/>
                <w:szCs w:val="16"/>
              </w:rPr>
            </w:pPr>
            <w:r w:rsidRPr="00472FA2">
              <w:rPr>
                <w:b/>
                <w:bCs/>
                <w:color w:val="FFFFFF"/>
                <w:sz w:val="16"/>
                <w:szCs w:val="16"/>
              </w:rPr>
              <w:t>2</w:t>
            </w:r>
          </w:p>
        </w:tc>
        <w:tc>
          <w:tcPr>
            <w:tcW w:w="9992" w:type="dxa"/>
            <w:shd w:val="clear" w:color="auto" w:fill="FFFFFF"/>
            <w:tcMar>
              <w:top w:w="110" w:type="dxa"/>
              <w:left w:w="200" w:type="dxa"/>
              <w:bottom w:w="110" w:type="dxa"/>
              <w:right w:w="160" w:type="dxa"/>
            </w:tcMar>
          </w:tcPr>
          <w:p w14:paraId="7F8B246D" w14:textId="77777777" w:rsidR="00442769" w:rsidRPr="00472FA2" w:rsidRDefault="00941C88">
            <w:pPr>
              <w:spacing w:after="45"/>
              <w:rPr>
                <w:sz w:val="16"/>
                <w:szCs w:val="16"/>
              </w:rPr>
            </w:pPr>
            <w:r w:rsidRPr="00472FA2">
              <w:rPr>
                <w:b/>
                <w:bCs/>
                <w:color w:val="1B2A41"/>
                <w:sz w:val="16"/>
                <w:szCs w:val="16"/>
              </w:rPr>
              <w:t>Créer un budget de type « Coût »</w:t>
            </w:r>
          </w:p>
          <w:p w14:paraId="18017232" w14:textId="77777777" w:rsidR="00442769" w:rsidRPr="00472FA2" w:rsidRDefault="00941C88">
            <w:pPr>
              <w:rPr>
                <w:sz w:val="16"/>
                <w:szCs w:val="16"/>
              </w:rPr>
            </w:pPr>
            <w:r w:rsidRPr="00472FA2">
              <w:rPr>
                <w:sz w:val="16"/>
                <w:szCs w:val="16"/>
              </w:rPr>
              <w:t xml:space="preserve">Choisissez </w:t>
            </w:r>
            <w:r w:rsidRPr="00472FA2">
              <w:rPr>
                <w:b/>
                <w:bCs/>
                <w:sz w:val="16"/>
                <w:szCs w:val="16"/>
              </w:rPr>
              <w:t>Create budget</w:t>
            </w:r>
            <w:r w:rsidRPr="00472FA2">
              <w:rPr>
                <w:sz w:val="16"/>
                <w:szCs w:val="16"/>
              </w:rPr>
              <w:t xml:space="preserve">, puis le type </w:t>
            </w:r>
            <w:proofErr w:type="spellStart"/>
            <w:r w:rsidRPr="00472FA2">
              <w:rPr>
                <w:b/>
                <w:bCs/>
                <w:sz w:val="16"/>
                <w:szCs w:val="16"/>
              </w:rPr>
              <w:t>Cost</w:t>
            </w:r>
            <w:proofErr w:type="spellEnd"/>
            <w:r w:rsidRPr="00472FA2">
              <w:rPr>
                <w:b/>
                <w:bCs/>
                <w:sz w:val="16"/>
                <w:szCs w:val="16"/>
              </w:rPr>
              <w:t xml:space="preserve"> budget</w:t>
            </w:r>
            <w:r w:rsidRPr="00472FA2">
              <w:rPr>
                <w:sz w:val="16"/>
                <w:szCs w:val="16"/>
              </w:rPr>
              <w:t>. C'est le plus courant : il surveille un montant en dollars.</w:t>
            </w:r>
          </w:p>
        </w:tc>
      </w:tr>
      <w:tr w:rsidR="00442769" w:rsidRPr="00472FA2" w14:paraId="4A1190AE" w14:textId="77777777">
        <w:trPr>
          <w:cantSplit/>
        </w:trPr>
        <w:tc>
          <w:tcPr>
            <w:tcW w:w="780" w:type="dxa"/>
            <w:shd w:val="clear" w:color="auto" w:fill="1E7A45"/>
            <w:tcMar>
              <w:top w:w="150" w:type="dxa"/>
              <w:left w:w="80" w:type="dxa"/>
              <w:bottom w:w="150" w:type="dxa"/>
              <w:right w:w="80" w:type="dxa"/>
            </w:tcMar>
            <w:vAlign w:val="center"/>
          </w:tcPr>
          <w:p w14:paraId="69D12B74" w14:textId="77777777" w:rsidR="00442769" w:rsidRPr="00472FA2" w:rsidRDefault="00941C88">
            <w:pPr>
              <w:jc w:val="center"/>
              <w:rPr>
                <w:sz w:val="16"/>
                <w:szCs w:val="16"/>
              </w:rPr>
            </w:pPr>
            <w:r w:rsidRPr="00472FA2">
              <w:rPr>
                <w:b/>
                <w:bCs/>
                <w:color w:val="FFFFFF"/>
                <w:sz w:val="16"/>
                <w:szCs w:val="16"/>
              </w:rPr>
              <w:t>3</w:t>
            </w:r>
          </w:p>
        </w:tc>
        <w:tc>
          <w:tcPr>
            <w:tcW w:w="9992" w:type="dxa"/>
            <w:shd w:val="clear" w:color="auto" w:fill="FAFBFC"/>
            <w:tcMar>
              <w:top w:w="110" w:type="dxa"/>
              <w:left w:w="200" w:type="dxa"/>
              <w:bottom w:w="110" w:type="dxa"/>
              <w:right w:w="160" w:type="dxa"/>
            </w:tcMar>
          </w:tcPr>
          <w:p w14:paraId="187CF535" w14:textId="77777777" w:rsidR="00442769" w:rsidRPr="00472FA2" w:rsidRDefault="00941C88">
            <w:pPr>
              <w:spacing w:after="45"/>
              <w:rPr>
                <w:sz w:val="16"/>
                <w:szCs w:val="16"/>
              </w:rPr>
            </w:pPr>
            <w:r w:rsidRPr="00472FA2">
              <w:rPr>
                <w:b/>
                <w:bCs/>
                <w:color w:val="1B2A41"/>
                <w:sz w:val="16"/>
                <w:szCs w:val="16"/>
              </w:rPr>
              <w:t>Définir la période et le montant</w:t>
            </w:r>
          </w:p>
          <w:p w14:paraId="0CD7B398" w14:textId="77777777" w:rsidR="00442769" w:rsidRPr="00472FA2" w:rsidRDefault="00941C88">
            <w:pPr>
              <w:rPr>
                <w:sz w:val="16"/>
                <w:szCs w:val="16"/>
              </w:rPr>
            </w:pPr>
            <w:r w:rsidRPr="00472FA2">
              <w:rPr>
                <w:sz w:val="16"/>
                <w:szCs w:val="16"/>
              </w:rPr>
              <w:t xml:space="preserve">Période </w:t>
            </w:r>
            <w:r w:rsidRPr="00472FA2">
              <w:rPr>
                <w:b/>
                <w:bCs/>
                <w:sz w:val="16"/>
                <w:szCs w:val="16"/>
              </w:rPr>
              <w:t>mensuelle</w:t>
            </w:r>
            <w:r w:rsidRPr="00472FA2">
              <w:rPr>
                <w:sz w:val="16"/>
                <w:szCs w:val="16"/>
              </w:rPr>
              <w:t>, et un montant volontairement bas au départ (par exemple 5 ou 10 USD) : mieux vaut une alerte inutile qu'une facture surprise.</w:t>
            </w:r>
          </w:p>
        </w:tc>
      </w:tr>
      <w:tr w:rsidR="00442769" w:rsidRPr="00472FA2" w14:paraId="10B610D2" w14:textId="77777777">
        <w:trPr>
          <w:cantSplit/>
        </w:trPr>
        <w:tc>
          <w:tcPr>
            <w:tcW w:w="780" w:type="dxa"/>
            <w:shd w:val="clear" w:color="auto" w:fill="1E7A45"/>
            <w:tcMar>
              <w:top w:w="150" w:type="dxa"/>
              <w:left w:w="80" w:type="dxa"/>
              <w:bottom w:w="150" w:type="dxa"/>
              <w:right w:w="80" w:type="dxa"/>
            </w:tcMar>
            <w:vAlign w:val="center"/>
          </w:tcPr>
          <w:p w14:paraId="1EE84179" w14:textId="77777777" w:rsidR="00442769" w:rsidRPr="00472FA2" w:rsidRDefault="00941C88">
            <w:pPr>
              <w:jc w:val="center"/>
              <w:rPr>
                <w:sz w:val="16"/>
                <w:szCs w:val="16"/>
              </w:rPr>
            </w:pPr>
            <w:r w:rsidRPr="00472FA2">
              <w:rPr>
                <w:b/>
                <w:bCs/>
                <w:color w:val="FFFFFF"/>
                <w:sz w:val="16"/>
                <w:szCs w:val="16"/>
              </w:rPr>
              <w:t>4</w:t>
            </w:r>
          </w:p>
        </w:tc>
        <w:tc>
          <w:tcPr>
            <w:tcW w:w="9992" w:type="dxa"/>
            <w:shd w:val="clear" w:color="auto" w:fill="FFFFFF"/>
            <w:tcMar>
              <w:top w:w="110" w:type="dxa"/>
              <w:left w:w="200" w:type="dxa"/>
              <w:bottom w:w="110" w:type="dxa"/>
              <w:right w:w="160" w:type="dxa"/>
            </w:tcMar>
          </w:tcPr>
          <w:p w14:paraId="4F2485C3" w14:textId="77777777" w:rsidR="00442769" w:rsidRPr="00472FA2" w:rsidRDefault="00941C88">
            <w:pPr>
              <w:spacing w:after="45"/>
              <w:rPr>
                <w:sz w:val="16"/>
                <w:szCs w:val="16"/>
              </w:rPr>
            </w:pPr>
            <w:r w:rsidRPr="00472FA2">
              <w:rPr>
                <w:b/>
                <w:bCs/>
                <w:color w:val="1B2A41"/>
                <w:sz w:val="16"/>
                <w:szCs w:val="16"/>
              </w:rPr>
              <w:t>Ajouter plusieurs seuils d'alerte</w:t>
            </w:r>
          </w:p>
          <w:p w14:paraId="472C7CA1" w14:textId="77777777" w:rsidR="00442769" w:rsidRPr="00472FA2" w:rsidRDefault="00941C88">
            <w:pPr>
              <w:rPr>
                <w:sz w:val="16"/>
                <w:szCs w:val="16"/>
              </w:rPr>
            </w:pPr>
            <w:r w:rsidRPr="00472FA2">
              <w:rPr>
                <w:sz w:val="16"/>
                <w:szCs w:val="16"/>
              </w:rPr>
              <w:t xml:space="preserve">Configurez au minimum trois seuils : </w:t>
            </w:r>
            <w:r w:rsidRPr="00472FA2">
              <w:rPr>
                <w:b/>
                <w:bCs/>
                <w:sz w:val="16"/>
                <w:szCs w:val="16"/>
              </w:rPr>
              <w:t>50 %</w:t>
            </w:r>
            <w:r w:rsidRPr="00472FA2">
              <w:rPr>
                <w:sz w:val="16"/>
                <w:szCs w:val="16"/>
              </w:rPr>
              <w:t xml:space="preserve">, </w:t>
            </w:r>
            <w:r w:rsidRPr="00472FA2">
              <w:rPr>
                <w:b/>
                <w:bCs/>
                <w:sz w:val="16"/>
                <w:szCs w:val="16"/>
              </w:rPr>
              <w:t>80 %</w:t>
            </w:r>
            <w:r w:rsidRPr="00472FA2">
              <w:rPr>
                <w:sz w:val="16"/>
                <w:szCs w:val="16"/>
              </w:rPr>
              <w:t xml:space="preserve"> et </w:t>
            </w:r>
            <w:r w:rsidRPr="00472FA2">
              <w:rPr>
                <w:b/>
                <w:bCs/>
                <w:sz w:val="16"/>
                <w:szCs w:val="16"/>
              </w:rPr>
              <w:t>100 %</w:t>
            </w:r>
            <w:r w:rsidRPr="00472FA2">
              <w:rPr>
                <w:sz w:val="16"/>
                <w:szCs w:val="16"/>
              </w:rPr>
              <w:t xml:space="preserve"> du budget. Les seuils bas servent d'avertissement, le seuil haut de confirmation.</w:t>
            </w:r>
          </w:p>
        </w:tc>
      </w:tr>
      <w:tr w:rsidR="00442769" w:rsidRPr="00472FA2" w14:paraId="75F10CEF" w14:textId="77777777">
        <w:trPr>
          <w:cantSplit/>
        </w:trPr>
        <w:tc>
          <w:tcPr>
            <w:tcW w:w="780" w:type="dxa"/>
            <w:shd w:val="clear" w:color="auto" w:fill="1E7A45"/>
            <w:tcMar>
              <w:top w:w="150" w:type="dxa"/>
              <w:left w:w="80" w:type="dxa"/>
              <w:bottom w:w="150" w:type="dxa"/>
              <w:right w:w="80" w:type="dxa"/>
            </w:tcMar>
            <w:vAlign w:val="center"/>
          </w:tcPr>
          <w:p w14:paraId="33B00415" w14:textId="77777777" w:rsidR="00442769" w:rsidRPr="00472FA2" w:rsidRDefault="00941C88">
            <w:pPr>
              <w:jc w:val="center"/>
              <w:rPr>
                <w:sz w:val="16"/>
                <w:szCs w:val="16"/>
              </w:rPr>
            </w:pPr>
            <w:r w:rsidRPr="00472FA2">
              <w:rPr>
                <w:b/>
                <w:bCs/>
                <w:color w:val="FFFFFF"/>
                <w:sz w:val="16"/>
                <w:szCs w:val="16"/>
              </w:rPr>
              <w:t>5</w:t>
            </w:r>
          </w:p>
        </w:tc>
        <w:tc>
          <w:tcPr>
            <w:tcW w:w="9992" w:type="dxa"/>
            <w:shd w:val="clear" w:color="auto" w:fill="FAFBFC"/>
            <w:tcMar>
              <w:top w:w="110" w:type="dxa"/>
              <w:left w:w="200" w:type="dxa"/>
              <w:bottom w:w="110" w:type="dxa"/>
              <w:right w:w="160" w:type="dxa"/>
            </w:tcMar>
          </w:tcPr>
          <w:p w14:paraId="02997186" w14:textId="77777777" w:rsidR="00442769" w:rsidRPr="00472FA2" w:rsidRDefault="00941C88">
            <w:pPr>
              <w:spacing w:after="45"/>
              <w:rPr>
                <w:sz w:val="16"/>
                <w:szCs w:val="16"/>
              </w:rPr>
            </w:pPr>
            <w:r w:rsidRPr="00472FA2">
              <w:rPr>
                <w:b/>
                <w:bCs/>
                <w:color w:val="1B2A41"/>
                <w:sz w:val="16"/>
                <w:szCs w:val="16"/>
              </w:rPr>
              <w:t>Choisir le type de suivi pour chaque seuil</w:t>
            </w:r>
          </w:p>
          <w:p w14:paraId="53A4D7A1" w14:textId="77777777" w:rsidR="00442769" w:rsidRPr="00472FA2" w:rsidRDefault="00941C88">
            <w:pPr>
              <w:rPr>
                <w:sz w:val="16"/>
                <w:szCs w:val="16"/>
              </w:rPr>
            </w:pPr>
            <w:r w:rsidRPr="00472FA2">
              <w:rPr>
                <w:sz w:val="16"/>
                <w:szCs w:val="16"/>
              </w:rPr>
              <w:t xml:space="preserve">Pour chaque alerte, choisissez de surveiller le </w:t>
            </w:r>
            <w:r w:rsidRPr="00472FA2">
              <w:rPr>
                <w:b/>
                <w:bCs/>
                <w:sz w:val="16"/>
                <w:szCs w:val="16"/>
              </w:rPr>
              <w:t>coût réel</w:t>
            </w:r>
            <w:r w:rsidRPr="00472FA2">
              <w:rPr>
                <w:sz w:val="16"/>
                <w:szCs w:val="16"/>
              </w:rPr>
              <w:t xml:space="preserve"> (</w:t>
            </w:r>
            <w:proofErr w:type="spellStart"/>
            <w:r w:rsidRPr="00472FA2">
              <w:rPr>
                <w:i/>
                <w:iCs/>
                <w:sz w:val="16"/>
                <w:szCs w:val="16"/>
              </w:rPr>
              <w:t>actual</w:t>
            </w:r>
            <w:proofErr w:type="spellEnd"/>
            <w:r w:rsidRPr="00472FA2">
              <w:rPr>
                <w:sz w:val="16"/>
                <w:szCs w:val="16"/>
              </w:rPr>
              <w:t xml:space="preserve">) ou le </w:t>
            </w:r>
            <w:r w:rsidRPr="00472FA2">
              <w:rPr>
                <w:b/>
                <w:bCs/>
                <w:sz w:val="16"/>
                <w:szCs w:val="16"/>
              </w:rPr>
              <w:t>coût prévisionnel</w:t>
            </w:r>
            <w:r w:rsidRPr="00472FA2">
              <w:rPr>
                <w:sz w:val="16"/>
                <w:szCs w:val="16"/>
              </w:rPr>
              <w:t xml:space="preserve"> (</w:t>
            </w:r>
            <w:proofErr w:type="spellStart"/>
            <w:r w:rsidRPr="00472FA2">
              <w:rPr>
                <w:i/>
                <w:iCs/>
                <w:sz w:val="16"/>
                <w:szCs w:val="16"/>
              </w:rPr>
              <w:t>forecasted</w:t>
            </w:r>
            <w:proofErr w:type="spellEnd"/>
            <w:r w:rsidRPr="00472FA2">
              <w:rPr>
                <w:sz w:val="16"/>
                <w:szCs w:val="16"/>
              </w:rPr>
              <w:t>). Un bon réglage : une alerte sur le prévisionnel à 80 %, une alerte sur le réel à 100 %.</w:t>
            </w:r>
          </w:p>
        </w:tc>
      </w:tr>
      <w:tr w:rsidR="00442769" w:rsidRPr="00472FA2" w14:paraId="1AA7E317" w14:textId="77777777">
        <w:trPr>
          <w:cantSplit/>
        </w:trPr>
        <w:tc>
          <w:tcPr>
            <w:tcW w:w="780" w:type="dxa"/>
            <w:shd w:val="clear" w:color="auto" w:fill="1E7A45"/>
            <w:tcMar>
              <w:top w:w="150" w:type="dxa"/>
              <w:left w:w="80" w:type="dxa"/>
              <w:bottom w:w="150" w:type="dxa"/>
              <w:right w:w="80" w:type="dxa"/>
            </w:tcMar>
            <w:vAlign w:val="center"/>
          </w:tcPr>
          <w:p w14:paraId="3B8A2EAD" w14:textId="77777777" w:rsidR="00442769" w:rsidRPr="00472FA2" w:rsidRDefault="00941C88">
            <w:pPr>
              <w:jc w:val="center"/>
              <w:rPr>
                <w:sz w:val="16"/>
                <w:szCs w:val="16"/>
              </w:rPr>
            </w:pPr>
            <w:r w:rsidRPr="00472FA2">
              <w:rPr>
                <w:b/>
                <w:bCs/>
                <w:color w:val="FFFFFF"/>
                <w:sz w:val="16"/>
                <w:szCs w:val="16"/>
              </w:rPr>
              <w:t>6</w:t>
            </w:r>
          </w:p>
        </w:tc>
        <w:tc>
          <w:tcPr>
            <w:tcW w:w="9992" w:type="dxa"/>
            <w:shd w:val="clear" w:color="auto" w:fill="FFFFFF"/>
            <w:tcMar>
              <w:top w:w="110" w:type="dxa"/>
              <w:left w:w="200" w:type="dxa"/>
              <w:bottom w:w="110" w:type="dxa"/>
              <w:right w:w="160" w:type="dxa"/>
            </w:tcMar>
          </w:tcPr>
          <w:p w14:paraId="3F2D7472" w14:textId="77777777" w:rsidR="00442769" w:rsidRPr="00472FA2" w:rsidRDefault="00941C88">
            <w:pPr>
              <w:spacing w:after="45"/>
              <w:rPr>
                <w:sz w:val="16"/>
                <w:szCs w:val="16"/>
              </w:rPr>
            </w:pPr>
            <w:r w:rsidRPr="00472FA2">
              <w:rPr>
                <w:b/>
                <w:bCs/>
                <w:color w:val="1B2A41"/>
                <w:sz w:val="16"/>
                <w:szCs w:val="16"/>
              </w:rPr>
              <w:t>Renseigner les destinataires</w:t>
            </w:r>
          </w:p>
          <w:p w14:paraId="4DD90BD6" w14:textId="77777777" w:rsidR="00442769" w:rsidRPr="00472FA2" w:rsidRDefault="00941C88">
            <w:pPr>
              <w:rPr>
                <w:sz w:val="16"/>
                <w:szCs w:val="16"/>
              </w:rPr>
            </w:pPr>
            <w:r w:rsidRPr="00472FA2">
              <w:rPr>
                <w:sz w:val="16"/>
                <w:szCs w:val="16"/>
              </w:rPr>
              <w:t>Indiquez une ou plusieurs adresses e-mail. Pour une équipe, il est préférable d'utiliser une liste de diffusion plutôt qu'une adresse personnelle.</w:t>
            </w:r>
          </w:p>
        </w:tc>
      </w:tr>
      <w:tr w:rsidR="00442769" w:rsidRPr="00472FA2" w14:paraId="7118A471" w14:textId="77777777">
        <w:trPr>
          <w:cantSplit/>
        </w:trPr>
        <w:tc>
          <w:tcPr>
            <w:tcW w:w="780" w:type="dxa"/>
            <w:shd w:val="clear" w:color="auto" w:fill="1E7A45"/>
            <w:tcMar>
              <w:top w:w="150" w:type="dxa"/>
              <w:left w:w="80" w:type="dxa"/>
              <w:bottom w:w="150" w:type="dxa"/>
              <w:right w:w="80" w:type="dxa"/>
            </w:tcMar>
            <w:vAlign w:val="center"/>
          </w:tcPr>
          <w:p w14:paraId="35BFB4BC" w14:textId="77777777" w:rsidR="00442769" w:rsidRPr="00472FA2" w:rsidRDefault="00941C88">
            <w:pPr>
              <w:jc w:val="center"/>
              <w:rPr>
                <w:sz w:val="16"/>
                <w:szCs w:val="16"/>
              </w:rPr>
            </w:pPr>
            <w:r w:rsidRPr="00472FA2">
              <w:rPr>
                <w:b/>
                <w:bCs/>
                <w:color w:val="FFFFFF"/>
                <w:sz w:val="16"/>
                <w:szCs w:val="16"/>
              </w:rPr>
              <w:t>7</w:t>
            </w:r>
          </w:p>
        </w:tc>
        <w:tc>
          <w:tcPr>
            <w:tcW w:w="9992" w:type="dxa"/>
            <w:shd w:val="clear" w:color="auto" w:fill="FAFBFC"/>
            <w:tcMar>
              <w:top w:w="110" w:type="dxa"/>
              <w:left w:w="200" w:type="dxa"/>
              <w:bottom w:w="110" w:type="dxa"/>
              <w:right w:w="160" w:type="dxa"/>
            </w:tcMar>
          </w:tcPr>
          <w:p w14:paraId="16855FCC" w14:textId="77777777" w:rsidR="00442769" w:rsidRPr="00472FA2" w:rsidRDefault="00941C88">
            <w:pPr>
              <w:spacing w:after="45"/>
              <w:rPr>
                <w:sz w:val="16"/>
                <w:szCs w:val="16"/>
              </w:rPr>
            </w:pPr>
            <w:r w:rsidRPr="00472FA2">
              <w:rPr>
                <w:b/>
                <w:bCs/>
                <w:color w:val="1B2A41"/>
                <w:sz w:val="16"/>
                <w:szCs w:val="16"/>
              </w:rPr>
              <w:t>Valider et vérifier la réception</w:t>
            </w:r>
          </w:p>
          <w:p w14:paraId="15B8E43D" w14:textId="77777777" w:rsidR="00442769" w:rsidRPr="00472FA2" w:rsidRDefault="00941C88">
            <w:pPr>
              <w:rPr>
                <w:sz w:val="16"/>
                <w:szCs w:val="16"/>
              </w:rPr>
            </w:pPr>
            <w:r w:rsidRPr="00472FA2">
              <w:rPr>
                <w:sz w:val="16"/>
                <w:szCs w:val="16"/>
              </w:rPr>
              <w:t>Créez le budget, puis vérifiez quelques jours plus tard que les notifications arrivent bien — y compris dans les indésirables.</w:t>
            </w:r>
          </w:p>
        </w:tc>
      </w:tr>
    </w:tbl>
    <w:p w14:paraId="59696A4D" w14:textId="77777777" w:rsidR="00442769" w:rsidRDefault="00442769">
      <w:pPr>
        <w:spacing w:after="45"/>
      </w:pPr>
    </w:p>
    <w:tbl>
      <w:tblPr>
        <w:tblW w:w="10772" w:type="dxa"/>
        <w:tblBorders>
          <w:top w:val="single" w:sz="4" w:space="0" w:color="0F6E72"/>
          <w:left w:val="single" w:sz="26" w:space="0" w:color="0F6E72"/>
          <w:bottom w:val="single" w:sz="4" w:space="0" w:color="0F6E72"/>
          <w:right w:val="single" w:sz="4" w:space="0" w:color="0F6E7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0A31421" w14:textId="77777777">
        <w:trPr>
          <w:cantSplit/>
        </w:trPr>
        <w:tc>
          <w:tcPr>
            <w:tcW w:w="10772" w:type="dxa"/>
            <w:shd w:val="clear" w:color="auto" w:fill="E4F4F4"/>
            <w:tcMar>
              <w:top w:w="120" w:type="dxa"/>
              <w:left w:w="220" w:type="dxa"/>
              <w:bottom w:w="120" w:type="dxa"/>
              <w:right w:w="200" w:type="dxa"/>
            </w:tcMar>
          </w:tcPr>
          <w:p w14:paraId="3C1FF180" w14:textId="77777777" w:rsidR="00442769" w:rsidRDefault="00941C88">
            <w:pPr>
              <w:spacing w:after="60"/>
            </w:pPr>
            <w:r>
              <w:rPr>
                <w:b/>
                <w:bCs/>
                <w:color w:val="0F6E72"/>
                <w:spacing w:val="40"/>
                <w:sz w:val="15"/>
                <w:szCs w:val="15"/>
              </w:rPr>
              <w:lastRenderedPageBreak/>
              <w:t>ASTUCE PRATIQUE</w:t>
            </w:r>
          </w:p>
          <w:p w14:paraId="30809A10" w14:textId="77777777" w:rsidR="00442769" w:rsidRDefault="00941C88">
            <w:pPr>
              <w:spacing w:before="20" w:after="20"/>
            </w:pPr>
            <w:r>
              <w:t xml:space="preserve">Sur un compte neuf éligible au Free Tier, </w:t>
            </w:r>
            <w:r>
              <w:rPr>
                <w:b/>
                <w:bCs/>
                <w:color w:val="0F6E72"/>
              </w:rPr>
              <w:t>créer un budget fait partie des activités de découverte qui rapportent 20 USD de crédits</w:t>
            </w:r>
            <w:r>
              <w:t>. L'action la plus rentable de votre première journée sur AWS.</w:t>
            </w:r>
          </w:p>
        </w:tc>
      </w:tr>
    </w:tbl>
    <w:p w14:paraId="1B48184C" w14:textId="77777777" w:rsidR="00442769" w:rsidRDefault="00442769">
      <w:pPr>
        <w:spacing w:after="40"/>
      </w:pPr>
    </w:p>
    <w:p w14:paraId="37D8DB13" w14:textId="77777777" w:rsidR="00442769" w:rsidRDefault="00941C88">
      <w:pPr>
        <w:pStyle w:val="Titre2"/>
        <w:spacing w:before="120" w:after="35"/>
      </w:pPr>
      <w:bookmarkStart w:id="67" w:name="_Toc240279640"/>
      <w:r>
        <w:t>2.5 Coût réel et coût prévisionnel</w:t>
      </w:r>
      <w:bookmarkEnd w:id="67"/>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542"/>
        <w:gridCol w:w="4090"/>
        <w:gridCol w:w="4140"/>
      </w:tblGrid>
      <w:tr w:rsidR="00442769" w14:paraId="15EDD4B3" w14:textId="77777777">
        <w:trPr>
          <w:tblHeader/>
        </w:trPr>
        <w:tc>
          <w:tcPr>
            <w:tcW w:w="2542" w:type="dxa"/>
            <w:shd w:val="clear" w:color="auto" w:fill="232F3E"/>
            <w:tcMar>
              <w:top w:w="75" w:type="dxa"/>
              <w:left w:w="130" w:type="dxa"/>
              <w:bottom w:w="75" w:type="dxa"/>
              <w:right w:w="130" w:type="dxa"/>
            </w:tcMar>
          </w:tcPr>
          <w:p w14:paraId="15593BFA" w14:textId="77777777" w:rsidR="00442769" w:rsidRDefault="00442769"/>
        </w:tc>
        <w:tc>
          <w:tcPr>
            <w:tcW w:w="4090" w:type="dxa"/>
            <w:shd w:val="clear" w:color="auto" w:fill="232F3E"/>
            <w:tcMar>
              <w:top w:w="75" w:type="dxa"/>
              <w:left w:w="130" w:type="dxa"/>
              <w:bottom w:w="75" w:type="dxa"/>
              <w:right w:w="130" w:type="dxa"/>
            </w:tcMar>
          </w:tcPr>
          <w:p w14:paraId="1B5E91A8" w14:textId="77777777" w:rsidR="00442769" w:rsidRDefault="00941C88">
            <w:r>
              <w:rPr>
                <w:b/>
                <w:bCs/>
                <w:color w:val="FFFFFF"/>
              </w:rPr>
              <w:t>Coût réel (</w:t>
            </w:r>
            <w:proofErr w:type="spellStart"/>
            <w:r>
              <w:rPr>
                <w:b/>
                <w:bCs/>
                <w:i/>
                <w:iCs/>
                <w:color w:val="FFFFFF"/>
              </w:rPr>
              <w:t>actual</w:t>
            </w:r>
            <w:proofErr w:type="spellEnd"/>
            <w:r>
              <w:rPr>
                <w:b/>
                <w:bCs/>
                <w:color w:val="FFFFFF"/>
              </w:rPr>
              <w:t>)</w:t>
            </w:r>
          </w:p>
        </w:tc>
        <w:tc>
          <w:tcPr>
            <w:tcW w:w="4140" w:type="dxa"/>
            <w:shd w:val="clear" w:color="auto" w:fill="232F3E"/>
            <w:tcMar>
              <w:top w:w="75" w:type="dxa"/>
              <w:left w:w="130" w:type="dxa"/>
              <w:bottom w:w="75" w:type="dxa"/>
              <w:right w:w="130" w:type="dxa"/>
            </w:tcMar>
          </w:tcPr>
          <w:p w14:paraId="1606977A" w14:textId="77777777" w:rsidR="00442769" w:rsidRDefault="00941C88">
            <w:r>
              <w:rPr>
                <w:b/>
                <w:bCs/>
                <w:color w:val="FFFFFF"/>
              </w:rPr>
              <w:t>Coût prévisionnel (</w:t>
            </w:r>
            <w:proofErr w:type="spellStart"/>
            <w:r>
              <w:rPr>
                <w:b/>
                <w:bCs/>
                <w:i/>
                <w:iCs/>
                <w:color w:val="FFFFFF"/>
              </w:rPr>
              <w:t>forecasted</w:t>
            </w:r>
            <w:proofErr w:type="spellEnd"/>
            <w:r>
              <w:rPr>
                <w:b/>
                <w:bCs/>
                <w:color w:val="FFFFFF"/>
              </w:rPr>
              <w:t>)</w:t>
            </w:r>
          </w:p>
        </w:tc>
      </w:tr>
      <w:tr w:rsidR="00442769" w14:paraId="5ED530E9" w14:textId="77777777">
        <w:trPr>
          <w:cantSplit/>
        </w:trPr>
        <w:tc>
          <w:tcPr>
            <w:tcW w:w="2542" w:type="dxa"/>
            <w:shd w:val="clear" w:color="auto" w:fill="FAFBFC"/>
            <w:tcMar>
              <w:top w:w="70" w:type="dxa"/>
              <w:left w:w="130" w:type="dxa"/>
              <w:bottom w:w="70" w:type="dxa"/>
              <w:right w:w="130" w:type="dxa"/>
            </w:tcMar>
          </w:tcPr>
          <w:p w14:paraId="6005A567" w14:textId="77777777" w:rsidR="00442769" w:rsidRDefault="00941C88">
            <w:r>
              <w:rPr>
                <w:b/>
                <w:bCs/>
                <w:color w:val="1B2A41"/>
              </w:rPr>
              <w:t>Ce qu'il mesure</w:t>
            </w:r>
          </w:p>
        </w:tc>
        <w:tc>
          <w:tcPr>
            <w:tcW w:w="4090" w:type="dxa"/>
            <w:shd w:val="clear" w:color="auto" w:fill="FAFBFC"/>
            <w:tcMar>
              <w:top w:w="70" w:type="dxa"/>
              <w:left w:w="130" w:type="dxa"/>
              <w:bottom w:w="70" w:type="dxa"/>
              <w:right w:w="130" w:type="dxa"/>
            </w:tcMar>
          </w:tcPr>
          <w:p w14:paraId="53A73A1B" w14:textId="77777777" w:rsidR="00442769" w:rsidRDefault="00941C88">
            <w:r>
              <w:t xml:space="preserve">Les dépenses </w:t>
            </w:r>
            <w:r>
              <w:rPr>
                <w:b/>
                <w:bCs/>
                <w:color w:val="1B2A41"/>
              </w:rPr>
              <w:t>déjà enregistrées</w:t>
            </w:r>
          </w:p>
        </w:tc>
        <w:tc>
          <w:tcPr>
            <w:tcW w:w="4140" w:type="dxa"/>
            <w:shd w:val="clear" w:color="auto" w:fill="FAFBFC"/>
            <w:tcMar>
              <w:top w:w="70" w:type="dxa"/>
              <w:left w:w="130" w:type="dxa"/>
              <w:bottom w:w="70" w:type="dxa"/>
              <w:right w:w="130" w:type="dxa"/>
            </w:tcMar>
          </w:tcPr>
          <w:p w14:paraId="516D07E8" w14:textId="77777777" w:rsidR="00442769" w:rsidRDefault="00941C88">
            <w:r>
              <w:t xml:space="preserve">Une </w:t>
            </w:r>
            <w:r>
              <w:rPr>
                <w:b/>
                <w:bCs/>
                <w:color w:val="1B2A41"/>
              </w:rPr>
              <w:t>estimation des dépenses futures</w:t>
            </w:r>
            <w:r>
              <w:t xml:space="preserve"> à partir de l'utilisation observée</w:t>
            </w:r>
          </w:p>
        </w:tc>
      </w:tr>
      <w:tr w:rsidR="00442769" w14:paraId="1C9DD862" w14:textId="77777777">
        <w:trPr>
          <w:cantSplit/>
        </w:trPr>
        <w:tc>
          <w:tcPr>
            <w:tcW w:w="2542" w:type="dxa"/>
            <w:shd w:val="clear" w:color="auto" w:fill="FFFFFF"/>
            <w:tcMar>
              <w:top w:w="70" w:type="dxa"/>
              <w:left w:w="130" w:type="dxa"/>
              <w:bottom w:w="70" w:type="dxa"/>
              <w:right w:w="130" w:type="dxa"/>
            </w:tcMar>
          </w:tcPr>
          <w:p w14:paraId="33C24E7C" w14:textId="77777777" w:rsidR="00442769" w:rsidRDefault="00941C88">
            <w:r>
              <w:rPr>
                <w:b/>
                <w:bCs/>
                <w:color w:val="1B2A41"/>
              </w:rPr>
              <w:t>Ce qu'il permet</w:t>
            </w:r>
          </w:p>
        </w:tc>
        <w:tc>
          <w:tcPr>
            <w:tcW w:w="4090" w:type="dxa"/>
            <w:shd w:val="clear" w:color="auto" w:fill="FFFFFF"/>
            <w:tcMar>
              <w:top w:w="70" w:type="dxa"/>
              <w:left w:w="130" w:type="dxa"/>
              <w:bottom w:w="70" w:type="dxa"/>
              <w:right w:w="130" w:type="dxa"/>
            </w:tcMar>
          </w:tcPr>
          <w:p w14:paraId="4049BDD8" w14:textId="77777777" w:rsidR="00442769" w:rsidRDefault="00941C88">
            <w:r>
              <w:rPr>
                <w:b/>
                <w:bCs/>
                <w:color w:val="1B2A41"/>
              </w:rPr>
              <w:t>Constater</w:t>
            </w:r>
            <w:r>
              <w:t xml:space="preserve"> : le seuil est franchi, c'est fait</w:t>
            </w:r>
          </w:p>
        </w:tc>
        <w:tc>
          <w:tcPr>
            <w:tcW w:w="4140" w:type="dxa"/>
            <w:shd w:val="clear" w:color="auto" w:fill="FFFFFF"/>
            <w:tcMar>
              <w:top w:w="70" w:type="dxa"/>
              <w:left w:w="130" w:type="dxa"/>
              <w:bottom w:w="70" w:type="dxa"/>
              <w:right w:w="130" w:type="dxa"/>
            </w:tcMar>
          </w:tcPr>
          <w:p w14:paraId="6804D64B" w14:textId="77777777" w:rsidR="00442769" w:rsidRDefault="00941C88">
            <w:r>
              <w:rPr>
                <w:b/>
                <w:bCs/>
                <w:color w:val="1B2A41"/>
              </w:rPr>
              <w:t>Anticiper</w:t>
            </w:r>
            <w:r>
              <w:t xml:space="preserve"> : au rythme actuel, le seuil sera franchi avant la fin du mois</w:t>
            </w:r>
          </w:p>
        </w:tc>
      </w:tr>
      <w:tr w:rsidR="00442769" w14:paraId="5F5303C3" w14:textId="77777777">
        <w:trPr>
          <w:cantSplit/>
        </w:trPr>
        <w:tc>
          <w:tcPr>
            <w:tcW w:w="2542" w:type="dxa"/>
            <w:shd w:val="clear" w:color="auto" w:fill="FAFBFC"/>
            <w:tcMar>
              <w:top w:w="70" w:type="dxa"/>
              <w:left w:w="130" w:type="dxa"/>
              <w:bottom w:w="70" w:type="dxa"/>
              <w:right w:w="130" w:type="dxa"/>
            </w:tcMar>
          </w:tcPr>
          <w:p w14:paraId="6E82F8F9" w14:textId="77777777" w:rsidR="00442769" w:rsidRDefault="00941C88">
            <w:r>
              <w:rPr>
                <w:b/>
                <w:bCs/>
                <w:color w:val="1B2A41"/>
              </w:rPr>
              <w:t>Limite</w:t>
            </w:r>
          </w:p>
        </w:tc>
        <w:tc>
          <w:tcPr>
            <w:tcW w:w="4090" w:type="dxa"/>
            <w:shd w:val="clear" w:color="auto" w:fill="FAFBFC"/>
            <w:tcMar>
              <w:top w:w="70" w:type="dxa"/>
              <w:left w:w="130" w:type="dxa"/>
              <w:bottom w:w="70" w:type="dxa"/>
              <w:right w:w="130" w:type="dxa"/>
            </w:tcMar>
          </w:tcPr>
          <w:p w14:paraId="31964C56" w14:textId="77777777" w:rsidR="00442769" w:rsidRDefault="00941C88">
            <w:r>
              <w:t>L'alerte arrive après coup</w:t>
            </w:r>
          </w:p>
        </w:tc>
        <w:tc>
          <w:tcPr>
            <w:tcW w:w="4140" w:type="dxa"/>
            <w:shd w:val="clear" w:color="auto" w:fill="FAFBFC"/>
            <w:tcMar>
              <w:top w:w="70" w:type="dxa"/>
              <w:left w:w="130" w:type="dxa"/>
              <w:bottom w:w="70" w:type="dxa"/>
              <w:right w:w="130" w:type="dxa"/>
            </w:tcMar>
          </w:tcPr>
          <w:p w14:paraId="6DFB5E06" w14:textId="77777777" w:rsidR="00442769" w:rsidRDefault="00941C88">
            <w:r>
              <w:t xml:space="preserve">La prévision nécessite </w:t>
            </w:r>
            <w:r>
              <w:rPr>
                <w:b/>
                <w:bCs/>
                <w:color w:val="1B2A41"/>
              </w:rPr>
              <w:t>suffisamment de données historiques</w:t>
            </w:r>
            <w:r>
              <w:t xml:space="preserve"> pour être calculée : elle est indisponible ou peu fiable sur un compte récent</w:t>
            </w:r>
          </w:p>
        </w:tc>
      </w:tr>
    </w:tbl>
    <w:p w14:paraId="0EC44C26"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01C1945" w14:textId="77777777">
        <w:trPr>
          <w:cantSplit/>
        </w:trPr>
        <w:tc>
          <w:tcPr>
            <w:tcW w:w="10772" w:type="dxa"/>
            <w:shd w:val="clear" w:color="auto" w:fill="FFF8E1"/>
            <w:tcMar>
              <w:top w:w="120" w:type="dxa"/>
              <w:left w:w="220" w:type="dxa"/>
              <w:bottom w:w="120" w:type="dxa"/>
              <w:right w:w="200" w:type="dxa"/>
            </w:tcMar>
          </w:tcPr>
          <w:p w14:paraId="1BAA0E65" w14:textId="77777777" w:rsidR="00442769" w:rsidRDefault="00941C88">
            <w:pPr>
              <w:spacing w:after="60"/>
            </w:pPr>
            <w:r>
              <w:rPr>
                <w:b/>
                <w:bCs/>
                <w:color w:val="9A6A00"/>
                <w:spacing w:val="40"/>
                <w:sz w:val="15"/>
                <w:szCs w:val="15"/>
              </w:rPr>
              <w:t>À RETENIR</w:t>
            </w:r>
          </w:p>
          <w:p w14:paraId="65F70232" w14:textId="77777777" w:rsidR="00442769" w:rsidRDefault="00941C88">
            <w:pPr>
              <w:spacing w:before="20" w:after="20"/>
            </w:pPr>
            <w:r>
              <w:rPr>
                <w:b/>
                <w:bCs/>
                <w:color w:val="9A6A00"/>
              </w:rPr>
              <w:t>Surveiller le réel permet de constater ; surveiller le prévisionnel permet d'anticiper.</w:t>
            </w:r>
            <w:r>
              <w:t xml:space="preserve"> Les deux sont complémentaires, et se configurent sur le même budget.</w:t>
            </w:r>
          </w:p>
        </w:tc>
      </w:tr>
    </w:tbl>
    <w:p w14:paraId="6102557D" w14:textId="77777777" w:rsidR="00442769" w:rsidRDefault="00442769">
      <w:pPr>
        <w:spacing w:after="40"/>
      </w:pPr>
    </w:p>
    <w:p w14:paraId="31968C0E" w14:textId="77777777" w:rsidR="00442769" w:rsidRDefault="00941C88">
      <w:pPr>
        <w:pStyle w:val="Titre2"/>
        <w:spacing w:before="120" w:after="35"/>
      </w:pPr>
      <w:bookmarkStart w:id="68" w:name="_Toc240279641"/>
      <w:r>
        <w:t>2.6 Limites des alertes et bonnes pratiques</w:t>
      </w:r>
      <w:bookmarkEnd w:id="68"/>
    </w:p>
    <w:tbl>
      <w:tblPr>
        <w:tblW w:w="10772" w:type="dxa"/>
        <w:tblBorders>
          <w:top w:val="single" w:sz="4" w:space="0" w:color="B3261E"/>
          <w:left w:val="single" w:sz="26" w:space="0" w:color="B3261E"/>
          <w:bottom w:val="single" w:sz="4" w:space="0" w:color="B3261E"/>
          <w:right w:val="single" w:sz="4" w:space="0" w:color="B3261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0FEB5DC" w14:textId="77777777">
        <w:trPr>
          <w:cantSplit/>
        </w:trPr>
        <w:tc>
          <w:tcPr>
            <w:tcW w:w="10772" w:type="dxa"/>
            <w:shd w:val="clear" w:color="auto" w:fill="FDECEA"/>
            <w:tcMar>
              <w:top w:w="120" w:type="dxa"/>
              <w:left w:w="220" w:type="dxa"/>
              <w:bottom w:w="120" w:type="dxa"/>
              <w:right w:w="200" w:type="dxa"/>
            </w:tcMar>
          </w:tcPr>
          <w:p w14:paraId="7787C149" w14:textId="77777777" w:rsidR="00442769" w:rsidRDefault="00941C88">
            <w:pPr>
              <w:spacing w:after="60"/>
            </w:pPr>
            <w:r>
              <w:rPr>
                <w:b/>
                <w:bCs/>
                <w:color w:val="B3261E"/>
                <w:spacing w:val="40"/>
                <w:sz w:val="15"/>
                <w:szCs w:val="15"/>
              </w:rPr>
              <w:t>POINT DE VIGILANCE</w:t>
            </w:r>
          </w:p>
          <w:p w14:paraId="2E0F034F" w14:textId="77777777" w:rsidR="00442769" w:rsidRDefault="00941C88">
            <w:pPr>
              <w:spacing w:before="20" w:after="20"/>
            </w:pPr>
            <w:r>
              <w:rPr>
                <w:b/>
                <w:bCs/>
                <w:color w:val="B3261E"/>
              </w:rPr>
              <w:t>Une alerte AWS Budgets n'empêche jamais automatiquement une dépense : elle ne fait que prévenir.</w:t>
            </w:r>
            <w:r>
              <w:t xml:space="preserve"> Aucune ressource n'est arrêtée, aucun service n'est bloqué. Le budget est un détecteur de fumée, pas un extincteur.</w:t>
            </w:r>
          </w:p>
        </w:tc>
      </w:tr>
    </w:tbl>
    <w:p w14:paraId="16936954" w14:textId="77777777" w:rsidR="00442769" w:rsidRDefault="00442769">
      <w:pPr>
        <w:spacing w:after="40"/>
      </w:pPr>
    </w:p>
    <w:p w14:paraId="303C7C08" w14:textId="77777777" w:rsidR="00442769" w:rsidRDefault="00941C88">
      <w:pPr>
        <w:spacing w:before="20" w:after="60"/>
      </w:pPr>
      <w:r>
        <w:t>Un budget et ses alertes ne remplacent donc pas une bonne gestion des ressources. Il faut en parallèle :</w:t>
      </w:r>
    </w:p>
    <w:p w14:paraId="1B6F0172" w14:textId="77777777" w:rsidR="00442769" w:rsidRDefault="00941C88">
      <w:pPr>
        <w:pStyle w:val="Paragraphedeliste"/>
        <w:numPr>
          <w:ilvl w:val="0"/>
          <w:numId w:val="2"/>
        </w:numPr>
        <w:spacing w:before="10" w:after="10"/>
      </w:pPr>
      <w:r>
        <w:t xml:space="preserve">définir des alertes </w:t>
      </w:r>
      <w:r>
        <w:rPr>
          <w:b/>
          <w:bCs/>
        </w:rPr>
        <w:t>suffisamment tôt</w:t>
      </w:r>
      <w:r>
        <w:t>, avec des seuils bas ;</w:t>
      </w:r>
    </w:p>
    <w:p w14:paraId="0C973148" w14:textId="77777777" w:rsidR="00442769" w:rsidRDefault="00941C88">
      <w:pPr>
        <w:pStyle w:val="Paragraphedeliste"/>
        <w:numPr>
          <w:ilvl w:val="0"/>
          <w:numId w:val="2"/>
        </w:numPr>
        <w:spacing w:before="10" w:after="10"/>
      </w:pPr>
      <w:r>
        <w:t xml:space="preserve">surveiller </w:t>
      </w:r>
      <w:r>
        <w:rPr>
          <w:b/>
          <w:bCs/>
        </w:rPr>
        <w:t>régulièrement</w:t>
      </w:r>
      <w:r>
        <w:t xml:space="preserve"> la console </w:t>
      </w:r>
      <w:proofErr w:type="spellStart"/>
      <w:r>
        <w:t>Billing</w:t>
      </w:r>
      <w:proofErr w:type="spellEnd"/>
      <w:r>
        <w:t>, sans attendre l'alerte ;</w:t>
      </w:r>
    </w:p>
    <w:p w14:paraId="1F4A59D8" w14:textId="77777777" w:rsidR="00442769" w:rsidRDefault="00941C88">
      <w:pPr>
        <w:pStyle w:val="Paragraphedeliste"/>
        <w:numPr>
          <w:ilvl w:val="0"/>
          <w:numId w:val="2"/>
        </w:numPr>
        <w:spacing w:before="10" w:after="10"/>
      </w:pPr>
      <w:r>
        <w:t>vérifier les ressources encore actives, y compris celles qu'on croyait supprimées ;</w:t>
      </w:r>
    </w:p>
    <w:p w14:paraId="02658046" w14:textId="77777777" w:rsidR="00442769" w:rsidRDefault="00941C88">
      <w:pPr>
        <w:pStyle w:val="Paragraphedeliste"/>
        <w:numPr>
          <w:ilvl w:val="0"/>
          <w:numId w:val="2"/>
        </w:numPr>
        <w:spacing w:before="10" w:after="10"/>
      </w:pPr>
      <w:r>
        <w:rPr>
          <w:b/>
          <w:bCs/>
        </w:rPr>
        <w:t>supprimer</w:t>
      </w:r>
      <w:r>
        <w:t xml:space="preserve"> les ressources devenues inutiles, dans </w:t>
      </w:r>
      <w:r>
        <w:rPr>
          <w:b/>
          <w:bCs/>
        </w:rPr>
        <w:t xml:space="preserve">toutes les </w:t>
      </w:r>
      <w:proofErr w:type="spellStart"/>
      <w:r>
        <w:rPr>
          <w:b/>
          <w:bCs/>
        </w:rPr>
        <w:t>Regions</w:t>
      </w:r>
      <w:proofErr w:type="spellEnd"/>
      <w:r>
        <w:t xml:space="preserve"> ;</w:t>
      </w:r>
    </w:p>
    <w:p w14:paraId="0AF6B7E1" w14:textId="77777777" w:rsidR="00442769" w:rsidRDefault="00941C88">
      <w:pPr>
        <w:pStyle w:val="Paragraphedeliste"/>
        <w:numPr>
          <w:ilvl w:val="0"/>
          <w:numId w:val="2"/>
        </w:numPr>
        <w:spacing w:before="10" w:after="10"/>
      </w:pPr>
      <w:r>
        <w:t xml:space="preserve">ne </w:t>
      </w:r>
      <w:r>
        <w:rPr>
          <w:b/>
          <w:bCs/>
        </w:rPr>
        <w:t>jamais</w:t>
      </w:r>
      <w:r>
        <w:t xml:space="preserve"> supposer qu'une ressource est gratuite.</w:t>
      </w: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C972F46" w14:textId="77777777">
        <w:trPr>
          <w:cantSplit/>
        </w:trPr>
        <w:tc>
          <w:tcPr>
            <w:tcW w:w="10772" w:type="dxa"/>
            <w:shd w:val="clear" w:color="auto" w:fill="FFF8E1"/>
            <w:tcMar>
              <w:top w:w="120" w:type="dxa"/>
              <w:left w:w="220" w:type="dxa"/>
              <w:bottom w:w="120" w:type="dxa"/>
              <w:right w:w="200" w:type="dxa"/>
            </w:tcMar>
          </w:tcPr>
          <w:p w14:paraId="35F8D9EE" w14:textId="77777777" w:rsidR="00442769" w:rsidRDefault="00941C88">
            <w:pPr>
              <w:spacing w:after="60"/>
            </w:pPr>
            <w:r>
              <w:rPr>
                <w:b/>
                <w:bCs/>
                <w:color w:val="9A6A00"/>
                <w:spacing w:val="40"/>
                <w:sz w:val="15"/>
                <w:szCs w:val="15"/>
              </w:rPr>
              <w:t>À RETENIR</w:t>
            </w:r>
          </w:p>
          <w:p w14:paraId="26CD49DB" w14:textId="77777777" w:rsidR="00442769" w:rsidRDefault="00941C88">
            <w:pPr>
              <w:spacing w:before="20" w:after="20"/>
            </w:pPr>
            <w:r>
              <w:rPr>
                <w:b/>
                <w:bCs/>
                <w:color w:val="9A6A00"/>
              </w:rPr>
              <w:t>La meilleure protection contre les coûts inattendus reste la surveillance et le nettoyage régulier des ressources.</w:t>
            </w:r>
            <w:r>
              <w:t xml:space="preserve"> Un budget alerte ; c'est vous qui agissez.</w:t>
            </w:r>
          </w:p>
        </w:tc>
      </w:tr>
    </w:tbl>
    <w:p w14:paraId="3EFD6CAB" w14:textId="77777777" w:rsidR="00442769" w:rsidRDefault="00442769">
      <w:pPr>
        <w:spacing w:after="40"/>
      </w:pPr>
    </w:p>
    <w:p w14:paraId="1B3EA69A" w14:textId="77777777" w:rsidR="00442769" w:rsidRDefault="00941C88">
      <w:pPr>
        <w:pStyle w:val="Titre1"/>
        <w:pBdr>
          <w:bottom w:val="single" w:sz="14" w:space="6" w:color="D9640A"/>
        </w:pBdr>
        <w:spacing w:before="150" w:after="30"/>
      </w:pPr>
      <w:bookmarkStart w:id="69" w:name="_Toc240279642"/>
      <w:r>
        <w:t>3. Introduction à AWS IAM</w:t>
      </w:r>
      <w:bookmarkEnd w:id="69"/>
    </w:p>
    <w:p w14:paraId="4D8A2A8D" w14:textId="77777777" w:rsidR="00442769" w:rsidRDefault="00941C88">
      <w:pPr>
        <w:pStyle w:val="Titre2"/>
        <w:spacing w:before="120" w:after="35"/>
      </w:pPr>
      <w:bookmarkStart w:id="70" w:name="_Toc240279643"/>
      <w:r>
        <w:t>3.1 Le service qui contrôle les accès</w:t>
      </w:r>
      <w:bookmarkEnd w:id="70"/>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600"/>
        <w:gridCol w:w="8172"/>
      </w:tblGrid>
      <w:tr w:rsidR="00442769" w14:paraId="14B05FE5" w14:textId="77777777">
        <w:tc>
          <w:tcPr>
            <w:tcW w:w="10772" w:type="dxa"/>
            <w:gridSpan w:val="2"/>
            <w:shd w:val="clear" w:color="auto" w:fill="232F3E"/>
            <w:tcMar>
              <w:top w:w="110" w:type="dxa"/>
              <w:left w:w="180" w:type="dxa"/>
              <w:bottom w:w="110" w:type="dxa"/>
              <w:right w:w="180" w:type="dxa"/>
            </w:tcMar>
          </w:tcPr>
          <w:p w14:paraId="488F3D70" w14:textId="77777777" w:rsidR="00442769" w:rsidRDefault="00941C88">
            <w:pPr>
              <w:spacing w:after="50"/>
            </w:pPr>
            <w:r>
              <w:rPr>
                <w:b/>
                <w:bCs/>
                <w:color w:val="FF9A3C"/>
                <w:sz w:val="21"/>
                <w:szCs w:val="21"/>
              </w:rPr>
              <w:t>AWS IAM</w:t>
            </w:r>
          </w:p>
          <w:p w14:paraId="3A34BFD7" w14:textId="77777777" w:rsidR="00442769" w:rsidRDefault="00941C88">
            <w:r>
              <w:rPr>
                <w:color w:val="C9D3DC"/>
                <w:sz w:val="16"/>
                <w:szCs w:val="16"/>
              </w:rPr>
              <w:t>Identity and Access Management</w:t>
            </w:r>
          </w:p>
        </w:tc>
      </w:tr>
      <w:tr w:rsidR="00442769" w14:paraId="35AE8B5A" w14:textId="77777777">
        <w:trPr>
          <w:cantSplit/>
        </w:trPr>
        <w:tc>
          <w:tcPr>
            <w:tcW w:w="2600" w:type="dxa"/>
            <w:shd w:val="clear" w:color="auto" w:fill="EDF1F4"/>
            <w:tcMar>
              <w:top w:w="70" w:type="dxa"/>
              <w:left w:w="160" w:type="dxa"/>
              <w:bottom w:w="70" w:type="dxa"/>
              <w:right w:w="130" w:type="dxa"/>
            </w:tcMar>
          </w:tcPr>
          <w:p w14:paraId="4D5B7DED" w14:textId="77777777" w:rsidR="00442769" w:rsidRDefault="00941C88">
            <w:r>
              <w:rPr>
                <w:b/>
                <w:bCs/>
                <w:color w:val="1B2A41"/>
              </w:rPr>
              <w:t>Catégorie</w:t>
            </w:r>
          </w:p>
        </w:tc>
        <w:tc>
          <w:tcPr>
            <w:tcW w:w="8172" w:type="dxa"/>
            <w:shd w:val="clear" w:color="auto" w:fill="FAFBFC"/>
            <w:tcMar>
              <w:top w:w="70" w:type="dxa"/>
              <w:left w:w="160" w:type="dxa"/>
              <w:bottom w:w="70" w:type="dxa"/>
              <w:right w:w="140" w:type="dxa"/>
            </w:tcMar>
          </w:tcPr>
          <w:p w14:paraId="49FACD9B" w14:textId="77777777" w:rsidR="00442769" w:rsidRDefault="00941C88">
            <w:r>
              <w:t>Sécurité, identité et conformité</w:t>
            </w:r>
          </w:p>
        </w:tc>
      </w:tr>
      <w:tr w:rsidR="00442769" w14:paraId="1006287B" w14:textId="77777777">
        <w:trPr>
          <w:cantSplit/>
        </w:trPr>
        <w:tc>
          <w:tcPr>
            <w:tcW w:w="2600" w:type="dxa"/>
            <w:shd w:val="clear" w:color="auto" w:fill="EDF1F4"/>
            <w:tcMar>
              <w:top w:w="70" w:type="dxa"/>
              <w:left w:w="160" w:type="dxa"/>
              <w:bottom w:w="70" w:type="dxa"/>
              <w:right w:w="130" w:type="dxa"/>
            </w:tcMar>
          </w:tcPr>
          <w:p w14:paraId="0424BF96" w14:textId="77777777" w:rsidR="00442769" w:rsidRDefault="00941C88">
            <w:r>
              <w:rPr>
                <w:b/>
                <w:bCs/>
                <w:color w:val="1B2A41"/>
              </w:rPr>
              <w:t>Portée</w:t>
            </w:r>
          </w:p>
        </w:tc>
        <w:tc>
          <w:tcPr>
            <w:tcW w:w="8172" w:type="dxa"/>
            <w:shd w:val="clear" w:color="auto" w:fill="FFFFFF"/>
            <w:tcMar>
              <w:top w:w="70" w:type="dxa"/>
              <w:left w:w="160" w:type="dxa"/>
              <w:bottom w:w="70" w:type="dxa"/>
              <w:right w:w="140" w:type="dxa"/>
            </w:tcMar>
          </w:tcPr>
          <w:p w14:paraId="10D68056" w14:textId="77777777" w:rsidR="00442769" w:rsidRDefault="00941C88">
            <w:r>
              <w:rPr>
                <w:b/>
                <w:bCs/>
              </w:rPr>
              <w:t>Globale</w:t>
            </w:r>
          </w:p>
        </w:tc>
      </w:tr>
      <w:tr w:rsidR="00442769" w14:paraId="4F59AD40" w14:textId="77777777">
        <w:trPr>
          <w:cantSplit/>
        </w:trPr>
        <w:tc>
          <w:tcPr>
            <w:tcW w:w="2600" w:type="dxa"/>
            <w:shd w:val="clear" w:color="auto" w:fill="EDF1F4"/>
            <w:tcMar>
              <w:top w:w="70" w:type="dxa"/>
              <w:left w:w="160" w:type="dxa"/>
              <w:bottom w:w="70" w:type="dxa"/>
              <w:right w:w="130" w:type="dxa"/>
            </w:tcMar>
          </w:tcPr>
          <w:p w14:paraId="574BA3DD" w14:textId="77777777" w:rsidR="00442769" w:rsidRDefault="00941C88">
            <w:r>
              <w:rPr>
                <w:b/>
                <w:bCs/>
                <w:color w:val="1B2A41"/>
              </w:rPr>
              <w:t>Utilisation</w:t>
            </w:r>
          </w:p>
        </w:tc>
        <w:tc>
          <w:tcPr>
            <w:tcW w:w="8172" w:type="dxa"/>
            <w:shd w:val="clear" w:color="auto" w:fill="FAFBFC"/>
            <w:tcMar>
              <w:top w:w="70" w:type="dxa"/>
              <w:left w:w="160" w:type="dxa"/>
              <w:bottom w:w="70" w:type="dxa"/>
              <w:right w:w="140" w:type="dxa"/>
            </w:tcMar>
          </w:tcPr>
          <w:p w14:paraId="0BDA436F" w14:textId="77777777" w:rsidR="00442769" w:rsidRDefault="00941C88">
            <w:r>
              <w:t>Console AWS, AWS CLI, SDK et API</w:t>
            </w:r>
          </w:p>
        </w:tc>
      </w:tr>
      <w:tr w:rsidR="00442769" w14:paraId="0EAEA4D3" w14:textId="77777777">
        <w:trPr>
          <w:cantSplit/>
        </w:trPr>
        <w:tc>
          <w:tcPr>
            <w:tcW w:w="2600" w:type="dxa"/>
            <w:shd w:val="clear" w:color="auto" w:fill="EDF1F4"/>
            <w:tcMar>
              <w:top w:w="70" w:type="dxa"/>
              <w:left w:w="160" w:type="dxa"/>
              <w:bottom w:w="70" w:type="dxa"/>
              <w:right w:w="130" w:type="dxa"/>
            </w:tcMar>
          </w:tcPr>
          <w:p w14:paraId="3E58455E" w14:textId="77777777" w:rsidR="00442769" w:rsidRDefault="00941C88">
            <w:r>
              <w:rPr>
                <w:b/>
                <w:bCs/>
                <w:color w:val="1B2A41"/>
              </w:rPr>
              <w:t>Ce qu'il contrôle</w:t>
            </w:r>
          </w:p>
        </w:tc>
        <w:tc>
          <w:tcPr>
            <w:tcW w:w="8172" w:type="dxa"/>
            <w:shd w:val="clear" w:color="auto" w:fill="FFFFFF"/>
            <w:tcMar>
              <w:top w:w="70" w:type="dxa"/>
              <w:left w:w="160" w:type="dxa"/>
              <w:bottom w:w="70" w:type="dxa"/>
              <w:right w:w="140" w:type="dxa"/>
            </w:tcMar>
          </w:tcPr>
          <w:p w14:paraId="5B6A0E2C" w14:textId="77777777" w:rsidR="00442769" w:rsidRDefault="00941C88">
            <w:r>
              <w:rPr>
                <w:b/>
                <w:bCs/>
              </w:rPr>
              <w:t>Qui</w:t>
            </w:r>
            <w:r>
              <w:t xml:space="preserve"> peut accéder à AWS · </w:t>
            </w:r>
            <w:r>
              <w:rPr>
                <w:b/>
                <w:bCs/>
              </w:rPr>
              <w:t>quelles actions</w:t>
            </w:r>
            <w:r>
              <w:t xml:space="preserve"> peuvent être réalisées · </w:t>
            </w:r>
            <w:r>
              <w:rPr>
                <w:b/>
                <w:bCs/>
              </w:rPr>
              <w:t>sur quelles ressources</w:t>
            </w:r>
          </w:p>
        </w:tc>
      </w:tr>
    </w:tbl>
    <w:p w14:paraId="5CF5E946" w14:textId="77777777" w:rsidR="00442769" w:rsidRDefault="00442769">
      <w:pPr>
        <w:spacing w:after="45"/>
      </w:pPr>
    </w:p>
    <w:p w14:paraId="61030C3A" w14:textId="77777777" w:rsidR="00442769" w:rsidRDefault="00941C88">
      <w:pPr>
        <w:spacing w:before="20" w:after="60"/>
      </w:pPr>
      <w:r>
        <w:t>Pour découvrir et configurer IAM, la Console AWS est souvent la plus lisible au début. La CLI et les SDK deviennent ensuite utiles pour automatiser et intégrer ces opérations.</w:t>
      </w: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7AFCC22" w14:textId="77777777">
        <w:trPr>
          <w:cantSplit/>
        </w:trPr>
        <w:tc>
          <w:tcPr>
            <w:tcW w:w="10772" w:type="dxa"/>
            <w:shd w:val="clear" w:color="auto" w:fill="FFF8E1"/>
            <w:tcMar>
              <w:top w:w="120" w:type="dxa"/>
              <w:left w:w="220" w:type="dxa"/>
              <w:bottom w:w="120" w:type="dxa"/>
              <w:right w:w="200" w:type="dxa"/>
            </w:tcMar>
          </w:tcPr>
          <w:p w14:paraId="4CF8F931" w14:textId="77777777" w:rsidR="00442769" w:rsidRDefault="00941C88">
            <w:pPr>
              <w:spacing w:after="60"/>
            </w:pPr>
            <w:r>
              <w:rPr>
                <w:b/>
                <w:bCs/>
                <w:color w:val="9A6A00"/>
                <w:spacing w:val="40"/>
                <w:sz w:val="15"/>
                <w:szCs w:val="15"/>
              </w:rPr>
              <w:t>À RETENIR</w:t>
            </w:r>
          </w:p>
          <w:p w14:paraId="067CAAC4" w14:textId="77777777" w:rsidR="00442769" w:rsidRDefault="00941C88">
            <w:pPr>
              <w:spacing w:before="20" w:after="20"/>
            </w:pPr>
            <w:r>
              <w:t xml:space="preserve">IAM est </w:t>
            </w:r>
            <w:r>
              <w:rPr>
                <w:b/>
                <w:bCs/>
                <w:color w:val="9A6A00"/>
              </w:rPr>
              <w:t>le service central de gestion des accès dans AWS</w:t>
            </w:r>
            <w:r>
              <w:t>. Il est global, gratuit, et conditionne absolument tout le reste.</w:t>
            </w:r>
          </w:p>
        </w:tc>
      </w:tr>
    </w:tbl>
    <w:p w14:paraId="2E3737A1" w14:textId="77777777" w:rsidR="00442769" w:rsidRDefault="00442769">
      <w:pPr>
        <w:spacing w:after="40"/>
      </w:pPr>
    </w:p>
    <w:p w14:paraId="78D95C93" w14:textId="77777777" w:rsidR="00CC1E4F" w:rsidRDefault="00CC1E4F">
      <w:pPr>
        <w:spacing w:after="40"/>
      </w:pPr>
    </w:p>
    <w:p w14:paraId="2612FA5F" w14:textId="77777777" w:rsidR="00CC1E4F" w:rsidRDefault="00CC1E4F">
      <w:pPr>
        <w:spacing w:after="40"/>
      </w:pPr>
    </w:p>
    <w:p w14:paraId="5CEE5655" w14:textId="77777777" w:rsidR="00CC1E4F" w:rsidRDefault="00CC1E4F">
      <w:pPr>
        <w:spacing w:after="40"/>
      </w:pPr>
    </w:p>
    <w:p w14:paraId="175DD7F5" w14:textId="77777777" w:rsidR="00442769" w:rsidRDefault="00941C88">
      <w:pPr>
        <w:pStyle w:val="Titre2"/>
        <w:spacing w:before="120" w:after="35"/>
      </w:pPr>
      <w:bookmarkStart w:id="71" w:name="_Toc240279644"/>
      <w:r>
        <w:lastRenderedPageBreak/>
        <w:t>3.2 Authentification et autorisation</w:t>
      </w:r>
      <w:bookmarkEnd w:id="71"/>
    </w:p>
    <w:p w14:paraId="06329BE3" w14:textId="77777777" w:rsidR="00442769" w:rsidRDefault="00941C88">
      <w:pPr>
        <w:spacing w:before="20" w:after="60"/>
      </w:pPr>
      <w:r>
        <w:t xml:space="preserve">IAM intervient dans </w:t>
      </w:r>
      <w:r>
        <w:rPr>
          <w:b/>
          <w:bCs/>
        </w:rPr>
        <w:t>deux étapes distinctes</w:t>
      </w:r>
      <w:r>
        <w:t xml:space="preserve"> qu'il ne faut jamais confondre.</w:t>
      </w:r>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542"/>
        <w:gridCol w:w="4090"/>
        <w:gridCol w:w="4140"/>
      </w:tblGrid>
      <w:tr w:rsidR="00442769" w14:paraId="36035072" w14:textId="77777777">
        <w:trPr>
          <w:tblHeader/>
        </w:trPr>
        <w:tc>
          <w:tcPr>
            <w:tcW w:w="2542" w:type="dxa"/>
            <w:shd w:val="clear" w:color="auto" w:fill="232F3E"/>
            <w:tcMar>
              <w:top w:w="75" w:type="dxa"/>
              <w:left w:w="130" w:type="dxa"/>
              <w:bottom w:w="75" w:type="dxa"/>
              <w:right w:w="130" w:type="dxa"/>
            </w:tcMar>
          </w:tcPr>
          <w:p w14:paraId="5E930AAF" w14:textId="77777777" w:rsidR="00442769" w:rsidRDefault="00442769"/>
        </w:tc>
        <w:tc>
          <w:tcPr>
            <w:tcW w:w="4090" w:type="dxa"/>
            <w:shd w:val="clear" w:color="auto" w:fill="232F3E"/>
            <w:tcMar>
              <w:top w:w="75" w:type="dxa"/>
              <w:left w:w="130" w:type="dxa"/>
              <w:bottom w:w="75" w:type="dxa"/>
              <w:right w:w="130" w:type="dxa"/>
            </w:tcMar>
          </w:tcPr>
          <w:p w14:paraId="4A0DD6C2" w14:textId="77777777" w:rsidR="00442769" w:rsidRDefault="00941C88">
            <w:r>
              <w:rPr>
                <w:b/>
                <w:bCs/>
                <w:color w:val="FFFFFF"/>
              </w:rPr>
              <w:t>Authentification</w:t>
            </w:r>
          </w:p>
        </w:tc>
        <w:tc>
          <w:tcPr>
            <w:tcW w:w="4140" w:type="dxa"/>
            <w:shd w:val="clear" w:color="auto" w:fill="232F3E"/>
            <w:tcMar>
              <w:top w:w="75" w:type="dxa"/>
              <w:left w:w="130" w:type="dxa"/>
              <w:bottom w:w="75" w:type="dxa"/>
              <w:right w:w="130" w:type="dxa"/>
            </w:tcMar>
          </w:tcPr>
          <w:p w14:paraId="0FF49BA2" w14:textId="77777777" w:rsidR="00442769" w:rsidRDefault="00941C88">
            <w:r>
              <w:rPr>
                <w:b/>
                <w:bCs/>
                <w:color w:val="FFFFFF"/>
              </w:rPr>
              <w:t>Autorisation</w:t>
            </w:r>
          </w:p>
        </w:tc>
      </w:tr>
      <w:tr w:rsidR="00442769" w14:paraId="35B3E468" w14:textId="77777777">
        <w:trPr>
          <w:cantSplit/>
        </w:trPr>
        <w:tc>
          <w:tcPr>
            <w:tcW w:w="2542" w:type="dxa"/>
            <w:shd w:val="clear" w:color="auto" w:fill="FAFBFC"/>
            <w:tcMar>
              <w:top w:w="70" w:type="dxa"/>
              <w:left w:w="130" w:type="dxa"/>
              <w:bottom w:w="70" w:type="dxa"/>
              <w:right w:w="130" w:type="dxa"/>
            </w:tcMar>
          </w:tcPr>
          <w:p w14:paraId="383200E7" w14:textId="77777777" w:rsidR="00442769" w:rsidRDefault="00941C88">
            <w:r>
              <w:rPr>
                <w:b/>
                <w:bCs/>
                <w:color w:val="1B2A41"/>
              </w:rPr>
              <w:t>La question posée</w:t>
            </w:r>
          </w:p>
        </w:tc>
        <w:tc>
          <w:tcPr>
            <w:tcW w:w="4090" w:type="dxa"/>
            <w:shd w:val="clear" w:color="auto" w:fill="FAFBFC"/>
            <w:tcMar>
              <w:top w:w="70" w:type="dxa"/>
              <w:left w:w="130" w:type="dxa"/>
              <w:bottom w:w="70" w:type="dxa"/>
              <w:right w:w="130" w:type="dxa"/>
            </w:tcMar>
          </w:tcPr>
          <w:p w14:paraId="71596F70" w14:textId="77777777" w:rsidR="00442769" w:rsidRDefault="00941C88">
            <w:r>
              <w:rPr>
                <w:b/>
                <w:bCs/>
                <w:color w:val="1B2A41"/>
              </w:rPr>
              <w:t>Qui êtes-vous ?</w:t>
            </w:r>
          </w:p>
        </w:tc>
        <w:tc>
          <w:tcPr>
            <w:tcW w:w="4140" w:type="dxa"/>
            <w:shd w:val="clear" w:color="auto" w:fill="FAFBFC"/>
            <w:tcMar>
              <w:top w:w="70" w:type="dxa"/>
              <w:left w:w="130" w:type="dxa"/>
              <w:bottom w:w="70" w:type="dxa"/>
              <w:right w:w="130" w:type="dxa"/>
            </w:tcMar>
          </w:tcPr>
          <w:p w14:paraId="0F150D82" w14:textId="77777777" w:rsidR="00442769" w:rsidRDefault="00941C88">
            <w:r>
              <w:rPr>
                <w:b/>
                <w:bCs/>
                <w:color w:val="1B2A41"/>
              </w:rPr>
              <w:t>Que pouvez-vous faire ?</w:t>
            </w:r>
          </w:p>
        </w:tc>
      </w:tr>
      <w:tr w:rsidR="00442769" w14:paraId="6748E06A" w14:textId="77777777">
        <w:trPr>
          <w:cantSplit/>
        </w:trPr>
        <w:tc>
          <w:tcPr>
            <w:tcW w:w="2542" w:type="dxa"/>
            <w:shd w:val="clear" w:color="auto" w:fill="FFFFFF"/>
            <w:tcMar>
              <w:top w:w="70" w:type="dxa"/>
              <w:left w:w="130" w:type="dxa"/>
              <w:bottom w:w="70" w:type="dxa"/>
              <w:right w:w="130" w:type="dxa"/>
            </w:tcMar>
          </w:tcPr>
          <w:p w14:paraId="514E3BC1" w14:textId="77777777" w:rsidR="00442769" w:rsidRDefault="00941C88">
            <w:r>
              <w:rPr>
                <w:b/>
                <w:bCs/>
                <w:color w:val="1B2A41"/>
              </w:rPr>
              <w:t>Ce qu'elle vérifie</w:t>
            </w:r>
          </w:p>
        </w:tc>
        <w:tc>
          <w:tcPr>
            <w:tcW w:w="4090" w:type="dxa"/>
            <w:shd w:val="clear" w:color="auto" w:fill="FFFFFF"/>
            <w:tcMar>
              <w:top w:w="70" w:type="dxa"/>
              <w:left w:w="130" w:type="dxa"/>
              <w:bottom w:w="70" w:type="dxa"/>
              <w:right w:w="130" w:type="dxa"/>
            </w:tcMar>
          </w:tcPr>
          <w:p w14:paraId="41572A03" w14:textId="77777777" w:rsidR="00442769" w:rsidRDefault="00941C88">
            <w:r>
              <w:t>L'identité qui tente d'accéder à AWS est bien celle qu'elle prétend être</w:t>
            </w:r>
          </w:p>
        </w:tc>
        <w:tc>
          <w:tcPr>
            <w:tcW w:w="4140" w:type="dxa"/>
            <w:shd w:val="clear" w:color="auto" w:fill="FFFFFF"/>
            <w:tcMar>
              <w:top w:w="70" w:type="dxa"/>
              <w:left w:w="130" w:type="dxa"/>
              <w:bottom w:w="70" w:type="dxa"/>
              <w:right w:w="130" w:type="dxa"/>
            </w:tcMar>
          </w:tcPr>
          <w:p w14:paraId="47F39932" w14:textId="77777777" w:rsidR="00442769" w:rsidRDefault="00941C88">
            <w:r>
              <w:t>Cette identité a le droit d'effectuer l'action demandée sur la ressource visée</w:t>
            </w:r>
          </w:p>
        </w:tc>
      </w:tr>
      <w:tr w:rsidR="00442769" w14:paraId="294EBD65" w14:textId="77777777">
        <w:trPr>
          <w:cantSplit/>
        </w:trPr>
        <w:tc>
          <w:tcPr>
            <w:tcW w:w="2542" w:type="dxa"/>
            <w:shd w:val="clear" w:color="auto" w:fill="FAFBFC"/>
            <w:tcMar>
              <w:top w:w="70" w:type="dxa"/>
              <w:left w:w="130" w:type="dxa"/>
              <w:bottom w:w="70" w:type="dxa"/>
              <w:right w:w="130" w:type="dxa"/>
            </w:tcMar>
          </w:tcPr>
          <w:p w14:paraId="71D626C2" w14:textId="77777777" w:rsidR="00442769" w:rsidRDefault="00941C88">
            <w:r>
              <w:rPr>
                <w:b/>
                <w:bCs/>
                <w:color w:val="1B2A41"/>
              </w:rPr>
              <w:t>Les moyens utilisés</w:t>
            </w:r>
          </w:p>
        </w:tc>
        <w:tc>
          <w:tcPr>
            <w:tcW w:w="4090" w:type="dxa"/>
            <w:shd w:val="clear" w:color="auto" w:fill="FAFBFC"/>
            <w:tcMar>
              <w:top w:w="70" w:type="dxa"/>
              <w:left w:w="130" w:type="dxa"/>
              <w:bottom w:w="70" w:type="dxa"/>
              <w:right w:w="130" w:type="dxa"/>
            </w:tcMar>
          </w:tcPr>
          <w:p w14:paraId="3F99E207" w14:textId="77777777" w:rsidR="00442769" w:rsidRDefault="00941C88">
            <w:r>
              <w:t xml:space="preserve">Mot de passe · MFA · </w:t>
            </w:r>
            <w:proofErr w:type="spellStart"/>
            <w:r>
              <w:t>credentials</w:t>
            </w:r>
            <w:proofErr w:type="spellEnd"/>
            <w:r>
              <w:t xml:space="preserve"> AWS</w:t>
            </w:r>
          </w:p>
        </w:tc>
        <w:tc>
          <w:tcPr>
            <w:tcW w:w="4140" w:type="dxa"/>
            <w:shd w:val="clear" w:color="auto" w:fill="FAFBFC"/>
            <w:tcMar>
              <w:top w:w="70" w:type="dxa"/>
              <w:left w:w="130" w:type="dxa"/>
              <w:bottom w:w="70" w:type="dxa"/>
              <w:right w:w="130" w:type="dxa"/>
            </w:tcMar>
          </w:tcPr>
          <w:p w14:paraId="0D8102A2" w14:textId="77777777" w:rsidR="00442769" w:rsidRDefault="00941C88">
            <w:proofErr w:type="spellStart"/>
            <w:r>
              <w:t>Policies</w:t>
            </w:r>
            <w:proofErr w:type="spellEnd"/>
            <w:r>
              <w:t xml:space="preserve"> IAM attachées à l'identité ou à la ressource</w:t>
            </w:r>
          </w:p>
        </w:tc>
      </w:tr>
    </w:tbl>
    <w:p w14:paraId="4CC49C8A" w14:textId="77777777" w:rsidR="00442769" w:rsidRDefault="00442769">
      <w:pPr>
        <w:spacing w:after="45"/>
      </w:pPr>
    </w:p>
    <w:tbl>
      <w:tblPr>
        <w:tblW w:w="107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90"/>
        <w:gridCol w:w="301"/>
        <w:gridCol w:w="3389"/>
        <w:gridCol w:w="301"/>
        <w:gridCol w:w="3389"/>
      </w:tblGrid>
      <w:tr w:rsidR="00442769" w14:paraId="168278ED" w14:textId="77777777">
        <w:tc>
          <w:tcPr>
            <w:tcW w:w="3390" w:type="dxa"/>
            <w:tcBorders>
              <w:top w:val="single" w:sz="6" w:space="0" w:color="6A3AA0"/>
              <w:left w:val="single" w:sz="6" w:space="0" w:color="6A3AA0"/>
              <w:bottom w:val="single" w:sz="6" w:space="0" w:color="6A3AA0"/>
              <w:right w:val="single" w:sz="6" w:space="0" w:color="6A3AA0"/>
            </w:tcBorders>
            <w:shd w:val="clear" w:color="auto" w:fill="F2EAFB"/>
            <w:tcMar>
              <w:top w:w="140" w:type="dxa"/>
              <w:left w:w="100" w:type="dxa"/>
              <w:bottom w:w="140" w:type="dxa"/>
              <w:right w:w="100" w:type="dxa"/>
            </w:tcMar>
            <w:vAlign w:val="center"/>
          </w:tcPr>
          <w:p w14:paraId="2DB63399" w14:textId="77777777" w:rsidR="00442769" w:rsidRDefault="00941C88">
            <w:pPr>
              <w:spacing w:before="10" w:after="10"/>
              <w:jc w:val="center"/>
            </w:pPr>
            <w:r>
              <w:rPr>
                <w:b/>
                <w:bCs/>
                <w:color w:val="1B2A41"/>
              </w:rPr>
              <w:t>Authentification</w:t>
            </w:r>
          </w:p>
          <w:p w14:paraId="41E649C7" w14:textId="77777777" w:rsidR="00442769" w:rsidRDefault="00941C88">
            <w:pPr>
              <w:spacing w:before="10" w:after="10"/>
              <w:jc w:val="center"/>
            </w:pPr>
            <w:r>
              <w:rPr>
                <w:color w:val="5C6670"/>
                <w:sz w:val="16"/>
                <w:szCs w:val="16"/>
              </w:rPr>
              <w:t>Qui êtes-vous ?</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3AA91EED" w14:textId="77777777" w:rsidR="00442769" w:rsidRDefault="00941C88">
            <w:pPr>
              <w:jc w:val="center"/>
            </w:pPr>
            <w:r>
              <w:rPr>
                <w:b/>
                <w:bCs/>
                <w:color w:val="D9640A"/>
                <w:sz w:val="26"/>
                <w:szCs w:val="26"/>
              </w:rPr>
              <w:t>➜</w:t>
            </w:r>
          </w:p>
        </w:tc>
        <w:tc>
          <w:tcPr>
            <w:tcW w:w="3390" w:type="dxa"/>
            <w:tcBorders>
              <w:top w:val="single" w:sz="6" w:space="0" w:color="6A3AA0"/>
              <w:left w:val="single" w:sz="6" w:space="0" w:color="6A3AA0"/>
              <w:bottom w:val="single" w:sz="6" w:space="0" w:color="6A3AA0"/>
              <w:right w:val="single" w:sz="6" w:space="0" w:color="6A3AA0"/>
            </w:tcBorders>
            <w:shd w:val="clear" w:color="auto" w:fill="F2EAFB"/>
            <w:tcMar>
              <w:top w:w="140" w:type="dxa"/>
              <w:left w:w="100" w:type="dxa"/>
              <w:bottom w:w="140" w:type="dxa"/>
              <w:right w:w="100" w:type="dxa"/>
            </w:tcMar>
            <w:vAlign w:val="center"/>
          </w:tcPr>
          <w:p w14:paraId="05143674" w14:textId="77777777" w:rsidR="00442769" w:rsidRDefault="00941C88">
            <w:pPr>
              <w:spacing w:before="10" w:after="10"/>
              <w:jc w:val="center"/>
            </w:pPr>
            <w:r>
              <w:rPr>
                <w:b/>
                <w:bCs/>
                <w:color w:val="1B2A41"/>
              </w:rPr>
              <w:t>Autorisation</w:t>
            </w:r>
          </w:p>
          <w:p w14:paraId="7379B723" w14:textId="77777777" w:rsidR="00442769" w:rsidRDefault="00941C88">
            <w:pPr>
              <w:spacing w:before="10" w:after="10"/>
              <w:jc w:val="center"/>
            </w:pPr>
            <w:r>
              <w:rPr>
                <w:color w:val="5C6670"/>
                <w:sz w:val="16"/>
                <w:szCs w:val="16"/>
              </w:rPr>
              <w:t>Que pouvez-vous faire ?</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1F739FFF" w14:textId="77777777" w:rsidR="00442769" w:rsidRDefault="00941C88">
            <w:pPr>
              <w:jc w:val="center"/>
            </w:pPr>
            <w:r>
              <w:rPr>
                <w:b/>
                <w:bCs/>
                <w:color w:val="D9640A"/>
                <w:sz w:val="26"/>
                <w:szCs w:val="26"/>
              </w:rPr>
              <w:t>➜</w:t>
            </w:r>
          </w:p>
        </w:tc>
        <w:tc>
          <w:tcPr>
            <w:tcW w:w="3390" w:type="dxa"/>
            <w:tcBorders>
              <w:top w:val="single" w:sz="6" w:space="0" w:color="6A3AA0"/>
              <w:left w:val="single" w:sz="6" w:space="0" w:color="6A3AA0"/>
              <w:bottom w:val="single" w:sz="6" w:space="0" w:color="6A3AA0"/>
              <w:right w:val="single" w:sz="6" w:space="0" w:color="6A3AA0"/>
            </w:tcBorders>
            <w:shd w:val="clear" w:color="auto" w:fill="F2EAFB"/>
            <w:tcMar>
              <w:top w:w="140" w:type="dxa"/>
              <w:left w:w="100" w:type="dxa"/>
              <w:bottom w:w="140" w:type="dxa"/>
              <w:right w:w="100" w:type="dxa"/>
            </w:tcMar>
            <w:vAlign w:val="center"/>
          </w:tcPr>
          <w:p w14:paraId="31CDAADE" w14:textId="77777777" w:rsidR="00442769" w:rsidRDefault="00941C88">
            <w:pPr>
              <w:spacing w:before="10" w:after="10"/>
              <w:jc w:val="center"/>
            </w:pPr>
            <w:r>
              <w:rPr>
                <w:b/>
                <w:bCs/>
                <w:color w:val="1B2A41"/>
              </w:rPr>
              <w:t>Action autorisée</w:t>
            </w:r>
          </w:p>
          <w:p w14:paraId="3A20C716" w14:textId="77777777" w:rsidR="00442769" w:rsidRDefault="00941C88">
            <w:pPr>
              <w:spacing w:before="10" w:after="10"/>
              <w:jc w:val="center"/>
            </w:pPr>
            <w:r>
              <w:rPr>
                <w:color w:val="5C6670"/>
                <w:sz w:val="16"/>
                <w:szCs w:val="16"/>
              </w:rPr>
              <w:t>ou refusée</w:t>
            </w:r>
          </w:p>
        </w:tc>
      </w:tr>
    </w:tbl>
    <w:p w14:paraId="2665DF16"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532FB72" w14:textId="77777777">
        <w:trPr>
          <w:cantSplit/>
        </w:trPr>
        <w:tc>
          <w:tcPr>
            <w:tcW w:w="10772" w:type="dxa"/>
            <w:shd w:val="clear" w:color="auto" w:fill="FFF8E1"/>
            <w:tcMar>
              <w:top w:w="120" w:type="dxa"/>
              <w:left w:w="220" w:type="dxa"/>
              <w:bottom w:w="120" w:type="dxa"/>
              <w:right w:w="200" w:type="dxa"/>
            </w:tcMar>
          </w:tcPr>
          <w:p w14:paraId="2D2C114E" w14:textId="77777777" w:rsidR="00442769" w:rsidRDefault="00941C88">
            <w:pPr>
              <w:spacing w:after="60"/>
            </w:pPr>
            <w:r>
              <w:rPr>
                <w:b/>
                <w:bCs/>
                <w:color w:val="9A6A00"/>
                <w:spacing w:val="40"/>
                <w:sz w:val="15"/>
                <w:szCs w:val="15"/>
              </w:rPr>
              <w:t>À RETENIR</w:t>
            </w:r>
          </w:p>
          <w:p w14:paraId="0EA0ADAA" w14:textId="77777777" w:rsidR="00442769" w:rsidRDefault="00941C88">
            <w:pPr>
              <w:spacing w:before="20" w:after="20"/>
            </w:pPr>
            <w:r>
              <w:rPr>
                <w:b/>
                <w:bCs/>
                <w:color w:val="9A6A00"/>
              </w:rPr>
              <w:t>Être authentifié ne signifie pas automatiquement être autorisé.</w:t>
            </w:r>
            <w:r>
              <w:t xml:space="preserve"> Une identité parfaitement reconnue par AWS peut n'avoir strictement aucun droit. C'est même l'état par défaut.</w:t>
            </w:r>
          </w:p>
        </w:tc>
      </w:tr>
    </w:tbl>
    <w:p w14:paraId="4FE51017" w14:textId="77777777" w:rsidR="00442769" w:rsidRDefault="00442769">
      <w:pPr>
        <w:spacing w:after="40"/>
      </w:pPr>
    </w:p>
    <w:p w14:paraId="21A72DBB" w14:textId="77777777" w:rsidR="00442769" w:rsidRDefault="00941C88">
      <w:pPr>
        <w:pStyle w:val="Titre2"/>
        <w:spacing w:before="120" w:after="35"/>
      </w:pPr>
      <w:bookmarkStart w:id="72" w:name="_Toc240279645"/>
      <w:r>
        <w:t>3.3 Identités et permissions</w:t>
      </w:r>
      <w:bookmarkEnd w:id="72"/>
    </w:p>
    <w:p w14:paraId="25921D93" w14:textId="77777777" w:rsidR="00442769" w:rsidRDefault="00941C88">
      <w:pPr>
        <w:spacing w:before="20" w:after="60"/>
      </w:pPr>
      <w:r>
        <w:t xml:space="preserve">Dans AWS, une </w:t>
      </w:r>
      <w:r>
        <w:rPr>
          <w:b/>
          <w:bCs/>
        </w:rPr>
        <w:t>identité</w:t>
      </w:r>
      <w:r>
        <w:t xml:space="preserve"> représente un utilisateur, une application ou un service qui doit effectuer des actions. Les </w:t>
      </w:r>
      <w:r>
        <w:rPr>
          <w:b/>
          <w:bCs/>
        </w:rPr>
        <w:t>permissions</w:t>
      </w:r>
      <w:r>
        <w:t xml:space="preserve"> définissent ensuite ce que cette identité est autorisée à faire.</w:t>
      </w:r>
    </w:p>
    <w:tbl>
      <w:tblPr>
        <w:tblW w:w="107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68"/>
        <w:gridCol w:w="301"/>
        <w:gridCol w:w="2467"/>
        <w:gridCol w:w="301"/>
        <w:gridCol w:w="2467"/>
        <w:gridCol w:w="301"/>
        <w:gridCol w:w="2467"/>
      </w:tblGrid>
      <w:tr w:rsidR="00442769" w14:paraId="2AD0363A" w14:textId="77777777">
        <w:tc>
          <w:tcPr>
            <w:tcW w:w="2468" w:type="dxa"/>
            <w:tcBorders>
              <w:top w:val="single" w:sz="6" w:space="0" w:color="0B69B0"/>
              <w:left w:val="single" w:sz="6" w:space="0" w:color="0B69B0"/>
              <w:bottom w:val="single" w:sz="6" w:space="0" w:color="0B69B0"/>
              <w:right w:val="single" w:sz="6" w:space="0" w:color="0B69B0"/>
            </w:tcBorders>
            <w:shd w:val="clear" w:color="auto" w:fill="E6F2FB"/>
            <w:tcMar>
              <w:top w:w="140" w:type="dxa"/>
              <w:left w:w="100" w:type="dxa"/>
              <w:bottom w:w="140" w:type="dxa"/>
              <w:right w:w="100" w:type="dxa"/>
            </w:tcMar>
            <w:vAlign w:val="center"/>
          </w:tcPr>
          <w:p w14:paraId="7185648B" w14:textId="77777777" w:rsidR="00442769" w:rsidRDefault="00941C88">
            <w:pPr>
              <w:spacing w:before="10" w:after="10"/>
              <w:jc w:val="center"/>
            </w:pPr>
            <w:r>
              <w:rPr>
                <w:b/>
                <w:bCs/>
                <w:color w:val="1B2A41"/>
              </w:rPr>
              <w:t>Identité</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256F2807" w14:textId="77777777" w:rsidR="00442769" w:rsidRDefault="00941C88">
            <w:pPr>
              <w:jc w:val="center"/>
            </w:pPr>
            <w:r>
              <w:rPr>
                <w:b/>
                <w:bCs/>
                <w:color w:val="D9640A"/>
                <w:sz w:val="26"/>
                <w:szCs w:val="26"/>
              </w:rPr>
              <w:t>➜</w:t>
            </w:r>
          </w:p>
        </w:tc>
        <w:tc>
          <w:tcPr>
            <w:tcW w:w="2468" w:type="dxa"/>
            <w:tcBorders>
              <w:top w:val="single" w:sz="6" w:space="0" w:color="0B69B0"/>
              <w:left w:val="single" w:sz="6" w:space="0" w:color="0B69B0"/>
              <w:bottom w:val="single" w:sz="6" w:space="0" w:color="0B69B0"/>
              <w:right w:val="single" w:sz="6" w:space="0" w:color="0B69B0"/>
            </w:tcBorders>
            <w:shd w:val="clear" w:color="auto" w:fill="E6F2FB"/>
            <w:tcMar>
              <w:top w:w="140" w:type="dxa"/>
              <w:left w:w="100" w:type="dxa"/>
              <w:bottom w:w="140" w:type="dxa"/>
              <w:right w:w="100" w:type="dxa"/>
            </w:tcMar>
            <w:vAlign w:val="center"/>
          </w:tcPr>
          <w:p w14:paraId="345F4E04" w14:textId="77777777" w:rsidR="00442769" w:rsidRDefault="00941C88">
            <w:pPr>
              <w:spacing w:before="10" w:after="10"/>
              <w:jc w:val="center"/>
            </w:pPr>
            <w:r>
              <w:rPr>
                <w:b/>
                <w:bCs/>
                <w:color w:val="1B2A41"/>
              </w:rPr>
              <w:t>Permissions</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4740AF24" w14:textId="77777777" w:rsidR="00442769" w:rsidRDefault="00941C88">
            <w:pPr>
              <w:jc w:val="center"/>
            </w:pPr>
            <w:r>
              <w:rPr>
                <w:b/>
                <w:bCs/>
                <w:color w:val="D9640A"/>
                <w:sz w:val="26"/>
                <w:szCs w:val="26"/>
              </w:rPr>
              <w:t>➜</w:t>
            </w:r>
          </w:p>
        </w:tc>
        <w:tc>
          <w:tcPr>
            <w:tcW w:w="2468" w:type="dxa"/>
            <w:tcBorders>
              <w:top w:val="single" w:sz="6" w:space="0" w:color="0B69B0"/>
              <w:left w:val="single" w:sz="6" w:space="0" w:color="0B69B0"/>
              <w:bottom w:val="single" w:sz="6" w:space="0" w:color="0B69B0"/>
              <w:right w:val="single" w:sz="6" w:space="0" w:color="0B69B0"/>
            </w:tcBorders>
            <w:shd w:val="clear" w:color="auto" w:fill="E6F2FB"/>
            <w:tcMar>
              <w:top w:w="140" w:type="dxa"/>
              <w:left w:w="100" w:type="dxa"/>
              <w:bottom w:w="140" w:type="dxa"/>
              <w:right w:w="100" w:type="dxa"/>
            </w:tcMar>
            <w:vAlign w:val="center"/>
          </w:tcPr>
          <w:p w14:paraId="178BE10E" w14:textId="77777777" w:rsidR="00442769" w:rsidRDefault="00941C88">
            <w:pPr>
              <w:spacing w:before="10" w:after="10"/>
              <w:jc w:val="center"/>
            </w:pPr>
            <w:r>
              <w:rPr>
                <w:b/>
                <w:bCs/>
                <w:color w:val="1B2A41"/>
              </w:rPr>
              <w:t>s</w:t>
            </w:r>
            <w:proofErr w:type="gramStart"/>
            <w:r>
              <w:rPr>
                <w:b/>
                <w:bCs/>
                <w:color w:val="1B2A41"/>
              </w:rPr>
              <w:t>3:GetObject</w:t>
            </w:r>
            <w:proofErr w:type="gramEnd"/>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6C459BEB" w14:textId="77777777" w:rsidR="00442769" w:rsidRDefault="00941C88">
            <w:pPr>
              <w:jc w:val="center"/>
            </w:pPr>
            <w:r>
              <w:rPr>
                <w:b/>
                <w:bCs/>
                <w:color w:val="D9640A"/>
                <w:sz w:val="26"/>
                <w:szCs w:val="26"/>
              </w:rPr>
              <w:t>➜</w:t>
            </w:r>
          </w:p>
        </w:tc>
        <w:tc>
          <w:tcPr>
            <w:tcW w:w="2468" w:type="dxa"/>
            <w:tcBorders>
              <w:top w:val="single" w:sz="6" w:space="0" w:color="0B69B0"/>
              <w:left w:val="single" w:sz="6" w:space="0" w:color="0B69B0"/>
              <w:bottom w:val="single" w:sz="6" w:space="0" w:color="0B69B0"/>
              <w:right w:val="single" w:sz="6" w:space="0" w:color="0B69B0"/>
            </w:tcBorders>
            <w:shd w:val="clear" w:color="auto" w:fill="E6F2FB"/>
            <w:tcMar>
              <w:top w:w="140" w:type="dxa"/>
              <w:left w:w="100" w:type="dxa"/>
              <w:bottom w:w="140" w:type="dxa"/>
              <w:right w:w="100" w:type="dxa"/>
            </w:tcMar>
            <w:vAlign w:val="center"/>
          </w:tcPr>
          <w:p w14:paraId="457B6B4D" w14:textId="77777777" w:rsidR="00442769" w:rsidRDefault="00941C88">
            <w:pPr>
              <w:spacing w:before="10" w:after="10"/>
              <w:jc w:val="center"/>
            </w:pPr>
            <w:proofErr w:type="spellStart"/>
            <w:r>
              <w:rPr>
                <w:b/>
                <w:bCs/>
                <w:color w:val="1B2A41"/>
              </w:rPr>
              <w:t>Bucket</w:t>
            </w:r>
            <w:proofErr w:type="spellEnd"/>
            <w:r>
              <w:rPr>
                <w:b/>
                <w:bCs/>
                <w:color w:val="1B2A41"/>
              </w:rPr>
              <w:t xml:space="preserve"> S3</w:t>
            </w:r>
          </w:p>
        </w:tc>
      </w:tr>
    </w:tbl>
    <w:p w14:paraId="10BD0CF7"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7AF3485" w14:textId="77777777">
        <w:trPr>
          <w:cantSplit/>
        </w:trPr>
        <w:tc>
          <w:tcPr>
            <w:tcW w:w="10772" w:type="dxa"/>
            <w:shd w:val="clear" w:color="auto" w:fill="FFF8E1"/>
            <w:tcMar>
              <w:top w:w="120" w:type="dxa"/>
              <w:left w:w="220" w:type="dxa"/>
              <w:bottom w:w="120" w:type="dxa"/>
              <w:right w:w="200" w:type="dxa"/>
            </w:tcMar>
          </w:tcPr>
          <w:p w14:paraId="3FA7148E" w14:textId="77777777" w:rsidR="00442769" w:rsidRDefault="00941C88">
            <w:pPr>
              <w:spacing w:after="60"/>
            </w:pPr>
            <w:r>
              <w:rPr>
                <w:b/>
                <w:bCs/>
                <w:color w:val="9A6A00"/>
                <w:spacing w:val="40"/>
                <w:sz w:val="15"/>
                <w:szCs w:val="15"/>
              </w:rPr>
              <w:t>À RETENIR</w:t>
            </w:r>
          </w:p>
          <w:p w14:paraId="07CC679A" w14:textId="77777777" w:rsidR="00442769" w:rsidRDefault="00941C88">
            <w:pPr>
              <w:spacing w:before="20" w:after="20"/>
            </w:pPr>
            <w:r>
              <w:rPr>
                <w:b/>
                <w:bCs/>
                <w:color w:val="9A6A00"/>
              </w:rPr>
              <w:t>IAM sépare l'identité de ses droits d'accès.</w:t>
            </w:r>
            <w:r>
              <w:t xml:space="preserve"> Une identité peut être reconnue par AWS tout en ayant des permissions très limitées — ou aucune.</w:t>
            </w:r>
          </w:p>
        </w:tc>
      </w:tr>
    </w:tbl>
    <w:p w14:paraId="277EA749" w14:textId="77777777" w:rsidR="00442769" w:rsidRDefault="00442769">
      <w:pPr>
        <w:spacing w:after="40"/>
      </w:pPr>
    </w:p>
    <w:p w14:paraId="40E4749C" w14:textId="77777777" w:rsidR="00442769" w:rsidRDefault="00941C88">
      <w:pPr>
        <w:pStyle w:val="Titre1"/>
        <w:pBdr>
          <w:bottom w:val="single" w:sz="14" w:space="6" w:color="D9640A"/>
        </w:pBdr>
        <w:spacing w:before="150" w:after="30"/>
      </w:pPr>
      <w:bookmarkStart w:id="73" w:name="_Toc240279646"/>
      <w:r>
        <w:t>4. Utilisateurs, groupes et rôles IAM</w:t>
      </w:r>
      <w:bookmarkEnd w:id="73"/>
    </w:p>
    <w:p w14:paraId="175A5D64" w14:textId="77777777" w:rsidR="00442769" w:rsidRDefault="00941C88">
      <w:pPr>
        <w:pStyle w:val="Titre2"/>
        <w:spacing w:before="120" w:after="35"/>
      </w:pPr>
      <w:bookmarkStart w:id="74" w:name="_Toc240279647"/>
      <w:r>
        <w:t>4.1 IAM User</w:t>
      </w:r>
      <w:bookmarkEnd w:id="74"/>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3D47B91E" w14:textId="77777777">
        <w:trPr>
          <w:cantSplit/>
        </w:trPr>
        <w:tc>
          <w:tcPr>
            <w:tcW w:w="10772" w:type="dxa"/>
            <w:shd w:val="clear" w:color="auto" w:fill="E6F2FB"/>
            <w:tcMar>
              <w:top w:w="120" w:type="dxa"/>
              <w:left w:w="220" w:type="dxa"/>
              <w:bottom w:w="120" w:type="dxa"/>
              <w:right w:w="200" w:type="dxa"/>
            </w:tcMar>
          </w:tcPr>
          <w:p w14:paraId="00BD7B35" w14:textId="77777777" w:rsidR="00442769" w:rsidRDefault="00941C88">
            <w:pPr>
              <w:spacing w:after="60"/>
            </w:pPr>
            <w:r>
              <w:rPr>
                <w:b/>
                <w:bCs/>
                <w:color w:val="0B69B0"/>
                <w:spacing w:val="40"/>
                <w:sz w:val="15"/>
                <w:szCs w:val="15"/>
              </w:rPr>
              <w:t>QU'EST-CE QUE C'EST ?</w:t>
            </w:r>
          </w:p>
          <w:p w14:paraId="002C4460" w14:textId="77777777" w:rsidR="00442769" w:rsidRDefault="00941C88">
            <w:pPr>
              <w:spacing w:before="20" w:after="20"/>
            </w:pPr>
            <w:r>
              <w:t xml:space="preserve">Un </w:t>
            </w:r>
            <w:r>
              <w:rPr>
                <w:b/>
                <w:bCs/>
                <w:color w:val="0B69B0"/>
              </w:rPr>
              <w:t>IAM User</w:t>
            </w:r>
            <w:r>
              <w:t xml:space="preserve"> est une identité créée dans AWS IAM. Il peut représenter une </w:t>
            </w:r>
            <w:r>
              <w:rPr>
                <w:b/>
                <w:bCs/>
                <w:color w:val="0B69B0"/>
              </w:rPr>
              <w:t>personne</w:t>
            </w:r>
            <w:r>
              <w:t xml:space="preserve"> ou, dans certains cas, un usage nécessitant une identité dédiée.</w:t>
            </w:r>
          </w:p>
        </w:tc>
      </w:tr>
    </w:tbl>
    <w:p w14:paraId="0395999E"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F8140CA" w14:textId="77777777">
        <w:trPr>
          <w:cantSplit/>
        </w:trPr>
        <w:tc>
          <w:tcPr>
            <w:tcW w:w="10772" w:type="dxa"/>
            <w:shd w:val="clear" w:color="auto" w:fill="E6F5EC"/>
            <w:tcMar>
              <w:top w:w="120" w:type="dxa"/>
              <w:left w:w="220" w:type="dxa"/>
              <w:bottom w:w="120" w:type="dxa"/>
              <w:right w:w="200" w:type="dxa"/>
            </w:tcMar>
          </w:tcPr>
          <w:p w14:paraId="1D32E4B8" w14:textId="77777777" w:rsidR="00442769" w:rsidRDefault="00941C88">
            <w:pPr>
              <w:spacing w:after="60"/>
            </w:pPr>
            <w:r>
              <w:rPr>
                <w:b/>
                <w:bCs/>
                <w:color w:val="1E7A45"/>
                <w:spacing w:val="40"/>
                <w:sz w:val="15"/>
                <w:szCs w:val="15"/>
              </w:rPr>
              <w:t>À QUOI ÇA SERT ?</w:t>
            </w:r>
          </w:p>
          <w:p w14:paraId="447D21AA" w14:textId="77777777" w:rsidR="00442769" w:rsidRDefault="00941C88">
            <w:pPr>
              <w:spacing w:before="20" w:after="20"/>
            </w:pPr>
            <w:r>
              <w:t>À donner à un humain identifiable un accès nominatif à AWS — à la Console, en programmatique, ou les deux.</w:t>
            </w:r>
          </w:p>
        </w:tc>
      </w:tr>
    </w:tbl>
    <w:p w14:paraId="6C9F4A8A"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168E77F" w14:textId="77777777">
        <w:trPr>
          <w:cantSplit/>
        </w:trPr>
        <w:tc>
          <w:tcPr>
            <w:tcW w:w="10772" w:type="dxa"/>
            <w:shd w:val="clear" w:color="auto" w:fill="FFF3E3"/>
            <w:tcMar>
              <w:top w:w="120" w:type="dxa"/>
              <w:left w:w="220" w:type="dxa"/>
              <w:bottom w:w="120" w:type="dxa"/>
              <w:right w:w="200" w:type="dxa"/>
            </w:tcMar>
          </w:tcPr>
          <w:p w14:paraId="35FB8313" w14:textId="77777777" w:rsidR="00442769" w:rsidRDefault="00941C88">
            <w:pPr>
              <w:spacing w:after="60"/>
            </w:pPr>
            <w:r>
              <w:rPr>
                <w:b/>
                <w:bCs/>
                <w:color w:val="D9640A"/>
                <w:spacing w:val="40"/>
                <w:sz w:val="15"/>
                <w:szCs w:val="15"/>
              </w:rPr>
              <w:t>COMMENT ÇA MARCHE ?</w:t>
            </w:r>
          </w:p>
          <w:p w14:paraId="0CE03BF5" w14:textId="77777777" w:rsidR="00442769" w:rsidRDefault="00941C88">
            <w:pPr>
              <w:spacing w:before="20" w:after="20"/>
            </w:pPr>
            <w:r>
              <w:t xml:space="preserve">Un IAM User appartient à </w:t>
            </w:r>
            <w:r>
              <w:rPr>
                <w:b/>
                <w:bCs/>
                <w:color w:val="D9640A"/>
              </w:rPr>
              <w:t>un seul compte AWS</w:t>
            </w:r>
            <w:r>
              <w:t xml:space="preserve">, peut disposer d'un accès à la Console AWS ou d'un accès programmatique, </w:t>
            </w:r>
            <w:r>
              <w:rPr>
                <w:b/>
                <w:bCs/>
                <w:color w:val="D9640A"/>
              </w:rPr>
              <w:t>ne possède aucune permission par défaut</w:t>
            </w:r>
            <w:r>
              <w:t xml:space="preserve">, et reçoit ses permissions via des </w:t>
            </w:r>
            <w:proofErr w:type="spellStart"/>
            <w:r>
              <w:rPr>
                <w:b/>
                <w:bCs/>
                <w:color w:val="D9640A"/>
              </w:rPr>
              <w:t>policies</w:t>
            </w:r>
            <w:proofErr w:type="spellEnd"/>
            <w:r>
              <w:rPr>
                <w:b/>
                <w:bCs/>
                <w:color w:val="D9640A"/>
              </w:rPr>
              <w:t xml:space="preserve"> IAM</w:t>
            </w:r>
            <w:r>
              <w:t>.</w:t>
            </w:r>
          </w:p>
        </w:tc>
      </w:tr>
    </w:tbl>
    <w:p w14:paraId="00859D2D" w14:textId="77777777" w:rsidR="00442769" w:rsidRDefault="00442769">
      <w:pPr>
        <w:spacing w:after="4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2CBB69E" w14:textId="77777777">
        <w:trPr>
          <w:cantSplit/>
        </w:trPr>
        <w:tc>
          <w:tcPr>
            <w:tcW w:w="10772" w:type="dxa"/>
            <w:shd w:val="clear" w:color="auto" w:fill="FFF8E1"/>
            <w:tcMar>
              <w:top w:w="120" w:type="dxa"/>
              <w:left w:w="220" w:type="dxa"/>
              <w:bottom w:w="120" w:type="dxa"/>
              <w:right w:w="200" w:type="dxa"/>
            </w:tcMar>
          </w:tcPr>
          <w:p w14:paraId="20EB7701" w14:textId="77777777" w:rsidR="00442769" w:rsidRDefault="00941C88">
            <w:pPr>
              <w:spacing w:after="60"/>
            </w:pPr>
            <w:r>
              <w:rPr>
                <w:b/>
                <w:bCs/>
                <w:color w:val="9A6A00"/>
                <w:spacing w:val="40"/>
                <w:sz w:val="15"/>
                <w:szCs w:val="15"/>
              </w:rPr>
              <w:t>À RETENIR</w:t>
            </w:r>
          </w:p>
          <w:p w14:paraId="044128ED" w14:textId="77777777" w:rsidR="00442769" w:rsidRDefault="00941C88">
            <w:pPr>
              <w:spacing w:before="20" w:after="20"/>
            </w:pPr>
            <w:r>
              <w:rPr>
                <w:b/>
                <w:bCs/>
                <w:color w:val="9A6A00"/>
              </w:rPr>
              <w:t>Créer un IAM User ne lui donne aucun accès aux ressources AWS.</w:t>
            </w:r>
            <w:r>
              <w:t xml:space="preserve"> Un utilisateur fraîchement créé peut se connecter… et ne rien faire. Les permissions sont une étape séparée.</w:t>
            </w:r>
          </w:p>
        </w:tc>
      </w:tr>
    </w:tbl>
    <w:p w14:paraId="6C29BB87" w14:textId="77777777" w:rsidR="00442769" w:rsidRDefault="00442769">
      <w:pPr>
        <w:spacing w:after="40"/>
      </w:pPr>
    </w:p>
    <w:p w14:paraId="69E9D10C" w14:textId="77777777" w:rsidR="00CC1E4F" w:rsidRDefault="00CC1E4F">
      <w:pPr>
        <w:spacing w:after="40"/>
      </w:pPr>
    </w:p>
    <w:p w14:paraId="70278EE9" w14:textId="77777777" w:rsidR="00CC1E4F" w:rsidRDefault="00CC1E4F">
      <w:pPr>
        <w:spacing w:after="40"/>
      </w:pPr>
    </w:p>
    <w:p w14:paraId="791C7C0A" w14:textId="77777777" w:rsidR="00CC1E4F" w:rsidRDefault="00CC1E4F">
      <w:pPr>
        <w:spacing w:after="40"/>
      </w:pPr>
    </w:p>
    <w:p w14:paraId="53F4DAA2" w14:textId="77777777" w:rsidR="00CC1E4F" w:rsidRDefault="00CC1E4F">
      <w:pPr>
        <w:spacing w:after="40"/>
      </w:pPr>
    </w:p>
    <w:p w14:paraId="462BEC08" w14:textId="77777777" w:rsidR="00CC1E4F" w:rsidRDefault="00CC1E4F">
      <w:pPr>
        <w:spacing w:after="40"/>
      </w:pPr>
    </w:p>
    <w:p w14:paraId="6878B674" w14:textId="77777777" w:rsidR="00CC1E4F" w:rsidRDefault="00CC1E4F">
      <w:pPr>
        <w:spacing w:after="40"/>
      </w:pPr>
    </w:p>
    <w:p w14:paraId="1EBD34B8" w14:textId="77777777" w:rsidR="00CC1E4F" w:rsidRDefault="00CC1E4F">
      <w:pPr>
        <w:spacing w:after="40"/>
      </w:pPr>
    </w:p>
    <w:p w14:paraId="68B038EB" w14:textId="77777777" w:rsidR="00CC1E4F" w:rsidRDefault="00CC1E4F">
      <w:pPr>
        <w:spacing w:after="40"/>
      </w:pPr>
    </w:p>
    <w:p w14:paraId="180C1066" w14:textId="77777777" w:rsidR="00442769" w:rsidRDefault="00941C88">
      <w:pPr>
        <w:pStyle w:val="Titre2"/>
        <w:spacing w:before="120" w:after="35"/>
      </w:pPr>
      <w:bookmarkStart w:id="75" w:name="_Toc240279648"/>
      <w:r>
        <w:lastRenderedPageBreak/>
        <w:t>4.2 IAM Group</w:t>
      </w:r>
      <w:bookmarkEnd w:id="75"/>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00D04A9" w14:textId="77777777">
        <w:trPr>
          <w:cantSplit/>
        </w:trPr>
        <w:tc>
          <w:tcPr>
            <w:tcW w:w="10772" w:type="dxa"/>
            <w:shd w:val="clear" w:color="auto" w:fill="E6F2FB"/>
            <w:tcMar>
              <w:top w:w="120" w:type="dxa"/>
              <w:left w:w="220" w:type="dxa"/>
              <w:bottom w:w="120" w:type="dxa"/>
              <w:right w:w="200" w:type="dxa"/>
            </w:tcMar>
          </w:tcPr>
          <w:p w14:paraId="21DDD154" w14:textId="77777777" w:rsidR="00442769" w:rsidRDefault="00941C88">
            <w:pPr>
              <w:spacing w:after="60"/>
            </w:pPr>
            <w:r>
              <w:rPr>
                <w:b/>
                <w:bCs/>
                <w:color w:val="0B69B0"/>
                <w:spacing w:val="40"/>
                <w:sz w:val="15"/>
                <w:szCs w:val="15"/>
              </w:rPr>
              <w:t>QU'EST-CE QUE C'EST ?</w:t>
            </w:r>
          </w:p>
          <w:p w14:paraId="55B446CD" w14:textId="77777777" w:rsidR="00442769" w:rsidRDefault="00941C88">
            <w:pPr>
              <w:spacing w:before="20" w:after="20"/>
            </w:pPr>
            <w:r>
              <w:t xml:space="preserve">Un </w:t>
            </w:r>
            <w:r>
              <w:rPr>
                <w:b/>
                <w:bCs/>
                <w:color w:val="0B69B0"/>
              </w:rPr>
              <w:t>IAM Group</w:t>
            </w:r>
            <w:r>
              <w:t xml:space="preserve"> permet de </w:t>
            </w:r>
            <w:r>
              <w:rPr>
                <w:b/>
                <w:bCs/>
                <w:color w:val="0B69B0"/>
              </w:rPr>
              <w:t xml:space="preserve">regrouper plusieurs IAM </w:t>
            </w:r>
            <w:proofErr w:type="spellStart"/>
            <w:r>
              <w:rPr>
                <w:b/>
                <w:bCs/>
                <w:color w:val="0B69B0"/>
              </w:rPr>
              <w:t>Users</w:t>
            </w:r>
            <w:proofErr w:type="spellEnd"/>
            <w:r>
              <w:t xml:space="preserve"> afin de gérer leurs permissions plus facilement.</w:t>
            </w:r>
          </w:p>
        </w:tc>
      </w:tr>
    </w:tbl>
    <w:p w14:paraId="0E78873D"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A8E6BD4" w14:textId="77777777">
        <w:trPr>
          <w:cantSplit/>
        </w:trPr>
        <w:tc>
          <w:tcPr>
            <w:tcW w:w="10772" w:type="dxa"/>
            <w:shd w:val="clear" w:color="auto" w:fill="E6F5EC"/>
            <w:tcMar>
              <w:top w:w="120" w:type="dxa"/>
              <w:left w:w="220" w:type="dxa"/>
              <w:bottom w:w="120" w:type="dxa"/>
              <w:right w:w="200" w:type="dxa"/>
            </w:tcMar>
          </w:tcPr>
          <w:p w14:paraId="40E8D959" w14:textId="77777777" w:rsidR="00442769" w:rsidRDefault="00941C88">
            <w:pPr>
              <w:spacing w:after="60"/>
            </w:pPr>
            <w:r>
              <w:rPr>
                <w:b/>
                <w:bCs/>
                <w:color w:val="1E7A45"/>
                <w:spacing w:val="40"/>
                <w:sz w:val="15"/>
                <w:szCs w:val="15"/>
              </w:rPr>
              <w:t>À QUOI ÇA SERT ?</w:t>
            </w:r>
          </w:p>
          <w:p w14:paraId="3FE6F694" w14:textId="77777777" w:rsidR="00442769" w:rsidRDefault="00941C88">
            <w:pPr>
              <w:spacing w:before="20" w:after="20"/>
            </w:pPr>
            <w:r>
              <w:t xml:space="preserve">À éviter d'attacher les mêmes </w:t>
            </w:r>
            <w:proofErr w:type="spellStart"/>
            <w:r>
              <w:t>policies</w:t>
            </w:r>
            <w:proofErr w:type="spellEnd"/>
            <w:r>
              <w:t xml:space="preserve"> une par une à dix utilisateurs — et surtout à éviter d'en oublier un lors d'une modification.</w:t>
            </w:r>
          </w:p>
        </w:tc>
      </w:tr>
    </w:tbl>
    <w:p w14:paraId="64CB523F"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87C72DE" w14:textId="77777777">
        <w:trPr>
          <w:cantSplit/>
        </w:trPr>
        <w:tc>
          <w:tcPr>
            <w:tcW w:w="10772" w:type="dxa"/>
            <w:shd w:val="clear" w:color="auto" w:fill="FFF3E3"/>
            <w:tcMar>
              <w:top w:w="120" w:type="dxa"/>
              <w:left w:w="220" w:type="dxa"/>
              <w:bottom w:w="120" w:type="dxa"/>
              <w:right w:w="200" w:type="dxa"/>
            </w:tcMar>
          </w:tcPr>
          <w:p w14:paraId="671F177F" w14:textId="77777777" w:rsidR="00442769" w:rsidRDefault="00941C88">
            <w:pPr>
              <w:spacing w:after="60"/>
            </w:pPr>
            <w:r>
              <w:rPr>
                <w:b/>
                <w:bCs/>
                <w:color w:val="D9640A"/>
                <w:spacing w:val="40"/>
                <w:sz w:val="15"/>
                <w:szCs w:val="15"/>
              </w:rPr>
              <w:t>COMMENT ÇA MARCHE ?</w:t>
            </w:r>
          </w:p>
          <w:p w14:paraId="2ED55075" w14:textId="77777777" w:rsidR="00442769" w:rsidRDefault="00941C88">
            <w:pPr>
              <w:spacing w:before="20" w:after="20"/>
            </w:pPr>
            <w:r>
              <w:t xml:space="preserve">Une </w:t>
            </w:r>
            <w:proofErr w:type="spellStart"/>
            <w:r>
              <w:t>policy</w:t>
            </w:r>
            <w:proofErr w:type="spellEnd"/>
            <w:r>
              <w:t xml:space="preserve"> est attachée au </w:t>
            </w:r>
            <w:r>
              <w:rPr>
                <w:b/>
                <w:bCs/>
                <w:color w:val="D9640A"/>
              </w:rPr>
              <w:t>groupe</w:t>
            </w:r>
            <w:r>
              <w:t xml:space="preserve"> ; ses permissions s'appliquent alors automatiquement à tous les utilisateurs membres. Un utilisateur peut appartenir à </w:t>
            </w:r>
            <w:r>
              <w:rPr>
                <w:b/>
                <w:bCs/>
                <w:color w:val="D9640A"/>
              </w:rPr>
              <w:t>plusieurs groupes</w:t>
            </w:r>
            <w:r>
              <w:t xml:space="preserve"> et cumule leurs permissions.</w:t>
            </w:r>
          </w:p>
        </w:tc>
      </w:tr>
    </w:tbl>
    <w:p w14:paraId="694F8ABC" w14:textId="77777777" w:rsidR="00442769" w:rsidRDefault="00442769">
      <w:pPr>
        <w:spacing w:after="40"/>
      </w:pPr>
    </w:p>
    <w:tbl>
      <w:tblPr>
        <w:tblW w:w="107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90"/>
        <w:gridCol w:w="301"/>
        <w:gridCol w:w="3389"/>
        <w:gridCol w:w="301"/>
        <w:gridCol w:w="3389"/>
      </w:tblGrid>
      <w:tr w:rsidR="00442769" w14:paraId="616944DE" w14:textId="77777777">
        <w:tc>
          <w:tcPr>
            <w:tcW w:w="3390" w:type="dxa"/>
            <w:tcBorders>
              <w:top w:val="single" w:sz="6" w:space="0" w:color="1E7A45"/>
              <w:left w:val="single" w:sz="6" w:space="0" w:color="1E7A45"/>
              <w:bottom w:val="single" w:sz="6" w:space="0" w:color="1E7A45"/>
              <w:right w:val="single" w:sz="6" w:space="0" w:color="1E7A45"/>
            </w:tcBorders>
            <w:shd w:val="clear" w:color="auto" w:fill="E6F5EC"/>
            <w:tcMar>
              <w:top w:w="140" w:type="dxa"/>
              <w:left w:w="100" w:type="dxa"/>
              <w:bottom w:w="140" w:type="dxa"/>
              <w:right w:w="100" w:type="dxa"/>
            </w:tcMar>
            <w:vAlign w:val="center"/>
          </w:tcPr>
          <w:p w14:paraId="2B8A3134" w14:textId="77777777" w:rsidR="00442769" w:rsidRDefault="00941C88">
            <w:pPr>
              <w:spacing w:before="10" w:after="10"/>
              <w:jc w:val="center"/>
            </w:pPr>
            <w:r>
              <w:rPr>
                <w:b/>
                <w:bCs/>
                <w:color w:val="1B2A41"/>
              </w:rPr>
              <w:t>Policy</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6F8E68BC" w14:textId="77777777" w:rsidR="00442769" w:rsidRDefault="00941C88">
            <w:pPr>
              <w:jc w:val="center"/>
            </w:pPr>
            <w:r>
              <w:rPr>
                <w:b/>
                <w:bCs/>
                <w:color w:val="D9640A"/>
                <w:sz w:val="26"/>
                <w:szCs w:val="26"/>
              </w:rPr>
              <w:t>➜</w:t>
            </w:r>
          </w:p>
        </w:tc>
        <w:tc>
          <w:tcPr>
            <w:tcW w:w="3390" w:type="dxa"/>
            <w:tcBorders>
              <w:top w:val="single" w:sz="6" w:space="0" w:color="1E7A45"/>
              <w:left w:val="single" w:sz="6" w:space="0" w:color="1E7A45"/>
              <w:bottom w:val="single" w:sz="6" w:space="0" w:color="1E7A45"/>
              <w:right w:val="single" w:sz="6" w:space="0" w:color="1E7A45"/>
            </w:tcBorders>
            <w:shd w:val="clear" w:color="auto" w:fill="E6F5EC"/>
            <w:tcMar>
              <w:top w:w="140" w:type="dxa"/>
              <w:left w:w="100" w:type="dxa"/>
              <w:bottom w:w="140" w:type="dxa"/>
              <w:right w:w="100" w:type="dxa"/>
            </w:tcMar>
            <w:vAlign w:val="center"/>
          </w:tcPr>
          <w:p w14:paraId="4554F420" w14:textId="77777777" w:rsidR="00442769" w:rsidRDefault="00941C88">
            <w:pPr>
              <w:spacing w:before="10" w:after="10"/>
              <w:jc w:val="center"/>
            </w:pPr>
            <w:r>
              <w:rPr>
                <w:b/>
                <w:bCs/>
                <w:color w:val="1B2A41"/>
              </w:rPr>
              <w:t>IAM Group</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672644F7" w14:textId="77777777" w:rsidR="00442769" w:rsidRDefault="00941C88">
            <w:pPr>
              <w:jc w:val="center"/>
            </w:pPr>
            <w:r>
              <w:rPr>
                <w:b/>
                <w:bCs/>
                <w:color w:val="D9640A"/>
                <w:sz w:val="26"/>
                <w:szCs w:val="26"/>
              </w:rPr>
              <w:t>➜</w:t>
            </w:r>
          </w:p>
        </w:tc>
        <w:tc>
          <w:tcPr>
            <w:tcW w:w="3390" w:type="dxa"/>
            <w:tcBorders>
              <w:top w:val="single" w:sz="6" w:space="0" w:color="1E7A45"/>
              <w:left w:val="single" w:sz="6" w:space="0" w:color="1E7A45"/>
              <w:bottom w:val="single" w:sz="6" w:space="0" w:color="1E7A45"/>
              <w:right w:val="single" w:sz="6" w:space="0" w:color="1E7A45"/>
            </w:tcBorders>
            <w:shd w:val="clear" w:color="auto" w:fill="E6F5EC"/>
            <w:tcMar>
              <w:top w:w="140" w:type="dxa"/>
              <w:left w:w="100" w:type="dxa"/>
              <w:bottom w:w="140" w:type="dxa"/>
              <w:right w:w="100" w:type="dxa"/>
            </w:tcMar>
            <w:vAlign w:val="center"/>
          </w:tcPr>
          <w:p w14:paraId="4230B3A9" w14:textId="77777777" w:rsidR="00442769" w:rsidRDefault="00941C88">
            <w:pPr>
              <w:spacing w:before="10" w:after="10"/>
              <w:jc w:val="center"/>
            </w:pPr>
            <w:r>
              <w:rPr>
                <w:b/>
                <w:bCs/>
                <w:color w:val="1B2A41"/>
              </w:rPr>
              <w:t xml:space="preserve">IAM </w:t>
            </w:r>
            <w:proofErr w:type="spellStart"/>
            <w:r>
              <w:rPr>
                <w:b/>
                <w:bCs/>
                <w:color w:val="1B2A41"/>
              </w:rPr>
              <w:t>Users</w:t>
            </w:r>
            <w:proofErr w:type="spellEnd"/>
          </w:p>
        </w:tc>
      </w:tr>
    </w:tbl>
    <w:p w14:paraId="1E83D6C3"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036DB9A" w14:textId="77777777">
        <w:trPr>
          <w:cantSplit/>
        </w:trPr>
        <w:tc>
          <w:tcPr>
            <w:tcW w:w="10772" w:type="dxa"/>
            <w:shd w:val="clear" w:color="auto" w:fill="FFF8E1"/>
            <w:tcMar>
              <w:top w:w="120" w:type="dxa"/>
              <w:left w:w="220" w:type="dxa"/>
              <w:bottom w:w="120" w:type="dxa"/>
              <w:right w:w="200" w:type="dxa"/>
            </w:tcMar>
          </w:tcPr>
          <w:p w14:paraId="42D2AFB6" w14:textId="77777777" w:rsidR="00442769" w:rsidRDefault="00941C88">
            <w:pPr>
              <w:spacing w:after="60"/>
            </w:pPr>
            <w:r>
              <w:rPr>
                <w:b/>
                <w:bCs/>
                <w:color w:val="9A6A00"/>
                <w:spacing w:val="40"/>
                <w:sz w:val="15"/>
                <w:szCs w:val="15"/>
              </w:rPr>
              <w:t>À RETENIR</w:t>
            </w:r>
          </w:p>
          <w:p w14:paraId="27ABADCA" w14:textId="77777777" w:rsidR="00442769" w:rsidRDefault="00941C88">
            <w:pPr>
              <w:spacing w:before="20" w:after="20"/>
            </w:pPr>
            <w:r>
              <w:t xml:space="preserve">Les groupes </w:t>
            </w:r>
            <w:r>
              <w:rPr>
                <w:b/>
                <w:bCs/>
                <w:color w:val="9A6A00"/>
              </w:rPr>
              <w:t>simplifient la gestion des permissions</w:t>
            </w:r>
            <w:r>
              <w:t xml:space="preserve"> lorsque plusieurs utilisateurs ont les mêmes besoins. </w:t>
            </w:r>
            <w:r>
              <w:rPr>
                <w:b/>
                <w:bCs/>
                <w:color w:val="9A6A00"/>
              </w:rPr>
              <w:t>Un groupe n'est pas une identité</w:t>
            </w:r>
            <w:r>
              <w:t xml:space="preserve"> : on ne « se connecte » pas en tant que groupe, et un groupe ne peut pas être le </w:t>
            </w:r>
            <w:r>
              <w:rPr>
                <w:rFonts w:ascii="Consolas" w:eastAsia="Consolas" w:hAnsi="Consolas" w:cs="Consolas"/>
                <w:color w:val="D9640A"/>
                <w:sz w:val="16"/>
                <w:szCs w:val="16"/>
                <w:shd w:val="clear" w:color="auto" w:fill="F5F7F9"/>
              </w:rPr>
              <w:t>Principal</w:t>
            </w:r>
            <w:r>
              <w:t xml:space="preserve"> d'une </w:t>
            </w:r>
            <w:proofErr w:type="spellStart"/>
            <w:r>
              <w:t>policy</w:t>
            </w:r>
            <w:proofErr w:type="spellEnd"/>
            <w:r>
              <w:t>.</w:t>
            </w:r>
          </w:p>
        </w:tc>
      </w:tr>
    </w:tbl>
    <w:p w14:paraId="539365C8" w14:textId="77777777" w:rsidR="00442769" w:rsidRDefault="00442769">
      <w:pPr>
        <w:spacing w:after="40"/>
      </w:pPr>
    </w:p>
    <w:p w14:paraId="58B48465" w14:textId="77777777" w:rsidR="00442769" w:rsidRDefault="00941C88">
      <w:pPr>
        <w:pStyle w:val="Titre2"/>
        <w:spacing w:before="120" w:after="35"/>
      </w:pPr>
      <w:bookmarkStart w:id="76" w:name="_Toc240279649"/>
      <w:r>
        <w:t xml:space="preserve">4.3 IAM </w:t>
      </w:r>
      <w:proofErr w:type="spellStart"/>
      <w:r>
        <w:t>Role</w:t>
      </w:r>
      <w:bookmarkEnd w:id="76"/>
      <w:proofErr w:type="spellEnd"/>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A7F3285" w14:textId="77777777">
        <w:trPr>
          <w:cantSplit/>
        </w:trPr>
        <w:tc>
          <w:tcPr>
            <w:tcW w:w="10772" w:type="dxa"/>
            <w:shd w:val="clear" w:color="auto" w:fill="E6F2FB"/>
            <w:tcMar>
              <w:top w:w="120" w:type="dxa"/>
              <w:left w:w="220" w:type="dxa"/>
              <w:bottom w:w="120" w:type="dxa"/>
              <w:right w:w="200" w:type="dxa"/>
            </w:tcMar>
          </w:tcPr>
          <w:p w14:paraId="2047FDA5" w14:textId="77777777" w:rsidR="00442769" w:rsidRDefault="00941C88">
            <w:pPr>
              <w:spacing w:after="60"/>
            </w:pPr>
            <w:r>
              <w:rPr>
                <w:b/>
                <w:bCs/>
                <w:color w:val="0B69B0"/>
                <w:spacing w:val="40"/>
                <w:sz w:val="15"/>
                <w:szCs w:val="15"/>
              </w:rPr>
              <w:t>QU'EST-CE QUE C'EST ?</w:t>
            </w:r>
          </w:p>
          <w:p w14:paraId="04DA6C73" w14:textId="77777777" w:rsidR="00442769" w:rsidRDefault="00941C88">
            <w:pPr>
              <w:spacing w:before="20" w:after="20"/>
            </w:pPr>
            <w:r>
              <w:t xml:space="preserve">Un </w:t>
            </w:r>
            <w:r>
              <w:rPr>
                <w:b/>
                <w:bCs/>
                <w:color w:val="0B69B0"/>
              </w:rPr>
              <w:t xml:space="preserve">IAM </w:t>
            </w:r>
            <w:proofErr w:type="spellStart"/>
            <w:r>
              <w:rPr>
                <w:b/>
                <w:bCs/>
                <w:color w:val="0B69B0"/>
              </w:rPr>
              <w:t>Role</w:t>
            </w:r>
            <w:proofErr w:type="spellEnd"/>
            <w:r>
              <w:t xml:space="preserve"> est une identité IAM conçue pour être </w:t>
            </w:r>
            <w:r>
              <w:rPr>
                <w:b/>
                <w:bCs/>
                <w:color w:val="0B69B0"/>
              </w:rPr>
              <w:t>assumée temporairement</w:t>
            </w:r>
            <w:r>
              <w:t>.</w:t>
            </w:r>
          </w:p>
        </w:tc>
      </w:tr>
    </w:tbl>
    <w:p w14:paraId="0CC201BE"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01F608F" w14:textId="77777777">
        <w:trPr>
          <w:cantSplit/>
        </w:trPr>
        <w:tc>
          <w:tcPr>
            <w:tcW w:w="10772" w:type="dxa"/>
            <w:shd w:val="clear" w:color="auto" w:fill="E6F5EC"/>
            <w:tcMar>
              <w:top w:w="120" w:type="dxa"/>
              <w:left w:w="220" w:type="dxa"/>
              <w:bottom w:w="120" w:type="dxa"/>
              <w:right w:w="200" w:type="dxa"/>
            </w:tcMar>
          </w:tcPr>
          <w:p w14:paraId="09C99F4F" w14:textId="77777777" w:rsidR="00442769" w:rsidRDefault="00941C88">
            <w:pPr>
              <w:spacing w:after="60"/>
            </w:pPr>
            <w:r>
              <w:rPr>
                <w:b/>
                <w:bCs/>
                <w:color w:val="1E7A45"/>
                <w:spacing w:val="40"/>
                <w:sz w:val="15"/>
                <w:szCs w:val="15"/>
              </w:rPr>
              <w:t>À QUOI ÇA SERT ?</w:t>
            </w:r>
          </w:p>
          <w:p w14:paraId="16F13F8A" w14:textId="77777777" w:rsidR="00442769" w:rsidRDefault="00941C88">
            <w:pPr>
              <w:spacing w:before="20" w:after="20"/>
            </w:pPr>
            <w:r>
              <w:t xml:space="preserve">À donner des permissions à une application, à un service AWS ou à un utilisateur </w:t>
            </w:r>
            <w:r>
              <w:rPr>
                <w:b/>
                <w:bCs/>
                <w:color w:val="1E7A45"/>
              </w:rPr>
              <w:t xml:space="preserve">sans stocker de </w:t>
            </w:r>
            <w:proofErr w:type="spellStart"/>
            <w:r>
              <w:rPr>
                <w:b/>
                <w:bCs/>
                <w:color w:val="1E7A45"/>
              </w:rPr>
              <w:t>credentials</w:t>
            </w:r>
            <w:proofErr w:type="spellEnd"/>
            <w:r>
              <w:rPr>
                <w:b/>
                <w:bCs/>
                <w:color w:val="1E7A45"/>
              </w:rPr>
              <w:t xml:space="preserve"> permanents</w:t>
            </w:r>
            <w:r>
              <w:t xml:space="preserve"> quelque part. C'est la réponse d'AWS au problème des mots de passe en dur dans le code.</w:t>
            </w:r>
          </w:p>
        </w:tc>
      </w:tr>
    </w:tbl>
    <w:p w14:paraId="0EC8161C"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384FE2B2" w14:textId="77777777">
        <w:trPr>
          <w:cantSplit/>
        </w:trPr>
        <w:tc>
          <w:tcPr>
            <w:tcW w:w="10772" w:type="dxa"/>
            <w:shd w:val="clear" w:color="auto" w:fill="FFF3E3"/>
            <w:tcMar>
              <w:top w:w="120" w:type="dxa"/>
              <w:left w:w="220" w:type="dxa"/>
              <w:bottom w:w="120" w:type="dxa"/>
              <w:right w:w="200" w:type="dxa"/>
            </w:tcMar>
          </w:tcPr>
          <w:p w14:paraId="2D04E094" w14:textId="77777777" w:rsidR="00442769" w:rsidRDefault="00941C88">
            <w:pPr>
              <w:spacing w:after="60"/>
            </w:pPr>
            <w:r>
              <w:rPr>
                <w:b/>
                <w:bCs/>
                <w:color w:val="D9640A"/>
                <w:spacing w:val="40"/>
                <w:sz w:val="15"/>
                <w:szCs w:val="15"/>
              </w:rPr>
              <w:t>COMMENT ÇA MARCHE ?</w:t>
            </w:r>
          </w:p>
          <w:p w14:paraId="2F284E48" w14:textId="77777777" w:rsidR="00442769" w:rsidRDefault="00941C88">
            <w:pPr>
              <w:spacing w:before="20" w:after="20"/>
            </w:pPr>
            <w:r>
              <w:t xml:space="preserve">Contrairement à un IAM User, un rôle </w:t>
            </w:r>
            <w:r>
              <w:rPr>
                <w:b/>
                <w:bCs/>
                <w:color w:val="D9640A"/>
              </w:rPr>
              <w:t>n'est pas associé à une personne précise</w:t>
            </w:r>
            <w:r>
              <w:t xml:space="preserve"> et </w:t>
            </w:r>
            <w:r>
              <w:rPr>
                <w:b/>
                <w:bCs/>
                <w:color w:val="D9640A"/>
              </w:rPr>
              <w:t xml:space="preserve">ne possède pas de </w:t>
            </w:r>
            <w:proofErr w:type="spellStart"/>
            <w:r>
              <w:rPr>
                <w:b/>
                <w:bCs/>
                <w:color w:val="D9640A"/>
              </w:rPr>
              <w:t>credentials</w:t>
            </w:r>
            <w:proofErr w:type="spellEnd"/>
            <w:r>
              <w:rPr>
                <w:b/>
                <w:bCs/>
                <w:color w:val="D9640A"/>
              </w:rPr>
              <w:t xml:space="preserve"> permanents propres</w:t>
            </w:r>
            <w:r>
              <w:t xml:space="preserve">. Quand une entité l'assume, AWS STS lui délivre des </w:t>
            </w:r>
            <w:proofErr w:type="spellStart"/>
            <w:r>
              <w:t>credentials</w:t>
            </w:r>
            <w:proofErr w:type="spellEnd"/>
            <w:r>
              <w:t xml:space="preserve"> </w:t>
            </w:r>
            <w:r>
              <w:rPr>
                <w:b/>
                <w:bCs/>
                <w:color w:val="D9640A"/>
              </w:rPr>
              <w:t>temporaires</w:t>
            </w:r>
            <w:r>
              <w:t>, valables pour une durée limitée.</w:t>
            </w:r>
          </w:p>
        </w:tc>
      </w:tr>
    </w:tbl>
    <w:p w14:paraId="6BB88587" w14:textId="77777777" w:rsidR="00442769" w:rsidRDefault="00442769">
      <w:pPr>
        <w:spacing w:after="40"/>
      </w:pPr>
    </w:p>
    <w:tbl>
      <w:tblPr>
        <w:tblW w:w="107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90"/>
        <w:gridCol w:w="301"/>
        <w:gridCol w:w="3389"/>
        <w:gridCol w:w="301"/>
        <w:gridCol w:w="3389"/>
      </w:tblGrid>
      <w:tr w:rsidR="00442769" w14:paraId="5A5BFBFA" w14:textId="77777777">
        <w:tc>
          <w:tcPr>
            <w:tcW w:w="3390" w:type="dxa"/>
            <w:tcBorders>
              <w:top w:val="single" w:sz="6" w:space="0" w:color="D9640A"/>
              <w:left w:val="single" w:sz="6" w:space="0" w:color="D9640A"/>
              <w:bottom w:val="single" w:sz="6" w:space="0" w:color="D9640A"/>
              <w:right w:val="single" w:sz="6" w:space="0" w:color="D9640A"/>
            </w:tcBorders>
            <w:shd w:val="clear" w:color="auto" w:fill="FFF3E3"/>
            <w:tcMar>
              <w:top w:w="140" w:type="dxa"/>
              <w:left w:w="100" w:type="dxa"/>
              <w:bottom w:w="140" w:type="dxa"/>
              <w:right w:w="100" w:type="dxa"/>
            </w:tcMar>
            <w:vAlign w:val="center"/>
          </w:tcPr>
          <w:p w14:paraId="20E77518" w14:textId="77777777" w:rsidR="00442769" w:rsidRDefault="00941C88">
            <w:pPr>
              <w:spacing w:before="10" w:after="10"/>
              <w:jc w:val="center"/>
            </w:pPr>
            <w:r>
              <w:rPr>
                <w:b/>
                <w:bCs/>
                <w:color w:val="1B2A41"/>
              </w:rPr>
              <w:t>Application sur EC2</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6A83E6AB" w14:textId="77777777" w:rsidR="00442769" w:rsidRDefault="00941C88">
            <w:pPr>
              <w:jc w:val="center"/>
            </w:pPr>
            <w:r>
              <w:rPr>
                <w:b/>
                <w:bCs/>
                <w:color w:val="D9640A"/>
                <w:sz w:val="26"/>
                <w:szCs w:val="26"/>
              </w:rPr>
              <w:t>➜</w:t>
            </w:r>
          </w:p>
        </w:tc>
        <w:tc>
          <w:tcPr>
            <w:tcW w:w="3390" w:type="dxa"/>
            <w:tcBorders>
              <w:top w:val="single" w:sz="6" w:space="0" w:color="D9640A"/>
              <w:left w:val="single" w:sz="6" w:space="0" w:color="D9640A"/>
              <w:bottom w:val="single" w:sz="6" w:space="0" w:color="D9640A"/>
              <w:right w:val="single" w:sz="6" w:space="0" w:color="D9640A"/>
            </w:tcBorders>
            <w:shd w:val="clear" w:color="auto" w:fill="FFF3E3"/>
            <w:tcMar>
              <w:top w:w="140" w:type="dxa"/>
              <w:left w:w="100" w:type="dxa"/>
              <w:bottom w:w="140" w:type="dxa"/>
              <w:right w:w="100" w:type="dxa"/>
            </w:tcMar>
            <w:vAlign w:val="center"/>
          </w:tcPr>
          <w:p w14:paraId="61351CDD" w14:textId="77777777" w:rsidR="00442769" w:rsidRDefault="00941C88">
            <w:pPr>
              <w:spacing w:before="10" w:after="10"/>
              <w:jc w:val="center"/>
            </w:pPr>
            <w:r>
              <w:rPr>
                <w:b/>
                <w:bCs/>
                <w:color w:val="1B2A41"/>
              </w:rPr>
              <w:t xml:space="preserve">IAM </w:t>
            </w:r>
            <w:proofErr w:type="spellStart"/>
            <w:r>
              <w:rPr>
                <w:b/>
                <w:bCs/>
                <w:color w:val="1B2A41"/>
              </w:rPr>
              <w:t>Role</w:t>
            </w:r>
            <w:proofErr w:type="spellEnd"/>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4DA135F5" w14:textId="77777777" w:rsidR="00442769" w:rsidRDefault="00941C88">
            <w:pPr>
              <w:jc w:val="center"/>
            </w:pPr>
            <w:r>
              <w:rPr>
                <w:b/>
                <w:bCs/>
                <w:color w:val="D9640A"/>
                <w:sz w:val="26"/>
                <w:szCs w:val="26"/>
              </w:rPr>
              <w:t>➜</w:t>
            </w:r>
          </w:p>
        </w:tc>
        <w:tc>
          <w:tcPr>
            <w:tcW w:w="3390" w:type="dxa"/>
            <w:tcBorders>
              <w:top w:val="single" w:sz="6" w:space="0" w:color="D9640A"/>
              <w:left w:val="single" w:sz="6" w:space="0" w:color="D9640A"/>
              <w:bottom w:val="single" w:sz="6" w:space="0" w:color="D9640A"/>
              <w:right w:val="single" w:sz="6" w:space="0" w:color="D9640A"/>
            </w:tcBorders>
            <w:shd w:val="clear" w:color="auto" w:fill="FFF3E3"/>
            <w:tcMar>
              <w:top w:w="140" w:type="dxa"/>
              <w:left w:w="100" w:type="dxa"/>
              <w:bottom w:w="140" w:type="dxa"/>
              <w:right w:w="100" w:type="dxa"/>
            </w:tcMar>
            <w:vAlign w:val="center"/>
          </w:tcPr>
          <w:p w14:paraId="3C9FD285" w14:textId="77777777" w:rsidR="00442769" w:rsidRDefault="00941C88">
            <w:pPr>
              <w:spacing w:before="10" w:after="10"/>
              <w:jc w:val="center"/>
            </w:pPr>
            <w:r>
              <w:rPr>
                <w:b/>
                <w:bCs/>
                <w:color w:val="1B2A41"/>
              </w:rPr>
              <w:t>Amazon S3</w:t>
            </w:r>
          </w:p>
        </w:tc>
      </w:tr>
    </w:tbl>
    <w:p w14:paraId="15DE807D"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FD43421" w14:textId="77777777">
        <w:trPr>
          <w:cantSplit/>
        </w:trPr>
        <w:tc>
          <w:tcPr>
            <w:tcW w:w="10772" w:type="dxa"/>
            <w:shd w:val="clear" w:color="auto" w:fill="FFF8E1"/>
            <w:tcMar>
              <w:top w:w="120" w:type="dxa"/>
              <w:left w:w="220" w:type="dxa"/>
              <w:bottom w:w="120" w:type="dxa"/>
              <w:right w:w="200" w:type="dxa"/>
            </w:tcMar>
          </w:tcPr>
          <w:p w14:paraId="13F3E6A6" w14:textId="77777777" w:rsidR="00442769" w:rsidRDefault="00941C88">
            <w:pPr>
              <w:spacing w:after="60"/>
            </w:pPr>
            <w:r>
              <w:rPr>
                <w:b/>
                <w:bCs/>
                <w:color w:val="9A6A00"/>
                <w:spacing w:val="40"/>
                <w:sz w:val="15"/>
                <w:szCs w:val="15"/>
              </w:rPr>
              <w:t>À RETENIR</w:t>
            </w:r>
          </w:p>
          <w:p w14:paraId="0EE41A5E" w14:textId="77777777" w:rsidR="00442769" w:rsidRDefault="00941C88">
            <w:pPr>
              <w:spacing w:before="20" w:after="20"/>
            </w:pPr>
            <w:r>
              <w:t xml:space="preserve">Les rôles permettent d'accorder des permissions </w:t>
            </w:r>
            <w:r>
              <w:rPr>
                <w:b/>
                <w:bCs/>
                <w:color w:val="9A6A00"/>
              </w:rPr>
              <w:t xml:space="preserve">sans stocker de </w:t>
            </w:r>
            <w:proofErr w:type="spellStart"/>
            <w:r>
              <w:rPr>
                <w:b/>
                <w:bCs/>
                <w:color w:val="9A6A00"/>
              </w:rPr>
              <w:t>credentials</w:t>
            </w:r>
            <w:proofErr w:type="spellEnd"/>
            <w:r>
              <w:rPr>
                <w:b/>
                <w:bCs/>
                <w:color w:val="9A6A00"/>
              </w:rPr>
              <w:t xml:space="preserve"> permanents dans l'application</w:t>
            </w:r>
            <w:r>
              <w:t>. C'est la pratique recommandée par AWS dans la quasi-totalité des cas.</w:t>
            </w:r>
          </w:p>
        </w:tc>
      </w:tr>
    </w:tbl>
    <w:p w14:paraId="6AE0C7BA" w14:textId="77777777" w:rsidR="00442769" w:rsidRDefault="00442769">
      <w:pPr>
        <w:spacing w:after="40"/>
      </w:pPr>
    </w:p>
    <w:p w14:paraId="4C5B206F" w14:textId="77777777" w:rsidR="00442769" w:rsidRDefault="00941C88">
      <w:pPr>
        <w:pStyle w:val="Titre2"/>
        <w:spacing w:before="120" w:after="35"/>
      </w:pPr>
      <w:bookmarkStart w:id="77" w:name="_Toc240279650"/>
      <w:r>
        <w:t xml:space="preserve">4.4 User, Group et </w:t>
      </w:r>
      <w:proofErr w:type="spellStart"/>
      <w:r>
        <w:t>Role</w:t>
      </w:r>
      <w:proofErr w:type="spellEnd"/>
      <w:r>
        <w:t xml:space="preserve"> : quelles différences ?</w:t>
      </w:r>
      <w:bookmarkEnd w:id="77"/>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1989"/>
        <w:gridCol w:w="4200"/>
        <w:gridCol w:w="2321"/>
        <w:gridCol w:w="2262"/>
      </w:tblGrid>
      <w:tr w:rsidR="00442769" w14:paraId="59439C75" w14:textId="77777777">
        <w:trPr>
          <w:tblHeader/>
        </w:trPr>
        <w:tc>
          <w:tcPr>
            <w:tcW w:w="1989" w:type="dxa"/>
            <w:shd w:val="clear" w:color="auto" w:fill="232F3E"/>
            <w:tcMar>
              <w:top w:w="75" w:type="dxa"/>
              <w:left w:w="130" w:type="dxa"/>
              <w:bottom w:w="75" w:type="dxa"/>
              <w:right w:w="130" w:type="dxa"/>
            </w:tcMar>
          </w:tcPr>
          <w:p w14:paraId="5EF81186" w14:textId="77777777" w:rsidR="00442769" w:rsidRDefault="00941C88">
            <w:r>
              <w:rPr>
                <w:b/>
                <w:bCs/>
                <w:color w:val="FFFFFF"/>
              </w:rPr>
              <w:t>Élément</w:t>
            </w:r>
          </w:p>
        </w:tc>
        <w:tc>
          <w:tcPr>
            <w:tcW w:w="4200" w:type="dxa"/>
            <w:shd w:val="clear" w:color="auto" w:fill="232F3E"/>
            <w:tcMar>
              <w:top w:w="75" w:type="dxa"/>
              <w:left w:w="130" w:type="dxa"/>
              <w:bottom w:w="75" w:type="dxa"/>
              <w:right w:w="130" w:type="dxa"/>
            </w:tcMar>
          </w:tcPr>
          <w:p w14:paraId="6DC51B4B" w14:textId="77777777" w:rsidR="00442769" w:rsidRDefault="00941C88">
            <w:r>
              <w:rPr>
                <w:b/>
                <w:bCs/>
                <w:color w:val="FFFFFF"/>
              </w:rPr>
              <w:t>Rôle principal</w:t>
            </w:r>
          </w:p>
        </w:tc>
        <w:tc>
          <w:tcPr>
            <w:tcW w:w="2321" w:type="dxa"/>
            <w:shd w:val="clear" w:color="auto" w:fill="232F3E"/>
            <w:tcMar>
              <w:top w:w="75" w:type="dxa"/>
              <w:left w:w="130" w:type="dxa"/>
              <w:bottom w:w="75" w:type="dxa"/>
              <w:right w:w="130" w:type="dxa"/>
            </w:tcMar>
          </w:tcPr>
          <w:p w14:paraId="3DB4EF60" w14:textId="77777777" w:rsidR="00442769" w:rsidRDefault="00941C88">
            <w:r>
              <w:rPr>
                <w:b/>
                <w:bCs/>
                <w:color w:val="FFFFFF"/>
              </w:rPr>
              <w:t>Est-ce une identité ?</w:t>
            </w:r>
          </w:p>
        </w:tc>
        <w:tc>
          <w:tcPr>
            <w:tcW w:w="2262" w:type="dxa"/>
            <w:shd w:val="clear" w:color="auto" w:fill="232F3E"/>
            <w:tcMar>
              <w:top w:w="75" w:type="dxa"/>
              <w:left w:w="130" w:type="dxa"/>
              <w:bottom w:w="75" w:type="dxa"/>
              <w:right w:w="130" w:type="dxa"/>
            </w:tcMar>
          </w:tcPr>
          <w:p w14:paraId="61501BB3" w14:textId="77777777" w:rsidR="00442769" w:rsidRDefault="00941C88">
            <w:proofErr w:type="spellStart"/>
            <w:r>
              <w:rPr>
                <w:b/>
                <w:bCs/>
                <w:color w:val="FFFFFF"/>
              </w:rPr>
              <w:t>Credentials</w:t>
            </w:r>
            <w:proofErr w:type="spellEnd"/>
          </w:p>
        </w:tc>
      </w:tr>
      <w:tr w:rsidR="00442769" w14:paraId="247459D5" w14:textId="77777777">
        <w:trPr>
          <w:cantSplit/>
        </w:trPr>
        <w:tc>
          <w:tcPr>
            <w:tcW w:w="1989" w:type="dxa"/>
            <w:shd w:val="clear" w:color="auto" w:fill="FAFBFC"/>
            <w:tcMar>
              <w:top w:w="70" w:type="dxa"/>
              <w:left w:w="130" w:type="dxa"/>
              <w:bottom w:w="70" w:type="dxa"/>
              <w:right w:w="130" w:type="dxa"/>
            </w:tcMar>
          </w:tcPr>
          <w:p w14:paraId="11D62D11" w14:textId="77777777" w:rsidR="00442769" w:rsidRDefault="00941C88">
            <w:r>
              <w:rPr>
                <w:b/>
                <w:bCs/>
                <w:color w:val="1B2A41"/>
              </w:rPr>
              <w:t>IAM User</w:t>
            </w:r>
          </w:p>
        </w:tc>
        <w:tc>
          <w:tcPr>
            <w:tcW w:w="4200" w:type="dxa"/>
            <w:shd w:val="clear" w:color="auto" w:fill="FAFBFC"/>
            <w:tcMar>
              <w:top w:w="70" w:type="dxa"/>
              <w:left w:w="130" w:type="dxa"/>
              <w:bottom w:w="70" w:type="dxa"/>
              <w:right w:w="130" w:type="dxa"/>
            </w:tcMar>
          </w:tcPr>
          <w:p w14:paraId="608BA29E" w14:textId="77777777" w:rsidR="00442769" w:rsidRDefault="00941C88">
            <w:r>
              <w:t>Représenter une identité créée dans le compte</w:t>
            </w:r>
          </w:p>
        </w:tc>
        <w:tc>
          <w:tcPr>
            <w:tcW w:w="2321" w:type="dxa"/>
            <w:shd w:val="clear" w:color="auto" w:fill="FAFBFC"/>
            <w:tcMar>
              <w:top w:w="70" w:type="dxa"/>
              <w:left w:w="130" w:type="dxa"/>
              <w:bottom w:w="70" w:type="dxa"/>
              <w:right w:w="130" w:type="dxa"/>
            </w:tcMar>
          </w:tcPr>
          <w:p w14:paraId="67EA5F23" w14:textId="77777777" w:rsidR="00442769" w:rsidRDefault="00941C88">
            <w:r>
              <w:t>Oui</w:t>
            </w:r>
          </w:p>
        </w:tc>
        <w:tc>
          <w:tcPr>
            <w:tcW w:w="2262" w:type="dxa"/>
            <w:shd w:val="clear" w:color="auto" w:fill="FAFBFC"/>
            <w:tcMar>
              <w:top w:w="70" w:type="dxa"/>
              <w:left w:w="130" w:type="dxa"/>
              <w:bottom w:w="70" w:type="dxa"/>
              <w:right w:w="130" w:type="dxa"/>
            </w:tcMar>
          </w:tcPr>
          <w:p w14:paraId="2550B674" w14:textId="77777777" w:rsidR="00442769" w:rsidRDefault="00941C88">
            <w:r>
              <w:t>Permanents (mot de passe et/ou Access Keys)</w:t>
            </w:r>
          </w:p>
        </w:tc>
      </w:tr>
      <w:tr w:rsidR="00442769" w14:paraId="61F51090" w14:textId="77777777">
        <w:trPr>
          <w:cantSplit/>
        </w:trPr>
        <w:tc>
          <w:tcPr>
            <w:tcW w:w="1989" w:type="dxa"/>
            <w:shd w:val="clear" w:color="auto" w:fill="FFFFFF"/>
            <w:tcMar>
              <w:top w:w="70" w:type="dxa"/>
              <w:left w:w="130" w:type="dxa"/>
              <w:bottom w:w="70" w:type="dxa"/>
              <w:right w:w="130" w:type="dxa"/>
            </w:tcMar>
          </w:tcPr>
          <w:p w14:paraId="1EA7041E" w14:textId="77777777" w:rsidR="00442769" w:rsidRDefault="00941C88">
            <w:r>
              <w:rPr>
                <w:b/>
                <w:bCs/>
                <w:color w:val="1B2A41"/>
              </w:rPr>
              <w:t>IAM Group</w:t>
            </w:r>
          </w:p>
        </w:tc>
        <w:tc>
          <w:tcPr>
            <w:tcW w:w="4200" w:type="dxa"/>
            <w:shd w:val="clear" w:color="auto" w:fill="FFFFFF"/>
            <w:tcMar>
              <w:top w:w="70" w:type="dxa"/>
              <w:left w:w="130" w:type="dxa"/>
              <w:bottom w:w="70" w:type="dxa"/>
              <w:right w:w="130" w:type="dxa"/>
            </w:tcMar>
          </w:tcPr>
          <w:p w14:paraId="0855AE2C" w14:textId="77777777" w:rsidR="00442769" w:rsidRDefault="00941C88">
            <w:r>
              <w:t>Regrouper des utilisateurs et leurs permissions</w:t>
            </w:r>
          </w:p>
        </w:tc>
        <w:tc>
          <w:tcPr>
            <w:tcW w:w="2321" w:type="dxa"/>
            <w:shd w:val="clear" w:color="auto" w:fill="FFFFFF"/>
            <w:tcMar>
              <w:top w:w="70" w:type="dxa"/>
              <w:left w:w="130" w:type="dxa"/>
              <w:bottom w:w="70" w:type="dxa"/>
              <w:right w:w="130" w:type="dxa"/>
            </w:tcMar>
          </w:tcPr>
          <w:p w14:paraId="5A077518" w14:textId="77777777" w:rsidR="00442769" w:rsidRDefault="00941C88">
            <w:r>
              <w:rPr>
                <w:b/>
                <w:bCs/>
                <w:color w:val="1B2A41"/>
              </w:rPr>
              <w:t>Non</w:t>
            </w:r>
            <w:r>
              <w:t xml:space="preserve"> — c'est un outil d'organisation</w:t>
            </w:r>
          </w:p>
        </w:tc>
        <w:tc>
          <w:tcPr>
            <w:tcW w:w="2262" w:type="dxa"/>
            <w:shd w:val="clear" w:color="auto" w:fill="FFFFFF"/>
            <w:tcMar>
              <w:top w:w="70" w:type="dxa"/>
              <w:left w:w="130" w:type="dxa"/>
              <w:bottom w:w="70" w:type="dxa"/>
              <w:right w:w="130" w:type="dxa"/>
            </w:tcMar>
          </w:tcPr>
          <w:p w14:paraId="6B2412E0" w14:textId="77777777" w:rsidR="00442769" w:rsidRDefault="00941C88">
            <w:r>
              <w:t>Aucun</w:t>
            </w:r>
          </w:p>
        </w:tc>
      </w:tr>
      <w:tr w:rsidR="00442769" w14:paraId="4D66C1C6" w14:textId="77777777">
        <w:trPr>
          <w:cantSplit/>
        </w:trPr>
        <w:tc>
          <w:tcPr>
            <w:tcW w:w="1989" w:type="dxa"/>
            <w:shd w:val="clear" w:color="auto" w:fill="FAFBFC"/>
            <w:tcMar>
              <w:top w:w="70" w:type="dxa"/>
              <w:left w:w="130" w:type="dxa"/>
              <w:bottom w:w="70" w:type="dxa"/>
              <w:right w:w="130" w:type="dxa"/>
            </w:tcMar>
          </w:tcPr>
          <w:p w14:paraId="11894174" w14:textId="77777777" w:rsidR="00442769" w:rsidRDefault="00941C88">
            <w:r>
              <w:rPr>
                <w:b/>
                <w:bCs/>
                <w:color w:val="1B2A41"/>
              </w:rPr>
              <w:t xml:space="preserve">IAM </w:t>
            </w:r>
            <w:proofErr w:type="spellStart"/>
            <w:r>
              <w:rPr>
                <w:b/>
                <w:bCs/>
                <w:color w:val="1B2A41"/>
              </w:rPr>
              <w:t>Role</w:t>
            </w:r>
            <w:proofErr w:type="spellEnd"/>
          </w:p>
        </w:tc>
        <w:tc>
          <w:tcPr>
            <w:tcW w:w="4200" w:type="dxa"/>
            <w:shd w:val="clear" w:color="auto" w:fill="FAFBFC"/>
            <w:tcMar>
              <w:top w:w="70" w:type="dxa"/>
              <w:left w:w="130" w:type="dxa"/>
              <w:bottom w:w="70" w:type="dxa"/>
              <w:right w:w="130" w:type="dxa"/>
            </w:tcMar>
          </w:tcPr>
          <w:p w14:paraId="59A0AA26" w14:textId="77777777" w:rsidR="00442769" w:rsidRDefault="00941C88">
            <w:r>
              <w:t>Fournir temporairement des permissions à une identité, une application ou un service</w:t>
            </w:r>
          </w:p>
        </w:tc>
        <w:tc>
          <w:tcPr>
            <w:tcW w:w="2321" w:type="dxa"/>
            <w:shd w:val="clear" w:color="auto" w:fill="FAFBFC"/>
            <w:tcMar>
              <w:top w:w="70" w:type="dxa"/>
              <w:left w:w="130" w:type="dxa"/>
              <w:bottom w:w="70" w:type="dxa"/>
              <w:right w:w="130" w:type="dxa"/>
            </w:tcMar>
          </w:tcPr>
          <w:p w14:paraId="03AC57B0" w14:textId="77777777" w:rsidR="00442769" w:rsidRDefault="00941C88">
            <w:r>
              <w:t>Oui, assumable temporairement</w:t>
            </w:r>
          </w:p>
        </w:tc>
        <w:tc>
          <w:tcPr>
            <w:tcW w:w="2262" w:type="dxa"/>
            <w:shd w:val="clear" w:color="auto" w:fill="FAFBFC"/>
            <w:tcMar>
              <w:top w:w="70" w:type="dxa"/>
              <w:left w:w="130" w:type="dxa"/>
              <w:bottom w:w="70" w:type="dxa"/>
              <w:right w:w="130" w:type="dxa"/>
            </w:tcMar>
          </w:tcPr>
          <w:p w14:paraId="05ACB34A" w14:textId="77777777" w:rsidR="00442769" w:rsidRDefault="00941C88">
            <w:r>
              <w:rPr>
                <w:b/>
                <w:bCs/>
                <w:color w:val="1B2A41"/>
              </w:rPr>
              <w:t>Temporaires</w:t>
            </w:r>
            <w:r>
              <w:t>, délivrés par AWS STS</w:t>
            </w:r>
          </w:p>
        </w:tc>
      </w:tr>
    </w:tbl>
    <w:p w14:paraId="7A24A2FE" w14:textId="77777777" w:rsidR="00442769" w:rsidRDefault="00442769">
      <w:pPr>
        <w:spacing w:after="45"/>
      </w:pPr>
    </w:p>
    <w:tbl>
      <w:tblPr>
        <w:tblW w:w="10772" w:type="dxa"/>
        <w:tblBorders>
          <w:top w:val="single" w:sz="2" w:space="0" w:color="E1E6EA"/>
          <w:left w:val="single" w:sz="2" w:space="0" w:color="E1E6EA"/>
          <w:bottom w:val="single" w:sz="2" w:space="0" w:color="E1E6EA"/>
          <w:right w:val="single" w:sz="2" w:space="0" w:color="E1E6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65521ED" w14:textId="77777777">
        <w:trPr>
          <w:cantSplit/>
        </w:trPr>
        <w:tc>
          <w:tcPr>
            <w:tcW w:w="10772" w:type="dxa"/>
            <w:shd w:val="clear" w:color="auto" w:fill="FAFBFC"/>
            <w:tcMar>
              <w:top w:w="160" w:type="dxa"/>
              <w:left w:w="140" w:type="dxa"/>
              <w:bottom w:w="160" w:type="dxa"/>
              <w:right w:w="140" w:type="dxa"/>
            </w:tcMar>
          </w:tcPr>
          <w:p w14:paraId="6A8DD0D9" w14:textId="77777777" w:rsidR="00442769" w:rsidRDefault="00941C88">
            <w:pPr>
              <w:spacing w:before="60" w:after="80"/>
              <w:jc w:val="center"/>
            </w:pPr>
            <w:r>
              <w:rPr>
                <w:noProof/>
              </w:rPr>
              <w:lastRenderedPageBreak/>
              <w:drawing>
                <wp:inline distT="0" distB="0" distL="0" distR="0" wp14:anchorId="4D597122" wp14:editId="7B5614EB">
                  <wp:extent cx="4000500" cy="33718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3371850"/>
                          </a:xfrm>
                          <a:prstGeom prst="rect">
                            <a:avLst/>
                          </a:prstGeom>
                        </pic:spPr>
                      </pic:pic>
                    </a:graphicData>
                  </a:graphic>
                </wp:inline>
              </w:drawing>
            </w:r>
          </w:p>
          <w:p w14:paraId="5D92084C" w14:textId="77777777" w:rsidR="00442769" w:rsidRDefault="00941C88">
            <w:pPr>
              <w:jc w:val="center"/>
            </w:pPr>
            <w:r>
              <w:rPr>
                <w:i/>
                <w:iCs/>
                <w:color w:val="5C6670"/>
                <w:sz w:val="16"/>
                <w:szCs w:val="16"/>
              </w:rPr>
              <w:t xml:space="preserve">Schéma issu du support d'origine (diapositive 108), repris de la documentation AWS : l'emboîtement des notions Principal, </w:t>
            </w:r>
            <w:proofErr w:type="spellStart"/>
            <w:r>
              <w:rPr>
                <w:i/>
                <w:iCs/>
                <w:color w:val="5C6670"/>
                <w:sz w:val="16"/>
                <w:szCs w:val="16"/>
              </w:rPr>
              <w:t>Entity</w:t>
            </w:r>
            <w:proofErr w:type="spellEnd"/>
            <w:r>
              <w:rPr>
                <w:i/>
                <w:iCs/>
                <w:color w:val="5C6670"/>
                <w:sz w:val="16"/>
                <w:szCs w:val="16"/>
              </w:rPr>
              <w:t>, Identity et Resource dans IAM.</w:t>
            </w:r>
          </w:p>
        </w:tc>
      </w:tr>
    </w:tbl>
    <w:p w14:paraId="4B036487" w14:textId="77777777" w:rsidR="00442769" w:rsidRDefault="00442769">
      <w:pPr>
        <w:spacing w:after="60"/>
      </w:pPr>
    </w:p>
    <w:tbl>
      <w:tblPr>
        <w:tblW w:w="10772" w:type="dxa"/>
        <w:tblBorders>
          <w:top w:val="single" w:sz="4" w:space="0" w:color="0F6E72"/>
          <w:left w:val="single" w:sz="26" w:space="0" w:color="0F6E72"/>
          <w:bottom w:val="single" w:sz="4" w:space="0" w:color="0F6E72"/>
          <w:right w:val="single" w:sz="4" w:space="0" w:color="0F6E7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A1D293F" w14:textId="77777777">
        <w:trPr>
          <w:cantSplit/>
        </w:trPr>
        <w:tc>
          <w:tcPr>
            <w:tcW w:w="10772" w:type="dxa"/>
            <w:shd w:val="clear" w:color="auto" w:fill="E4F4F4"/>
            <w:tcMar>
              <w:top w:w="120" w:type="dxa"/>
              <w:left w:w="220" w:type="dxa"/>
              <w:bottom w:w="120" w:type="dxa"/>
              <w:right w:w="200" w:type="dxa"/>
            </w:tcMar>
          </w:tcPr>
          <w:p w14:paraId="5C346A4E" w14:textId="77777777" w:rsidR="00442769" w:rsidRDefault="00941C88">
            <w:pPr>
              <w:spacing w:after="60"/>
            </w:pPr>
            <w:r>
              <w:rPr>
                <w:b/>
                <w:bCs/>
                <w:color w:val="0F6E72"/>
                <w:spacing w:val="40"/>
                <w:sz w:val="15"/>
                <w:szCs w:val="15"/>
              </w:rPr>
              <w:t>ASTUCE PRATIQUE</w:t>
            </w:r>
          </w:p>
          <w:p w14:paraId="61DF1551" w14:textId="77777777" w:rsidR="00442769" w:rsidRDefault="00941C88">
            <w:pPr>
              <w:spacing w:before="20" w:after="20"/>
            </w:pPr>
            <w:r>
              <w:t>Lecture du schéma, du plus restreint au plus large :</w:t>
            </w:r>
          </w:p>
          <w:p w14:paraId="46419C3E" w14:textId="77777777" w:rsidR="00442769" w:rsidRDefault="00941C88">
            <w:pPr>
              <w:pStyle w:val="Paragraphedeliste"/>
              <w:numPr>
                <w:ilvl w:val="0"/>
                <w:numId w:val="2"/>
              </w:numPr>
              <w:spacing w:before="8" w:after="8"/>
            </w:pPr>
            <w:proofErr w:type="spellStart"/>
            <w:r>
              <w:rPr>
                <w:b/>
                <w:bCs/>
                <w:color w:val="0F6E72"/>
              </w:rPr>
              <w:t>Entity</w:t>
            </w:r>
            <w:proofErr w:type="spellEnd"/>
            <w:r>
              <w:t xml:space="preserve"> : ce qu'AWS peut authentifier — IAM User et IAM </w:t>
            </w:r>
            <w:proofErr w:type="spellStart"/>
            <w:r>
              <w:t>Role</w:t>
            </w:r>
            <w:proofErr w:type="spellEnd"/>
            <w:r>
              <w:t>.</w:t>
            </w:r>
          </w:p>
          <w:p w14:paraId="5E13CBDE" w14:textId="77777777" w:rsidR="00442769" w:rsidRDefault="00941C88">
            <w:pPr>
              <w:pStyle w:val="Paragraphedeliste"/>
              <w:numPr>
                <w:ilvl w:val="0"/>
                <w:numId w:val="2"/>
              </w:numPr>
              <w:spacing w:before="8" w:after="8"/>
            </w:pPr>
            <w:r>
              <w:rPr>
                <w:b/>
                <w:bCs/>
                <w:color w:val="0F6E72"/>
              </w:rPr>
              <w:t>Identity</w:t>
            </w:r>
            <w:r>
              <w:t xml:space="preserve"> : ce à quoi on peut attacher des permissions — les entités </w:t>
            </w:r>
            <w:r>
              <w:rPr>
                <w:b/>
                <w:bCs/>
                <w:color w:val="0F6E72"/>
              </w:rPr>
              <w:t>plus</w:t>
            </w:r>
            <w:r>
              <w:t xml:space="preserve"> les IAM Groups.</w:t>
            </w:r>
          </w:p>
          <w:p w14:paraId="3880D938" w14:textId="77777777" w:rsidR="00442769" w:rsidRDefault="00941C88">
            <w:pPr>
              <w:pStyle w:val="Paragraphedeliste"/>
              <w:numPr>
                <w:ilvl w:val="0"/>
                <w:numId w:val="2"/>
              </w:numPr>
              <w:spacing w:before="8" w:after="8"/>
            </w:pPr>
            <w:r>
              <w:rPr>
                <w:b/>
                <w:bCs/>
                <w:color w:val="0F6E72"/>
              </w:rPr>
              <w:t>Principal</w:t>
            </w:r>
            <w:r>
              <w:t xml:space="preserve"> : ce qui peut demander une action — le compte root, les entités, et les identités fédérées.</w:t>
            </w:r>
          </w:p>
          <w:p w14:paraId="4219FD74" w14:textId="77777777" w:rsidR="00442769" w:rsidRDefault="00941C88">
            <w:pPr>
              <w:pStyle w:val="Paragraphedeliste"/>
              <w:numPr>
                <w:ilvl w:val="0"/>
                <w:numId w:val="2"/>
              </w:numPr>
              <w:spacing w:before="8" w:after="8"/>
            </w:pPr>
            <w:r>
              <w:rPr>
                <w:b/>
                <w:bCs/>
                <w:color w:val="0F6E72"/>
              </w:rPr>
              <w:t>Resource</w:t>
            </w:r>
            <w:r>
              <w:t xml:space="preserve"> : tous les objets stockés dans IAM — identités, </w:t>
            </w:r>
            <w:proofErr w:type="spellStart"/>
            <w:r>
              <w:t>policies</w:t>
            </w:r>
            <w:proofErr w:type="spellEnd"/>
            <w:r>
              <w:t>, profils d'instance, fournisseurs OIDC, etc.</w:t>
            </w:r>
          </w:p>
        </w:tc>
      </w:tr>
    </w:tbl>
    <w:p w14:paraId="4BC45B7C" w14:textId="77777777" w:rsidR="00442769" w:rsidRDefault="00442769">
      <w:pPr>
        <w:spacing w:after="40"/>
      </w:pPr>
    </w:p>
    <w:p w14:paraId="46F678CA" w14:textId="77777777" w:rsidR="00442769" w:rsidRDefault="00941C88">
      <w:pPr>
        <w:pStyle w:val="Titre2"/>
        <w:spacing w:before="120" w:after="35"/>
      </w:pPr>
      <w:bookmarkStart w:id="78" w:name="_Toc240279651"/>
      <w:r>
        <w:t>4.5 Comment les identités obtiennent-elles leurs permissions ?</w:t>
      </w:r>
      <w:bookmarkEnd w:id="78"/>
    </w:p>
    <w:p w14:paraId="7884C7ED" w14:textId="77777777" w:rsidR="00442769" w:rsidRDefault="00941C88">
      <w:pPr>
        <w:spacing w:before="20" w:after="60"/>
      </w:pPr>
      <w:r>
        <w:rPr>
          <w:b/>
          <w:bCs/>
        </w:rPr>
        <w:t>Pour un utilisateur humain :</w:t>
      </w:r>
    </w:p>
    <w:tbl>
      <w:tblPr>
        <w:tblW w:w="107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14"/>
        <w:gridCol w:w="301"/>
        <w:gridCol w:w="1913"/>
        <w:gridCol w:w="301"/>
        <w:gridCol w:w="1913"/>
        <w:gridCol w:w="301"/>
        <w:gridCol w:w="1913"/>
        <w:gridCol w:w="301"/>
        <w:gridCol w:w="1913"/>
      </w:tblGrid>
      <w:tr w:rsidR="00442769" w14:paraId="5E4064EF" w14:textId="77777777">
        <w:tc>
          <w:tcPr>
            <w:tcW w:w="1914" w:type="dxa"/>
            <w:tcBorders>
              <w:top w:val="single" w:sz="6" w:space="0" w:color="0B69B0"/>
              <w:left w:val="single" w:sz="6" w:space="0" w:color="0B69B0"/>
              <w:bottom w:val="single" w:sz="6" w:space="0" w:color="0B69B0"/>
              <w:right w:val="single" w:sz="6" w:space="0" w:color="0B69B0"/>
            </w:tcBorders>
            <w:shd w:val="clear" w:color="auto" w:fill="E6F2FB"/>
            <w:tcMar>
              <w:top w:w="140" w:type="dxa"/>
              <w:left w:w="100" w:type="dxa"/>
              <w:bottom w:w="140" w:type="dxa"/>
              <w:right w:w="100" w:type="dxa"/>
            </w:tcMar>
            <w:vAlign w:val="center"/>
          </w:tcPr>
          <w:p w14:paraId="18F6DA8B" w14:textId="77777777" w:rsidR="00442769" w:rsidRDefault="00941C88">
            <w:pPr>
              <w:spacing w:before="10" w:after="10"/>
              <w:jc w:val="center"/>
            </w:pPr>
            <w:r>
              <w:rPr>
                <w:b/>
                <w:bCs/>
                <w:color w:val="1B2A41"/>
              </w:rPr>
              <w:t>Humain</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512ABB52" w14:textId="77777777" w:rsidR="00442769" w:rsidRDefault="00941C88">
            <w:pPr>
              <w:jc w:val="center"/>
            </w:pPr>
            <w:r>
              <w:rPr>
                <w:b/>
                <w:bCs/>
                <w:color w:val="D9640A"/>
                <w:sz w:val="26"/>
                <w:szCs w:val="26"/>
              </w:rPr>
              <w:t>➜</w:t>
            </w:r>
          </w:p>
        </w:tc>
        <w:tc>
          <w:tcPr>
            <w:tcW w:w="1914" w:type="dxa"/>
            <w:tcBorders>
              <w:top w:val="single" w:sz="6" w:space="0" w:color="0B69B0"/>
              <w:left w:val="single" w:sz="6" w:space="0" w:color="0B69B0"/>
              <w:bottom w:val="single" w:sz="6" w:space="0" w:color="0B69B0"/>
              <w:right w:val="single" w:sz="6" w:space="0" w:color="0B69B0"/>
            </w:tcBorders>
            <w:shd w:val="clear" w:color="auto" w:fill="E6F2FB"/>
            <w:tcMar>
              <w:top w:w="140" w:type="dxa"/>
              <w:left w:w="100" w:type="dxa"/>
              <w:bottom w:w="140" w:type="dxa"/>
              <w:right w:w="100" w:type="dxa"/>
            </w:tcMar>
            <w:vAlign w:val="center"/>
          </w:tcPr>
          <w:p w14:paraId="6F6114CC" w14:textId="77777777" w:rsidR="00442769" w:rsidRDefault="00941C88">
            <w:pPr>
              <w:spacing w:before="10" w:after="10"/>
              <w:jc w:val="center"/>
            </w:pPr>
            <w:r>
              <w:rPr>
                <w:b/>
                <w:bCs/>
                <w:color w:val="1B2A41"/>
              </w:rPr>
              <w:t>IAM User</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7A67D868" w14:textId="77777777" w:rsidR="00442769" w:rsidRDefault="00941C88">
            <w:pPr>
              <w:jc w:val="center"/>
            </w:pPr>
            <w:r>
              <w:rPr>
                <w:b/>
                <w:bCs/>
                <w:color w:val="D9640A"/>
                <w:sz w:val="26"/>
                <w:szCs w:val="26"/>
              </w:rPr>
              <w:t>➜</w:t>
            </w:r>
          </w:p>
        </w:tc>
        <w:tc>
          <w:tcPr>
            <w:tcW w:w="1914" w:type="dxa"/>
            <w:tcBorders>
              <w:top w:val="single" w:sz="6" w:space="0" w:color="0B69B0"/>
              <w:left w:val="single" w:sz="6" w:space="0" w:color="0B69B0"/>
              <w:bottom w:val="single" w:sz="6" w:space="0" w:color="0B69B0"/>
              <w:right w:val="single" w:sz="6" w:space="0" w:color="0B69B0"/>
            </w:tcBorders>
            <w:shd w:val="clear" w:color="auto" w:fill="E6F2FB"/>
            <w:tcMar>
              <w:top w:w="140" w:type="dxa"/>
              <w:left w:w="100" w:type="dxa"/>
              <w:bottom w:w="140" w:type="dxa"/>
              <w:right w:w="100" w:type="dxa"/>
            </w:tcMar>
            <w:vAlign w:val="center"/>
          </w:tcPr>
          <w:p w14:paraId="7CE6092F" w14:textId="77777777" w:rsidR="00442769" w:rsidRDefault="00941C88">
            <w:pPr>
              <w:spacing w:before="10" w:after="10"/>
              <w:jc w:val="center"/>
            </w:pPr>
            <w:r>
              <w:rPr>
                <w:b/>
                <w:bCs/>
                <w:color w:val="1B2A41"/>
              </w:rPr>
              <w:t>IAM Group</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1FFB5693" w14:textId="77777777" w:rsidR="00442769" w:rsidRDefault="00941C88">
            <w:pPr>
              <w:jc w:val="center"/>
            </w:pPr>
            <w:r>
              <w:rPr>
                <w:b/>
                <w:bCs/>
                <w:color w:val="D9640A"/>
                <w:sz w:val="26"/>
                <w:szCs w:val="26"/>
              </w:rPr>
              <w:t>➜</w:t>
            </w:r>
          </w:p>
        </w:tc>
        <w:tc>
          <w:tcPr>
            <w:tcW w:w="1914" w:type="dxa"/>
            <w:tcBorders>
              <w:top w:val="single" w:sz="6" w:space="0" w:color="0B69B0"/>
              <w:left w:val="single" w:sz="6" w:space="0" w:color="0B69B0"/>
              <w:bottom w:val="single" w:sz="6" w:space="0" w:color="0B69B0"/>
              <w:right w:val="single" w:sz="6" w:space="0" w:color="0B69B0"/>
            </w:tcBorders>
            <w:shd w:val="clear" w:color="auto" w:fill="E6F2FB"/>
            <w:tcMar>
              <w:top w:w="140" w:type="dxa"/>
              <w:left w:w="100" w:type="dxa"/>
              <w:bottom w:w="140" w:type="dxa"/>
              <w:right w:w="100" w:type="dxa"/>
            </w:tcMar>
            <w:vAlign w:val="center"/>
          </w:tcPr>
          <w:p w14:paraId="0834FAAE" w14:textId="77777777" w:rsidR="00442769" w:rsidRDefault="00941C88">
            <w:pPr>
              <w:spacing w:before="10" w:after="10"/>
              <w:jc w:val="center"/>
            </w:pPr>
            <w:proofErr w:type="spellStart"/>
            <w:r>
              <w:rPr>
                <w:b/>
                <w:bCs/>
                <w:color w:val="1B2A41"/>
              </w:rPr>
              <w:t>Policies</w:t>
            </w:r>
            <w:proofErr w:type="spellEnd"/>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73819E4E" w14:textId="77777777" w:rsidR="00442769" w:rsidRDefault="00941C88">
            <w:pPr>
              <w:jc w:val="center"/>
            </w:pPr>
            <w:r>
              <w:rPr>
                <w:b/>
                <w:bCs/>
                <w:color w:val="D9640A"/>
                <w:sz w:val="26"/>
                <w:szCs w:val="26"/>
              </w:rPr>
              <w:t>➜</w:t>
            </w:r>
          </w:p>
        </w:tc>
        <w:tc>
          <w:tcPr>
            <w:tcW w:w="1914" w:type="dxa"/>
            <w:tcBorders>
              <w:top w:val="single" w:sz="6" w:space="0" w:color="0B69B0"/>
              <w:left w:val="single" w:sz="6" w:space="0" w:color="0B69B0"/>
              <w:bottom w:val="single" w:sz="6" w:space="0" w:color="0B69B0"/>
              <w:right w:val="single" w:sz="6" w:space="0" w:color="0B69B0"/>
            </w:tcBorders>
            <w:shd w:val="clear" w:color="auto" w:fill="E6F2FB"/>
            <w:tcMar>
              <w:top w:w="140" w:type="dxa"/>
              <w:left w:w="100" w:type="dxa"/>
              <w:bottom w:w="140" w:type="dxa"/>
              <w:right w:w="100" w:type="dxa"/>
            </w:tcMar>
            <w:vAlign w:val="center"/>
          </w:tcPr>
          <w:p w14:paraId="4EA2FFE9" w14:textId="77777777" w:rsidR="00442769" w:rsidRDefault="00941C88">
            <w:pPr>
              <w:spacing w:before="10" w:after="10"/>
              <w:jc w:val="center"/>
            </w:pPr>
            <w:r>
              <w:rPr>
                <w:b/>
                <w:bCs/>
                <w:color w:val="1B2A41"/>
              </w:rPr>
              <w:t>Ressources AWS</w:t>
            </w:r>
          </w:p>
        </w:tc>
      </w:tr>
    </w:tbl>
    <w:p w14:paraId="676D161D" w14:textId="77777777" w:rsidR="00442769" w:rsidRDefault="00442769">
      <w:pPr>
        <w:spacing w:after="45"/>
      </w:pPr>
    </w:p>
    <w:p w14:paraId="5EF648F3" w14:textId="77777777" w:rsidR="00442769" w:rsidRDefault="00941C88">
      <w:pPr>
        <w:spacing w:before="20" w:after="60"/>
      </w:pPr>
      <w:r>
        <w:rPr>
          <w:b/>
          <w:bCs/>
        </w:rPr>
        <w:t>Pour une application ou un service AWS :</w:t>
      </w:r>
    </w:p>
    <w:tbl>
      <w:tblPr>
        <w:tblW w:w="107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68"/>
        <w:gridCol w:w="301"/>
        <w:gridCol w:w="2467"/>
        <w:gridCol w:w="301"/>
        <w:gridCol w:w="2467"/>
        <w:gridCol w:w="301"/>
        <w:gridCol w:w="2467"/>
      </w:tblGrid>
      <w:tr w:rsidR="00442769" w14:paraId="6D638FE3" w14:textId="77777777">
        <w:tc>
          <w:tcPr>
            <w:tcW w:w="2468" w:type="dxa"/>
            <w:tcBorders>
              <w:top w:val="single" w:sz="6" w:space="0" w:color="D9640A"/>
              <w:left w:val="single" w:sz="6" w:space="0" w:color="D9640A"/>
              <w:bottom w:val="single" w:sz="6" w:space="0" w:color="D9640A"/>
              <w:right w:val="single" w:sz="6" w:space="0" w:color="D9640A"/>
            </w:tcBorders>
            <w:shd w:val="clear" w:color="auto" w:fill="FFF3E3"/>
            <w:tcMar>
              <w:top w:w="140" w:type="dxa"/>
              <w:left w:w="100" w:type="dxa"/>
              <w:bottom w:w="140" w:type="dxa"/>
              <w:right w:w="100" w:type="dxa"/>
            </w:tcMar>
            <w:vAlign w:val="center"/>
          </w:tcPr>
          <w:p w14:paraId="29597A21" w14:textId="77777777" w:rsidR="00442769" w:rsidRDefault="00941C88">
            <w:pPr>
              <w:spacing w:before="10" w:after="10"/>
              <w:jc w:val="center"/>
            </w:pPr>
            <w:r>
              <w:rPr>
                <w:b/>
                <w:bCs/>
                <w:color w:val="1B2A41"/>
              </w:rPr>
              <w:t>Application /</w:t>
            </w:r>
          </w:p>
          <w:p w14:paraId="68AF1462" w14:textId="77777777" w:rsidR="00442769" w:rsidRDefault="00941C88">
            <w:pPr>
              <w:spacing w:before="10" w:after="10"/>
              <w:jc w:val="center"/>
            </w:pPr>
            <w:r>
              <w:rPr>
                <w:color w:val="5C6670"/>
                <w:sz w:val="16"/>
                <w:szCs w:val="16"/>
              </w:rPr>
              <w:t>Service AWS</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1FADEFFC" w14:textId="77777777" w:rsidR="00442769" w:rsidRDefault="00941C88">
            <w:pPr>
              <w:jc w:val="center"/>
            </w:pPr>
            <w:r>
              <w:rPr>
                <w:b/>
                <w:bCs/>
                <w:color w:val="D9640A"/>
                <w:sz w:val="26"/>
                <w:szCs w:val="26"/>
              </w:rPr>
              <w:t>➜</w:t>
            </w:r>
          </w:p>
        </w:tc>
        <w:tc>
          <w:tcPr>
            <w:tcW w:w="2468" w:type="dxa"/>
            <w:tcBorders>
              <w:top w:val="single" w:sz="6" w:space="0" w:color="D9640A"/>
              <w:left w:val="single" w:sz="6" w:space="0" w:color="D9640A"/>
              <w:bottom w:val="single" w:sz="6" w:space="0" w:color="D9640A"/>
              <w:right w:val="single" w:sz="6" w:space="0" w:color="D9640A"/>
            </w:tcBorders>
            <w:shd w:val="clear" w:color="auto" w:fill="FFF3E3"/>
            <w:tcMar>
              <w:top w:w="140" w:type="dxa"/>
              <w:left w:w="100" w:type="dxa"/>
              <w:bottom w:w="140" w:type="dxa"/>
              <w:right w:w="100" w:type="dxa"/>
            </w:tcMar>
            <w:vAlign w:val="center"/>
          </w:tcPr>
          <w:p w14:paraId="6EDC5E1A" w14:textId="77777777" w:rsidR="00442769" w:rsidRDefault="00941C88">
            <w:pPr>
              <w:spacing w:before="10" w:after="10"/>
              <w:jc w:val="center"/>
            </w:pPr>
            <w:r>
              <w:rPr>
                <w:b/>
                <w:bCs/>
                <w:color w:val="1B2A41"/>
              </w:rPr>
              <w:t xml:space="preserve">IAM </w:t>
            </w:r>
            <w:proofErr w:type="spellStart"/>
            <w:r>
              <w:rPr>
                <w:b/>
                <w:bCs/>
                <w:color w:val="1B2A41"/>
              </w:rPr>
              <w:t>Role</w:t>
            </w:r>
            <w:proofErr w:type="spellEnd"/>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1712F732" w14:textId="77777777" w:rsidR="00442769" w:rsidRDefault="00941C88">
            <w:pPr>
              <w:jc w:val="center"/>
            </w:pPr>
            <w:r>
              <w:rPr>
                <w:b/>
                <w:bCs/>
                <w:color w:val="D9640A"/>
                <w:sz w:val="26"/>
                <w:szCs w:val="26"/>
              </w:rPr>
              <w:t>➜</w:t>
            </w:r>
          </w:p>
        </w:tc>
        <w:tc>
          <w:tcPr>
            <w:tcW w:w="2468" w:type="dxa"/>
            <w:tcBorders>
              <w:top w:val="single" w:sz="6" w:space="0" w:color="D9640A"/>
              <w:left w:val="single" w:sz="6" w:space="0" w:color="D9640A"/>
              <w:bottom w:val="single" w:sz="6" w:space="0" w:color="D9640A"/>
              <w:right w:val="single" w:sz="6" w:space="0" w:color="D9640A"/>
            </w:tcBorders>
            <w:shd w:val="clear" w:color="auto" w:fill="FFF3E3"/>
            <w:tcMar>
              <w:top w:w="140" w:type="dxa"/>
              <w:left w:w="100" w:type="dxa"/>
              <w:bottom w:w="140" w:type="dxa"/>
              <w:right w:w="100" w:type="dxa"/>
            </w:tcMar>
            <w:vAlign w:val="center"/>
          </w:tcPr>
          <w:p w14:paraId="4DA1F46F" w14:textId="77777777" w:rsidR="00442769" w:rsidRDefault="00941C88">
            <w:pPr>
              <w:spacing w:before="10" w:after="10"/>
              <w:jc w:val="center"/>
            </w:pPr>
            <w:proofErr w:type="spellStart"/>
            <w:r>
              <w:rPr>
                <w:b/>
                <w:bCs/>
                <w:color w:val="1B2A41"/>
              </w:rPr>
              <w:t>Policies</w:t>
            </w:r>
            <w:proofErr w:type="spellEnd"/>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592B13CD" w14:textId="77777777" w:rsidR="00442769" w:rsidRDefault="00941C88">
            <w:pPr>
              <w:jc w:val="center"/>
            </w:pPr>
            <w:r>
              <w:rPr>
                <w:b/>
                <w:bCs/>
                <w:color w:val="D9640A"/>
                <w:sz w:val="26"/>
                <w:szCs w:val="26"/>
              </w:rPr>
              <w:t>➜</w:t>
            </w:r>
          </w:p>
        </w:tc>
        <w:tc>
          <w:tcPr>
            <w:tcW w:w="2468" w:type="dxa"/>
            <w:tcBorders>
              <w:top w:val="single" w:sz="6" w:space="0" w:color="D9640A"/>
              <w:left w:val="single" w:sz="6" w:space="0" w:color="D9640A"/>
              <w:bottom w:val="single" w:sz="6" w:space="0" w:color="D9640A"/>
              <w:right w:val="single" w:sz="6" w:space="0" w:color="D9640A"/>
            </w:tcBorders>
            <w:shd w:val="clear" w:color="auto" w:fill="FFF3E3"/>
            <w:tcMar>
              <w:top w:w="140" w:type="dxa"/>
              <w:left w:w="100" w:type="dxa"/>
              <w:bottom w:w="140" w:type="dxa"/>
              <w:right w:w="100" w:type="dxa"/>
            </w:tcMar>
            <w:vAlign w:val="center"/>
          </w:tcPr>
          <w:p w14:paraId="64A37244" w14:textId="77777777" w:rsidR="00442769" w:rsidRDefault="00941C88">
            <w:pPr>
              <w:spacing w:before="10" w:after="10"/>
              <w:jc w:val="center"/>
            </w:pPr>
            <w:r>
              <w:rPr>
                <w:b/>
                <w:bCs/>
                <w:color w:val="1B2A41"/>
              </w:rPr>
              <w:t>Ressources AWS</w:t>
            </w:r>
          </w:p>
        </w:tc>
      </w:tr>
    </w:tbl>
    <w:p w14:paraId="1F93FAF7"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32E3DCC1" w14:textId="77777777">
        <w:trPr>
          <w:cantSplit/>
        </w:trPr>
        <w:tc>
          <w:tcPr>
            <w:tcW w:w="10772" w:type="dxa"/>
            <w:shd w:val="clear" w:color="auto" w:fill="FFF8E1"/>
            <w:tcMar>
              <w:top w:w="120" w:type="dxa"/>
              <w:left w:w="220" w:type="dxa"/>
              <w:bottom w:w="120" w:type="dxa"/>
              <w:right w:w="200" w:type="dxa"/>
            </w:tcMar>
          </w:tcPr>
          <w:p w14:paraId="0B0FA72E" w14:textId="77777777" w:rsidR="00442769" w:rsidRDefault="00941C88">
            <w:pPr>
              <w:spacing w:after="60"/>
            </w:pPr>
            <w:r>
              <w:rPr>
                <w:b/>
                <w:bCs/>
                <w:color w:val="9A6A00"/>
                <w:spacing w:val="40"/>
                <w:sz w:val="15"/>
                <w:szCs w:val="15"/>
              </w:rPr>
              <w:t>À RETENIR</w:t>
            </w:r>
          </w:p>
          <w:p w14:paraId="728D5431" w14:textId="77777777" w:rsidR="00442769" w:rsidRDefault="00941C88">
            <w:pPr>
              <w:spacing w:before="20" w:after="20"/>
            </w:pPr>
            <w:r>
              <w:rPr>
                <w:b/>
                <w:bCs/>
                <w:color w:val="9A6A00"/>
              </w:rPr>
              <w:t xml:space="preserve">Les identités indiquent qui agit ; les </w:t>
            </w:r>
            <w:proofErr w:type="spellStart"/>
            <w:r>
              <w:rPr>
                <w:b/>
                <w:bCs/>
                <w:color w:val="9A6A00"/>
              </w:rPr>
              <w:t>policies</w:t>
            </w:r>
            <w:proofErr w:type="spellEnd"/>
            <w:r>
              <w:rPr>
                <w:b/>
                <w:bCs/>
                <w:color w:val="9A6A00"/>
              </w:rPr>
              <w:t xml:space="preserve"> déterminent ce qui est permis.</w:t>
            </w:r>
            <w:r>
              <w:t xml:space="preserve"> Les deux chaînes ci-dessus résument l'essentiel du fonctionnement d'IAM.</w:t>
            </w:r>
          </w:p>
        </w:tc>
      </w:tr>
    </w:tbl>
    <w:p w14:paraId="6A98A2D1" w14:textId="77777777" w:rsidR="00442769" w:rsidRDefault="00442769">
      <w:pPr>
        <w:spacing w:after="40"/>
      </w:pPr>
    </w:p>
    <w:p w14:paraId="7CAB096F" w14:textId="77777777" w:rsidR="00442769" w:rsidRDefault="00941C88">
      <w:pPr>
        <w:pStyle w:val="Titre1"/>
        <w:pBdr>
          <w:bottom w:val="single" w:sz="14" w:space="6" w:color="D9640A"/>
        </w:pBdr>
        <w:spacing w:before="150" w:after="30"/>
      </w:pPr>
      <w:bookmarkStart w:id="79" w:name="_Toc240279652"/>
      <w:r>
        <w:t xml:space="preserve">5. Les </w:t>
      </w:r>
      <w:proofErr w:type="spellStart"/>
      <w:r>
        <w:t>policies</w:t>
      </w:r>
      <w:proofErr w:type="spellEnd"/>
      <w:r>
        <w:t xml:space="preserve"> IAM</w:t>
      </w:r>
      <w:bookmarkEnd w:id="79"/>
    </w:p>
    <w:p w14:paraId="4895DB8A" w14:textId="77777777" w:rsidR="00442769" w:rsidRDefault="00941C88">
      <w:pPr>
        <w:pStyle w:val="Titre2"/>
        <w:spacing w:before="120" w:after="35"/>
      </w:pPr>
      <w:bookmarkStart w:id="80" w:name="_Toc240279653"/>
      <w:r>
        <w:t xml:space="preserve">5.1 Qu'est-ce qu'une </w:t>
      </w:r>
      <w:proofErr w:type="spellStart"/>
      <w:r>
        <w:t>policy</w:t>
      </w:r>
      <w:proofErr w:type="spellEnd"/>
      <w:r>
        <w:t xml:space="preserve"> ?</w:t>
      </w:r>
      <w:bookmarkEnd w:id="80"/>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64D582AF" w14:textId="77777777">
        <w:trPr>
          <w:cantSplit/>
        </w:trPr>
        <w:tc>
          <w:tcPr>
            <w:tcW w:w="10772" w:type="dxa"/>
            <w:shd w:val="clear" w:color="auto" w:fill="E6F2FB"/>
            <w:tcMar>
              <w:top w:w="120" w:type="dxa"/>
              <w:left w:w="220" w:type="dxa"/>
              <w:bottom w:w="120" w:type="dxa"/>
              <w:right w:w="200" w:type="dxa"/>
            </w:tcMar>
          </w:tcPr>
          <w:p w14:paraId="38140C7C" w14:textId="77777777" w:rsidR="00442769" w:rsidRDefault="00941C88">
            <w:pPr>
              <w:spacing w:after="60"/>
            </w:pPr>
            <w:r>
              <w:rPr>
                <w:b/>
                <w:bCs/>
                <w:color w:val="0B69B0"/>
                <w:spacing w:val="40"/>
                <w:sz w:val="15"/>
                <w:szCs w:val="15"/>
              </w:rPr>
              <w:t>QU'EST-CE QUE C'EST ?</w:t>
            </w:r>
          </w:p>
          <w:p w14:paraId="742FB23B" w14:textId="77777777" w:rsidR="00442769" w:rsidRDefault="00941C88">
            <w:pPr>
              <w:spacing w:before="20" w:after="20"/>
            </w:pPr>
            <w:r>
              <w:t xml:space="preserve">Une </w:t>
            </w:r>
            <w:r>
              <w:rPr>
                <w:b/>
                <w:bCs/>
                <w:color w:val="0B69B0"/>
              </w:rPr>
              <w:t>IAM Policy</w:t>
            </w:r>
            <w:r>
              <w:t xml:space="preserve"> est un </w:t>
            </w:r>
            <w:r>
              <w:rPr>
                <w:b/>
                <w:bCs/>
                <w:color w:val="0B69B0"/>
              </w:rPr>
              <w:t>document au format JSON</w:t>
            </w:r>
            <w:r>
              <w:t xml:space="preserve"> qui définit des permissions dans AWS.</w:t>
            </w:r>
          </w:p>
        </w:tc>
      </w:tr>
    </w:tbl>
    <w:p w14:paraId="6E035A26"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7C3D125" w14:textId="77777777">
        <w:trPr>
          <w:cantSplit/>
        </w:trPr>
        <w:tc>
          <w:tcPr>
            <w:tcW w:w="10772" w:type="dxa"/>
            <w:shd w:val="clear" w:color="auto" w:fill="E6F5EC"/>
            <w:tcMar>
              <w:top w:w="120" w:type="dxa"/>
              <w:left w:w="220" w:type="dxa"/>
              <w:bottom w:w="120" w:type="dxa"/>
              <w:right w:w="200" w:type="dxa"/>
            </w:tcMar>
          </w:tcPr>
          <w:p w14:paraId="11A65733" w14:textId="77777777" w:rsidR="00442769" w:rsidRDefault="00941C88">
            <w:pPr>
              <w:spacing w:after="60"/>
            </w:pPr>
            <w:r>
              <w:rPr>
                <w:b/>
                <w:bCs/>
                <w:color w:val="1E7A45"/>
                <w:spacing w:val="40"/>
                <w:sz w:val="15"/>
                <w:szCs w:val="15"/>
              </w:rPr>
              <w:t>À QUOI ÇA SERT ?</w:t>
            </w:r>
          </w:p>
          <w:p w14:paraId="356BE884" w14:textId="77777777" w:rsidR="00442769" w:rsidRDefault="00941C88">
            <w:pPr>
              <w:spacing w:before="20" w:after="20"/>
            </w:pPr>
            <w:r>
              <w:t>À traduire en règles lisibles par AWS les décisions d'accès : quelles actions sont autorisées ou refusées, sur quelles ressources, et éventuellement dans quelles conditions.</w:t>
            </w:r>
          </w:p>
        </w:tc>
      </w:tr>
    </w:tbl>
    <w:p w14:paraId="7E3B2CF6"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6C821207" w14:textId="77777777">
        <w:trPr>
          <w:cantSplit/>
        </w:trPr>
        <w:tc>
          <w:tcPr>
            <w:tcW w:w="10772" w:type="dxa"/>
            <w:shd w:val="clear" w:color="auto" w:fill="FFF3E3"/>
            <w:tcMar>
              <w:top w:w="120" w:type="dxa"/>
              <w:left w:w="220" w:type="dxa"/>
              <w:bottom w:w="120" w:type="dxa"/>
              <w:right w:w="200" w:type="dxa"/>
            </w:tcMar>
          </w:tcPr>
          <w:p w14:paraId="3F38E63C" w14:textId="77777777" w:rsidR="00442769" w:rsidRDefault="00941C88">
            <w:pPr>
              <w:spacing w:after="60"/>
            </w:pPr>
            <w:r>
              <w:rPr>
                <w:b/>
                <w:bCs/>
                <w:color w:val="D9640A"/>
                <w:spacing w:val="40"/>
                <w:sz w:val="15"/>
                <w:szCs w:val="15"/>
              </w:rPr>
              <w:lastRenderedPageBreak/>
              <w:t>COMMENT ÇA MARCHE ?</w:t>
            </w:r>
          </w:p>
          <w:p w14:paraId="04E551DC" w14:textId="77777777" w:rsidR="00442769" w:rsidRDefault="00941C88">
            <w:pPr>
              <w:spacing w:before="20" w:after="20"/>
            </w:pPr>
            <w:r>
              <w:t xml:space="preserve">Les </w:t>
            </w:r>
            <w:proofErr w:type="spellStart"/>
            <w:r>
              <w:t>policies</w:t>
            </w:r>
            <w:proofErr w:type="spellEnd"/>
            <w:r>
              <w:t xml:space="preserve"> sont associées soit à des </w:t>
            </w:r>
            <w:r>
              <w:rPr>
                <w:b/>
                <w:bCs/>
                <w:color w:val="D9640A"/>
              </w:rPr>
              <w:t>identités IAM</w:t>
            </w:r>
            <w:r>
              <w:t xml:space="preserve"> (utilisateur, groupe, rôle), soit — selon le service — </w:t>
            </w:r>
            <w:r>
              <w:rPr>
                <w:b/>
                <w:bCs/>
                <w:color w:val="D9640A"/>
              </w:rPr>
              <w:t>directement à des ressources</w:t>
            </w:r>
            <w:r>
              <w:t>. AWS les évalue à chaque requête.</w:t>
            </w:r>
          </w:p>
        </w:tc>
      </w:tr>
    </w:tbl>
    <w:p w14:paraId="54FA7DB8" w14:textId="77777777" w:rsidR="00442769" w:rsidRDefault="00442769">
      <w:pPr>
        <w:spacing w:after="4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8FA2B80" w14:textId="77777777">
        <w:trPr>
          <w:cantSplit/>
        </w:trPr>
        <w:tc>
          <w:tcPr>
            <w:tcW w:w="10772" w:type="dxa"/>
            <w:shd w:val="clear" w:color="auto" w:fill="FFF8E1"/>
            <w:tcMar>
              <w:top w:w="120" w:type="dxa"/>
              <w:left w:w="220" w:type="dxa"/>
              <w:bottom w:w="120" w:type="dxa"/>
              <w:right w:w="200" w:type="dxa"/>
            </w:tcMar>
          </w:tcPr>
          <w:p w14:paraId="28B5DA54" w14:textId="77777777" w:rsidR="00442769" w:rsidRDefault="00941C88">
            <w:pPr>
              <w:spacing w:after="60"/>
            </w:pPr>
            <w:r>
              <w:rPr>
                <w:b/>
                <w:bCs/>
                <w:color w:val="9A6A00"/>
                <w:spacing w:val="40"/>
                <w:sz w:val="15"/>
                <w:szCs w:val="15"/>
              </w:rPr>
              <w:t>À RETENIR</w:t>
            </w:r>
          </w:p>
          <w:p w14:paraId="6385A43A" w14:textId="77777777" w:rsidR="00442769" w:rsidRDefault="00941C88">
            <w:pPr>
              <w:spacing w:before="20" w:after="20"/>
            </w:pPr>
            <w:r>
              <w:t xml:space="preserve">Une </w:t>
            </w:r>
            <w:proofErr w:type="spellStart"/>
            <w:r>
              <w:t>policy</w:t>
            </w:r>
            <w:proofErr w:type="spellEnd"/>
            <w:r>
              <w:t xml:space="preserve"> </w:t>
            </w:r>
            <w:r>
              <w:rPr>
                <w:b/>
                <w:bCs/>
                <w:color w:val="9A6A00"/>
              </w:rPr>
              <w:t>traduit les règles d'autorisation appliquées dans AWS</w:t>
            </w:r>
            <w:r>
              <w:t>. Tout ce qui touche aux permissions finit, d'une manière ou d'une autre, dans un document JSON de ce type.</w:t>
            </w:r>
          </w:p>
        </w:tc>
      </w:tr>
    </w:tbl>
    <w:p w14:paraId="50638C97" w14:textId="77777777" w:rsidR="00442769" w:rsidRDefault="00442769">
      <w:pPr>
        <w:spacing w:after="40"/>
      </w:pPr>
    </w:p>
    <w:p w14:paraId="16155473" w14:textId="77777777" w:rsidR="00442769" w:rsidRDefault="00941C88">
      <w:pPr>
        <w:pStyle w:val="Titre2"/>
        <w:spacing w:before="120" w:after="35"/>
      </w:pPr>
      <w:bookmarkStart w:id="81" w:name="_Toc240279654"/>
      <w:r>
        <w:t xml:space="preserve">5.2 Structure générale d'une </w:t>
      </w:r>
      <w:proofErr w:type="spellStart"/>
      <w:r>
        <w:t>policy</w:t>
      </w:r>
      <w:bookmarkEnd w:id="81"/>
      <w:proofErr w:type="spellEnd"/>
    </w:p>
    <w:p w14:paraId="4B558037" w14:textId="77777777" w:rsidR="00442769" w:rsidRDefault="00941C88">
      <w:pPr>
        <w:spacing w:before="20" w:after="60"/>
      </w:pPr>
      <w:r>
        <w:t xml:space="preserve">Une </w:t>
      </w:r>
      <w:proofErr w:type="spellStart"/>
      <w:r>
        <w:t>policy</w:t>
      </w:r>
      <w:proofErr w:type="spellEnd"/>
      <w:r>
        <w:t xml:space="preserve"> contient une ou plusieurs règles appelées </w:t>
      </w:r>
      <w:proofErr w:type="spellStart"/>
      <w:r>
        <w:rPr>
          <w:b/>
          <w:bCs/>
        </w:rPr>
        <w:t>Statements</w:t>
      </w:r>
      <w:proofErr w:type="spellEnd"/>
      <w:r>
        <w:t>, évaluées séparément.</w:t>
      </w:r>
    </w:p>
    <w:tbl>
      <w:tblPr>
        <w:tblW w:w="10772" w:type="dxa"/>
        <w:tblBorders>
          <w:top w:val="single" w:sz="4" w:space="0" w:color="232F3E"/>
          <w:left w:val="single" w:sz="26" w:space="0" w:color="232F3E"/>
          <w:bottom w:val="single" w:sz="4" w:space="0" w:color="232F3E"/>
          <w:right w:val="single" w:sz="4" w:space="0" w:color="232F3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6E0988F7" w14:textId="77777777">
        <w:trPr>
          <w:cantSplit/>
        </w:trPr>
        <w:tc>
          <w:tcPr>
            <w:tcW w:w="10772" w:type="dxa"/>
            <w:shd w:val="clear" w:color="auto" w:fill="F5F7F9"/>
            <w:tcMar>
              <w:top w:w="110" w:type="dxa"/>
              <w:left w:w="220" w:type="dxa"/>
              <w:bottom w:w="110" w:type="dxa"/>
              <w:right w:w="180" w:type="dxa"/>
            </w:tcMar>
          </w:tcPr>
          <w:p w14:paraId="2A249FEA" w14:textId="77777777" w:rsidR="00442769" w:rsidRDefault="00941C88">
            <w:r>
              <w:rPr>
                <w:rFonts w:ascii="Consolas" w:eastAsia="Consolas" w:hAnsi="Consolas" w:cs="Consolas"/>
                <w:color w:val="11324D"/>
                <w:sz w:val="16"/>
                <w:szCs w:val="16"/>
              </w:rPr>
              <w:t>{</w:t>
            </w:r>
          </w:p>
          <w:p w14:paraId="5A1796FE" w14:textId="77777777" w:rsidR="00442769" w:rsidRDefault="00941C88">
            <w:r>
              <w:rPr>
                <w:rFonts w:ascii="Consolas" w:eastAsia="Consolas" w:hAnsi="Consolas" w:cs="Consolas"/>
                <w:color w:val="11324D"/>
                <w:sz w:val="16"/>
                <w:szCs w:val="16"/>
              </w:rPr>
              <w:t xml:space="preserve">    "Version</w:t>
            </w:r>
            <w:proofErr w:type="gramStart"/>
            <w:r>
              <w:rPr>
                <w:rFonts w:ascii="Consolas" w:eastAsia="Consolas" w:hAnsi="Consolas" w:cs="Consolas"/>
                <w:color w:val="11324D"/>
                <w:sz w:val="16"/>
                <w:szCs w:val="16"/>
              </w:rPr>
              <w:t>":</w:t>
            </w:r>
            <w:proofErr w:type="gramEnd"/>
            <w:r>
              <w:rPr>
                <w:rFonts w:ascii="Consolas" w:eastAsia="Consolas" w:hAnsi="Consolas" w:cs="Consolas"/>
                <w:color w:val="11324D"/>
                <w:sz w:val="16"/>
                <w:szCs w:val="16"/>
              </w:rPr>
              <w:t xml:space="preserve"> "2012-10-17",</w:t>
            </w:r>
          </w:p>
          <w:p w14:paraId="560876F2" w14:textId="77777777" w:rsidR="00442769" w:rsidRDefault="00941C88">
            <w:r>
              <w:rPr>
                <w:rFonts w:ascii="Consolas" w:eastAsia="Consolas" w:hAnsi="Consolas" w:cs="Consolas"/>
                <w:color w:val="11324D"/>
                <w:sz w:val="16"/>
                <w:szCs w:val="16"/>
              </w:rPr>
              <w:t xml:space="preserve">    "</w:t>
            </w:r>
            <w:proofErr w:type="spellStart"/>
            <w:r>
              <w:rPr>
                <w:rFonts w:ascii="Consolas" w:eastAsia="Consolas" w:hAnsi="Consolas" w:cs="Consolas"/>
                <w:color w:val="11324D"/>
                <w:sz w:val="16"/>
                <w:szCs w:val="16"/>
              </w:rPr>
              <w:t>Statement</w:t>
            </w:r>
            <w:proofErr w:type="spellEnd"/>
            <w:proofErr w:type="gramStart"/>
            <w:r>
              <w:rPr>
                <w:rFonts w:ascii="Consolas" w:eastAsia="Consolas" w:hAnsi="Consolas" w:cs="Consolas"/>
                <w:color w:val="11324D"/>
                <w:sz w:val="16"/>
                <w:szCs w:val="16"/>
              </w:rPr>
              <w:t>":</w:t>
            </w:r>
            <w:proofErr w:type="gramEnd"/>
            <w:r>
              <w:rPr>
                <w:rFonts w:ascii="Consolas" w:eastAsia="Consolas" w:hAnsi="Consolas" w:cs="Consolas"/>
                <w:color w:val="11324D"/>
                <w:sz w:val="16"/>
                <w:szCs w:val="16"/>
              </w:rPr>
              <w:t xml:space="preserve"> [</w:t>
            </w:r>
          </w:p>
          <w:p w14:paraId="1DC8189A" w14:textId="77777777" w:rsidR="00442769" w:rsidRDefault="00941C88">
            <w:r>
              <w:rPr>
                <w:rFonts w:ascii="Consolas" w:eastAsia="Consolas" w:hAnsi="Consolas" w:cs="Consolas"/>
                <w:color w:val="11324D"/>
                <w:sz w:val="16"/>
                <w:szCs w:val="16"/>
              </w:rPr>
              <w:t xml:space="preserve">      {</w:t>
            </w:r>
          </w:p>
          <w:p w14:paraId="20649AFF" w14:textId="77777777" w:rsidR="00442769" w:rsidRDefault="00941C88">
            <w:r>
              <w:rPr>
                <w:rFonts w:ascii="Consolas" w:eastAsia="Consolas" w:hAnsi="Consolas" w:cs="Consolas"/>
                <w:color w:val="11324D"/>
                <w:sz w:val="16"/>
                <w:szCs w:val="16"/>
              </w:rPr>
              <w:t xml:space="preserve">        "Sid</w:t>
            </w:r>
            <w:proofErr w:type="gramStart"/>
            <w:r>
              <w:rPr>
                <w:rFonts w:ascii="Consolas" w:eastAsia="Consolas" w:hAnsi="Consolas" w:cs="Consolas"/>
                <w:color w:val="11324D"/>
                <w:sz w:val="16"/>
                <w:szCs w:val="16"/>
              </w:rPr>
              <w:t>":</w:t>
            </w:r>
            <w:proofErr w:type="gramEnd"/>
            <w:r>
              <w:rPr>
                <w:rFonts w:ascii="Consolas" w:eastAsia="Consolas" w:hAnsi="Consolas" w:cs="Consolas"/>
                <w:color w:val="11324D"/>
                <w:sz w:val="16"/>
                <w:szCs w:val="16"/>
              </w:rPr>
              <w:t xml:space="preserve"> "LectureS3",</w:t>
            </w:r>
          </w:p>
          <w:p w14:paraId="4E9AF450" w14:textId="77777777" w:rsidR="00442769" w:rsidRDefault="00941C88">
            <w:r>
              <w:rPr>
                <w:rFonts w:ascii="Consolas" w:eastAsia="Consolas" w:hAnsi="Consolas" w:cs="Consolas"/>
                <w:color w:val="11324D"/>
                <w:sz w:val="16"/>
                <w:szCs w:val="16"/>
              </w:rPr>
              <w:t xml:space="preserve">        "</w:t>
            </w:r>
            <w:proofErr w:type="spellStart"/>
            <w:r>
              <w:rPr>
                <w:rFonts w:ascii="Consolas" w:eastAsia="Consolas" w:hAnsi="Consolas" w:cs="Consolas"/>
                <w:color w:val="11324D"/>
                <w:sz w:val="16"/>
                <w:szCs w:val="16"/>
              </w:rPr>
              <w:t>Effect</w:t>
            </w:r>
            <w:proofErr w:type="spellEnd"/>
            <w:proofErr w:type="gramStart"/>
            <w:r>
              <w:rPr>
                <w:rFonts w:ascii="Consolas" w:eastAsia="Consolas" w:hAnsi="Consolas" w:cs="Consolas"/>
                <w:color w:val="11324D"/>
                <w:sz w:val="16"/>
                <w:szCs w:val="16"/>
              </w:rPr>
              <w:t>":</w:t>
            </w:r>
            <w:proofErr w:type="gramEnd"/>
            <w:r>
              <w:rPr>
                <w:rFonts w:ascii="Consolas" w:eastAsia="Consolas" w:hAnsi="Consolas" w:cs="Consolas"/>
                <w:color w:val="11324D"/>
                <w:sz w:val="16"/>
                <w:szCs w:val="16"/>
              </w:rPr>
              <w:t xml:space="preserve"> "</w:t>
            </w:r>
            <w:proofErr w:type="spellStart"/>
            <w:r>
              <w:rPr>
                <w:rFonts w:ascii="Consolas" w:eastAsia="Consolas" w:hAnsi="Consolas" w:cs="Consolas"/>
                <w:color w:val="11324D"/>
                <w:sz w:val="16"/>
                <w:szCs w:val="16"/>
              </w:rPr>
              <w:t>Allow</w:t>
            </w:r>
            <w:proofErr w:type="spellEnd"/>
            <w:r>
              <w:rPr>
                <w:rFonts w:ascii="Consolas" w:eastAsia="Consolas" w:hAnsi="Consolas" w:cs="Consolas"/>
                <w:color w:val="11324D"/>
                <w:sz w:val="16"/>
                <w:szCs w:val="16"/>
              </w:rPr>
              <w:t>",</w:t>
            </w:r>
          </w:p>
          <w:p w14:paraId="299B8C70" w14:textId="77777777" w:rsidR="00442769" w:rsidRDefault="00941C88">
            <w:r>
              <w:rPr>
                <w:rFonts w:ascii="Consolas" w:eastAsia="Consolas" w:hAnsi="Consolas" w:cs="Consolas"/>
                <w:color w:val="11324D"/>
                <w:sz w:val="16"/>
                <w:szCs w:val="16"/>
              </w:rPr>
              <w:t xml:space="preserve">        "Action</w:t>
            </w:r>
            <w:proofErr w:type="gramStart"/>
            <w:r>
              <w:rPr>
                <w:rFonts w:ascii="Consolas" w:eastAsia="Consolas" w:hAnsi="Consolas" w:cs="Consolas"/>
                <w:color w:val="11324D"/>
                <w:sz w:val="16"/>
                <w:szCs w:val="16"/>
              </w:rPr>
              <w:t>":</w:t>
            </w:r>
            <w:proofErr w:type="gramEnd"/>
            <w:r>
              <w:rPr>
                <w:rFonts w:ascii="Consolas" w:eastAsia="Consolas" w:hAnsi="Consolas" w:cs="Consolas"/>
                <w:color w:val="11324D"/>
                <w:sz w:val="16"/>
                <w:szCs w:val="16"/>
              </w:rPr>
              <w:t xml:space="preserve"> "s3:GetObject",</w:t>
            </w:r>
          </w:p>
          <w:p w14:paraId="4F676354" w14:textId="77777777" w:rsidR="00442769" w:rsidRDefault="00941C88">
            <w:r>
              <w:rPr>
                <w:rFonts w:ascii="Consolas" w:eastAsia="Consolas" w:hAnsi="Consolas" w:cs="Consolas"/>
                <w:color w:val="11324D"/>
                <w:sz w:val="16"/>
                <w:szCs w:val="16"/>
              </w:rPr>
              <w:t xml:space="preserve">        "Resource</w:t>
            </w:r>
            <w:proofErr w:type="gramStart"/>
            <w:r>
              <w:rPr>
                <w:rFonts w:ascii="Consolas" w:eastAsia="Consolas" w:hAnsi="Consolas" w:cs="Consolas"/>
                <w:color w:val="11324D"/>
                <w:sz w:val="16"/>
                <w:szCs w:val="16"/>
              </w:rPr>
              <w:t>":</w:t>
            </w:r>
            <w:proofErr w:type="gramEnd"/>
            <w:r>
              <w:rPr>
                <w:rFonts w:ascii="Consolas" w:eastAsia="Consolas" w:hAnsi="Consolas" w:cs="Consolas"/>
                <w:color w:val="11324D"/>
                <w:sz w:val="16"/>
                <w:szCs w:val="16"/>
              </w:rPr>
              <w:t xml:space="preserve"> "arn:aws:s3:::mon-</w:t>
            </w:r>
            <w:proofErr w:type="spellStart"/>
            <w:r>
              <w:rPr>
                <w:rFonts w:ascii="Consolas" w:eastAsia="Consolas" w:hAnsi="Consolas" w:cs="Consolas"/>
                <w:color w:val="11324D"/>
                <w:sz w:val="16"/>
                <w:szCs w:val="16"/>
              </w:rPr>
              <w:t>bucket</w:t>
            </w:r>
            <w:proofErr w:type="spellEnd"/>
            <w:r>
              <w:rPr>
                <w:rFonts w:ascii="Consolas" w:eastAsia="Consolas" w:hAnsi="Consolas" w:cs="Consolas"/>
                <w:color w:val="11324D"/>
                <w:sz w:val="16"/>
                <w:szCs w:val="16"/>
              </w:rPr>
              <w:t>/*"</w:t>
            </w:r>
          </w:p>
          <w:p w14:paraId="4C5A61A9" w14:textId="77777777" w:rsidR="00442769" w:rsidRDefault="00941C88">
            <w:r>
              <w:rPr>
                <w:rFonts w:ascii="Consolas" w:eastAsia="Consolas" w:hAnsi="Consolas" w:cs="Consolas"/>
                <w:color w:val="11324D"/>
                <w:sz w:val="16"/>
                <w:szCs w:val="16"/>
              </w:rPr>
              <w:t xml:space="preserve">      }</w:t>
            </w:r>
          </w:p>
          <w:p w14:paraId="4261698F" w14:textId="77777777" w:rsidR="00442769" w:rsidRDefault="00941C88">
            <w:r>
              <w:rPr>
                <w:rFonts w:ascii="Consolas" w:eastAsia="Consolas" w:hAnsi="Consolas" w:cs="Consolas"/>
                <w:color w:val="11324D"/>
                <w:sz w:val="16"/>
                <w:szCs w:val="16"/>
              </w:rPr>
              <w:t xml:space="preserve">    ]</w:t>
            </w:r>
          </w:p>
          <w:p w14:paraId="2E1B72A2" w14:textId="77777777" w:rsidR="00442769" w:rsidRDefault="00941C88">
            <w:r>
              <w:rPr>
                <w:rFonts w:ascii="Consolas" w:eastAsia="Consolas" w:hAnsi="Consolas" w:cs="Consolas"/>
                <w:color w:val="11324D"/>
                <w:sz w:val="16"/>
                <w:szCs w:val="16"/>
              </w:rPr>
              <w:t>}</w:t>
            </w:r>
          </w:p>
        </w:tc>
      </w:tr>
    </w:tbl>
    <w:p w14:paraId="7ED85CF2" w14:textId="77777777" w:rsidR="00442769" w:rsidRDefault="00442769">
      <w:pPr>
        <w:spacing w:after="40"/>
      </w:pPr>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1879"/>
        <w:gridCol w:w="3868"/>
        <w:gridCol w:w="5025"/>
      </w:tblGrid>
      <w:tr w:rsidR="00442769" w14:paraId="63BC0E1D" w14:textId="77777777">
        <w:trPr>
          <w:tblHeader/>
        </w:trPr>
        <w:tc>
          <w:tcPr>
            <w:tcW w:w="1879" w:type="dxa"/>
            <w:shd w:val="clear" w:color="auto" w:fill="232F3E"/>
            <w:tcMar>
              <w:top w:w="75" w:type="dxa"/>
              <w:left w:w="130" w:type="dxa"/>
              <w:bottom w:w="75" w:type="dxa"/>
              <w:right w:w="130" w:type="dxa"/>
            </w:tcMar>
          </w:tcPr>
          <w:p w14:paraId="4D729B70" w14:textId="77777777" w:rsidR="00442769" w:rsidRDefault="00941C88">
            <w:r>
              <w:rPr>
                <w:b/>
                <w:bCs/>
                <w:color w:val="FFFFFF"/>
              </w:rPr>
              <w:t>Élément</w:t>
            </w:r>
          </w:p>
        </w:tc>
        <w:tc>
          <w:tcPr>
            <w:tcW w:w="3868" w:type="dxa"/>
            <w:shd w:val="clear" w:color="auto" w:fill="232F3E"/>
            <w:tcMar>
              <w:top w:w="75" w:type="dxa"/>
              <w:left w:w="130" w:type="dxa"/>
              <w:bottom w:w="75" w:type="dxa"/>
              <w:right w:w="130" w:type="dxa"/>
            </w:tcMar>
          </w:tcPr>
          <w:p w14:paraId="40C1E457" w14:textId="77777777" w:rsidR="00442769" w:rsidRDefault="00941C88">
            <w:r>
              <w:rPr>
                <w:b/>
                <w:bCs/>
                <w:color w:val="FFFFFF"/>
              </w:rPr>
              <w:t>Rôle</w:t>
            </w:r>
          </w:p>
        </w:tc>
        <w:tc>
          <w:tcPr>
            <w:tcW w:w="5025" w:type="dxa"/>
            <w:shd w:val="clear" w:color="auto" w:fill="232F3E"/>
            <w:tcMar>
              <w:top w:w="75" w:type="dxa"/>
              <w:left w:w="130" w:type="dxa"/>
              <w:bottom w:w="75" w:type="dxa"/>
              <w:right w:w="130" w:type="dxa"/>
            </w:tcMar>
          </w:tcPr>
          <w:p w14:paraId="6961B079" w14:textId="77777777" w:rsidR="00442769" w:rsidRDefault="00941C88">
            <w:r>
              <w:rPr>
                <w:b/>
                <w:bCs/>
                <w:color w:val="FFFFFF"/>
              </w:rPr>
              <w:t>À savoir</w:t>
            </w:r>
          </w:p>
        </w:tc>
      </w:tr>
      <w:tr w:rsidR="00442769" w14:paraId="03E03340" w14:textId="77777777">
        <w:trPr>
          <w:cantSplit/>
        </w:trPr>
        <w:tc>
          <w:tcPr>
            <w:tcW w:w="1879" w:type="dxa"/>
            <w:shd w:val="clear" w:color="auto" w:fill="FAFBFC"/>
            <w:tcMar>
              <w:top w:w="70" w:type="dxa"/>
              <w:left w:w="130" w:type="dxa"/>
              <w:bottom w:w="70" w:type="dxa"/>
              <w:right w:w="130" w:type="dxa"/>
            </w:tcMar>
          </w:tcPr>
          <w:p w14:paraId="4076478D" w14:textId="77777777" w:rsidR="00442769" w:rsidRDefault="00941C88">
            <w:r>
              <w:rPr>
                <w:rFonts w:ascii="Consolas" w:eastAsia="Consolas" w:hAnsi="Consolas" w:cs="Consolas"/>
                <w:color w:val="D9640A"/>
                <w:sz w:val="16"/>
                <w:szCs w:val="16"/>
                <w:shd w:val="clear" w:color="auto" w:fill="F5F7F9"/>
              </w:rPr>
              <w:t>Version</w:t>
            </w:r>
          </w:p>
        </w:tc>
        <w:tc>
          <w:tcPr>
            <w:tcW w:w="3868" w:type="dxa"/>
            <w:shd w:val="clear" w:color="auto" w:fill="FAFBFC"/>
            <w:tcMar>
              <w:top w:w="70" w:type="dxa"/>
              <w:left w:w="130" w:type="dxa"/>
              <w:bottom w:w="70" w:type="dxa"/>
              <w:right w:w="130" w:type="dxa"/>
            </w:tcMar>
          </w:tcPr>
          <w:p w14:paraId="14A3BDF9" w14:textId="77777777" w:rsidR="00442769" w:rsidRDefault="00941C88">
            <w:r>
              <w:t xml:space="preserve">Version du </w:t>
            </w:r>
            <w:r>
              <w:rPr>
                <w:b/>
                <w:bCs/>
                <w:color w:val="1B2A41"/>
              </w:rPr>
              <w:t xml:space="preserve">langage de </w:t>
            </w:r>
            <w:proofErr w:type="spellStart"/>
            <w:r>
              <w:rPr>
                <w:b/>
                <w:bCs/>
                <w:color w:val="1B2A41"/>
              </w:rPr>
              <w:t>policy</w:t>
            </w:r>
            <w:proofErr w:type="spellEnd"/>
            <w:r>
              <w:t xml:space="preserve"> utilisé</w:t>
            </w:r>
          </w:p>
        </w:tc>
        <w:tc>
          <w:tcPr>
            <w:tcW w:w="5025" w:type="dxa"/>
            <w:shd w:val="clear" w:color="auto" w:fill="FAFBFC"/>
            <w:tcMar>
              <w:top w:w="70" w:type="dxa"/>
              <w:left w:w="130" w:type="dxa"/>
              <w:bottom w:w="70" w:type="dxa"/>
              <w:right w:w="130" w:type="dxa"/>
            </w:tcMar>
          </w:tcPr>
          <w:p w14:paraId="68BBB373" w14:textId="77777777" w:rsidR="00442769" w:rsidRDefault="00941C88">
            <w:r>
              <w:rPr>
                <w:b/>
                <w:bCs/>
                <w:color w:val="1B2A41"/>
              </w:rPr>
              <w:t>Ce n'est pas la date d'écriture du document.</w:t>
            </w:r>
            <w:r>
              <w:t xml:space="preserve"> </w:t>
            </w:r>
            <w:r>
              <w:rPr>
                <w:rFonts w:ascii="Consolas" w:eastAsia="Consolas" w:hAnsi="Consolas" w:cs="Consolas"/>
                <w:color w:val="D9640A"/>
                <w:sz w:val="16"/>
                <w:szCs w:val="16"/>
                <w:shd w:val="clear" w:color="auto" w:fill="F5F7F9"/>
              </w:rPr>
              <w:t>2012-10-17</w:t>
            </w:r>
            <w:r>
              <w:t xml:space="preserve"> est la version courante et doit être utilisée pour toute nouvelle </w:t>
            </w:r>
            <w:proofErr w:type="spellStart"/>
            <w:r>
              <w:t>policy</w:t>
            </w:r>
            <w:proofErr w:type="spellEnd"/>
            <w:r>
              <w:t>.</w:t>
            </w:r>
          </w:p>
        </w:tc>
      </w:tr>
      <w:tr w:rsidR="00442769" w14:paraId="7A4D4F20" w14:textId="77777777">
        <w:trPr>
          <w:cantSplit/>
        </w:trPr>
        <w:tc>
          <w:tcPr>
            <w:tcW w:w="1879" w:type="dxa"/>
            <w:shd w:val="clear" w:color="auto" w:fill="FFFFFF"/>
            <w:tcMar>
              <w:top w:w="70" w:type="dxa"/>
              <w:left w:w="130" w:type="dxa"/>
              <w:bottom w:w="70" w:type="dxa"/>
              <w:right w:w="130" w:type="dxa"/>
            </w:tcMar>
          </w:tcPr>
          <w:p w14:paraId="4B1AC403" w14:textId="77777777" w:rsidR="00442769" w:rsidRDefault="00941C88">
            <w:proofErr w:type="spellStart"/>
            <w:r>
              <w:rPr>
                <w:rFonts w:ascii="Consolas" w:eastAsia="Consolas" w:hAnsi="Consolas" w:cs="Consolas"/>
                <w:color w:val="D9640A"/>
                <w:sz w:val="16"/>
                <w:szCs w:val="16"/>
                <w:shd w:val="clear" w:color="auto" w:fill="F5F7F9"/>
              </w:rPr>
              <w:t>Statement</w:t>
            </w:r>
            <w:proofErr w:type="spellEnd"/>
          </w:p>
        </w:tc>
        <w:tc>
          <w:tcPr>
            <w:tcW w:w="3868" w:type="dxa"/>
            <w:shd w:val="clear" w:color="auto" w:fill="FFFFFF"/>
            <w:tcMar>
              <w:top w:w="70" w:type="dxa"/>
              <w:left w:w="130" w:type="dxa"/>
              <w:bottom w:w="70" w:type="dxa"/>
              <w:right w:w="130" w:type="dxa"/>
            </w:tcMar>
          </w:tcPr>
          <w:p w14:paraId="5CDE95E8" w14:textId="77777777" w:rsidR="00442769" w:rsidRDefault="00941C88">
            <w:r>
              <w:t>L'ensemble des règles de permission</w:t>
            </w:r>
          </w:p>
        </w:tc>
        <w:tc>
          <w:tcPr>
            <w:tcW w:w="5025" w:type="dxa"/>
            <w:shd w:val="clear" w:color="auto" w:fill="FFFFFF"/>
            <w:tcMar>
              <w:top w:w="70" w:type="dxa"/>
              <w:left w:w="130" w:type="dxa"/>
              <w:bottom w:w="70" w:type="dxa"/>
              <w:right w:w="130" w:type="dxa"/>
            </w:tcMar>
          </w:tcPr>
          <w:p w14:paraId="6229D7EB" w14:textId="77777777" w:rsidR="00442769" w:rsidRDefault="00941C88">
            <w:r>
              <w:t xml:space="preserve">Une </w:t>
            </w:r>
            <w:proofErr w:type="spellStart"/>
            <w:r>
              <w:t>policy</w:t>
            </w:r>
            <w:proofErr w:type="spellEnd"/>
            <w:r>
              <w:t xml:space="preserve"> peut contenir plusieurs </w:t>
            </w:r>
            <w:proofErr w:type="spellStart"/>
            <w:r>
              <w:t>Statements</w:t>
            </w:r>
            <w:proofErr w:type="spellEnd"/>
            <w:r>
              <w:t>, évalués indépendamment</w:t>
            </w:r>
          </w:p>
        </w:tc>
      </w:tr>
      <w:tr w:rsidR="00442769" w14:paraId="48A741BD" w14:textId="77777777">
        <w:trPr>
          <w:cantSplit/>
        </w:trPr>
        <w:tc>
          <w:tcPr>
            <w:tcW w:w="1879" w:type="dxa"/>
            <w:shd w:val="clear" w:color="auto" w:fill="FAFBFC"/>
            <w:tcMar>
              <w:top w:w="70" w:type="dxa"/>
              <w:left w:w="130" w:type="dxa"/>
              <w:bottom w:w="70" w:type="dxa"/>
              <w:right w:w="130" w:type="dxa"/>
            </w:tcMar>
          </w:tcPr>
          <w:p w14:paraId="02E16907" w14:textId="77777777" w:rsidR="00442769" w:rsidRDefault="00941C88">
            <w:r>
              <w:rPr>
                <w:rFonts w:ascii="Consolas" w:eastAsia="Consolas" w:hAnsi="Consolas" w:cs="Consolas"/>
                <w:color w:val="D9640A"/>
                <w:sz w:val="16"/>
                <w:szCs w:val="16"/>
                <w:shd w:val="clear" w:color="auto" w:fill="F5F7F9"/>
              </w:rPr>
              <w:t>Sid</w:t>
            </w:r>
          </w:p>
        </w:tc>
        <w:tc>
          <w:tcPr>
            <w:tcW w:w="3868" w:type="dxa"/>
            <w:shd w:val="clear" w:color="auto" w:fill="FAFBFC"/>
            <w:tcMar>
              <w:top w:w="70" w:type="dxa"/>
              <w:left w:w="130" w:type="dxa"/>
              <w:bottom w:w="70" w:type="dxa"/>
              <w:right w:w="130" w:type="dxa"/>
            </w:tcMar>
          </w:tcPr>
          <w:p w14:paraId="1C86E253" w14:textId="77777777" w:rsidR="00442769" w:rsidRDefault="00941C88">
            <w:proofErr w:type="spellStart"/>
            <w:r>
              <w:rPr>
                <w:i/>
                <w:iCs/>
              </w:rPr>
              <w:t>Statement</w:t>
            </w:r>
            <w:proofErr w:type="spellEnd"/>
            <w:r>
              <w:rPr>
                <w:i/>
                <w:iCs/>
              </w:rPr>
              <w:t xml:space="preserve"> ID</w:t>
            </w:r>
            <w:r>
              <w:t xml:space="preserve"> : identifiant </w:t>
            </w:r>
            <w:r>
              <w:rPr>
                <w:b/>
                <w:bCs/>
                <w:color w:val="1B2A41"/>
              </w:rPr>
              <w:t>optionnel</w:t>
            </w:r>
            <w:r>
              <w:t xml:space="preserve"> permettant de nommer une règle</w:t>
            </w:r>
          </w:p>
        </w:tc>
        <w:tc>
          <w:tcPr>
            <w:tcW w:w="5025" w:type="dxa"/>
            <w:shd w:val="clear" w:color="auto" w:fill="FAFBFC"/>
            <w:tcMar>
              <w:top w:w="70" w:type="dxa"/>
              <w:left w:w="130" w:type="dxa"/>
              <w:bottom w:w="70" w:type="dxa"/>
              <w:right w:w="130" w:type="dxa"/>
            </w:tcMar>
          </w:tcPr>
          <w:p w14:paraId="7DA54725" w14:textId="77777777" w:rsidR="00442769" w:rsidRDefault="00941C88">
            <w:r>
              <w:t xml:space="preserve">Très utile pour documenter et relire une </w:t>
            </w:r>
            <w:proofErr w:type="spellStart"/>
            <w:r>
              <w:t>policy</w:t>
            </w:r>
            <w:proofErr w:type="spellEnd"/>
            <w:r>
              <w:t xml:space="preserve"> qui grossit</w:t>
            </w:r>
          </w:p>
        </w:tc>
      </w:tr>
      <w:tr w:rsidR="00442769" w14:paraId="2AA3B675" w14:textId="77777777">
        <w:trPr>
          <w:cantSplit/>
        </w:trPr>
        <w:tc>
          <w:tcPr>
            <w:tcW w:w="1879" w:type="dxa"/>
            <w:shd w:val="clear" w:color="auto" w:fill="FFFFFF"/>
            <w:tcMar>
              <w:top w:w="70" w:type="dxa"/>
              <w:left w:w="130" w:type="dxa"/>
              <w:bottom w:w="70" w:type="dxa"/>
              <w:right w:w="130" w:type="dxa"/>
            </w:tcMar>
          </w:tcPr>
          <w:p w14:paraId="5391CDB2" w14:textId="77777777" w:rsidR="00442769" w:rsidRDefault="00941C88">
            <w:proofErr w:type="spellStart"/>
            <w:r>
              <w:rPr>
                <w:rFonts w:ascii="Consolas" w:eastAsia="Consolas" w:hAnsi="Consolas" w:cs="Consolas"/>
                <w:color w:val="D9640A"/>
                <w:sz w:val="16"/>
                <w:szCs w:val="16"/>
                <w:shd w:val="clear" w:color="auto" w:fill="F5F7F9"/>
              </w:rPr>
              <w:t>Effect</w:t>
            </w:r>
            <w:proofErr w:type="spellEnd"/>
          </w:p>
        </w:tc>
        <w:tc>
          <w:tcPr>
            <w:tcW w:w="3868" w:type="dxa"/>
            <w:shd w:val="clear" w:color="auto" w:fill="FFFFFF"/>
            <w:tcMar>
              <w:top w:w="70" w:type="dxa"/>
              <w:left w:w="130" w:type="dxa"/>
              <w:bottom w:w="70" w:type="dxa"/>
              <w:right w:w="130" w:type="dxa"/>
            </w:tcMar>
          </w:tcPr>
          <w:p w14:paraId="1B8CFDEF" w14:textId="77777777" w:rsidR="00442769" w:rsidRDefault="00941C88">
            <w:r>
              <w:t>Le résultat de la règle</w:t>
            </w:r>
          </w:p>
        </w:tc>
        <w:tc>
          <w:tcPr>
            <w:tcW w:w="5025" w:type="dxa"/>
            <w:shd w:val="clear" w:color="auto" w:fill="FFFFFF"/>
            <w:tcMar>
              <w:top w:w="70" w:type="dxa"/>
              <w:left w:w="130" w:type="dxa"/>
              <w:bottom w:w="70" w:type="dxa"/>
              <w:right w:w="130" w:type="dxa"/>
            </w:tcMar>
          </w:tcPr>
          <w:p w14:paraId="0AF66C41" w14:textId="77777777" w:rsidR="00442769" w:rsidRDefault="00941C88">
            <w:r>
              <w:t xml:space="preserve">Deux valeurs possibles : </w:t>
            </w:r>
            <w:proofErr w:type="spellStart"/>
            <w:r>
              <w:rPr>
                <w:rFonts w:ascii="Consolas" w:eastAsia="Consolas" w:hAnsi="Consolas" w:cs="Consolas"/>
                <w:color w:val="D9640A"/>
                <w:sz w:val="16"/>
                <w:szCs w:val="16"/>
                <w:shd w:val="clear" w:color="auto" w:fill="F5F7F9"/>
              </w:rPr>
              <w:t>Allow</w:t>
            </w:r>
            <w:proofErr w:type="spellEnd"/>
            <w:r>
              <w:t xml:space="preserve"> (autoriser) ou </w:t>
            </w:r>
            <w:proofErr w:type="spellStart"/>
            <w:r>
              <w:rPr>
                <w:rFonts w:ascii="Consolas" w:eastAsia="Consolas" w:hAnsi="Consolas" w:cs="Consolas"/>
                <w:color w:val="D9640A"/>
                <w:sz w:val="16"/>
                <w:szCs w:val="16"/>
                <w:shd w:val="clear" w:color="auto" w:fill="F5F7F9"/>
              </w:rPr>
              <w:t>Deny</w:t>
            </w:r>
            <w:proofErr w:type="spellEnd"/>
            <w:r>
              <w:t xml:space="preserve"> (refuser)</w:t>
            </w:r>
          </w:p>
        </w:tc>
      </w:tr>
      <w:tr w:rsidR="00442769" w14:paraId="5D820899" w14:textId="77777777">
        <w:trPr>
          <w:cantSplit/>
        </w:trPr>
        <w:tc>
          <w:tcPr>
            <w:tcW w:w="1879" w:type="dxa"/>
            <w:shd w:val="clear" w:color="auto" w:fill="FAFBFC"/>
            <w:tcMar>
              <w:top w:w="70" w:type="dxa"/>
              <w:left w:w="130" w:type="dxa"/>
              <w:bottom w:w="70" w:type="dxa"/>
              <w:right w:w="130" w:type="dxa"/>
            </w:tcMar>
          </w:tcPr>
          <w:p w14:paraId="659B6CDC" w14:textId="77777777" w:rsidR="00442769" w:rsidRDefault="00941C88">
            <w:r>
              <w:rPr>
                <w:rFonts w:ascii="Consolas" w:eastAsia="Consolas" w:hAnsi="Consolas" w:cs="Consolas"/>
                <w:color w:val="D9640A"/>
                <w:sz w:val="16"/>
                <w:szCs w:val="16"/>
                <w:shd w:val="clear" w:color="auto" w:fill="F5F7F9"/>
              </w:rPr>
              <w:t>Action</w:t>
            </w:r>
          </w:p>
        </w:tc>
        <w:tc>
          <w:tcPr>
            <w:tcW w:w="3868" w:type="dxa"/>
            <w:shd w:val="clear" w:color="auto" w:fill="FAFBFC"/>
            <w:tcMar>
              <w:top w:w="70" w:type="dxa"/>
              <w:left w:w="130" w:type="dxa"/>
              <w:bottom w:w="70" w:type="dxa"/>
              <w:right w:w="130" w:type="dxa"/>
            </w:tcMar>
          </w:tcPr>
          <w:p w14:paraId="16AC2345" w14:textId="77777777" w:rsidR="00442769" w:rsidRDefault="00941C88">
            <w:r>
              <w:t>L'opération concernée</w:t>
            </w:r>
          </w:p>
        </w:tc>
        <w:tc>
          <w:tcPr>
            <w:tcW w:w="5025" w:type="dxa"/>
            <w:shd w:val="clear" w:color="auto" w:fill="FAFBFC"/>
            <w:tcMar>
              <w:top w:w="70" w:type="dxa"/>
              <w:left w:w="130" w:type="dxa"/>
              <w:bottom w:w="70" w:type="dxa"/>
              <w:right w:w="130" w:type="dxa"/>
            </w:tcMar>
          </w:tcPr>
          <w:p w14:paraId="64D1BE65" w14:textId="77777777" w:rsidR="00442769" w:rsidRDefault="00941C88">
            <w:r>
              <w:t xml:space="preserve">Format </w:t>
            </w:r>
            <w:proofErr w:type="spellStart"/>
            <w:proofErr w:type="gramStart"/>
            <w:r>
              <w:rPr>
                <w:rFonts w:ascii="Consolas" w:eastAsia="Consolas" w:hAnsi="Consolas" w:cs="Consolas"/>
                <w:color w:val="D9640A"/>
                <w:sz w:val="16"/>
                <w:szCs w:val="16"/>
                <w:shd w:val="clear" w:color="auto" w:fill="F5F7F9"/>
              </w:rPr>
              <w:t>service:Opération</w:t>
            </w:r>
            <w:proofErr w:type="spellEnd"/>
            <w:proofErr w:type="gramEnd"/>
            <w:r>
              <w:t xml:space="preserve">, par exemple </w:t>
            </w:r>
            <w:r>
              <w:rPr>
                <w:rFonts w:ascii="Consolas" w:eastAsia="Consolas" w:hAnsi="Consolas" w:cs="Consolas"/>
                <w:color w:val="D9640A"/>
                <w:sz w:val="16"/>
                <w:szCs w:val="16"/>
                <w:shd w:val="clear" w:color="auto" w:fill="F5F7F9"/>
              </w:rPr>
              <w:t>s3:GetObject</w:t>
            </w:r>
          </w:p>
        </w:tc>
      </w:tr>
      <w:tr w:rsidR="00442769" w14:paraId="34613C9E" w14:textId="77777777">
        <w:trPr>
          <w:cantSplit/>
        </w:trPr>
        <w:tc>
          <w:tcPr>
            <w:tcW w:w="1879" w:type="dxa"/>
            <w:shd w:val="clear" w:color="auto" w:fill="FFFFFF"/>
            <w:tcMar>
              <w:top w:w="70" w:type="dxa"/>
              <w:left w:w="130" w:type="dxa"/>
              <w:bottom w:w="70" w:type="dxa"/>
              <w:right w:w="130" w:type="dxa"/>
            </w:tcMar>
          </w:tcPr>
          <w:p w14:paraId="6090C29A" w14:textId="77777777" w:rsidR="00442769" w:rsidRDefault="00941C88">
            <w:r>
              <w:rPr>
                <w:rFonts w:ascii="Consolas" w:eastAsia="Consolas" w:hAnsi="Consolas" w:cs="Consolas"/>
                <w:color w:val="D9640A"/>
                <w:sz w:val="16"/>
                <w:szCs w:val="16"/>
                <w:shd w:val="clear" w:color="auto" w:fill="F5F7F9"/>
              </w:rPr>
              <w:t>Resource</w:t>
            </w:r>
          </w:p>
        </w:tc>
        <w:tc>
          <w:tcPr>
            <w:tcW w:w="3868" w:type="dxa"/>
            <w:shd w:val="clear" w:color="auto" w:fill="FFFFFF"/>
            <w:tcMar>
              <w:top w:w="70" w:type="dxa"/>
              <w:left w:w="130" w:type="dxa"/>
              <w:bottom w:w="70" w:type="dxa"/>
              <w:right w:w="130" w:type="dxa"/>
            </w:tcMar>
          </w:tcPr>
          <w:p w14:paraId="2C8672CD" w14:textId="77777777" w:rsidR="00442769" w:rsidRDefault="00941C88">
            <w:r>
              <w:t>La ressource AWS concernée</w:t>
            </w:r>
          </w:p>
        </w:tc>
        <w:tc>
          <w:tcPr>
            <w:tcW w:w="5025" w:type="dxa"/>
            <w:shd w:val="clear" w:color="auto" w:fill="FFFFFF"/>
            <w:tcMar>
              <w:top w:w="70" w:type="dxa"/>
              <w:left w:w="130" w:type="dxa"/>
              <w:bottom w:w="70" w:type="dxa"/>
              <w:right w:w="130" w:type="dxa"/>
            </w:tcMar>
          </w:tcPr>
          <w:p w14:paraId="3CEEE8AE" w14:textId="77777777" w:rsidR="00442769" w:rsidRDefault="00941C88">
            <w:r>
              <w:t xml:space="preserve">Désignée par son </w:t>
            </w:r>
            <w:r>
              <w:rPr>
                <w:b/>
                <w:bCs/>
                <w:color w:val="1B2A41"/>
              </w:rPr>
              <w:t>ARN</w:t>
            </w:r>
            <w:r>
              <w:t xml:space="preserve">, par exemple </w:t>
            </w:r>
            <w:proofErr w:type="gramStart"/>
            <w:r>
              <w:rPr>
                <w:rFonts w:ascii="Consolas" w:eastAsia="Consolas" w:hAnsi="Consolas" w:cs="Consolas"/>
                <w:color w:val="D9640A"/>
                <w:sz w:val="16"/>
                <w:szCs w:val="16"/>
                <w:shd w:val="clear" w:color="auto" w:fill="F5F7F9"/>
              </w:rPr>
              <w:t>arn:aws</w:t>
            </w:r>
            <w:proofErr w:type="gramEnd"/>
            <w:r>
              <w:rPr>
                <w:rFonts w:ascii="Consolas" w:eastAsia="Consolas" w:hAnsi="Consolas" w:cs="Consolas"/>
                <w:color w:val="D9640A"/>
                <w:sz w:val="16"/>
                <w:szCs w:val="16"/>
                <w:shd w:val="clear" w:color="auto" w:fill="F5F7F9"/>
              </w:rPr>
              <w:t>:s3:::mon-</w:t>
            </w:r>
            <w:proofErr w:type="spellStart"/>
            <w:r>
              <w:rPr>
                <w:rFonts w:ascii="Consolas" w:eastAsia="Consolas" w:hAnsi="Consolas" w:cs="Consolas"/>
                <w:color w:val="D9640A"/>
                <w:sz w:val="16"/>
                <w:szCs w:val="16"/>
                <w:shd w:val="clear" w:color="auto" w:fill="F5F7F9"/>
              </w:rPr>
              <w:t>bucket</w:t>
            </w:r>
            <w:proofErr w:type="spellEnd"/>
            <w:r>
              <w:rPr>
                <w:rFonts w:ascii="Consolas" w:eastAsia="Consolas" w:hAnsi="Consolas" w:cs="Consolas"/>
                <w:color w:val="D9640A"/>
                <w:sz w:val="16"/>
                <w:szCs w:val="16"/>
                <w:shd w:val="clear" w:color="auto" w:fill="F5F7F9"/>
              </w:rPr>
              <w:t>/*</w:t>
            </w:r>
          </w:p>
        </w:tc>
      </w:tr>
      <w:tr w:rsidR="00442769" w14:paraId="7D9DD194" w14:textId="77777777">
        <w:trPr>
          <w:cantSplit/>
        </w:trPr>
        <w:tc>
          <w:tcPr>
            <w:tcW w:w="1879" w:type="dxa"/>
            <w:shd w:val="clear" w:color="auto" w:fill="FAFBFC"/>
            <w:tcMar>
              <w:top w:w="70" w:type="dxa"/>
              <w:left w:w="130" w:type="dxa"/>
              <w:bottom w:w="70" w:type="dxa"/>
              <w:right w:w="130" w:type="dxa"/>
            </w:tcMar>
          </w:tcPr>
          <w:p w14:paraId="115F5856" w14:textId="77777777" w:rsidR="00442769" w:rsidRDefault="00941C88">
            <w:r>
              <w:rPr>
                <w:rFonts w:ascii="Consolas" w:eastAsia="Consolas" w:hAnsi="Consolas" w:cs="Consolas"/>
                <w:color w:val="D9640A"/>
                <w:sz w:val="16"/>
                <w:szCs w:val="16"/>
                <w:shd w:val="clear" w:color="auto" w:fill="F5F7F9"/>
              </w:rPr>
              <w:t>Principal</w:t>
            </w:r>
          </w:p>
        </w:tc>
        <w:tc>
          <w:tcPr>
            <w:tcW w:w="3868" w:type="dxa"/>
            <w:shd w:val="clear" w:color="auto" w:fill="FAFBFC"/>
            <w:tcMar>
              <w:top w:w="70" w:type="dxa"/>
              <w:left w:w="130" w:type="dxa"/>
              <w:bottom w:w="70" w:type="dxa"/>
              <w:right w:w="130" w:type="dxa"/>
            </w:tcMar>
          </w:tcPr>
          <w:p w14:paraId="11CC940A" w14:textId="77777777" w:rsidR="00442769" w:rsidRDefault="00941C88">
            <w:r>
              <w:t xml:space="preserve">Quelle </w:t>
            </w:r>
            <w:r>
              <w:rPr>
                <w:b/>
                <w:bCs/>
                <w:color w:val="1B2A41"/>
              </w:rPr>
              <w:t>identité</w:t>
            </w:r>
            <w:r>
              <w:t xml:space="preserve"> est concernée par la règle</w:t>
            </w:r>
          </w:p>
        </w:tc>
        <w:tc>
          <w:tcPr>
            <w:tcW w:w="5025" w:type="dxa"/>
            <w:shd w:val="clear" w:color="auto" w:fill="FAFBFC"/>
            <w:tcMar>
              <w:top w:w="70" w:type="dxa"/>
              <w:left w:w="130" w:type="dxa"/>
              <w:bottom w:w="70" w:type="dxa"/>
              <w:right w:w="130" w:type="dxa"/>
            </w:tcMar>
          </w:tcPr>
          <w:p w14:paraId="70581155" w14:textId="77777777" w:rsidR="00442769" w:rsidRDefault="00941C88">
            <w:r>
              <w:t xml:space="preserve">Un compte AWS, un IAM User, un IAM </w:t>
            </w:r>
            <w:proofErr w:type="spellStart"/>
            <w:r>
              <w:t>Role</w:t>
            </w:r>
            <w:proofErr w:type="spellEnd"/>
            <w:r>
              <w:t xml:space="preserve"> ou un service AWS. Utilisé dans les </w:t>
            </w:r>
            <w:proofErr w:type="spellStart"/>
            <w:r>
              <w:rPr>
                <w:b/>
                <w:bCs/>
                <w:color w:val="1B2A41"/>
              </w:rPr>
              <w:t>resource-based</w:t>
            </w:r>
            <w:proofErr w:type="spellEnd"/>
            <w:r>
              <w:rPr>
                <w:b/>
                <w:bCs/>
                <w:color w:val="1B2A41"/>
              </w:rPr>
              <w:t xml:space="preserve"> </w:t>
            </w:r>
            <w:proofErr w:type="spellStart"/>
            <w:r>
              <w:rPr>
                <w:b/>
                <w:bCs/>
                <w:color w:val="1B2A41"/>
              </w:rPr>
              <w:t>policies</w:t>
            </w:r>
            <w:proofErr w:type="spellEnd"/>
            <w:r>
              <w:t xml:space="preserve"> et les </w:t>
            </w:r>
            <w:proofErr w:type="spellStart"/>
            <w:r>
              <w:t>policies</w:t>
            </w:r>
            <w:proofErr w:type="spellEnd"/>
            <w:r>
              <w:t xml:space="preserve"> de confiance des rôles</w:t>
            </w:r>
          </w:p>
        </w:tc>
      </w:tr>
      <w:tr w:rsidR="00442769" w14:paraId="73622D12" w14:textId="77777777">
        <w:trPr>
          <w:cantSplit/>
        </w:trPr>
        <w:tc>
          <w:tcPr>
            <w:tcW w:w="1879" w:type="dxa"/>
            <w:shd w:val="clear" w:color="auto" w:fill="FFFFFF"/>
            <w:tcMar>
              <w:top w:w="70" w:type="dxa"/>
              <w:left w:w="130" w:type="dxa"/>
              <w:bottom w:w="70" w:type="dxa"/>
              <w:right w:w="130" w:type="dxa"/>
            </w:tcMar>
          </w:tcPr>
          <w:p w14:paraId="2A7E0398" w14:textId="77777777" w:rsidR="00442769" w:rsidRDefault="00941C88">
            <w:r>
              <w:rPr>
                <w:rFonts w:ascii="Consolas" w:eastAsia="Consolas" w:hAnsi="Consolas" w:cs="Consolas"/>
                <w:color w:val="D9640A"/>
                <w:sz w:val="16"/>
                <w:szCs w:val="16"/>
                <w:shd w:val="clear" w:color="auto" w:fill="F5F7F9"/>
              </w:rPr>
              <w:t>Condition</w:t>
            </w:r>
          </w:p>
        </w:tc>
        <w:tc>
          <w:tcPr>
            <w:tcW w:w="3868" w:type="dxa"/>
            <w:shd w:val="clear" w:color="auto" w:fill="FFFFFF"/>
            <w:tcMar>
              <w:top w:w="70" w:type="dxa"/>
              <w:left w:w="130" w:type="dxa"/>
              <w:bottom w:w="70" w:type="dxa"/>
              <w:right w:w="130" w:type="dxa"/>
            </w:tcMar>
          </w:tcPr>
          <w:p w14:paraId="3F5C9631" w14:textId="77777777" w:rsidR="00442769" w:rsidRDefault="00941C88">
            <w:r>
              <w:t xml:space="preserve">Le </w:t>
            </w:r>
            <w:r>
              <w:rPr>
                <w:b/>
                <w:bCs/>
                <w:color w:val="1B2A41"/>
              </w:rPr>
              <w:t>contexte</w:t>
            </w:r>
            <w:r>
              <w:t xml:space="preserve"> dans lequel la règle s'applique</w:t>
            </w:r>
          </w:p>
        </w:tc>
        <w:tc>
          <w:tcPr>
            <w:tcW w:w="5025" w:type="dxa"/>
            <w:shd w:val="clear" w:color="auto" w:fill="FFFFFF"/>
            <w:tcMar>
              <w:top w:w="70" w:type="dxa"/>
              <w:left w:w="130" w:type="dxa"/>
              <w:bottom w:w="70" w:type="dxa"/>
              <w:right w:w="130" w:type="dxa"/>
            </w:tcMar>
          </w:tcPr>
          <w:p w14:paraId="5DFAA393" w14:textId="77777777" w:rsidR="00442769" w:rsidRDefault="00941C88">
            <w:r>
              <w:t xml:space="preserve">Par exemple : la </w:t>
            </w:r>
            <w:proofErr w:type="spellStart"/>
            <w:r>
              <w:t>Region</w:t>
            </w:r>
            <w:proofErr w:type="spellEnd"/>
            <w:r>
              <w:t xml:space="preserve"> utilisée, la présence du MFA, l'adresse IP source</w:t>
            </w:r>
          </w:p>
        </w:tc>
      </w:tr>
    </w:tbl>
    <w:p w14:paraId="1867F03F"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494EBE5" w14:textId="77777777">
        <w:trPr>
          <w:cantSplit/>
        </w:trPr>
        <w:tc>
          <w:tcPr>
            <w:tcW w:w="10772" w:type="dxa"/>
            <w:shd w:val="clear" w:color="auto" w:fill="FFF8E1"/>
            <w:tcMar>
              <w:top w:w="120" w:type="dxa"/>
              <w:left w:w="220" w:type="dxa"/>
              <w:bottom w:w="120" w:type="dxa"/>
              <w:right w:w="200" w:type="dxa"/>
            </w:tcMar>
          </w:tcPr>
          <w:p w14:paraId="66785928" w14:textId="77777777" w:rsidR="00442769" w:rsidRDefault="00941C88">
            <w:pPr>
              <w:spacing w:after="60"/>
            </w:pPr>
            <w:r>
              <w:rPr>
                <w:b/>
                <w:bCs/>
                <w:color w:val="9A6A00"/>
                <w:spacing w:val="40"/>
                <w:sz w:val="15"/>
                <w:szCs w:val="15"/>
              </w:rPr>
              <w:t>À RETENIR</w:t>
            </w:r>
          </w:p>
          <w:p w14:paraId="32013D2E" w14:textId="77777777" w:rsidR="00442769" w:rsidRDefault="00941C88">
            <w:pPr>
              <w:spacing w:before="20" w:after="20"/>
            </w:pPr>
            <w:r>
              <w:t xml:space="preserve">Un </w:t>
            </w:r>
            <w:proofErr w:type="spellStart"/>
            <w:r>
              <w:t>Statement</w:t>
            </w:r>
            <w:proofErr w:type="spellEnd"/>
            <w:r>
              <w:t xml:space="preserve"> répond essentiellement à la question : </w:t>
            </w:r>
            <w:r>
              <w:rPr>
                <w:b/>
                <w:bCs/>
                <w:color w:val="9A6A00"/>
              </w:rPr>
              <w:t>autoriser ou refuser quelle action, sur quelle ressource ?</w:t>
            </w:r>
            <w:r>
              <w:t xml:space="preserve"> </w:t>
            </w:r>
            <w:r>
              <w:rPr>
                <w:rFonts w:ascii="Consolas" w:eastAsia="Consolas" w:hAnsi="Consolas" w:cs="Consolas"/>
                <w:color w:val="D9640A"/>
                <w:sz w:val="16"/>
                <w:szCs w:val="16"/>
                <w:shd w:val="clear" w:color="auto" w:fill="F5F7F9"/>
              </w:rPr>
              <w:t>Principal</w:t>
            </w:r>
            <w:r>
              <w:t xml:space="preserve"> précise </w:t>
            </w:r>
            <w:r>
              <w:rPr>
                <w:b/>
                <w:bCs/>
                <w:color w:val="9A6A00"/>
              </w:rPr>
              <w:t>qui</w:t>
            </w:r>
            <w:r>
              <w:t xml:space="preserve">, </w:t>
            </w:r>
            <w:r>
              <w:rPr>
                <w:rFonts w:ascii="Consolas" w:eastAsia="Consolas" w:hAnsi="Consolas" w:cs="Consolas"/>
                <w:color w:val="D9640A"/>
                <w:sz w:val="16"/>
                <w:szCs w:val="16"/>
                <w:shd w:val="clear" w:color="auto" w:fill="F5F7F9"/>
              </w:rPr>
              <w:t>Condition</w:t>
            </w:r>
            <w:r>
              <w:t xml:space="preserve"> précise </w:t>
            </w:r>
            <w:r>
              <w:rPr>
                <w:b/>
                <w:bCs/>
                <w:color w:val="9A6A00"/>
              </w:rPr>
              <w:t>dans quel contexte</w:t>
            </w:r>
            <w:r>
              <w:t>.</w:t>
            </w:r>
          </w:p>
        </w:tc>
      </w:tr>
    </w:tbl>
    <w:p w14:paraId="102A9666" w14:textId="77777777" w:rsidR="00442769" w:rsidRDefault="00442769">
      <w:pPr>
        <w:spacing w:after="40"/>
      </w:pPr>
    </w:p>
    <w:p w14:paraId="4CD8713D" w14:textId="77777777" w:rsidR="00442769" w:rsidRDefault="00941C88">
      <w:pPr>
        <w:pStyle w:val="Titre2"/>
        <w:spacing w:before="120" w:after="35"/>
      </w:pPr>
      <w:bookmarkStart w:id="82" w:name="_Toc240279655"/>
      <w:r>
        <w:t xml:space="preserve">5.3 </w:t>
      </w:r>
      <w:proofErr w:type="spellStart"/>
      <w:r>
        <w:t>Allow</w:t>
      </w:r>
      <w:proofErr w:type="spellEnd"/>
      <w:r>
        <w:t xml:space="preserve">, </w:t>
      </w:r>
      <w:proofErr w:type="spellStart"/>
      <w:r>
        <w:t>Deny</w:t>
      </w:r>
      <w:proofErr w:type="spellEnd"/>
      <w:r>
        <w:t xml:space="preserve"> et comportement par défaut</w:t>
      </w:r>
      <w:bookmarkEnd w:id="82"/>
    </w:p>
    <w:p w14:paraId="267D151E" w14:textId="77777777" w:rsidR="00442769" w:rsidRDefault="00941C88">
      <w:pPr>
        <w:spacing w:before="20" w:after="60"/>
      </w:pPr>
      <w:r>
        <w:t xml:space="preserve">Dans IAM, </w:t>
      </w:r>
      <w:r>
        <w:rPr>
          <w:b/>
          <w:bCs/>
        </w:rPr>
        <w:t>une action n'est jamais autorisée automatiquement</w:t>
      </w:r>
      <w:r>
        <w:t>. Trois situations doivent être distinguées.</w:t>
      </w:r>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653"/>
        <w:gridCol w:w="4863"/>
        <w:gridCol w:w="3256"/>
      </w:tblGrid>
      <w:tr w:rsidR="00442769" w14:paraId="3AA8DC83" w14:textId="77777777">
        <w:trPr>
          <w:tblHeader/>
        </w:trPr>
        <w:tc>
          <w:tcPr>
            <w:tcW w:w="2653" w:type="dxa"/>
            <w:shd w:val="clear" w:color="auto" w:fill="232F3E"/>
            <w:tcMar>
              <w:top w:w="75" w:type="dxa"/>
              <w:left w:w="130" w:type="dxa"/>
              <w:bottom w:w="75" w:type="dxa"/>
              <w:right w:w="130" w:type="dxa"/>
            </w:tcMar>
          </w:tcPr>
          <w:p w14:paraId="279FDF37" w14:textId="77777777" w:rsidR="00442769" w:rsidRDefault="00941C88">
            <w:r>
              <w:rPr>
                <w:b/>
                <w:bCs/>
                <w:color w:val="FFFFFF"/>
              </w:rPr>
              <w:t>Situation</w:t>
            </w:r>
          </w:p>
        </w:tc>
        <w:tc>
          <w:tcPr>
            <w:tcW w:w="4863" w:type="dxa"/>
            <w:shd w:val="clear" w:color="auto" w:fill="232F3E"/>
            <w:tcMar>
              <w:top w:w="75" w:type="dxa"/>
              <w:left w:w="130" w:type="dxa"/>
              <w:bottom w:w="75" w:type="dxa"/>
              <w:right w:w="130" w:type="dxa"/>
            </w:tcMar>
          </w:tcPr>
          <w:p w14:paraId="3B43071D" w14:textId="77777777" w:rsidR="00442769" w:rsidRDefault="00941C88">
            <w:r>
              <w:rPr>
                <w:b/>
                <w:bCs/>
                <w:color w:val="FFFFFF"/>
              </w:rPr>
              <w:t>Signification</w:t>
            </w:r>
          </w:p>
        </w:tc>
        <w:tc>
          <w:tcPr>
            <w:tcW w:w="3256" w:type="dxa"/>
            <w:shd w:val="clear" w:color="auto" w:fill="232F3E"/>
            <w:tcMar>
              <w:top w:w="75" w:type="dxa"/>
              <w:left w:w="130" w:type="dxa"/>
              <w:bottom w:w="75" w:type="dxa"/>
              <w:right w:w="130" w:type="dxa"/>
            </w:tcMar>
          </w:tcPr>
          <w:p w14:paraId="1574BDFA" w14:textId="77777777" w:rsidR="00442769" w:rsidRDefault="00941C88">
            <w:r>
              <w:rPr>
                <w:b/>
                <w:bCs/>
                <w:color w:val="FFFFFF"/>
              </w:rPr>
              <w:t>Résultat</w:t>
            </w:r>
          </w:p>
        </w:tc>
      </w:tr>
      <w:tr w:rsidR="00442769" w14:paraId="4FF3DE21" w14:textId="77777777">
        <w:trPr>
          <w:cantSplit/>
        </w:trPr>
        <w:tc>
          <w:tcPr>
            <w:tcW w:w="2653" w:type="dxa"/>
            <w:shd w:val="clear" w:color="auto" w:fill="FAFBFC"/>
            <w:tcMar>
              <w:top w:w="70" w:type="dxa"/>
              <w:left w:w="130" w:type="dxa"/>
              <w:bottom w:w="70" w:type="dxa"/>
              <w:right w:w="130" w:type="dxa"/>
            </w:tcMar>
          </w:tcPr>
          <w:p w14:paraId="7B206C5F" w14:textId="77777777" w:rsidR="00442769" w:rsidRDefault="00941C88">
            <w:proofErr w:type="spellStart"/>
            <w:r>
              <w:rPr>
                <w:b/>
                <w:bCs/>
                <w:color w:val="1B2A41"/>
              </w:rPr>
              <w:t>Allow</w:t>
            </w:r>
            <w:proofErr w:type="spellEnd"/>
            <w:r>
              <w:rPr>
                <w:b/>
                <w:bCs/>
                <w:color w:val="1B2A41"/>
              </w:rPr>
              <w:t xml:space="preserve"> explicite</w:t>
            </w:r>
          </w:p>
        </w:tc>
        <w:tc>
          <w:tcPr>
            <w:tcW w:w="4863" w:type="dxa"/>
            <w:shd w:val="clear" w:color="auto" w:fill="FAFBFC"/>
            <w:tcMar>
              <w:top w:w="70" w:type="dxa"/>
              <w:left w:w="130" w:type="dxa"/>
              <w:bottom w:w="70" w:type="dxa"/>
              <w:right w:w="130" w:type="dxa"/>
            </w:tcMar>
          </w:tcPr>
          <w:p w14:paraId="25EA7019" w14:textId="77777777" w:rsidR="00442769" w:rsidRDefault="00941C88">
            <w:r>
              <w:t xml:space="preserve">Une </w:t>
            </w:r>
            <w:proofErr w:type="spellStart"/>
            <w:r>
              <w:t>policy</w:t>
            </w:r>
            <w:proofErr w:type="spellEnd"/>
            <w:r>
              <w:t xml:space="preserve"> autorise l'action</w:t>
            </w:r>
          </w:p>
        </w:tc>
        <w:tc>
          <w:tcPr>
            <w:tcW w:w="3256" w:type="dxa"/>
            <w:shd w:val="clear" w:color="auto" w:fill="FAFBFC"/>
            <w:tcMar>
              <w:top w:w="70" w:type="dxa"/>
              <w:left w:w="130" w:type="dxa"/>
              <w:bottom w:w="70" w:type="dxa"/>
              <w:right w:w="130" w:type="dxa"/>
            </w:tcMar>
          </w:tcPr>
          <w:p w14:paraId="2DDB4507" w14:textId="77777777" w:rsidR="00442769" w:rsidRDefault="00941C88">
            <w:r>
              <w:t xml:space="preserve">Autorisée (sauf </w:t>
            </w:r>
            <w:proofErr w:type="spellStart"/>
            <w:r>
              <w:t>Deny</w:t>
            </w:r>
            <w:proofErr w:type="spellEnd"/>
            <w:r>
              <w:t xml:space="preserve"> explicite ailleurs)</w:t>
            </w:r>
          </w:p>
        </w:tc>
      </w:tr>
      <w:tr w:rsidR="00442769" w14:paraId="228E305B" w14:textId="77777777">
        <w:trPr>
          <w:cantSplit/>
        </w:trPr>
        <w:tc>
          <w:tcPr>
            <w:tcW w:w="2653" w:type="dxa"/>
            <w:shd w:val="clear" w:color="auto" w:fill="FFFFFF"/>
            <w:tcMar>
              <w:top w:w="70" w:type="dxa"/>
              <w:left w:w="130" w:type="dxa"/>
              <w:bottom w:w="70" w:type="dxa"/>
              <w:right w:w="130" w:type="dxa"/>
            </w:tcMar>
          </w:tcPr>
          <w:p w14:paraId="599D87DB" w14:textId="77777777" w:rsidR="00442769" w:rsidRDefault="00941C88">
            <w:proofErr w:type="spellStart"/>
            <w:r>
              <w:rPr>
                <w:b/>
                <w:bCs/>
                <w:color w:val="1B2A41"/>
              </w:rPr>
              <w:t>Deny</w:t>
            </w:r>
            <w:proofErr w:type="spellEnd"/>
            <w:r>
              <w:rPr>
                <w:b/>
                <w:bCs/>
                <w:color w:val="1B2A41"/>
              </w:rPr>
              <w:t xml:space="preserve"> explicite</w:t>
            </w:r>
          </w:p>
        </w:tc>
        <w:tc>
          <w:tcPr>
            <w:tcW w:w="4863" w:type="dxa"/>
            <w:shd w:val="clear" w:color="auto" w:fill="FFFFFF"/>
            <w:tcMar>
              <w:top w:w="70" w:type="dxa"/>
              <w:left w:w="130" w:type="dxa"/>
              <w:bottom w:w="70" w:type="dxa"/>
              <w:right w:w="130" w:type="dxa"/>
            </w:tcMar>
          </w:tcPr>
          <w:p w14:paraId="0B71BDAB" w14:textId="77777777" w:rsidR="00442769" w:rsidRDefault="00941C88">
            <w:r>
              <w:t xml:space="preserve">Une </w:t>
            </w:r>
            <w:proofErr w:type="spellStart"/>
            <w:r>
              <w:t>policy</w:t>
            </w:r>
            <w:proofErr w:type="spellEnd"/>
            <w:r>
              <w:t xml:space="preserve"> refuse explicitement l'action</w:t>
            </w:r>
          </w:p>
        </w:tc>
        <w:tc>
          <w:tcPr>
            <w:tcW w:w="3256" w:type="dxa"/>
            <w:shd w:val="clear" w:color="auto" w:fill="FFFFFF"/>
            <w:tcMar>
              <w:top w:w="70" w:type="dxa"/>
              <w:left w:w="130" w:type="dxa"/>
              <w:bottom w:w="70" w:type="dxa"/>
              <w:right w:w="130" w:type="dxa"/>
            </w:tcMar>
          </w:tcPr>
          <w:p w14:paraId="25860C2F" w14:textId="77777777" w:rsidR="00442769" w:rsidRDefault="00941C88">
            <w:r>
              <w:rPr>
                <w:b/>
                <w:bCs/>
                <w:color w:val="1B2A41"/>
              </w:rPr>
              <w:t>Refusée, sans appel</w:t>
            </w:r>
          </w:p>
        </w:tc>
      </w:tr>
      <w:tr w:rsidR="00442769" w14:paraId="5BFB8730" w14:textId="77777777">
        <w:trPr>
          <w:cantSplit/>
        </w:trPr>
        <w:tc>
          <w:tcPr>
            <w:tcW w:w="2653" w:type="dxa"/>
            <w:shd w:val="clear" w:color="auto" w:fill="FAFBFC"/>
            <w:tcMar>
              <w:top w:w="70" w:type="dxa"/>
              <w:left w:w="130" w:type="dxa"/>
              <w:bottom w:w="70" w:type="dxa"/>
              <w:right w:w="130" w:type="dxa"/>
            </w:tcMar>
          </w:tcPr>
          <w:p w14:paraId="43E1DF43" w14:textId="77777777" w:rsidR="00442769" w:rsidRDefault="00941C88">
            <w:proofErr w:type="spellStart"/>
            <w:r>
              <w:rPr>
                <w:b/>
                <w:bCs/>
                <w:color w:val="1B2A41"/>
              </w:rPr>
              <w:t>Deny</w:t>
            </w:r>
            <w:proofErr w:type="spellEnd"/>
            <w:r>
              <w:rPr>
                <w:b/>
                <w:bCs/>
                <w:color w:val="1B2A41"/>
              </w:rPr>
              <w:t xml:space="preserve"> implicite</w:t>
            </w:r>
          </w:p>
        </w:tc>
        <w:tc>
          <w:tcPr>
            <w:tcW w:w="4863" w:type="dxa"/>
            <w:shd w:val="clear" w:color="auto" w:fill="FAFBFC"/>
            <w:tcMar>
              <w:top w:w="70" w:type="dxa"/>
              <w:left w:w="130" w:type="dxa"/>
              <w:bottom w:w="70" w:type="dxa"/>
              <w:right w:w="130" w:type="dxa"/>
            </w:tcMar>
          </w:tcPr>
          <w:p w14:paraId="4B3EDCC3" w14:textId="77777777" w:rsidR="00442769" w:rsidRDefault="00941C88">
            <w:r>
              <w:t xml:space="preserve">Aucune </w:t>
            </w:r>
            <w:proofErr w:type="spellStart"/>
            <w:r>
              <w:t>policy</w:t>
            </w:r>
            <w:proofErr w:type="spellEnd"/>
            <w:r>
              <w:t xml:space="preserve"> n'autorise l'action</w:t>
            </w:r>
          </w:p>
        </w:tc>
        <w:tc>
          <w:tcPr>
            <w:tcW w:w="3256" w:type="dxa"/>
            <w:shd w:val="clear" w:color="auto" w:fill="FAFBFC"/>
            <w:tcMar>
              <w:top w:w="70" w:type="dxa"/>
              <w:left w:w="130" w:type="dxa"/>
              <w:bottom w:w="70" w:type="dxa"/>
              <w:right w:w="130" w:type="dxa"/>
            </w:tcMar>
          </w:tcPr>
          <w:p w14:paraId="45A8135C" w14:textId="77777777" w:rsidR="00442769" w:rsidRDefault="00941C88">
            <w:r>
              <w:t>Refusée</w:t>
            </w:r>
          </w:p>
        </w:tc>
      </w:tr>
    </w:tbl>
    <w:p w14:paraId="5B7E2350"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F6EA646" w14:textId="77777777">
        <w:trPr>
          <w:cantSplit/>
        </w:trPr>
        <w:tc>
          <w:tcPr>
            <w:tcW w:w="10772" w:type="dxa"/>
            <w:shd w:val="clear" w:color="auto" w:fill="FFF8E1"/>
            <w:tcMar>
              <w:top w:w="120" w:type="dxa"/>
              <w:left w:w="220" w:type="dxa"/>
              <w:bottom w:w="120" w:type="dxa"/>
              <w:right w:w="200" w:type="dxa"/>
            </w:tcMar>
          </w:tcPr>
          <w:p w14:paraId="111D9CF7" w14:textId="77777777" w:rsidR="00442769" w:rsidRDefault="00941C88">
            <w:pPr>
              <w:spacing w:after="60"/>
            </w:pPr>
            <w:r>
              <w:rPr>
                <w:b/>
                <w:bCs/>
                <w:color w:val="9A6A00"/>
                <w:spacing w:val="40"/>
                <w:sz w:val="15"/>
                <w:szCs w:val="15"/>
              </w:rPr>
              <w:t>À RETENIR</w:t>
            </w:r>
          </w:p>
          <w:p w14:paraId="381B6E99" w14:textId="77777777" w:rsidR="00442769" w:rsidRDefault="00941C88">
            <w:pPr>
              <w:spacing w:before="20" w:after="20"/>
            </w:pPr>
            <w:r>
              <w:rPr>
                <w:b/>
                <w:bCs/>
                <w:color w:val="9A6A00"/>
              </w:rPr>
              <w:t>Absence d'autorisation = refus.</w:t>
            </w:r>
            <w:r>
              <w:t xml:space="preserve"> Par défaut, une identité ne peut effectuer que les actions qui lui ont été </w:t>
            </w:r>
            <w:r>
              <w:rPr>
                <w:b/>
                <w:bCs/>
                <w:color w:val="9A6A00"/>
              </w:rPr>
              <w:t>explicitement</w:t>
            </w:r>
            <w:r>
              <w:t xml:space="preserve"> autorisées.</w:t>
            </w:r>
          </w:p>
        </w:tc>
      </w:tr>
    </w:tbl>
    <w:p w14:paraId="22ED71DF" w14:textId="77777777" w:rsidR="00442769" w:rsidRDefault="00442769">
      <w:pPr>
        <w:spacing w:after="40"/>
      </w:pPr>
    </w:p>
    <w:p w14:paraId="0A363276" w14:textId="77777777" w:rsidR="00442769" w:rsidRDefault="00941C88">
      <w:pPr>
        <w:pStyle w:val="Titre2"/>
        <w:spacing w:before="120" w:after="35"/>
      </w:pPr>
      <w:bookmarkStart w:id="83" w:name="_Toc240279656"/>
      <w:r>
        <w:lastRenderedPageBreak/>
        <w:t>5.4 Comment AWS évalue les permissions</w:t>
      </w:r>
      <w:bookmarkEnd w:id="83"/>
    </w:p>
    <w:p w14:paraId="5C3A800E" w14:textId="77777777" w:rsidR="00442769" w:rsidRDefault="00941C88">
      <w:pPr>
        <w:spacing w:before="20" w:after="60"/>
      </w:pPr>
      <w:r>
        <w:t xml:space="preserve">Lorsqu'une identité tente une action, AWS évalue l'ensemble des </w:t>
      </w:r>
      <w:proofErr w:type="spellStart"/>
      <w:r>
        <w:t>policies</w:t>
      </w:r>
      <w:proofErr w:type="spellEnd"/>
      <w:r>
        <w:t xml:space="preserve"> applicables selon un ordre strict :</w:t>
      </w:r>
    </w:p>
    <w:tbl>
      <w:tblPr>
        <w:tblW w:w="10772" w:type="dxa"/>
        <w:tblBorders>
          <w:top w:val="single" w:sz="2" w:space="0" w:color="E1E6EA"/>
          <w:left w:val="single" w:sz="2" w:space="0" w:color="E1E6EA"/>
          <w:bottom w:val="single" w:sz="2" w:space="0" w:color="E1E6EA"/>
          <w:right w:val="single" w:sz="2" w:space="0" w:color="E1E6EA"/>
          <w:insideH w:val="single" w:sz="2" w:space="0" w:color="E1E6EA"/>
          <w:insideV w:val="single" w:sz="2" w:space="0" w:color="E1E6EA"/>
        </w:tblBorders>
        <w:tblCellMar>
          <w:left w:w="10" w:type="dxa"/>
          <w:right w:w="10" w:type="dxa"/>
        </w:tblCellMar>
        <w:tblLook w:val="04A0" w:firstRow="1" w:lastRow="0" w:firstColumn="1" w:lastColumn="0" w:noHBand="0" w:noVBand="1"/>
      </w:tblPr>
      <w:tblGrid>
        <w:gridCol w:w="780"/>
        <w:gridCol w:w="9992"/>
      </w:tblGrid>
      <w:tr w:rsidR="00442769" w14:paraId="328E5207" w14:textId="77777777">
        <w:trPr>
          <w:cantSplit/>
        </w:trPr>
        <w:tc>
          <w:tcPr>
            <w:tcW w:w="780" w:type="dxa"/>
            <w:shd w:val="clear" w:color="auto" w:fill="B3261E"/>
            <w:tcMar>
              <w:top w:w="150" w:type="dxa"/>
              <w:left w:w="80" w:type="dxa"/>
              <w:bottom w:w="150" w:type="dxa"/>
              <w:right w:w="80" w:type="dxa"/>
            </w:tcMar>
            <w:vAlign w:val="center"/>
          </w:tcPr>
          <w:p w14:paraId="4B4F72DA" w14:textId="77777777" w:rsidR="00442769" w:rsidRDefault="00941C88">
            <w:pPr>
              <w:jc w:val="center"/>
            </w:pPr>
            <w:r>
              <w:rPr>
                <w:b/>
                <w:bCs/>
                <w:color w:val="FFFFFF"/>
                <w:sz w:val="24"/>
                <w:szCs w:val="24"/>
              </w:rPr>
              <w:t>1</w:t>
            </w:r>
          </w:p>
        </w:tc>
        <w:tc>
          <w:tcPr>
            <w:tcW w:w="9992" w:type="dxa"/>
            <w:shd w:val="clear" w:color="auto" w:fill="FAFBFC"/>
            <w:tcMar>
              <w:top w:w="110" w:type="dxa"/>
              <w:left w:w="200" w:type="dxa"/>
              <w:bottom w:w="110" w:type="dxa"/>
              <w:right w:w="160" w:type="dxa"/>
            </w:tcMar>
          </w:tcPr>
          <w:p w14:paraId="41F5DFE6" w14:textId="77777777" w:rsidR="00442769" w:rsidRDefault="00941C88">
            <w:pPr>
              <w:spacing w:after="45"/>
            </w:pPr>
            <w:r>
              <w:rPr>
                <w:b/>
                <w:bCs/>
                <w:color w:val="1B2A41"/>
              </w:rPr>
              <w:t xml:space="preserve">Existe-t-il un </w:t>
            </w:r>
            <w:proofErr w:type="spellStart"/>
            <w:r>
              <w:rPr>
                <w:b/>
                <w:bCs/>
                <w:color w:val="1B2A41"/>
              </w:rPr>
              <w:t>Deny</w:t>
            </w:r>
            <w:proofErr w:type="spellEnd"/>
            <w:r>
              <w:rPr>
                <w:b/>
                <w:bCs/>
                <w:color w:val="1B2A41"/>
              </w:rPr>
              <w:t xml:space="preserve"> explicite ?</w:t>
            </w:r>
          </w:p>
          <w:p w14:paraId="109B5812" w14:textId="77777777" w:rsidR="00442769" w:rsidRDefault="00941C88">
            <w:r>
              <w:t xml:space="preserve">Si </w:t>
            </w:r>
            <w:r>
              <w:rPr>
                <w:b/>
                <w:bCs/>
              </w:rPr>
              <w:t>oui</w:t>
            </w:r>
            <w:r>
              <w:t xml:space="preserve"> → l'action est </w:t>
            </w:r>
            <w:r>
              <w:rPr>
                <w:b/>
                <w:bCs/>
              </w:rPr>
              <w:t>refusée</w:t>
            </w:r>
            <w:r>
              <w:t xml:space="preserve"> immédiatement. L'évaluation s'arrête là. </w:t>
            </w:r>
            <w:r>
              <w:rPr>
                <w:b/>
                <w:bCs/>
              </w:rPr>
              <w:t xml:space="preserve">Un </w:t>
            </w:r>
            <w:proofErr w:type="spellStart"/>
            <w:r>
              <w:rPr>
                <w:b/>
                <w:bCs/>
              </w:rPr>
              <w:t>Deny</w:t>
            </w:r>
            <w:proofErr w:type="spellEnd"/>
            <w:r>
              <w:rPr>
                <w:b/>
                <w:bCs/>
              </w:rPr>
              <w:t xml:space="preserve"> explicite l'emporte toujours sur un </w:t>
            </w:r>
            <w:proofErr w:type="spellStart"/>
            <w:r>
              <w:rPr>
                <w:b/>
                <w:bCs/>
              </w:rPr>
              <w:t>Allow</w:t>
            </w:r>
            <w:proofErr w:type="spellEnd"/>
            <w:r>
              <w:t>, d'où qu'il vienne.</w:t>
            </w:r>
          </w:p>
        </w:tc>
      </w:tr>
      <w:tr w:rsidR="00442769" w14:paraId="2C5C10ED" w14:textId="77777777">
        <w:trPr>
          <w:cantSplit/>
        </w:trPr>
        <w:tc>
          <w:tcPr>
            <w:tcW w:w="780" w:type="dxa"/>
            <w:shd w:val="clear" w:color="auto" w:fill="B3261E"/>
            <w:tcMar>
              <w:top w:w="150" w:type="dxa"/>
              <w:left w:w="80" w:type="dxa"/>
              <w:bottom w:w="150" w:type="dxa"/>
              <w:right w:w="80" w:type="dxa"/>
            </w:tcMar>
            <w:vAlign w:val="center"/>
          </w:tcPr>
          <w:p w14:paraId="18EDA5D2" w14:textId="77777777" w:rsidR="00442769" w:rsidRDefault="00941C88">
            <w:pPr>
              <w:jc w:val="center"/>
            </w:pPr>
            <w:r>
              <w:rPr>
                <w:b/>
                <w:bCs/>
                <w:color w:val="FFFFFF"/>
                <w:sz w:val="24"/>
                <w:szCs w:val="24"/>
              </w:rPr>
              <w:t>2</w:t>
            </w:r>
          </w:p>
        </w:tc>
        <w:tc>
          <w:tcPr>
            <w:tcW w:w="9992" w:type="dxa"/>
            <w:shd w:val="clear" w:color="auto" w:fill="FFFFFF"/>
            <w:tcMar>
              <w:top w:w="110" w:type="dxa"/>
              <w:left w:w="200" w:type="dxa"/>
              <w:bottom w:w="110" w:type="dxa"/>
              <w:right w:w="160" w:type="dxa"/>
            </w:tcMar>
          </w:tcPr>
          <w:p w14:paraId="6FFF2381" w14:textId="77777777" w:rsidR="00442769" w:rsidRDefault="00941C88">
            <w:pPr>
              <w:spacing w:after="45"/>
            </w:pPr>
            <w:r>
              <w:rPr>
                <w:b/>
                <w:bCs/>
                <w:color w:val="1B2A41"/>
              </w:rPr>
              <w:t xml:space="preserve">Sinon, existe-t-il un </w:t>
            </w:r>
            <w:proofErr w:type="spellStart"/>
            <w:r>
              <w:rPr>
                <w:b/>
                <w:bCs/>
                <w:color w:val="1B2A41"/>
              </w:rPr>
              <w:t>Allow</w:t>
            </w:r>
            <w:proofErr w:type="spellEnd"/>
            <w:r>
              <w:rPr>
                <w:b/>
                <w:bCs/>
                <w:color w:val="1B2A41"/>
              </w:rPr>
              <w:t xml:space="preserve"> explicite ?</w:t>
            </w:r>
          </w:p>
          <w:p w14:paraId="2A02113D" w14:textId="77777777" w:rsidR="00442769" w:rsidRDefault="00941C88">
            <w:r>
              <w:t xml:space="preserve">Si </w:t>
            </w:r>
            <w:r>
              <w:rPr>
                <w:b/>
                <w:bCs/>
              </w:rPr>
              <w:t>oui</w:t>
            </w:r>
            <w:r>
              <w:t xml:space="preserve"> → l'action est </w:t>
            </w:r>
            <w:r>
              <w:rPr>
                <w:b/>
                <w:bCs/>
              </w:rPr>
              <w:t>autorisée</w:t>
            </w:r>
            <w:r>
              <w:t>.</w:t>
            </w:r>
          </w:p>
        </w:tc>
      </w:tr>
      <w:tr w:rsidR="00442769" w14:paraId="4A3BA549" w14:textId="77777777">
        <w:trPr>
          <w:cantSplit/>
        </w:trPr>
        <w:tc>
          <w:tcPr>
            <w:tcW w:w="780" w:type="dxa"/>
            <w:shd w:val="clear" w:color="auto" w:fill="B3261E"/>
            <w:tcMar>
              <w:top w:w="150" w:type="dxa"/>
              <w:left w:w="80" w:type="dxa"/>
              <w:bottom w:w="150" w:type="dxa"/>
              <w:right w:w="80" w:type="dxa"/>
            </w:tcMar>
            <w:vAlign w:val="center"/>
          </w:tcPr>
          <w:p w14:paraId="63021DAD" w14:textId="77777777" w:rsidR="00442769" w:rsidRDefault="00941C88">
            <w:pPr>
              <w:jc w:val="center"/>
            </w:pPr>
            <w:r>
              <w:rPr>
                <w:b/>
                <w:bCs/>
                <w:color w:val="FFFFFF"/>
                <w:sz w:val="24"/>
                <w:szCs w:val="24"/>
              </w:rPr>
              <w:t>3</w:t>
            </w:r>
          </w:p>
        </w:tc>
        <w:tc>
          <w:tcPr>
            <w:tcW w:w="9992" w:type="dxa"/>
            <w:shd w:val="clear" w:color="auto" w:fill="FAFBFC"/>
            <w:tcMar>
              <w:top w:w="110" w:type="dxa"/>
              <w:left w:w="200" w:type="dxa"/>
              <w:bottom w:w="110" w:type="dxa"/>
              <w:right w:w="160" w:type="dxa"/>
            </w:tcMar>
          </w:tcPr>
          <w:p w14:paraId="63395DEC" w14:textId="77777777" w:rsidR="00442769" w:rsidRDefault="00941C88">
            <w:pPr>
              <w:spacing w:after="45"/>
            </w:pPr>
            <w:r>
              <w:rPr>
                <w:b/>
                <w:bCs/>
                <w:color w:val="1B2A41"/>
              </w:rPr>
              <w:t xml:space="preserve">Sinon : </w:t>
            </w:r>
            <w:proofErr w:type="spellStart"/>
            <w:r>
              <w:rPr>
                <w:b/>
                <w:bCs/>
                <w:color w:val="1B2A41"/>
              </w:rPr>
              <w:t>Deny</w:t>
            </w:r>
            <w:proofErr w:type="spellEnd"/>
            <w:r>
              <w:rPr>
                <w:b/>
                <w:bCs/>
                <w:color w:val="1B2A41"/>
              </w:rPr>
              <w:t xml:space="preserve"> implicite</w:t>
            </w:r>
          </w:p>
          <w:p w14:paraId="2AD50C0A" w14:textId="77777777" w:rsidR="00442769" w:rsidRDefault="00941C88">
            <w:r>
              <w:t xml:space="preserve">Aucune </w:t>
            </w:r>
            <w:proofErr w:type="spellStart"/>
            <w:r>
              <w:t>policy</w:t>
            </w:r>
            <w:proofErr w:type="spellEnd"/>
            <w:r>
              <w:t xml:space="preserve"> n'autorise l'action → elle est </w:t>
            </w:r>
            <w:r>
              <w:rPr>
                <w:b/>
                <w:bCs/>
              </w:rPr>
              <w:t>refusée</w:t>
            </w:r>
            <w:r>
              <w:t xml:space="preserve"> par défaut.</w:t>
            </w:r>
          </w:p>
        </w:tc>
      </w:tr>
    </w:tbl>
    <w:p w14:paraId="6D40D090" w14:textId="77777777" w:rsidR="00442769" w:rsidRDefault="00442769">
      <w:pPr>
        <w:spacing w:after="45"/>
      </w:pPr>
    </w:p>
    <w:tbl>
      <w:tblPr>
        <w:tblW w:w="10772" w:type="dxa"/>
        <w:tblBorders>
          <w:top w:val="single" w:sz="4" w:space="0" w:color="5C6670"/>
          <w:left w:val="single" w:sz="26" w:space="0" w:color="5C6670"/>
          <w:bottom w:val="single" w:sz="4" w:space="0" w:color="5C6670"/>
          <w:right w:val="single" w:sz="4" w:space="0" w:color="5C667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6D044DA6" w14:textId="77777777">
        <w:trPr>
          <w:cantSplit/>
        </w:trPr>
        <w:tc>
          <w:tcPr>
            <w:tcW w:w="10772" w:type="dxa"/>
            <w:shd w:val="clear" w:color="auto" w:fill="F2F4F6"/>
            <w:tcMar>
              <w:top w:w="120" w:type="dxa"/>
              <w:left w:w="220" w:type="dxa"/>
              <w:bottom w:w="120" w:type="dxa"/>
              <w:right w:w="200" w:type="dxa"/>
            </w:tcMar>
          </w:tcPr>
          <w:p w14:paraId="6A8E057E" w14:textId="77777777" w:rsidR="00442769" w:rsidRDefault="00941C88">
            <w:pPr>
              <w:spacing w:after="60"/>
            </w:pPr>
            <w:r>
              <w:rPr>
                <w:b/>
                <w:bCs/>
                <w:color w:val="5C6670"/>
                <w:spacing w:val="40"/>
                <w:sz w:val="15"/>
                <w:szCs w:val="15"/>
              </w:rPr>
              <w:t>EXEMPLE</w:t>
            </w:r>
          </w:p>
          <w:p w14:paraId="6575A33D" w14:textId="77777777" w:rsidR="00442769" w:rsidRDefault="00941C88">
            <w:pPr>
              <w:spacing w:before="20" w:after="20"/>
            </w:pPr>
            <w:r>
              <w:t xml:space="preserve">Une </w:t>
            </w:r>
            <w:proofErr w:type="spellStart"/>
            <w:r>
              <w:t>policy</w:t>
            </w:r>
            <w:proofErr w:type="spellEnd"/>
            <w:r>
              <w:t xml:space="preserve"> autorise la lecture d'un </w:t>
            </w:r>
            <w:proofErr w:type="spellStart"/>
            <w:r>
              <w:t>bucket</w:t>
            </w:r>
            <w:proofErr w:type="spellEnd"/>
            <w:r>
              <w:t xml:space="preserve"> S3, mais une autre </w:t>
            </w:r>
            <w:r>
              <w:rPr>
                <w:b/>
                <w:bCs/>
                <w:color w:val="5C6670"/>
              </w:rPr>
              <w:t>refuse explicitement</w:t>
            </w:r>
            <w:r>
              <w:t xml:space="preserve"> l'accès à un dossier sensible de ce même </w:t>
            </w:r>
            <w:proofErr w:type="spellStart"/>
            <w:r>
              <w:t>bucket</w:t>
            </w:r>
            <w:proofErr w:type="spellEnd"/>
            <w:r>
              <w:t xml:space="preserve">. </w:t>
            </w:r>
            <w:r>
              <w:rPr>
                <w:b/>
                <w:bCs/>
                <w:color w:val="5C6670"/>
              </w:rPr>
              <w:t>L'accès à ce dossier sera refusé</w:t>
            </w:r>
            <w:r>
              <w:t>, malgré l'autorisation générale.</w:t>
            </w:r>
          </w:p>
        </w:tc>
      </w:tr>
    </w:tbl>
    <w:p w14:paraId="5923C81F" w14:textId="77777777" w:rsidR="00442769" w:rsidRDefault="00442769">
      <w:pPr>
        <w:spacing w:after="40"/>
      </w:pPr>
    </w:p>
    <w:tbl>
      <w:tblPr>
        <w:tblW w:w="10772" w:type="dxa"/>
        <w:tblBorders>
          <w:top w:val="single" w:sz="4" w:space="0" w:color="0F6E72"/>
          <w:left w:val="single" w:sz="26" w:space="0" w:color="0F6E72"/>
          <w:bottom w:val="single" w:sz="4" w:space="0" w:color="0F6E72"/>
          <w:right w:val="single" w:sz="4" w:space="0" w:color="0F6E7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6511C5FC" w14:textId="77777777">
        <w:trPr>
          <w:cantSplit/>
        </w:trPr>
        <w:tc>
          <w:tcPr>
            <w:tcW w:w="10772" w:type="dxa"/>
            <w:shd w:val="clear" w:color="auto" w:fill="E4F4F4"/>
            <w:tcMar>
              <w:top w:w="120" w:type="dxa"/>
              <w:left w:w="220" w:type="dxa"/>
              <w:bottom w:w="120" w:type="dxa"/>
              <w:right w:w="200" w:type="dxa"/>
            </w:tcMar>
          </w:tcPr>
          <w:p w14:paraId="4CC13FFA" w14:textId="77777777" w:rsidR="00442769" w:rsidRDefault="00941C88">
            <w:pPr>
              <w:spacing w:after="60"/>
            </w:pPr>
            <w:r>
              <w:rPr>
                <w:b/>
                <w:bCs/>
                <w:color w:val="0F6E72"/>
                <w:spacing w:val="40"/>
                <w:sz w:val="15"/>
                <w:szCs w:val="15"/>
              </w:rPr>
              <w:t>ASTUCE PRATIQUE</w:t>
            </w:r>
          </w:p>
          <w:p w14:paraId="2CC0372F" w14:textId="77777777" w:rsidR="00442769" w:rsidRDefault="00941C88">
            <w:pPr>
              <w:spacing w:before="20" w:after="20"/>
            </w:pPr>
            <w:r>
              <w:t xml:space="preserve">C'est ce mécanisme qui rend le </w:t>
            </w:r>
            <w:proofErr w:type="spellStart"/>
            <w:r>
              <w:rPr>
                <w:rFonts w:ascii="Consolas" w:eastAsia="Consolas" w:hAnsi="Consolas" w:cs="Consolas"/>
                <w:color w:val="D9640A"/>
                <w:sz w:val="16"/>
                <w:szCs w:val="16"/>
                <w:shd w:val="clear" w:color="auto" w:fill="F5F7F9"/>
              </w:rPr>
              <w:t>Deny</w:t>
            </w:r>
            <w:proofErr w:type="spellEnd"/>
            <w:r>
              <w:t xml:space="preserve"> explicite si puissant : il permet de poser des </w:t>
            </w:r>
            <w:r>
              <w:rPr>
                <w:b/>
                <w:bCs/>
                <w:color w:val="0F6E72"/>
              </w:rPr>
              <w:t>garde-fous absolus</w:t>
            </w:r>
            <w:r>
              <w:t xml:space="preserve"> — « quoi qu'il arrive, personne ne touche à ceci » — sans avoir à auditer toutes les autres </w:t>
            </w:r>
            <w:proofErr w:type="spellStart"/>
            <w:r>
              <w:t>policies</w:t>
            </w:r>
            <w:proofErr w:type="spellEnd"/>
            <w:r>
              <w:t xml:space="preserve"> du compte.</w:t>
            </w:r>
          </w:p>
        </w:tc>
      </w:tr>
    </w:tbl>
    <w:p w14:paraId="75E5526C" w14:textId="77777777" w:rsidR="00442769" w:rsidRDefault="00442769">
      <w:pPr>
        <w:spacing w:after="40"/>
      </w:pPr>
    </w:p>
    <w:p w14:paraId="7997FF6E" w14:textId="77777777" w:rsidR="00442769" w:rsidRDefault="00941C88">
      <w:pPr>
        <w:pStyle w:val="Titre2"/>
        <w:spacing w:before="120" w:after="35"/>
      </w:pPr>
      <w:bookmarkStart w:id="84" w:name="_Toc240279657"/>
      <w:r>
        <w:t xml:space="preserve">5.5 </w:t>
      </w:r>
      <w:proofErr w:type="spellStart"/>
      <w:r>
        <w:t>Wildcards</w:t>
      </w:r>
      <w:proofErr w:type="spellEnd"/>
      <w:r>
        <w:t xml:space="preserve"> et </w:t>
      </w:r>
      <w:proofErr w:type="spellStart"/>
      <w:r>
        <w:t>NotAction</w:t>
      </w:r>
      <w:bookmarkEnd w:id="84"/>
      <w:proofErr w:type="spellEnd"/>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3088AD1" w14:textId="77777777">
        <w:trPr>
          <w:cantSplit/>
        </w:trPr>
        <w:tc>
          <w:tcPr>
            <w:tcW w:w="10772" w:type="dxa"/>
            <w:shd w:val="clear" w:color="auto" w:fill="E6F2FB"/>
            <w:tcMar>
              <w:top w:w="120" w:type="dxa"/>
              <w:left w:w="220" w:type="dxa"/>
              <w:bottom w:w="120" w:type="dxa"/>
              <w:right w:w="200" w:type="dxa"/>
            </w:tcMar>
          </w:tcPr>
          <w:p w14:paraId="572F0516" w14:textId="77777777" w:rsidR="00442769" w:rsidRDefault="00941C88">
            <w:pPr>
              <w:spacing w:after="60"/>
            </w:pPr>
            <w:r>
              <w:rPr>
                <w:b/>
                <w:bCs/>
                <w:color w:val="0B69B0"/>
                <w:spacing w:val="40"/>
                <w:sz w:val="15"/>
                <w:szCs w:val="15"/>
              </w:rPr>
              <w:t>QU'EST-CE QUE C'EST ?</w:t>
            </w:r>
          </w:p>
          <w:p w14:paraId="41E30D03" w14:textId="77777777" w:rsidR="00442769" w:rsidRDefault="00941C88">
            <w:pPr>
              <w:spacing w:before="20" w:after="20"/>
            </w:pPr>
            <w:r>
              <w:rPr>
                <w:b/>
                <w:bCs/>
                <w:color w:val="0B69B0"/>
              </w:rPr>
              <w:t xml:space="preserve">Le </w:t>
            </w:r>
            <w:proofErr w:type="spellStart"/>
            <w:r>
              <w:rPr>
                <w:b/>
                <w:bCs/>
                <w:color w:val="0B69B0"/>
              </w:rPr>
              <w:t>wildcard</w:t>
            </w:r>
            <w:proofErr w:type="spellEnd"/>
            <w:r>
              <w:t xml:space="preserve"> — le caractère </w:t>
            </w:r>
            <w:r>
              <w:rPr>
                <w:rFonts w:ascii="Consolas" w:eastAsia="Consolas" w:hAnsi="Consolas" w:cs="Consolas"/>
                <w:color w:val="D9640A"/>
                <w:sz w:val="16"/>
                <w:szCs w:val="16"/>
                <w:shd w:val="clear" w:color="auto" w:fill="F5F7F9"/>
              </w:rPr>
              <w:t>*</w:t>
            </w:r>
            <w:r>
              <w:t xml:space="preserve"> — représente plusieurs actions ou ressources d'un coup.</w:t>
            </w:r>
          </w:p>
          <w:p w14:paraId="3E76F4C5" w14:textId="77777777" w:rsidR="00442769" w:rsidRDefault="00941C88">
            <w:pPr>
              <w:spacing w:before="10" w:after="10"/>
              <w:ind w:left="160"/>
            </w:pPr>
            <w:r>
              <w:rPr>
                <w:rFonts w:ascii="Consolas" w:eastAsia="Consolas" w:hAnsi="Consolas" w:cs="Consolas"/>
                <w:color w:val="232F3E"/>
                <w:sz w:val="16"/>
                <w:szCs w:val="16"/>
              </w:rPr>
              <w:t>s</w:t>
            </w:r>
            <w:proofErr w:type="gramStart"/>
            <w:r>
              <w:rPr>
                <w:rFonts w:ascii="Consolas" w:eastAsia="Consolas" w:hAnsi="Consolas" w:cs="Consolas"/>
                <w:color w:val="232F3E"/>
                <w:sz w:val="16"/>
                <w:szCs w:val="16"/>
              </w:rPr>
              <w:t>3:*</w:t>
            </w:r>
            <w:proofErr w:type="gramEnd"/>
            <w:r>
              <w:rPr>
                <w:rFonts w:ascii="Consolas" w:eastAsia="Consolas" w:hAnsi="Consolas" w:cs="Consolas"/>
                <w:color w:val="232F3E"/>
                <w:sz w:val="16"/>
                <w:szCs w:val="16"/>
              </w:rPr>
              <w:t xml:space="preserve">            → toutes les actions du service S3</w:t>
            </w:r>
          </w:p>
          <w:p w14:paraId="74990ABF" w14:textId="77777777" w:rsidR="00442769" w:rsidRDefault="00941C88">
            <w:pPr>
              <w:spacing w:before="10" w:after="10"/>
              <w:ind w:left="160"/>
            </w:pPr>
            <w:r>
              <w:rPr>
                <w:rFonts w:ascii="Consolas" w:eastAsia="Consolas" w:hAnsi="Consolas" w:cs="Consolas"/>
                <w:color w:val="232F3E"/>
                <w:sz w:val="16"/>
                <w:szCs w:val="16"/>
              </w:rPr>
              <w:t>"Resource</w:t>
            </w:r>
            <w:proofErr w:type="gramStart"/>
            <w:r>
              <w:rPr>
                <w:rFonts w:ascii="Consolas" w:eastAsia="Consolas" w:hAnsi="Consolas" w:cs="Consolas"/>
                <w:color w:val="232F3E"/>
                <w:sz w:val="16"/>
                <w:szCs w:val="16"/>
              </w:rPr>
              <w:t>":</w:t>
            </w:r>
            <w:proofErr w:type="gramEnd"/>
            <w:r>
              <w:rPr>
                <w:rFonts w:ascii="Consolas" w:eastAsia="Consolas" w:hAnsi="Consolas" w:cs="Consolas"/>
                <w:color w:val="232F3E"/>
                <w:sz w:val="16"/>
                <w:szCs w:val="16"/>
              </w:rPr>
              <w:t xml:space="preserve"> "*"  → toutes les ressources concernées</w:t>
            </w:r>
          </w:p>
          <w:p w14:paraId="2E3E31C8" w14:textId="77777777" w:rsidR="00442769" w:rsidRDefault="00941C88">
            <w:pPr>
              <w:spacing w:before="20" w:after="20"/>
            </w:pPr>
            <w:r>
              <w:rPr>
                <w:b/>
                <w:bCs/>
                <w:color w:val="0B69B0"/>
              </w:rPr>
              <w:t>`</w:t>
            </w:r>
            <w:proofErr w:type="spellStart"/>
            <w:r>
              <w:rPr>
                <w:b/>
                <w:bCs/>
                <w:color w:val="0B69B0"/>
              </w:rPr>
              <w:t>NotAction</w:t>
            </w:r>
            <w:proofErr w:type="spellEnd"/>
            <w:r>
              <w:rPr>
                <w:b/>
                <w:bCs/>
                <w:color w:val="0B69B0"/>
              </w:rPr>
              <w:t>`</w:t>
            </w:r>
            <w:r>
              <w:t xml:space="preserve"> définit une règle portant sur </w:t>
            </w:r>
            <w:r>
              <w:rPr>
                <w:b/>
                <w:bCs/>
                <w:color w:val="0B69B0"/>
              </w:rPr>
              <w:t>toutes les actions sauf</w:t>
            </w:r>
            <w:r>
              <w:t xml:space="preserve"> celles indiquées.</w:t>
            </w:r>
          </w:p>
        </w:tc>
      </w:tr>
    </w:tbl>
    <w:p w14:paraId="19C24081" w14:textId="77777777" w:rsidR="00442769" w:rsidRDefault="00442769">
      <w:pPr>
        <w:spacing w:after="40"/>
      </w:pPr>
    </w:p>
    <w:tbl>
      <w:tblPr>
        <w:tblW w:w="10772" w:type="dxa"/>
        <w:tblBorders>
          <w:top w:val="single" w:sz="4" w:space="0" w:color="B3261E"/>
          <w:left w:val="single" w:sz="26" w:space="0" w:color="B3261E"/>
          <w:bottom w:val="single" w:sz="4" w:space="0" w:color="B3261E"/>
          <w:right w:val="single" w:sz="4" w:space="0" w:color="B3261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3A8ABF67" w14:textId="77777777">
        <w:trPr>
          <w:cantSplit/>
        </w:trPr>
        <w:tc>
          <w:tcPr>
            <w:tcW w:w="10772" w:type="dxa"/>
            <w:shd w:val="clear" w:color="auto" w:fill="FDECEA"/>
            <w:tcMar>
              <w:top w:w="120" w:type="dxa"/>
              <w:left w:w="220" w:type="dxa"/>
              <w:bottom w:w="120" w:type="dxa"/>
              <w:right w:w="200" w:type="dxa"/>
            </w:tcMar>
          </w:tcPr>
          <w:p w14:paraId="4C3160C4" w14:textId="77777777" w:rsidR="00442769" w:rsidRDefault="00941C88">
            <w:pPr>
              <w:spacing w:after="60"/>
            </w:pPr>
            <w:r>
              <w:rPr>
                <w:b/>
                <w:bCs/>
                <w:color w:val="B3261E"/>
                <w:spacing w:val="40"/>
                <w:sz w:val="15"/>
                <w:szCs w:val="15"/>
              </w:rPr>
              <w:t>POINT DE VIGILANCE</w:t>
            </w:r>
          </w:p>
          <w:p w14:paraId="1D5A191F" w14:textId="77777777" w:rsidR="00442769" w:rsidRDefault="00941C88">
            <w:pPr>
              <w:spacing w:before="20" w:after="20"/>
            </w:pPr>
            <w:r>
              <w:t xml:space="preserve">Ces deux syntaxes sont </w:t>
            </w:r>
            <w:r>
              <w:rPr>
                <w:b/>
                <w:bCs/>
                <w:color w:val="B3261E"/>
              </w:rPr>
              <w:t>puissantes mais dangereuses</w:t>
            </w:r>
            <w:r>
              <w:t xml:space="preserve">. Elles élargissent très facilement les permissions bien au-delà du besoin réel, et </w:t>
            </w:r>
            <w:proofErr w:type="spellStart"/>
            <w:r>
              <w:rPr>
                <w:rFonts w:ascii="Consolas" w:eastAsia="Consolas" w:hAnsi="Consolas" w:cs="Consolas"/>
                <w:color w:val="D9640A"/>
                <w:sz w:val="16"/>
                <w:szCs w:val="16"/>
                <w:shd w:val="clear" w:color="auto" w:fill="F5F7F9"/>
              </w:rPr>
              <w:t>NotAction</w:t>
            </w:r>
            <w:proofErr w:type="spellEnd"/>
            <w:r>
              <w:t xml:space="preserve"> est particulièrement difficile à relire : une lecture rapide donne souvent l'impression inverse de ce que la règle fait vraiment.</w:t>
            </w:r>
          </w:p>
          <w:p w14:paraId="24826C8A" w14:textId="77777777" w:rsidR="00442769" w:rsidRDefault="00941C88">
            <w:pPr>
              <w:spacing w:before="20" w:after="20"/>
            </w:pPr>
            <w:r>
              <w:t xml:space="preserve">Règle de conduite : </w:t>
            </w:r>
            <w:r>
              <w:rPr>
                <w:b/>
                <w:bCs/>
                <w:color w:val="B3261E"/>
              </w:rPr>
              <w:t xml:space="preserve">n'utilisez le </w:t>
            </w:r>
            <w:proofErr w:type="spellStart"/>
            <w:r>
              <w:rPr>
                <w:b/>
                <w:bCs/>
                <w:color w:val="B3261E"/>
              </w:rPr>
              <w:t>wildcard</w:t>
            </w:r>
            <w:proofErr w:type="spellEnd"/>
            <w:r>
              <w:rPr>
                <w:b/>
                <w:bCs/>
                <w:color w:val="B3261E"/>
              </w:rPr>
              <w:t xml:space="preserve"> que si vous pouvez justifier précisément pourquoi</w:t>
            </w:r>
            <w:r>
              <w:t>, et préférez lister explicitement les actions autorisées, même si la liste est longue.</w:t>
            </w:r>
          </w:p>
        </w:tc>
      </w:tr>
    </w:tbl>
    <w:p w14:paraId="77DDA104" w14:textId="77777777" w:rsidR="00442769" w:rsidRDefault="00442769">
      <w:pPr>
        <w:spacing w:after="40"/>
      </w:pPr>
    </w:p>
    <w:p w14:paraId="0C77050D" w14:textId="77777777" w:rsidR="00442769" w:rsidRDefault="00941C88">
      <w:pPr>
        <w:pStyle w:val="Titre2"/>
        <w:spacing w:before="120" w:after="35"/>
      </w:pPr>
      <w:bookmarkStart w:id="85" w:name="_Toc240279658"/>
      <w:r>
        <w:t>5.6 Liens utiles</w:t>
      </w:r>
      <w:bookmarkEnd w:id="85"/>
    </w:p>
    <w:p w14:paraId="4D097B18" w14:textId="77777777" w:rsidR="00442769" w:rsidRDefault="00941C88">
      <w:pPr>
        <w:spacing w:before="20" w:after="60"/>
      </w:pPr>
      <w:r>
        <w:rPr>
          <w:b/>
          <w:bCs/>
        </w:rPr>
        <w:t xml:space="preserve">AWS Policy </w:t>
      </w:r>
      <w:proofErr w:type="spellStart"/>
      <w:r>
        <w:rPr>
          <w:b/>
          <w:bCs/>
        </w:rPr>
        <w:t>Generator</w:t>
      </w:r>
      <w:proofErr w:type="spellEnd"/>
      <w:r>
        <w:t xml:space="preserve"> — créer une </w:t>
      </w:r>
      <w:proofErr w:type="spellStart"/>
      <w:r>
        <w:t>policy</w:t>
      </w:r>
      <w:proofErr w:type="spellEnd"/>
      <w:r>
        <w:t xml:space="preserve"> étape par étape et générer automatiquement son JSON.</w:t>
      </w:r>
    </w:p>
    <w:p w14:paraId="7FC42A78" w14:textId="77777777" w:rsidR="00442769" w:rsidRDefault="00693A79">
      <w:pPr>
        <w:spacing w:before="15" w:after="15"/>
      </w:pPr>
      <w:hyperlink r:id="rId15" w:history="1">
        <w:r w:rsidR="00941C88">
          <w:rPr>
            <w:color w:val="0B69B0"/>
            <w:u w:val="single"/>
          </w:rPr>
          <w:t>https://awspolicygen.s3.amazonaws.com/policygen.html</w:t>
        </w:r>
      </w:hyperlink>
    </w:p>
    <w:p w14:paraId="239E4D3C" w14:textId="77777777" w:rsidR="00442769" w:rsidRDefault="00941C88">
      <w:pPr>
        <w:spacing w:before="20" w:after="60"/>
      </w:pPr>
      <w:r>
        <w:rPr>
          <w:b/>
          <w:bCs/>
        </w:rPr>
        <w:t xml:space="preserve">AWS Service </w:t>
      </w:r>
      <w:proofErr w:type="spellStart"/>
      <w:r>
        <w:rPr>
          <w:b/>
          <w:bCs/>
        </w:rPr>
        <w:t>Authorization</w:t>
      </w:r>
      <w:proofErr w:type="spellEnd"/>
      <w:r>
        <w:rPr>
          <w:b/>
          <w:bCs/>
        </w:rPr>
        <w:t xml:space="preserve"> Reference</w:t>
      </w:r>
      <w:r>
        <w:t xml:space="preserve"> — la référence officielle qui donne, service par service, les actions IAM disponibles, leur rôle, les ressources compatibles et les clés de condition utilisables.</w:t>
      </w:r>
    </w:p>
    <w:p w14:paraId="0B05B238" w14:textId="77777777" w:rsidR="00442769" w:rsidRDefault="00693A79">
      <w:pPr>
        <w:spacing w:before="15" w:after="15"/>
      </w:pPr>
      <w:hyperlink r:id="rId16" w:history="1">
        <w:r w:rsidR="00941C88">
          <w:rPr>
            <w:color w:val="0B69B0"/>
            <w:u w:val="single"/>
          </w:rPr>
          <w:t>https://docs.aws.amazon.com/service-authorization/latest/reference/reference_policies_actions-resources-contextkeys.html</w:t>
        </w:r>
      </w:hyperlink>
    </w:p>
    <w:p w14:paraId="7492C364" w14:textId="77777777" w:rsidR="00442769" w:rsidRDefault="00941C88">
      <w:pPr>
        <w:spacing w:before="20" w:after="60"/>
      </w:pPr>
      <w:r>
        <w:rPr>
          <w:b/>
          <w:bCs/>
        </w:rPr>
        <w:t>Exemples d'actions courantes :</w:t>
      </w:r>
      <w:r>
        <w:t xml:space="preserve"> Amazon S3 → </w:t>
      </w:r>
      <w:r>
        <w:rPr>
          <w:rFonts w:ascii="Consolas" w:eastAsia="Consolas" w:hAnsi="Consolas" w:cs="Consolas"/>
          <w:color w:val="D9640A"/>
          <w:sz w:val="16"/>
          <w:szCs w:val="16"/>
          <w:shd w:val="clear" w:color="auto" w:fill="F5F7F9"/>
        </w:rPr>
        <w:t>s</w:t>
      </w:r>
      <w:proofErr w:type="gramStart"/>
      <w:r>
        <w:rPr>
          <w:rFonts w:ascii="Consolas" w:eastAsia="Consolas" w:hAnsi="Consolas" w:cs="Consolas"/>
          <w:color w:val="D9640A"/>
          <w:sz w:val="16"/>
          <w:szCs w:val="16"/>
          <w:shd w:val="clear" w:color="auto" w:fill="F5F7F9"/>
        </w:rPr>
        <w:t>3:GetObject</w:t>
      </w:r>
      <w:proofErr w:type="gramEnd"/>
      <w:r>
        <w:t xml:space="preserve">, </w:t>
      </w:r>
      <w:r>
        <w:rPr>
          <w:rFonts w:ascii="Consolas" w:eastAsia="Consolas" w:hAnsi="Consolas" w:cs="Consolas"/>
          <w:color w:val="D9640A"/>
          <w:sz w:val="16"/>
          <w:szCs w:val="16"/>
          <w:shd w:val="clear" w:color="auto" w:fill="F5F7F9"/>
        </w:rPr>
        <w:t>s3:PutObject</w:t>
      </w:r>
      <w:r>
        <w:t xml:space="preserve">, </w:t>
      </w:r>
      <w:r>
        <w:rPr>
          <w:rFonts w:ascii="Consolas" w:eastAsia="Consolas" w:hAnsi="Consolas" w:cs="Consolas"/>
          <w:color w:val="D9640A"/>
          <w:sz w:val="16"/>
          <w:szCs w:val="16"/>
          <w:shd w:val="clear" w:color="auto" w:fill="F5F7F9"/>
        </w:rPr>
        <w:t>s3:DeleteObject</w:t>
      </w:r>
      <w:r>
        <w:t xml:space="preserve"> · Amazon EC2 → </w:t>
      </w:r>
      <w:r>
        <w:rPr>
          <w:rFonts w:ascii="Consolas" w:eastAsia="Consolas" w:hAnsi="Consolas" w:cs="Consolas"/>
          <w:color w:val="D9640A"/>
          <w:sz w:val="16"/>
          <w:szCs w:val="16"/>
          <w:shd w:val="clear" w:color="auto" w:fill="F5F7F9"/>
        </w:rPr>
        <w:t>ec2:RunInstances</w:t>
      </w:r>
      <w:r>
        <w:t xml:space="preserve">, </w:t>
      </w:r>
      <w:r>
        <w:rPr>
          <w:rFonts w:ascii="Consolas" w:eastAsia="Consolas" w:hAnsi="Consolas" w:cs="Consolas"/>
          <w:color w:val="D9640A"/>
          <w:sz w:val="16"/>
          <w:szCs w:val="16"/>
          <w:shd w:val="clear" w:color="auto" w:fill="F5F7F9"/>
        </w:rPr>
        <w:t>ec2:StopInstances</w:t>
      </w:r>
      <w:r>
        <w:t xml:space="preserve">, </w:t>
      </w:r>
      <w:r>
        <w:rPr>
          <w:rFonts w:ascii="Consolas" w:eastAsia="Consolas" w:hAnsi="Consolas" w:cs="Consolas"/>
          <w:color w:val="D9640A"/>
          <w:sz w:val="16"/>
          <w:szCs w:val="16"/>
          <w:shd w:val="clear" w:color="auto" w:fill="F5F7F9"/>
        </w:rPr>
        <w:t>ec2:DescribeInstances</w:t>
      </w:r>
      <w:r>
        <w:t>.</w:t>
      </w:r>
    </w:p>
    <w:p w14:paraId="3D5EC43F" w14:textId="77777777" w:rsidR="00442769" w:rsidRDefault="00941C88">
      <w:pPr>
        <w:pStyle w:val="Titre1"/>
        <w:pBdr>
          <w:bottom w:val="single" w:sz="14" w:space="6" w:color="D9640A"/>
        </w:pBdr>
        <w:spacing w:before="150" w:after="30"/>
      </w:pPr>
      <w:bookmarkStart w:id="86" w:name="_Toc240279659"/>
      <w:r>
        <w:t xml:space="preserve">6. Les types de </w:t>
      </w:r>
      <w:proofErr w:type="spellStart"/>
      <w:r>
        <w:t>policies</w:t>
      </w:r>
      <w:proofErr w:type="spellEnd"/>
      <w:r>
        <w:t xml:space="preserve"> IAM</w:t>
      </w:r>
      <w:bookmarkEnd w:id="86"/>
    </w:p>
    <w:p w14:paraId="779B7488" w14:textId="77777777" w:rsidR="00442769" w:rsidRDefault="00941C88">
      <w:pPr>
        <w:spacing w:before="20" w:after="60"/>
      </w:pPr>
      <w:r>
        <w:t xml:space="preserve">Les </w:t>
      </w:r>
      <w:proofErr w:type="spellStart"/>
      <w:r>
        <w:t>policies</w:t>
      </w:r>
      <w:proofErr w:type="spellEnd"/>
      <w:r>
        <w:t xml:space="preserve"> se classent selon </w:t>
      </w:r>
      <w:r>
        <w:rPr>
          <w:b/>
          <w:bCs/>
        </w:rPr>
        <w:t>deux questions différentes et complémentaires</w:t>
      </w:r>
      <w:r>
        <w:t xml:space="preserve">. Une même </w:t>
      </w:r>
      <w:proofErr w:type="spellStart"/>
      <w:r>
        <w:t>policy</w:t>
      </w:r>
      <w:proofErr w:type="spellEnd"/>
      <w:r>
        <w:t xml:space="preserve"> est toujours décrite par les deux.</w:t>
      </w:r>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3758"/>
        <w:gridCol w:w="7014"/>
      </w:tblGrid>
      <w:tr w:rsidR="00442769" w14:paraId="12012967" w14:textId="77777777">
        <w:trPr>
          <w:tblHeader/>
        </w:trPr>
        <w:tc>
          <w:tcPr>
            <w:tcW w:w="3758" w:type="dxa"/>
            <w:shd w:val="clear" w:color="auto" w:fill="232F3E"/>
            <w:tcMar>
              <w:top w:w="75" w:type="dxa"/>
              <w:left w:w="130" w:type="dxa"/>
              <w:bottom w:w="75" w:type="dxa"/>
              <w:right w:w="130" w:type="dxa"/>
            </w:tcMar>
          </w:tcPr>
          <w:p w14:paraId="21D288D5" w14:textId="77777777" w:rsidR="00442769" w:rsidRDefault="00941C88">
            <w:r>
              <w:rPr>
                <w:b/>
                <w:bCs/>
                <w:color w:val="FFFFFF"/>
              </w:rPr>
              <w:t>Question posée</w:t>
            </w:r>
          </w:p>
        </w:tc>
        <w:tc>
          <w:tcPr>
            <w:tcW w:w="7014" w:type="dxa"/>
            <w:shd w:val="clear" w:color="auto" w:fill="232F3E"/>
            <w:tcMar>
              <w:top w:w="75" w:type="dxa"/>
              <w:left w:w="130" w:type="dxa"/>
              <w:bottom w:w="75" w:type="dxa"/>
              <w:right w:w="130" w:type="dxa"/>
            </w:tcMar>
          </w:tcPr>
          <w:p w14:paraId="24D81DEF" w14:textId="77777777" w:rsidR="00442769" w:rsidRDefault="00941C88">
            <w:r>
              <w:rPr>
                <w:b/>
                <w:bCs/>
                <w:color w:val="FFFFFF"/>
              </w:rPr>
              <w:t>Réponses possibles</w:t>
            </w:r>
          </w:p>
        </w:tc>
      </w:tr>
      <w:tr w:rsidR="00442769" w14:paraId="69D72224" w14:textId="77777777">
        <w:trPr>
          <w:cantSplit/>
        </w:trPr>
        <w:tc>
          <w:tcPr>
            <w:tcW w:w="3758" w:type="dxa"/>
            <w:shd w:val="clear" w:color="auto" w:fill="FAFBFC"/>
            <w:tcMar>
              <w:top w:w="70" w:type="dxa"/>
              <w:left w:w="130" w:type="dxa"/>
              <w:bottom w:w="70" w:type="dxa"/>
              <w:right w:w="130" w:type="dxa"/>
            </w:tcMar>
          </w:tcPr>
          <w:p w14:paraId="519E0426" w14:textId="77777777" w:rsidR="00442769" w:rsidRDefault="00941C88">
            <w:r>
              <w:rPr>
                <w:b/>
                <w:bCs/>
                <w:color w:val="1B2A41"/>
              </w:rPr>
              <w:t>Où</w:t>
            </w:r>
            <w:r>
              <w:t xml:space="preserve"> la </w:t>
            </w:r>
            <w:proofErr w:type="spellStart"/>
            <w:r>
              <w:t>policy</w:t>
            </w:r>
            <w:proofErr w:type="spellEnd"/>
            <w:r>
              <w:t xml:space="preserve"> est-elle appliquée ?</w:t>
            </w:r>
          </w:p>
        </w:tc>
        <w:tc>
          <w:tcPr>
            <w:tcW w:w="7014" w:type="dxa"/>
            <w:shd w:val="clear" w:color="auto" w:fill="FAFBFC"/>
            <w:tcMar>
              <w:top w:w="70" w:type="dxa"/>
              <w:left w:w="130" w:type="dxa"/>
              <w:bottom w:w="70" w:type="dxa"/>
              <w:right w:w="130" w:type="dxa"/>
            </w:tcMar>
          </w:tcPr>
          <w:p w14:paraId="3611F455" w14:textId="77777777" w:rsidR="00442769" w:rsidRDefault="00941C88">
            <w:r>
              <w:t xml:space="preserve">À une </w:t>
            </w:r>
            <w:r>
              <w:rPr>
                <w:b/>
                <w:bCs/>
                <w:color w:val="1B2A41"/>
              </w:rPr>
              <w:t>identité</w:t>
            </w:r>
            <w:r>
              <w:t xml:space="preserve"> (</w:t>
            </w:r>
            <w:proofErr w:type="spellStart"/>
            <w:r>
              <w:t>identity-based</w:t>
            </w:r>
            <w:proofErr w:type="spellEnd"/>
            <w:r>
              <w:t xml:space="preserve">) · directement à une </w:t>
            </w:r>
            <w:r>
              <w:rPr>
                <w:b/>
                <w:bCs/>
                <w:color w:val="1B2A41"/>
              </w:rPr>
              <w:t>ressource</w:t>
            </w:r>
            <w:r>
              <w:t xml:space="preserve"> AWS (</w:t>
            </w:r>
            <w:proofErr w:type="spellStart"/>
            <w:r>
              <w:t>resource-based</w:t>
            </w:r>
            <w:proofErr w:type="spellEnd"/>
            <w:r>
              <w:t>)</w:t>
            </w:r>
          </w:p>
        </w:tc>
      </w:tr>
      <w:tr w:rsidR="00442769" w14:paraId="59225EC3" w14:textId="77777777">
        <w:trPr>
          <w:cantSplit/>
        </w:trPr>
        <w:tc>
          <w:tcPr>
            <w:tcW w:w="3758" w:type="dxa"/>
            <w:shd w:val="clear" w:color="auto" w:fill="FFFFFF"/>
            <w:tcMar>
              <w:top w:w="70" w:type="dxa"/>
              <w:left w:w="130" w:type="dxa"/>
              <w:bottom w:w="70" w:type="dxa"/>
              <w:right w:w="130" w:type="dxa"/>
            </w:tcMar>
          </w:tcPr>
          <w:p w14:paraId="7D45A0EE" w14:textId="77777777" w:rsidR="00442769" w:rsidRDefault="00941C88">
            <w:r>
              <w:rPr>
                <w:b/>
                <w:bCs/>
                <w:color w:val="1B2A41"/>
              </w:rPr>
              <w:t>Qui</w:t>
            </w:r>
            <w:r>
              <w:t xml:space="preserve"> crée et gère la </w:t>
            </w:r>
            <w:proofErr w:type="spellStart"/>
            <w:r>
              <w:t>policy</w:t>
            </w:r>
            <w:proofErr w:type="spellEnd"/>
            <w:r>
              <w:t xml:space="preserve"> ?</w:t>
            </w:r>
          </w:p>
        </w:tc>
        <w:tc>
          <w:tcPr>
            <w:tcW w:w="7014" w:type="dxa"/>
            <w:shd w:val="clear" w:color="auto" w:fill="FFFFFF"/>
            <w:tcMar>
              <w:top w:w="70" w:type="dxa"/>
              <w:left w:w="130" w:type="dxa"/>
              <w:bottom w:w="70" w:type="dxa"/>
              <w:right w:w="130" w:type="dxa"/>
            </w:tcMar>
          </w:tcPr>
          <w:p w14:paraId="733BD334" w14:textId="77777777" w:rsidR="00442769" w:rsidRDefault="00941C88">
            <w:r>
              <w:rPr>
                <w:b/>
                <w:bCs/>
                <w:color w:val="1B2A41"/>
              </w:rPr>
              <w:t>AWS</w:t>
            </w:r>
            <w:r>
              <w:t xml:space="preserve"> (</w:t>
            </w:r>
            <w:proofErr w:type="spellStart"/>
            <w:r>
              <w:t>managed</w:t>
            </w:r>
            <w:proofErr w:type="spellEnd"/>
            <w:r>
              <w:t xml:space="preserve">) · </w:t>
            </w:r>
            <w:r>
              <w:rPr>
                <w:b/>
                <w:bCs/>
                <w:color w:val="1B2A41"/>
              </w:rPr>
              <w:t>le client</w:t>
            </w:r>
            <w:r>
              <w:t xml:space="preserve"> (</w:t>
            </w:r>
            <w:proofErr w:type="spellStart"/>
            <w:r>
              <w:t>customer</w:t>
            </w:r>
            <w:proofErr w:type="spellEnd"/>
            <w:r>
              <w:t xml:space="preserve"> </w:t>
            </w:r>
            <w:proofErr w:type="spellStart"/>
            <w:r>
              <w:t>managed</w:t>
            </w:r>
            <w:proofErr w:type="spellEnd"/>
            <w:r>
              <w:t xml:space="preserve">) · </w:t>
            </w:r>
            <w:r>
              <w:rPr>
                <w:b/>
                <w:bCs/>
                <w:color w:val="1B2A41"/>
              </w:rPr>
              <w:t>directement dans</w:t>
            </w:r>
            <w:r>
              <w:t xml:space="preserve"> une identité ou une ressource (</w:t>
            </w:r>
            <w:proofErr w:type="spellStart"/>
            <w:r>
              <w:t>inline</w:t>
            </w:r>
            <w:proofErr w:type="spellEnd"/>
            <w:r>
              <w:t>)</w:t>
            </w:r>
          </w:p>
        </w:tc>
      </w:tr>
    </w:tbl>
    <w:p w14:paraId="169A35D6" w14:textId="77777777" w:rsidR="00442769" w:rsidRDefault="00442769">
      <w:pPr>
        <w:spacing w:after="45"/>
      </w:pPr>
    </w:p>
    <w:p w14:paraId="10FE612F" w14:textId="77777777" w:rsidR="00CC1E4F" w:rsidRDefault="00CC1E4F">
      <w:pPr>
        <w:spacing w:after="45"/>
      </w:pPr>
    </w:p>
    <w:p w14:paraId="79A8A462" w14:textId="77777777" w:rsidR="00CC1E4F" w:rsidRDefault="00CC1E4F">
      <w:pPr>
        <w:spacing w:after="45"/>
      </w:pPr>
    </w:p>
    <w:p w14:paraId="394F931B" w14:textId="77777777" w:rsidR="00CC1E4F" w:rsidRDefault="00CC1E4F">
      <w:pPr>
        <w:spacing w:after="45"/>
      </w:pPr>
    </w:p>
    <w:p w14:paraId="5E906B68" w14:textId="77777777" w:rsidR="00CC1E4F" w:rsidRDefault="00CC1E4F">
      <w:pPr>
        <w:spacing w:after="45"/>
      </w:pPr>
    </w:p>
    <w:p w14:paraId="1FCDB1D3" w14:textId="77777777" w:rsidR="00CC1E4F" w:rsidRDefault="00CC1E4F">
      <w:pPr>
        <w:spacing w:after="45"/>
      </w:pPr>
    </w:p>
    <w:p w14:paraId="351001CC" w14:textId="77777777" w:rsidR="00442769" w:rsidRDefault="00941C88">
      <w:pPr>
        <w:pStyle w:val="Titre2"/>
        <w:spacing w:before="120" w:after="35"/>
      </w:pPr>
      <w:bookmarkStart w:id="87" w:name="_Toc240279660"/>
      <w:r>
        <w:lastRenderedPageBreak/>
        <w:t>6.1 Identity-</w:t>
      </w:r>
      <w:proofErr w:type="spellStart"/>
      <w:r>
        <w:t>based</w:t>
      </w:r>
      <w:proofErr w:type="spellEnd"/>
      <w:r>
        <w:t xml:space="preserve"> et </w:t>
      </w:r>
      <w:proofErr w:type="spellStart"/>
      <w:r>
        <w:t>resource-based</w:t>
      </w:r>
      <w:proofErr w:type="spellEnd"/>
      <w:r>
        <w:t xml:space="preserve"> </w:t>
      </w:r>
      <w:proofErr w:type="spellStart"/>
      <w:r>
        <w:t>policies</w:t>
      </w:r>
      <w:bookmarkEnd w:id="87"/>
      <w:proofErr w:type="spellEnd"/>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653"/>
        <w:gridCol w:w="4090"/>
        <w:gridCol w:w="4029"/>
      </w:tblGrid>
      <w:tr w:rsidR="00442769" w14:paraId="00D847A6" w14:textId="77777777">
        <w:trPr>
          <w:tblHeader/>
        </w:trPr>
        <w:tc>
          <w:tcPr>
            <w:tcW w:w="2653" w:type="dxa"/>
            <w:shd w:val="clear" w:color="auto" w:fill="232F3E"/>
            <w:tcMar>
              <w:top w:w="75" w:type="dxa"/>
              <w:left w:w="130" w:type="dxa"/>
              <w:bottom w:w="75" w:type="dxa"/>
              <w:right w:w="130" w:type="dxa"/>
            </w:tcMar>
          </w:tcPr>
          <w:p w14:paraId="4221CBA5" w14:textId="77777777" w:rsidR="00442769" w:rsidRDefault="00442769"/>
        </w:tc>
        <w:tc>
          <w:tcPr>
            <w:tcW w:w="4090" w:type="dxa"/>
            <w:shd w:val="clear" w:color="auto" w:fill="232F3E"/>
            <w:tcMar>
              <w:top w:w="75" w:type="dxa"/>
              <w:left w:w="130" w:type="dxa"/>
              <w:bottom w:w="75" w:type="dxa"/>
              <w:right w:w="130" w:type="dxa"/>
            </w:tcMar>
          </w:tcPr>
          <w:p w14:paraId="258E5F4C" w14:textId="77777777" w:rsidR="00442769" w:rsidRDefault="00941C88">
            <w:r>
              <w:rPr>
                <w:b/>
                <w:bCs/>
                <w:color w:val="FFFFFF"/>
              </w:rPr>
              <w:t>Identity-</w:t>
            </w:r>
            <w:proofErr w:type="spellStart"/>
            <w:r>
              <w:rPr>
                <w:b/>
                <w:bCs/>
                <w:color w:val="FFFFFF"/>
              </w:rPr>
              <w:t>based</w:t>
            </w:r>
            <w:proofErr w:type="spellEnd"/>
            <w:r>
              <w:rPr>
                <w:b/>
                <w:bCs/>
                <w:color w:val="FFFFFF"/>
              </w:rPr>
              <w:t xml:space="preserve"> </w:t>
            </w:r>
            <w:proofErr w:type="spellStart"/>
            <w:r>
              <w:rPr>
                <w:b/>
                <w:bCs/>
                <w:color w:val="FFFFFF"/>
              </w:rPr>
              <w:t>policy</w:t>
            </w:r>
            <w:proofErr w:type="spellEnd"/>
          </w:p>
        </w:tc>
        <w:tc>
          <w:tcPr>
            <w:tcW w:w="4029" w:type="dxa"/>
            <w:shd w:val="clear" w:color="auto" w:fill="232F3E"/>
            <w:tcMar>
              <w:top w:w="75" w:type="dxa"/>
              <w:left w:w="130" w:type="dxa"/>
              <w:bottom w:w="75" w:type="dxa"/>
              <w:right w:w="130" w:type="dxa"/>
            </w:tcMar>
          </w:tcPr>
          <w:p w14:paraId="61EA9EBB" w14:textId="77777777" w:rsidR="00442769" w:rsidRDefault="00941C88">
            <w:r>
              <w:rPr>
                <w:b/>
                <w:bCs/>
                <w:color w:val="FFFFFF"/>
              </w:rPr>
              <w:t>Resource-</w:t>
            </w:r>
            <w:proofErr w:type="spellStart"/>
            <w:r>
              <w:rPr>
                <w:b/>
                <w:bCs/>
                <w:color w:val="FFFFFF"/>
              </w:rPr>
              <w:t>based</w:t>
            </w:r>
            <w:proofErr w:type="spellEnd"/>
            <w:r>
              <w:rPr>
                <w:b/>
                <w:bCs/>
                <w:color w:val="FFFFFF"/>
              </w:rPr>
              <w:t xml:space="preserve"> </w:t>
            </w:r>
            <w:proofErr w:type="spellStart"/>
            <w:r>
              <w:rPr>
                <w:b/>
                <w:bCs/>
                <w:color w:val="FFFFFF"/>
              </w:rPr>
              <w:t>policy</w:t>
            </w:r>
            <w:proofErr w:type="spellEnd"/>
          </w:p>
        </w:tc>
      </w:tr>
      <w:tr w:rsidR="00442769" w14:paraId="282605C1" w14:textId="77777777">
        <w:trPr>
          <w:cantSplit/>
        </w:trPr>
        <w:tc>
          <w:tcPr>
            <w:tcW w:w="2653" w:type="dxa"/>
            <w:shd w:val="clear" w:color="auto" w:fill="FAFBFC"/>
            <w:tcMar>
              <w:top w:w="70" w:type="dxa"/>
              <w:left w:w="130" w:type="dxa"/>
              <w:bottom w:w="70" w:type="dxa"/>
              <w:right w:w="130" w:type="dxa"/>
            </w:tcMar>
          </w:tcPr>
          <w:p w14:paraId="04416B5F" w14:textId="77777777" w:rsidR="00442769" w:rsidRDefault="00941C88">
            <w:r>
              <w:rPr>
                <w:b/>
                <w:bCs/>
                <w:color w:val="1B2A41"/>
              </w:rPr>
              <w:t>Attachée à</w:t>
            </w:r>
          </w:p>
        </w:tc>
        <w:tc>
          <w:tcPr>
            <w:tcW w:w="4090" w:type="dxa"/>
            <w:shd w:val="clear" w:color="auto" w:fill="FAFBFC"/>
            <w:tcMar>
              <w:top w:w="70" w:type="dxa"/>
              <w:left w:w="130" w:type="dxa"/>
              <w:bottom w:w="70" w:type="dxa"/>
              <w:right w:w="130" w:type="dxa"/>
            </w:tcMar>
          </w:tcPr>
          <w:p w14:paraId="5CC0DA9A" w14:textId="77777777" w:rsidR="00442769" w:rsidRDefault="00941C88">
            <w:r>
              <w:t xml:space="preserve">Une identité IAM : IAM User, IAM Group ou IAM </w:t>
            </w:r>
            <w:proofErr w:type="spellStart"/>
            <w:r>
              <w:t>Role</w:t>
            </w:r>
            <w:proofErr w:type="spellEnd"/>
          </w:p>
        </w:tc>
        <w:tc>
          <w:tcPr>
            <w:tcW w:w="4029" w:type="dxa"/>
            <w:shd w:val="clear" w:color="auto" w:fill="FAFBFC"/>
            <w:tcMar>
              <w:top w:w="70" w:type="dxa"/>
              <w:left w:w="130" w:type="dxa"/>
              <w:bottom w:w="70" w:type="dxa"/>
              <w:right w:w="130" w:type="dxa"/>
            </w:tcMar>
          </w:tcPr>
          <w:p w14:paraId="6D8F2908" w14:textId="77777777" w:rsidR="00442769" w:rsidRDefault="00941C88">
            <w:r>
              <w:t>Directement à une ressource AWS compatible</w:t>
            </w:r>
          </w:p>
        </w:tc>
      </w:tr>
      <w:tr w:rsidR="00442769" w14:paraId="1B4BC4A3" w14:textId="77777777">
        <w:trPr>
          <w:cantSplit/>
        </w:trPr>
        <w:tc>
          <w:tcPr>
            <w:tcW w:w="2653" w:type="dxa"/>
            <w:shd w:val="clear" w:color="auto" w:fill="FFFFFF"/>
            <w:tcMar>
              <w:top w:w="70" w:type="dxa"/>
              <w:left w:w="130" w:type="dxa"/>
              <w:bottom w:w="70" w:type="dxa"/>
              <w:right w:w="130" w:type="dxa"/>
            </w:tcMar>
          </w:tcPr>
          <w:p w14:paraId="55B77BAD" w14:textId="77777777" w:rsidR="00442769" w:rsidRDefault="00941C88">
            <w:r>
              <w:rPr>
                <w:b/>
                <w:bCs/>
                <w:color w:val="1B2A41"/>
              </w:rPr>
              <w:t>Question à laquelle elle répond</w:t>
            </w:r>
          </w:p>
        </w:tc>
        <w:tc>
          <w:tcPr>
            <w:tcW w:w="4090" w:type="dxa"/>
            <w:shd w:val="clear" w:color="auto" w:fill="FFFFFF"/>
            <w:tcMar>
              <w:top w:w="70" w:type="dxa"/>
              <w:left w:w="130" w:type="dxa"/>
              <w:bottom w:w="70" w:type="dxa"/>
              <w:right w:w="130" w:type="dxa"/>
            </w:tcMar>
          </w:tcPr>
          <w:p w14:paraId="7B108F62" w14:textId="77777777" w:rsidR="00442769" w:rsidRDefault="00941C88">
            <w:r>
              <w:rPr>
                <w:b/>
                <w:bCs/>
                <w:color w:val="1B2A41"/>
              </w:rPr>
              <w:t>« Que cette identité a-t-elle le droit de faire ? »</w:t>
            </w:r>
          </w:p>
        </w:tc>
        <w:tc>
          <w:tcPr>
            <w:tcW w:w="4029" w:type="dxa"/>
            <w:shd w:val="clear" w:color="auto" w:fill="FFFFFF"/>
            <w:tcMar>
              <w:top w:w="70" w:type="dxa"/>
              <w:left w:w="130" w:type="dxa"/>
              <w:bottom w:w="70" w:type="dxa"/>
              <w:right w:w="130" w:type="dxa"/>
            </w:tcMar>
          </w:tcPr>
          <w:p w14:paraId="4559A640" w14:textId="77777777" w:rsidR="00442769" w:rsidRDefault="00941C88">
            <w:r>
              <w:rPr>
                <w:b/>
                <w:bCs/>
                <w:color w:val="1B2A41"/>
              </w:rPr>
              <w:t>« Qui a le droit d'accéder à cette ressource ? »</w:t>
            </w:r>
          </w:p>
        </w:tc>
      </w:tr>
      <w:tr w:rsidR="00442769" w14:paraId="63EBD2C7" w14:textId="77777777">
        <w:trPr>
          <w:cantSplit/>
        </w:trPr>
        <w:tc>
          <w:tcPr>
            <w:tcW w:w="2653" w:type="dxa"/>
            <w:shd w:val="clear" w:color="auto" w:fill="FAFBFC"/>
            <w:tcMar>
              <w:top w:w="70" w:type="dxa"/>
              <w:left w:w="130" w:type="dxa"/>
              <w:bottom w:w="70" w:type="dxa"/>
              <w:right w:w="130" w:type="dxa"/>
            </w:tcMar>
          </w:tcPr>
          <w:p w14:paraId="44C35D75" w14:textId="77777777" w:rsidR="00442769" w:rsidRDefault="00941C88">
            <w:r>
              <w:rPr>
                <w:b/>
                <w:bCs/>
                <w:color w:val="1B2A41"/>
              </w:rPr>
              <w:t>Champ `Principal`</w:t>
            </w:r>
          </w:p>
        </w:tc>
        <w:tc>
          <w:tcPr>
            <w:tcW w:w="4090" w:type="dxa"/>
            <w:shd w:val="clear" w:color="auto" w:fill="FAFBFC"/>
            <w:tcMar>
              <w:top w:w="70" w:type="dxa"/>
              <w:left w:w="130" w:type="dxa"/>
              <w:bottom w:w="70" w:type="dxa"/>
              <w:right w:w="130" w:type="dxa"/>
            </w:tcMar>
          </w:tcPr>
          <w:p w14:paraId="15E52CD8" w14:textId="77777777" w:rsidR="00442769" w:rsidRDefault="00941C88">
            <w:r>
              <w:t>Absent — l'identité est déjà connue</w:t>
            </w:r>
          </w:p>
        </w:tc>
        <w:tc>
          <w:tcPr>
            <w:tcW w:w="4029" w:type="dxa"/>
            <w:shd w:val="clear" w:color="auto" w:fill="FAFBFC"/>
            <w:tcMar>
              <w:top w:w="70" w:type="dxa"/>
              <w:left w:w="130" w:type="dxa"/>
              <w:bottom w:w="70" w:type="dxa"/>
              <w:right w:w="130" w:type="dxa"/>
            </w:tcMar>
          </w:tcPr>
          <w:p w14:paraId="13F61E0F" w14:textId="77777777" w:rsidR="00442769" w:rsidRDefault="00941C88">
            <w:r>
              <w:rPr>
                <w:b/>
                <w:bCs/>
                <w:color w:val="1B2A41"/>
              </w:rPr>
              <w:t>Obligatoire</w:t>
            </w:r>
            <w:r>
              <w:t xml:space="preserve"> : il désigne l'identité concernée</w:t>
            </w:r>
          </w:p>
        </w:tc>
      </w:tr>
      <w:tr w:rsidR="00442769" w14:paraId="44C2C6EE" w14:textId="77777777">
        <w:trPr>
          <w:cantSplit/>
        </w:trPr>
        <w:tc>
          <w:tcPr>
            <w:tcW w:w="2653" w:type="dxa"/>
            <w:shd w:val="clear" w:color="auto" w:fill="FFFFFF"/>
            <w:tcMar>
              <w:top w:w="70" w:type="dxa"/>
              <w:left w:w="130" w:type="dxa"/>
              <w:bottom w:w="70" w:type="dxa"/>
              <w:right w:w="130" w:type="dxa"/>
            </w:tcMar>
          </w:tcPr>
          <w:p w14:paraId="6902185F" w14:textId="77777777" w:rsidR="00442769" w:rsidRDefault="00941C88">
            <w:r>
              <w:rPr>
                <w:b/>
                <w:bCs/>
                <w:color w:val="1B2A41"/>
              </w:rPr>
              <w:t>Exemple</w:t>
            </w:r>
          </w:p>
        </w:tc>
        <w:tc>
          <w:tcPr>
            <w:tcW w:w="4090" w:type="dxa"/>
            <w:shd w:val="clear" w:color="auto" w:fill="FFFFFF"/>
            <w:tcMar>
              <w:top w:w="70" w:type="dxa"/>
              <w:left w:w="130" w:type="dxa"/>
              <w:bottom w:w="70" w:type="dxa"/>
              <w:right w:w="130" w:type="dxa"/>
            </w:tcMar>
          </w:tcPr>
          <w:p w14:paraId="106DECED" w14:textId="77777777" w:rsidR="00442769" w:rsidRDefault="00941C88">
            <w:r>
              <w:t xml:space="preserve">IAM </w:t>
            </w:r>
            <w:proofErr w:type="spellStart"/>
            <w:r>
              <w:t>Role</w:t>
            </w:r>
            <w:proofErr w:type="spellEnd"/>
            <w:r>
              <w:t xml:space="preserve"> → Policy → autorisation de lire des objets dans S3</w:t>
            </w:r>
          </w:p>
        </w:tc>
        <w:tc>
          <w:tcPr>
            <w:tcW w:w="4029" w:type="dxa"/>
            <w:shd w:val="clear" w:color="auto" w:fill="FFFFFF"/>
            <w:tcMar>
              <w:top w:w="70" w:type="dxa"/>
              <w:left w:w="130" w:type="dxa"/>
              <w:bottom w:w="70" w:type="dxa"/>
              <w:right w:w="130" w:type="dxa"/>
            </w:tcMar>
          </w:tcPr>
          <w:p w14:paraId="6426EF9A" w14:textId="77777777" w:rsidR="00442769" w:rsidRDefault="00941C88">
            <w:proofErr w:type="spellStart"/>
            <w:r>
              <w:t>Bucket</w:t>
            </w:r>
            <w:proofErr w:type="spellEnd"/>
            <w:r>
              <w:t xml:space="preserve"> Amazon S3 → </w:t>
            </w:r>
            <w:proofErr w:type="spellStart"/>
            <w:r>
              <w:rPr>
                <w:b/>
                <w:bCs/>
                <w:color w:val="1B2A41"/>
              </w:rPr>
              <w:t>Bucket</w:t>
            </w:r>
            <w:proofErr w:type="spellEnd"/>
            <w:r>
              <w:rPr>
                <w:b/>
                <w:bCs/>
                <w:color w:val="1B2A41"/>
              </w:rPr>
              <w:t xml:space="preserve"> Policy</w:t>
            </w:r>
          </w:p>
        </w:tc>
      </w:tr>
      <w:tr w:rsidR="00442769" w14:paraId="140C6DED" w14:textId="77777777">
        <w:trPr>
          <w:cantSplit/>
        </w:trPr>
        <w:tc>
          <w:tcPr>
            <w:tcW w:w="2653" w:type="dxa"/>
            <w:shd w:val="clear" w:color="auto" w:fill="FAFBFC"/>
            <w:tcMar>
              <w:top w:w="70" w:type="dxa"/>
              <w:left w:w="130" w:type="dxa"/>
              <w:bottom w:w="70" w:type="dxa"/>
              <w:right w:w="130" w:type="dxa"/>
            </w:tcMar>
          </w:tcPr>
          <w:p w14:paraId="7F566615" w14:textId="77777777" w:rsidR="00442769" w:rsidRDefault="00941C88">
            <w:r>
              <w:rPr>
                <w:b/>
                <w:bCs/>
                <w:color w:val="1B2A41"/>
              </w:rPr>
              <w:t>Limite</w:t>
            </w:r>
          </w:p>
        </w:tc>
        <w:tc>
          <w:tcPr>
            <w:tcW w:w="4090" w:type="dxa"/>
            <w:shd w:val="clear" w:color="auto" w:fill="FAFBFC"/>
            <w:tcMar>
              <w:top w:w="70" w:type="dxa"/>
              <w:left w:w="130" w:type="dxa"/>
              <w:bottom w:w="70" w:type="dxa"/>
              <w:right w:w="130" w:type="dxa"/>
            </w:tcMar>
          </w:tcPr>
          <w:p w14:paraId="30973ABA" w14:textId="77777777" w:rsidR="00442769" w:rsidRDefault="00941C88">
            <w:r>
              <w:t>Disponible pour toutes les identités</w:t>
            </w:r>
          </w:p>
        </w:tc>
        <w:tc>
          <w:tcPr>
            <w:tcW w:w="4029" w:type="dxa"/>
            <w:shd w:val="clear" w:color="auto" w:fill="FAFBFC"/>
            <w:tcMar>
              <w:top w:w="70" w:type="dxa"/>
              <w:left w:w="130" w:type="dxa"/>
              <w:bottom w:w="70" w:type="dxa"/>
              <w:right w:w="130" w:type="dxa"/>
            </w:tcMar>
          </w:tcPr>
          <w:p w14:paraId="34B4B83B" w14:textId="77777777" w:rsidR="00442769" w:rsidRDefault="00941C88">
            <w:r>
              <w:rPr>
                <w:b/>
                <w:bCs/>
                <w:color w:val="1B2A41"/>
              </w:rPr>
              <w:t>Toutes les ressources AWS ne les prennent pas en charge</w:t>
            </w:r>
          </w:p>
        </w:tc>
      </w:tr>
    </w:tbl>
    <w:p w14:paraId="3BE1E34E" w14:textId="77777777" w:rsidR="00442769" w:rsidRDefault="00442769">
      <w:pPr>
        <w:spacing w:after="45"/>
      </w:pPr>
    </w:p>
    <w:p w14:paraId="63DA08BE" w14:textId="77777777" w:rsidR="00442769" w:rsidRDefault="00941C88">
      <w:pPr>
        <w:pStyle w:val="Titre2"/>
        <w:spacing w:before="120" w:after="35"/>
      </w:pPr>
      <w:bookmarkStart w:id="88" w:name="_Toc240279661"/>
      <w:r>
        <w:t xml:space="preserve">6.2 AWS </w:t>
      </w:r>
      <w:proofErr w:type="spellStart"/>
      <w:r>
        <w:t>managed</w:t>
      </w:r>
      <w:proofErr w:type="spellEnd"/>
      <w:r>
        <w:t xml:space="preserve">, Customer </w:t>
      </w:r>
      <w:proofErr w:type="spellStart"/>
      <w:r>
        <w:t>managed</w:t>
      </w:r>
      <w:proofErr w:type="spellEnd"/>
      <w:r>
        <w:t xml:space="preserve"> et </w:t>
      </w:r>
      <w:proofErr w:type="spellStart"/>
      <w:r>
        <w:t>Inline</w:t>
      </w:r>
      <w:bookmarkEnd w:id="88"/>
      <w:proofErr w:type="spellEnd"/>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542"/>
        <w:gridCol w:w="2874"/>
        <w:gridCol w:w="2100"/>
        <w:gridCol w:w="3256"/>
      </w:tblGrid>
      <w:tr w:rsidR="00442769" w14:paraId="30FD5D2A" w14:textId="77777777">
        <w:trPr>
          <w:tblHeader/>
        </w:trPr>
        <w:tc>
          <w:tcPr>
            <w:tcW w:w="2542" w:type="dxa"/>
            <w:shd w:val="clear" w:color="auto" w:fill="232F3E"/>
            <w:tcMar>
              <w:top w:w="75" w:type="dxa"/>
              <w:left w:w="130" w:type="dxa"/>
              <w:bottom w:w="75" w:type="dxa"/>
              <w:right w:w="130" w:type="dxa"/>
            </w:tcMar>
          </w:tcPr>
          <w:p w14:paraId="3E8E3FF5" w14:textId="77777777" w:rsidR="00442769" w:rsidRDefault="00941C88">
            <w:r>
              <w:rPr>
                <w:b/>
                <w:bCs/>
                <w:color w:val="FFFFFF"/>
              </w:rPr>
              <w:t>Type</w:t>
            </w:r>
          </w:p>
        </w:tc>
        <w:tc>
          <w:tcPr>
            <w:tcW w:w="2874" w:type="dxa"/>
            <w:shd w:val="clear" w:color="auto" w:fill="232F3E"/>
            <w:tcMar>
              <w:top w:w="75" w:type="dxa"/>
              <w:left w:w="130" w:type="dxa"/>
              <w:bottom w:w="75" w:type="dxa"/>
              <w:right w:w="130" w:type="dxa"/>
            </w:tcMar>
          </w:tcPr>
          <w:p w14:paraId="72387929" w14:textId="77777777" w:rsidR="00442769" w:rsidRDefault="00941C88">
            <w:r>
              <w:rPr>
                <w:b/>
                <w:bCs/>
                <w:color w:val="FFFFFF"/>
              </w:rPr>
              <w:t>Qui la gère</w:t>
            </w:r>
          </w:p>
        </w:tc>
        <w:tc>
          <w:tcPr>
            <w:tcW w:w="2100" w:type="dxa"/>
            <w:shd w:val="clear" w:color="auto" w:fill="232F3E"/>
            <w:tcMar>
              <w:top w:w="75" w:type="dxa"/>
              <w:left w:w="130" w:type="dxa"/>
              <w:bottom w:w="75" w:type="dxa"/>
              <w:right w:w="130" w:type="dxa"/>
            </w:tcMar>
          </w:tcPr>
          <w:p w14:paraId="7B8D0DF5" w14:textId="77777777" w:rsidR="00442769" w:rsidRDefault="00941C88">
            <w:r>
              <w:rPr>
                <w:b/>
                <w:bCs/>
                <w:color w:val="FFFFFF"/>
              </w:rPr>
              <w:t>Réutilisable ?</w:t>
            </w:r>
          </w:p>
        </w:tc>
        <w:tc>
          <w:tcPr>
            <w:tcW w:w="3256" w:type="dxa"/>
            <w:shd w:val="clear" w:color="auto" w:fill="232F3E"/>
            <w:tcMar>
              <w:top w:w="75" w:type="dxa"/>
              <w:left w:w="130" w:type="dxa"/>
              <w:bottom w:w="75" w:type="dxa"/>
              <w:right w:w="130" w:type="dxa"/>
            </w:tcMar>
          </w:tcPr>
          <w:p w14:paraId="6D5D57C7" w14:textId="77777777" w:rsidR="00442769" w:rsidRDefault="00941C88">
            <w:r>
              <w:rPr>
                <w:b/>
                <w:bCs/>
                <w:color w:val="FFFFFF"/>
              </w:rPr>
              <w:t>Utilisation principale</w:t>
            </w:r>
          </w:p>
        </w:tc>
      </w:tr>
      <w:tr w:rsidR="00442769" w14:paraId="2BB08751" w14:textId="77777777">
        <w:trPr>
          <w:cantSplit/>
        </w:trPr>
        <w:tc>
          <w:tcPr>
            <w:tcW w:w="2542" w:type="dxa"/>
            <w:shd w:val="clear" w:color="auto" w:fill="FAFBFC"/>
            <w:tcMar>
              <w:top w:w="70" w:type="dxa"/>
              <w:left w:w="130" w:type="dxa"/>
              <w:bottom w:w="70" w:type="dxa"/>
              <w:right w:w="130" w:type="dxa"/>
            </w:tcMar>
          </w:tcPr>
          <w:p w14:paraId="02EBCF15" w14:textId="77777777" w:rsidR="00442769" w:rsidRDefault="00941C88">
            <w:r>
              <w:rPr>
                <w:b/>
                <w:bCs/>
                <w:color w:val="1B2A41"/>
              </w:rPr>
              <w:t xml:space="preserve">AWS </w:t>
            </w:r>
            <w:proofErr w:type="spellStart"/>
            <w:r>
              <w:rPr>
                <w:b/>
                <w:bCs/>
                <w:color w:val="1B2A41"/>
              </w:rPr>
              <w:t>managed</w:t>
            </w:r>
            <w:proofErr w:type="spellEnd"/>
            <w:r>
              <w:rPr>
                <w:b/>
                <w:bCs/>
                <w:color w:val="1B2A41"/>
              </w:rPr>
              <w:t xml:space="preserve"> </w:t>
            </w:r>
            <w:proofErr w:type="spellStart"/>
            <w:r>
              <w:rPr>
                <w:b/>
                <w:bCs/>
                <w:color w:val="1B2A41"/>
              </w:rPr>
              <w:t>policy</w:t>
            </w:r>
            <w:proofErr w:type="spellEnd"/>
          </w:p>
        </w:tc>
        <w:tc>
          <w:tcPr>
            <w:tcW w:w="2874" w:type="dxa"/>
            <w:shd w:val="clear" w:color="auto" w:fill="FAFBFC"/>
            <w:tcMar>
              <w:top w:w="70" w:type="dxa"/>
              <w:left w:w="130" w:type="dxa"/>
              <w:bottom w:w="70" w:type="dxa"/>
              <w:right w:w="130" w:type="dxa"/>
            </w:tcMar>
          </w:tcPr>
          <w:p w14:paraId="2B73FC4C" w14:textId="77777777" w:rsidR="00442769" w:rsidRDefault="00941C88">
            <w:r>
              <w:t xml:space="preserve">Créée et maintenue par </w:t>
            </w:r>
            <w:r>
              <w:rPr>
                <w:b/>
                <w:bCs/>
                <w:color w:val="1B2A41"/>
              </w:rPr>
              <w:t>AWS</w:t>
            </w:r>
          </w:p>
        </w:tc>
        <w:tc>
          <w:tcPr>
            <w:tcW w:w="2100" w:type="dxa"/>
            <w:shd w:val="clear" w:color="auto" w:fill="FAFBFC"/>
            <w:tcMar>
              <w:top w:w="70" w:type="dxa"/>
              <w:left w:w="130" w:type="dxa"/>
              <w:bottom w:w="70" w:type="dxa"/>
              <w:right w:w="130" w:type="dxa"/>
            </w:tcMar>
          </w:tcPr>
          <w:p w14:paraId="1BA2B4C6" w14:textId="77777777" w:rsidR="00442769" w:rsidRDefault="00941C88">
            <w:r>
              <w:t>Oui, par tous</w:t>
            </w:r>
          </w:p>
        </w:tc>
        <w:tc>
          <w:tcPr>
            <w:tcW w:w="3256" w:type="dxa"/>
            <w:shd w:val="clear" w:color="auto" w:fill="FAFBFC"/>
            <w:tcMar>
              <w:top w:w="70" w:type="dxa"/>
              <w:left w:w="130" w:type="dxa"/>
              <w:bottom w:w="70" w:type="dxa"/>
              <w:right w:w="130" w:type="dxa"/>
            </w:tcMar>
          </w:tcPr>
          <w:p w14:paraId="4BFDCD25" w14:textId="77777777" w:rsidR="00442769" w:rsidRDefault="00941C88">
            <w:r>
              <w:t>Permissions génériques prêtes à l'emploi</w:t>
            </w:r>
          </w:p>
          <w:p w14:paraId="62B3EDA4" w14:textId="77777777" w:rsidR="00442769" w:rsidRDefault="00941C88">
            <w:r>
              <w:t xml:space="preserve">Exemples : </w:t>
            </w:r>
            <w:proofErr w:type="spellStart"/>
            <w:r>
              <w:rPr>
                <w:rFonts w:ascii="Consolas" w:eastAsia="Consolas" w:hAnsi="Consolas" w:cs="Consolas"/>
                <w:color w:val="D9640A"/>
                <w:sz w:val="16"/>
                <w:szCs w:val="16"/>
                <w:shd w:val="clear" w:color="auto" w:fill="F5F7F9"/>
              </w:rPr>
              <w:t>ReadOnlyAccess</w:t>
            </w:r>
            <w:proofErr w:type="spellEnd"/>
            <w:r>
              <w:t xml:space="preserve">, </w:t>
            </w:r>
            <w:r>
              <w:rPr>
                <w:rFonts w:ascii="Consolas" w:eastAsia="Consolas" w:hAnsi="Consolas" w:cs="Consolas"/>
                <w:color w:val="D9640A"/>
                <w:sz w:val="16"/>
                <w:szCs w:val="16"/>
                <w:shd w:val="clear" w:color="auto" w:fill="F5F7F9"/>
              </w:rPr>
              <w:t>AmazonS3ReadOnlyAccess</w:t>
            </w:r>
          </w:p>
        </w:tc>
      </w:tr>
      <w:tr w:rsidR="00442769" w14:paraId="5F0433F1" w14:textId="77777777">
        <w:trPr>
          <w:cantSplit/>
        </w:trPr>
        <w:tc>
          <w:tcPr>
            <w:tcW w:w="2542" w:type="dxa"/>
            <w:shd w:val="clear" w:color="auto" w:fill="FFFFFF"/>
            <w:tcMar>
              <w:top w:w="70" w:type="dxa"/>
              <w:left w:w="130" w:type="dxa"/>
              <w:bottom w:w="70" w:type="dxa"/>
              <w:right w:w="130" w:type="dxa"/>
            </w:tcMar>
          </w:tcPr>
          <w:p w14:paraId="2E4406FE" w14:textId="77777777" w:rsidR="00442769" w:rsidRDefault="00941C88">
            <w:r>
              <w:rPr>
                <w:b/>
                <w:bCs/>
                <w:color w:val="1B2A41"/>
              </w:rPr>
              <w:t xml:space="preserve">Customer </w:t>
            </w:r>
            <w:proofErr w:type="spellStart"/>
            <w:r>
              <w:rPr>
                <w:b/>
                <w:bCs/>
                <w:color w:val="1B2A41"/>
              </w:rPr>
              <w:t>managed</w:t>
            </w:r>
            <w:proofErr w:type="spellEnd"/>
            <w:r>
              <w:rPr>
                <w:b/>
                <w:bCs/>
                <w:color w:val="1B2A41"/>
              </w:rPr>
              <w:t xml:space="preserve"> </w:t>
            </w:r>
            <w:proofErr w:type="spellStart"/>
            <w:r>
              <w:rPr>
                <w:b/>
                <w:bCs/>
                <w:color w:val="1B2A41"/>
              </w:rPr>
              <w:t>policy</w:t>
            </w:r>
            <w:proofErr w:type="spellEnd"/>
          </w:p>
        </w:tc>
        <w:tc>
          <w:tcPr>
            <w:tcW w:w="2874" w:type="dxa"/>
            <w:shd w:val="clear" w:color="auto" w:fill="FFFFFF"/>
            <w:tcMar>
              <w:top w:w="70" w:type="dxa"/>
              <w:left w:w="130" w:type="dxa"/>
              <w:bottom w:w="70" w:type="dxa"/>
              <w:right w:w="130" w:type="dxa"/>
            </w:tcMar>
          </w:tcPr>
          <w:p w14:paraId="02CD0C94" w14:textId="77777777" w:rsidR="00442769" w:rsidRDefault="00941C88">
            <w:r>
              <w:t xml:space="preserve">Créée et maintenue </w:t>
            </w:r>
            <w:r>
              <w:rPr>
                <w:b/>
                <w:bCs/>
                <w:color w:val="1B2A41"/>
              </w:rPr>
              <w:t>dans votre compte</w:t>
            </w:r>
          </w:p>
        </w:tc>
        <w:tc>
          <w:tcPr>
            <w:tcW w:w="2100" w:type="dxa"/>
            <w:shd w:val="clear" w:color="auto" w:fill="FFFFFF"/>
            <w:tcMar>
              <w:top w:w="70" w:type="dxa"/>
              <w:left w:w="130" w:type="dxa"/>
              <w:bottom w:w="70" w:type="dxa"/>
              <w:right w:w="130" w:type="dxa"/>
            </w:tcMar>
          </w:tcPr>
          <w:p w14:paraId="0F683620" w14:textId="77777777" w:rsidR="00442769" w:rsidRDefault="00941C88">
            <w:r>
              <w:t>Oui, par plusieurs identités</w:t>
            </w:r>
          </w:p>
        </w:tc>
        <w:tc>
          <w:tcPr>
            <w:tcW w:w="3256" w:type="dxa"/>
            <w:shd w:val="clear" w:color="auto" w:fill="FFFFFF"/>
            <w:tcMar>
              <w:top w:w="70" w:type="dxa"/>
              <w:left w:w="130" w:type="dxa"/>
              <w:bottom w:w="70" w:type="dxa"/>
              <w:right w:w="130" w:type="dxa"/>
            </w:tcMar>
          </w:tcPr>
          <w:p w14:paraId="2BF1317C" w14:textId="77777777" w:rsidR="00442769" w:rsidRDefault="00941C88">
            <w:r>
              <w:t>Permissions personnalisées et réutilisables</w:t>
            </w:r>
          </w:p>
        </w:tc>
      </w:tr>
      <w:tr w:rsidR="00442769" w14:paraId="4D346613" w14:textId="77777777">
        <w:trPr>
          <w:cantSplit/>
        </w:trPr>
        <w:tc>
          <w:tcPr>
            <w:tcW w:w="2542" w:type="dxa"/>
            <w:shd w:val="clear" w:color="auto" w:fill="FAFBFC"/>
            <w:tcMar>
              <w:top w:w="70" w:type="dxa"/>
              <w:left w:w="130" w:type="dxa"/>
              <w:bottom w:w="70" w:type="dxa"/>
              <w:right w:w="130" w:type="dxa"/>
            </w:tcMar>
          </w:tcPr>
          <w:p w14:paraId="3F4992D8" w14:textId="77777777" w:rsidR="00442769" w:rsidRDefault="00941C88">
            <w:proofErr w:type="spellStart"/>
            <w:r>
              <w:rPr>
                <w:b/>
                <w:bCs/>
                <w:color w:val="1B2A41"/>
              </w:rPr>
              <w:t>Inline</w:t>
            </w:r>
            <w:proofErr w:type="spellEnd"/>
            <w:r>
              <w:rPr>
                <w:b/>
                <w:bCs/>
                <w:color w:val="1B2A41"/>
              </w:rPr>
              <w:t xml:space="preserve"> </w:t>
            </w:r>
            <w:proofErr w:type="spellStart"/>
            <w:r>
              <w:rPr>
                <w:b/>
                <w:bCs/>
                <w:color w:val="1B2A41"/>
              </w:rPr>
              <w:t>policy</w:t>
            </w:r>
            <w:proofErr w:type="spellEnd"/>
          </w:p>
        </w:tc>
        <w:tc>
          <w:tcPr>
            <w:tcW w:w="2874" w:type="dxa"/>
            <w:shd w:val="clear" w:color="auto" w:fill="FAFBFC"/>
            <w:tcMar>
              <w:top w:w="70" w:type="dxa"/>
              <w:left w:w="130" w:type="dxa"/>
              <w:bottom w:w="70" w:type="dxa"/>
              <w:right w:w="130" w:type="dxa"/>
            </w:tcMar>
          </w:tcPr>
          <w:p w14:paraId="049350B3" w14:textId="77777777" w:rsidR="00442769" w:rsidRDefault="00941C88">
            <w:r>
              <w:t xml:space="preserve">Intégrée </w:t>
            </w:r>
            <w:r>
              <w:rPr>
                <w:b/>
                <w:bCs/>
                <w:color w:val="1B2A41"/>
              </w:rPr>
              <w:t>directement</w:t>
            </w:r>
            <w:r>
              <w:t xml:space="preserve"> dans une identité ou une ressource</w:t>
            </w:r>
          </w:p>
        </w:tc>
        <w:tc>
          <w:tcPr>
            <w:tcW w:w="2100" w:type="dxa"/>
            <w:shd w:val="clear" w:color="auto" w:fill="FAFBFC"/>
            <w:tcMar>
              <w:top w:w="70" w:type="dxa"/>
              <w:left w:w="130" w:type="dxa"/>
              <w:bottom w:w="70" w:type="dxa"/>
              <w:right w:w="130" w:type="dxa"/>
            </w:tcMar>
          </w:tcPr>
          <w:p w14:paraId="228B898B" w14:textId="77777777" w:rsidR="00442769" w:rsidRDefault="00941C88">
            <w:r>
              <w:rPr>
                <w:b/>
                <w:bCs/>
                <w:color w:val="1B2A41"/>
              </w:rPr>
              <w:t>Non</w:t>
            </w:r>
            <w:r>
              <w:t xml:space="preserve"> — liée à un seul élément</w:t>
            </w:r>
          </w:p>
        </w:tc>
        <w:tc>
          <w:tcPr>
            <w:tcW w:w="3256" w:type="dxa"/>
            <w:shd w:val="clear" w:color="auto" w:fill="FAFBFC"/>
            <w:tcMar>
              <w:top w:w="70" w:type="dxa"/>
              <w:left w:w="130" w:type="dxa"/>
              <w:bottom w:w="70" w:type="dxa"/>
              <w:right w:w="130" w:type="dxa"/>
            </w:tcMar>
          </w:tcPr>
          <w:p w14:paraId="5E285AE8" w14:textId="77777777" w:rsidR="00442769" w:rsidRDefault="00941C88">
            <w:r>
              <w:t>Besoin très spécifique lié à un seul élément</w:t>
            </w:r>
          </w:p>
        </w:tc>
      </w:tr>
    </w:tbl>
    <w:p w14:paraId="6E3CC10A"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F4A4D39" w14:textId="77777777">
        <w:trPr>
          <w:cantSplit/>
        </w:trPr>
        <w:tc>
          <w:tcPr>
            <w:tcW w:w="10772" w:type="dxa"/>
            <w:shd w:val="clear" w:color="auto" w:fill="FFF8E1"/>
            <w:tcMar>
              <w:top w:w="120" w:type="dxa"/>
              <w:left w:w="220" w:type="dxa"/>
              <w:bottom w:w="120" w:type="dxa"/>
              <w:right w:w="200" w:type="dxa"/>
            </w:tcMar>
          </w:tcPr>
          <w:p w14:paraId="2BC68A2E" w14:textId="77777777" w:rsidR="00442769" w:rsidRDefault="00941C88">
            <w:pPr>
              <w:spacing w:after="60"/>
            </w:pPr>
            <w:r>
              <w:rPr>
                <w:b/>
                <w:bCs/>
                <w:color w:val="9A6A00"/>
                <w:spacing w:val="40"/>
                <w:sz w:val="15"/>
                <w:szCs w:val="15"/>
              </w:rPr>
              <w:t>À RETENIR</w:t>
            </w:r>
          </w:p>
          <w:p w14:paraId="7AAFCFC3" w14:textId="77777777" w:rsidR="00442769" w:rsidRDefault="00941C88">
            <w:pPr>
              <w:spacing w:before="20" w:after="20"/>
            </w:pPr>
            <w:r>
              <w:t xml:space="preserve">En pratique : </w:t>
            </w:r>
            <w:r>
              <w:rPr>
                <w:b/>
                <w:bCs/>
                <w:color w:val="9A6A00"/>
              </w:rPr>
              <w:t>privilégier des permissions adaptées au besoin réel</w:t>
            </w:r>
            <w:r>
              <w:t xml:space="preserve">, </w:t>
            </w:r>
            <w:r>
              <w:rPr>
                <w:b/>
                <w:bCs/>
                <w:color w:val="9A6A00"/>
              </w:rPr>
              <w:t xml:space="preserve">éviter les </w:t>
            </w:r>
            <w:proofErr w:type="spellStart"/>
            <w:r>
              <w:rPr>
                <w:b/>
                <w:bCs/>
                <w:color w:val="9A6A00"/>
              </w:rPr>
              <w:t>policies</w:t>
            </w:r>
            <w:proofErr w:type="spellEnd"/>
            <w:r>
              <w:rPr>
                <w:b/>
                <w:bCs/>
                <w:color w:val="9A6A00"/>
              </w:rPr>
              <w:t xml:space="preserve"> trop larges</w:t>
            </w:r>
            <w:r>
              <w:t xml:space="preserve">, </w:t>
            </w:r>
            <w:r>
              <w:rPr>
                <w:b/>
                <w:bCs/>
                <w:color w:val="9A6A00"/>
              </w:rPr>
              <w:t xml:space="preserve">préférer des </w:t>
            </w:r>
            <w:proofErr w:type="spellStart"/>
            <w:r>
              <w:rPr>
                <w:b/>
                <w:bCs/>
                <w:color w:val="9A6A00"/>
              </w:rPr>
              <w:t>policies</w:t>
            </w:r>
            <w:proofErr w:type="spellEnd"/>
            <w:r>
              <w:rPr>
                <w:b/>
                <w:bCs/>
                <w:color w:val="9A6A00"/>
              </w:rPr>
              <w:t xml:space="preserve"> réutilisables</w:t>
            </w:r>
            <w:r>
              <w:t xml:space="preserve"> lorsqu'elles doivent être partagées, et </w:t>
            </w:r>
            <w:r>
              <w:rPr>
                <w:b/>
                <w:bCs/>
                <w:color w:val="9A6A00"/>
              </w:rPr>
              <w:t>appliquer le principe du moindre privilège</w:t>
            </w:r>
            <w:r>
              <w:t>.</w:t>
            </w:r>
          </w:p>
          <w:p w14:paraId="45C26FDD" w14:textId="77777777" w:rsidR="00442769" w:rsidRDefault="00941C88">
            <w:pPr>
              <w:spacing w:before="20" w:after="20"/>
            </w:pPr>
            <w:r>
              <w:t xml:space="preserve">Le meilleur choix est celui qui reste </w:t>
            </w:r>
            <w:r>
              <w:rPr>
                <w:b/>
                <w:bCs/>
                <w:color w:val="9A6A00"/>
              </w:rPr>
              <w:t>clair, maîtrisé et suffisamment restrictif</w:t>
            </w:r>
            <w:r>
              <w:t xml:space="preserve"> — dans cet ordre.</w:t>
            </w:r>
          </w:p>
        </w:tc>
      </w:tr>
    </w:tbl>
    <w:p w14:paraId="708158AC" w14:textId="77777777" w:rsidR="00442769" w:rsidRDefault="00442769">
      <w:pPr>
        <w:spacing w:after="40"/>
      </w:pPr>
    </w:p>
    <w:p w14:paraId="2D33BDF0" w14:textId="77777777" w:rsidR="00442769" w:rsidRDefault="00941C88">
      <w:pPr>
        <w:pStyle w:val="Titre1"/>
        <w:pBdr>
          <w:bottom w:val="single" w:sz="14" w:space="6" w:color="D9640A"/>
        </w:pBdr>
        <w:spacing w:before="150" w:after="30"/>
      </w:pPr>
      <w:bookmarkStart w:id="89" w:name="_Toc240279662"/>
      <w:r>
        <w:t xml:space="preserve">7. Les </w:t>
      </w:r>
      <w:proofErr w:type="spellStart"/>
      <w:r>
        <w:t>credentials</w:t>
      </w:r>
      <w:proofErr w:type="spellEnd"/>
      <w:r>
        <w:t xml:space="preserve"> AWS</w:t>
      </w:r>
      <w:bookmarkEnd w:id="89"/>
    </w:p>
    <w:p w14:paraId="350A78FB" w14:textId="77777777" w:rsidR="00442769" w:rsidRDefault="00941C88">
      <w:pPr>
        <w:pStyle w:val="Titre2"/>
        <w:spacing w:before="120" w:after="35"/>
      </w:pPr>
      <w:bookmarkStart w:id="90" w:name="_Toc240279663"/>
      <w:r>
        <w:t xml:space="preserve">7.1 Qu'est-ce qu'un </w:t>
      </w:r>
      <w:proofErr w:type="spellStart"/>
      <w:r>
        <w:t>credential</w:t>
      </w:r>
      <w:proofErr w:type="spellEnd"/>
      <w:r>
        <w:t xml:space="preserve"> ?</w:t>
      </w:r>
      <w:bookmarkEnd w:id="90"/>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84FB2F9" w14:textId="77777777">
        <w:trPr>
          <w:cantSplit/>
        </w:trPr>
        <w:tc>
          <w:tcPr>
            <w:tcW w:w="10772" w:type="dxa"/>
            <w:shd w:val="clear" w:color="auto" w:fill="E6F2FB"/>
            <w:tcMar>
              <w:top w:w="120" w:type="dxa"/>
              <w:left w:w="220" w:type="dxa"/>
              <w:bottom w:w="120" w:type="dxa"/>
              <w:right w:w="200" w:type="dxa"/>
            </w:tcMar>
          </w:tcPr>
          <w:p w14:paraId="6DCFF206" w14:textId="77777777" w:rsidR="00442769" w:rsidRDefault="00941C88">
            <w:pPr>
              <w:spacing w:after="60"/>
            </w:pPr>
            <w:r>
              <w:rPr>
                <w:b/>
                <w:bCs/>
                <w:color w:val="0B69B0"/>
                <w:spacing w:val="40"/>
                <w:sz w:val="15"/>
                <w:szCs w:val="15"/>
              </w:rPr>
              <w:t>QU'EST-CE QUE C'EST ?</w:t>
            </w:r>
          </w:p>
          <w:p w14:paraId="5D84BCE6" w14:textId="77777777" w:rsidR="00442769" w:rsidRDefault="00941C88">
            <w:pPr>
              <w:spacing w:before="20" w:after="20"/>
            </w:pPr>
            <w:r>
              <w:t xml:space="preserve">Un </w:t>
            </w:r>
            <w:proofErr w:type="spellStart"/>
            <w:r>
              <w:rPr>
                <w:b/>
                <w:bCs/>
                <w:color w:val="0B69B0"/>
              </w:rPr>
              <w:t>credential</w:t>
            </w:r>
            <w:proofErr w:type="spellEnd"/>
            <w:r>
              <w:rPr>
                <w:b/>
                <w:bCs/>
                <w:color w:val="0B69B0"/>
              </w:rPr>
              <w:t xml:space="preserve"> AWS</w:t>
            </w:r>
            <w:r>
              <w:t xml:space="preserve"> est un élément utilisé pour </w:t>
            </w:r>
            <w:r>
              <w:rPr>
                <w:b/>
                <w:bCs/>
                <w:color w:val="0B69B0"/>
              </w:rPr>
              <w:t>prouver une identité</w:t>
            </w:r>
            <w:r>
              <w:t xml:space="preserve"> lors d'un accès à AWS.</w:t>
            </w:r>
          </w:p>
        </w:tc>
      </w:tr>
    </w:tbl>
    <w:p w14:paraId="3491D81E"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DB9BB6C" w14:textId="77777777">
        <w:trPr>
          <w:cantSplit/>
        </w:trPr>
        <w:tc>
          <w:tcPr>
            <w:tcW w:w="10772" w:type="dxa"/>
            <w:shd w:val="clear" w:color="auto" w:fill="E6F5EC"/>
            <w:tcMar>
              <w:top w:w="120" w:type="dxa"/>
              <w:left w:w="220" w:type="dxa"/>
              <w:bottom w:w="120" w:type="dxa"/>
              <w:right w:w="200" w:type="dxa"/>
            </w:tcMar>
          </w:tcPr>
          <w:p w14:paraId="5A1CD2AF" w14:textId="77777777" w:rsidR="00442769" w:rsidRDefault="00941C88">
            <w:pPr>
              <w:spacing w:after="60"/>
            </w:pPr>
            <w:r>
              <w:rPr>
                <w:b/>
                <w:bCs/>
                <w:color w:val="1E7A45"/>
                <w:spacing w:val="40"/>
                <w:sz w:val="15"/>
                <w:szCs w:val="15"/>
              </w:rPr>
              <w:t>À QUOI ÇA SERT ?</w:t>
            </w:r>
          </w:p>
          <w:p w14:paraId="1ECB70F9" w14:textId="77777777" w:rsidR="00442769" w:rsidRDefault="00941C88">
            <w:pPr>
              <w:spacing w:before="20" w:after="20"/>
            </w:pPr>
            <w:r>
              <w:t>À l'</w:t>
            </w:r>
            <w:r>
              <w:rPr>
                <w:b/>
                <w:bCs/>
                <w:color w:val="1E7A45"/>
              </w:rPr>
              <w:t>authentification</w:t>
            </w:r>
            <w:r>
              <w:t xml:space="preserve"> uniquement. Les </w:t>
            </w:r>
            <w:proofErr w:type="spellStart"/>
            <w:r>
              <w:t>credentials</w:t>
            </w:r>
            <w:proofErr w:type="spellEnd"/>
            <w:r>
              <w:t xml:space="preserve"> ne définissent </w:t>
            </w:r>
            <w:r>
              <w:rPr>
                <w:b/>
                <w:bCs/>
                <w:color w:val="1E7A45"/>
              </w:rPr>
              <w:t>pas</w:t>
            </w:r>
            <w:r>
              <w:t xml:space="preserve"> les permissions : celles-ci sont déterminées ensuite par IAM.</w:t>
            </w:r>
          </w:p>
        </w:tc>
      </w:tr>
    </w:tbl>
    <w:p w14:paraId="59581C90"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D165280" w14:textId="77777777">
        <w:trPr>
          <w:cantSplit/>
        </w:trPr>
        <w:tc>
          <w:tcPr>
            <w:tcW w:w="10772" w:type="dxa"/>
            <w:shd w:val="clear" w:color="auto" w:fill="FFF3E3"/>
            <w:tcMar>
              <w:top w:w="120" w:type="dxa"/>
              <w:left w:w="220" w:type="dxa"/>
              <w:bottom w:w="120" w:type="dxa"/>
              <w:right w:w="200" w:type="dxa"/>
            </w:tcMar>
          </w:tcPr>
          <w:p w14:paraId="244CA3BF" w14:textId="77777777" w:rsidR="00442769" w:rsidRDefault="00941C88">
            <w:pPr>
              <w:spacing w:after="60"/>
            </w:pPr>
            <w:r>
              <w:rPr>
                <w:b/>
                <w:bCs/>
                <w:color w:val="D9640A"/>
                <w:spacing w:val="40"/>
                <w:sz w:val="15"/>
                <w:szCs w:val="15"/>
              </w:rPr>
              <w:t>COMMENT ÇA MARCHE ?</w:t>
            </w:r>
          </w:p>
          <w:p w14:paraId="2B328B4A" w14:textId="77777777" w:rsidR="00442769" w:rsidRDefault="00941C88">
            <w:pPr>
              <w:spacing w:before="20" w:after="20"/>
            </w:pPr>
            <w:r>
              <w:t xml:space="preserve">Ils diffèrent selon le mode d'accès : </w:t>
            </w:r>
            <w:r>
              <w:rPr>
                <w:b/>
                <w:bCs/>
                <w:color w:val="D9640A"/>
              </w:rPr>
              <w:t>Console AWS</w:t>
            </w:r>
            <w:r>
              <w:t xml:space="preserve"> → mot de passe, MFA ou mécanisme fédéré · </w:t>
            </w:r>
            <w:r>
              <w:rPr>
                <w:b/>
                <w:bCs/>
                <w:color w:val="D9640A"/>
              </w:rPr>
              <w:t>AWS CLI, SDK, API</w:t>
            </w:r>
            <w:r>
              <w:t xml:space="preserve"> → </w:t>
            </w:r>
            <w:proofErr w:type="spellStart"/>
            <w:r>
              <w:t>credentials</w:t>
            </w:r>
            <w:proofErr w:type="spellEnd"/>
            <w:r>
              <w:t xml:space="preserve"> d'accès programmatiques.</w:t>
            </w:r>
          </w:p>
        </w:tc>
      </w:tr>
    </w:tbl>
    <w:p w14:paraId="6C67D050" w14:textId="77777777" w:rsidR="00442769" w:rsidRDefault="00442769">
      <w:pPr>
        <w:spacing w:after="4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933B9B2" w14:textId="77777777">
        <w:trPr>
          <w:cantSplit/>
        </w:trPr>
        <w:tc>
          <w:tcPr>
            <w:tcW w:w="10772" w:type="dxa"/>
            <w:shd w:val="clear" w:color="auto" w:fill="FFF8E1"/>
            <w:tcMar>
              <w:top w:w="120" w:type="dxa"/>
              <w:left w:w="220" w:type="dxa"/>
              <w:bottom w:w="120" w:type="dxa"/>
              <w:right w:w="200" w:type="dxa"/>
            </w:tcMar>
          </w:tcPr>
          <w:p w14:paraId="65AF88C4" w14:textId="77777777" w:rsidR="00442769" w:rsidRDefault="00941C88">
            <w:pPr>
              <w:spacing w:after="60"/>
            </w:pPr>
            <w:r>
              <w:rPr>
                <w:b/>
                <w:bCs/>
                <w:color w:val="9A6A00"/>
                <w:spacing w:val="40"/>
                <w:sz w:val="15"/>
                <w:szCs w:val="15"/>
              </w:rPr>
              <w:t>À RETENIR</w:t>
            </w:r>
          </w:p>
          <w:p w14:paraId="1A1EC336" w14:textId="77777777" w:rsidR="00442769" w:rsidRDefault="00941C88">
            <w:pPr>
              <w:spacing w:before="20" w:after="20"/>
            </w:pPr>
            <w:r>
              <w:rPr>
                <w:b/>
                <w:bCs/>
                <w:color w:val="9A6A00"/>
              </w:rPr>
              <w:t xml:space="preserve">Les </w:t>
            </w:r>
            <w:proofErr w:type="spellStart"/>
            <w:r>
              <w:rPr>
                <w:b/>
                <w:bCs/>
                <w:color w:val="9A6A00"/>
              </w:rPr>
              <w:t>credentials</w:t>
            </w:r>
            <w:proofErr w:type="spellEnd"/>
            <w:r>
              <w:rPr>
                <w:b/>
                <w:bCs/>
                <w:color w:val="9A6A00"/>
              </w:rPr>
              <w:t xml:space="preserve"> permettent de prouver qui vous êtes, pas ce que vous avez le droit de faire.</w:t>
            </w:r>
            <w:r>
              <w:t xml:space="preserve"> Authentification et autorisation, encore une fois.</w:t>
            </w:r>
          </w:p>
        </w:tc>
      </w:tr>
    </w:tbl>
    <w:p w14:paraId="4067BBA7" w14:textId="77777777" w:rsidR="00442769" w:rsidRDefault="00442769">
      <w:pPr>
        <w:spacing w:after="40"/>
      </w:pPr>
    </w:p>
    <w:p w14:paraId="1AAFDD5D" w14:textId="77777777" w:rsidR="00CC1E4F" w:rsidRDefault="00CC1E4F">
      <w:pPr>
        <w:spacing w:after="40"/>
      </w:pPr>
    </w:p>
    <w:p w14:paraId="0ED9D262" w14:textId="77777777" w:rsidR="00CC1E4F" w:rsidRDefault="00CC1E4F">
      <w:pPr>
        <w:spacing w:after="40"/>
      </w:pPr>
    </w:p>
    <w:p w14:paraId="4595D921" w14:textId="77777777" w:rsidR="00CC1E4F" w:rsidRDefault="00CC1E4F">
      <w:pPr>
        <w:spacing w:after="40"/>
      </w:pPr>
    </w:p>
    <w:p w14:paraId="78CEE389" w14:textId="77777777" w:rsidR="00CC1E4F" w:rsidRDefault="00CC1E4F">
      <w:pPr>
        <w:spacing w:after="40"/>
      </w:pPr>
    </w:p>
    <w:p w14:paraId="483337AE" w14:textId="77777777" w:rsidR="00CC1E4F" w:rsidRDefault="00CC1E4F">
      <w:pPr>
        <w:spacing w:after="40"/>
      </w:pPr>
    </w:p>
    <w:p w14:paraId="559F51DE" w14:textId="77777777" w:rsidR="00CC1E4F" w:rsidRDefault="00CC1E4F">
      <w:pPr>
        <w:spacing w:after="40"/>
      </w:pPr>
    </w:p>
    <w:p w14:paraId="6306293D" w14:textId="77777777" w:rsidR="00CC1E4F" w:rsidRDefault="00CC1E4F">
      <w:pPr>
        <w:spacing w:after="40"/>
      </w:pPr>
    </w:p>
    <w:p w14:paraId="3CB7EFB6" w14:textId="77777777" w:rsidR="00CC1E4F" w:rsidRDefault="00CC1E4F">
      <w:pPr>
        <w:spacing w:after="40"/>
      </w:pPr>
    </w:p>
    <w:p w14:paraId="6696D546" w14:textId="77777777" w:rsidR="00442769" w:rsidRDefault="00941C88">
      <w:pPr>
        <w:pStyle w:val="Titre2"/>
        <w:spacing w:before="120" w:after="35"/>
      </w:pPr>
      <w:bookmarkStart w:id="91" w:name="_Toc240279664"/>
      <w:r>
        <w:lastRenderedPageBreak/>
        <w:t>7.2 Access Key ID et Secret Access Key</w:t>
      </w:r>
      <w:bookmarkEnd w:id="91"/>
    </w:p>
    <w:p w14:paraId="4380D5F1" w14:textId="77777777" w:rsidR="00442769" w:rsidRDefault="00941C88">
      <w:pPr>
        <w:spacing w:before="20" w:after="60"/>
      </w:pPr>
      <w:r>
        <w:t xml:space="preserve">Pour un accès programmatique, AWS peut utiliser une </w:t>
      </w:r>
      <w:r>
        <w:rPr>
          <w:b/>
          <w:bCs/>
        </w:rPr>
        <w:t>paire de clés</w:t>
      </w:r>
      <w:r>
        <w:t xml:space="preserve"> : l'</w:t>
      </w:r>
      <w:r>
        <w:rPr>
          <w:b/>
          <w:bCs/>
        </w:rPr>
        <w:t>Access Key ID</w:t>
      </w:r>
      <w:r>
        <w:t xml:space="preserve"> (identifiant de la clé) et la </w:t>
      </w:r>
      <w:r>
        <w:rPr>
          <w:b/>
          <w:bCs/>
        </w:rPr>
        <w:t>Secret Access Key</w:t>
      </w:r>
      <w:r>
        <w:t xml:space="preserve"> (le secret associé).</w:t>
      </w:r>
    </w:p>
    <w:tbl>
      <w:tblPr>
        <w:tblW w:w="107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235"/>
        <w:gridCol w:w="301"/>
        <w:gridCol w:w="5236"/>
      </w:tblGrid>
      <w:tr w:rsidR="00442769" w14:paraId="75123404" w14:textId="77777777">
        <w:tc>
          <w:tcPr>
            <w:tcW w:w="5236" w:type="dxa"/>
            <w:tcBorders>
              <w:top w:val="single" w:sz="6" w:space="0" w:color="B3261E"/>
              <w:left w:val="single" w:sz="6" w:space="0" w:color="B3261E"/>
              <w:bottom w:val="single" w:sz="6" w:space="0" w:color="B3261E"/>
              <w:right w:val="single" w:sz="6" w:space="0" w:color="B3261E"/>
            </w:tcBorders>
            <w:shd w:val="clear" w:color="auto" w:fill="FDECEA"/>
            <w:tcMar>
              <w:top w:w="140" w:type="dxa"/>
              <w:left w:w="100" w:type="dxa"/>
              <w:bottom w:w="140" w:type="dxa"/>
              <w:right w:w="100" w:type="dxa"/>
            </w:tcMar>
            <w:vAlign w:val="center"/>
          </w:tcPr>
          <w:p w14:paraId="409C4D87" w14:textId="77777777" w:rsidR="00442769" w:rsidRDefault="00941C88">
            <w:pPr>
              <w:spacing w:before="10" w:after="10"/>
              <w:jc w:val="center"/>
            </w:pPr>
            <w:r>
              <w:rPr>
                <w:b/>
                <w:bCs/>
                <w:color w:val="1B2A41"/>
              </w:rPr>
              <w:t>Access Key ID</w:t>
            </w:r>
          </w:p>
          <w:p w14:paraId="4756F8C1" w14:textId="77777777" w:rsidR="00442769" w:rsidRDefault="00941C88">
            <w:pPr>
              <w:spacing w:before="10" w:after="10"/>
              <w:jc w:val="center"/>
            </w:pPr>
            <w:r>
              <w:rPr>
                <w:color w:val="5C6670"/>
                <w:sz w:val="16"/>
                <w:szCs w:val="16"/>
              </w:rPr>
              <w:t>+ Secret Access Key</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6E91CD3E" w14:textId="77777777" w:rsidR="00442769" w:rsidRDefault="00941C88">
            <w:pPr>
              <w:jc w:val="center"/>
            </w:pPr>
            <w:r>
              <w:rPr>
                <w:b/>
                <w:bCs/>
                <w:color w:val="D9640A"/>
                <w:sz w:val="26"/>
                <w:szCs w:val="26"/>
              </w:rPr>
              <w:t>➜</w:t>
            </w:r>
          </w:p>
        </w:tc>
        <w:tc>
          <w:tcPr>
            <w:tcW w:w="5236" w:type="dxa"/>
            <w:tcBorders>
              <w:top w:val="single" w:sz="6" w:space="0" w:color="B3261E"/>
              <w:left w:val="single" w:sz="6" w:space="0" w:color="B3261E"/>
              <w:bottom w:val="single" w:sz="6" w:space="0" w:color="B3261E"/>
              <w:right w:val="single" w:sz="6" w:space="0" w:color="B3261E"/>
            </w:tcBorders>
            <w:shd w:val="clear" w:color="auto" w:fill="FDECEA"/>
            <w:tcMar>
              <w:top w:w="140" w:type="dxa"/>
              <w:left w:w="100" w:type="dxa"/>
              <w:bottom w:w="140" w:type="dxa"/>
              <w:right w:w="100" w:type="dxa"/>
            </w:tcMar>
            <w:vAlign w:val="center"/>
          </w:tcPr>
          <w:p w14:paraId="6A7BA826" w14:textId="77777777" w:rsidR="00442769" w:rsidRDefault="00941C88">
            <w:pPr>
              <w:spacing w:before="10" w:after="10"/>
              <w:jc w:val="center"/>
            </w:pPr>
            <w:r>
              <w:rPr>
                <w:b/>
                <w:bCs/>
                <w:color w:val="1B2A41"/>
              </w:rPr>
              <w:t>Authentification</w:t>
            </w:r>
          </w:p>
          <w:p w14:paraId="24EEB7E9" w14:textId="77777777" w:rsidR="00442769" w:rsidRDefault="00941C88">
            <w:pPr>
              <w:spacing w:before="10" w:after="10"/>
              <w:jc w:val="center"/>
            </w:pPr>
            <w:r>
              <w:rPr>
                <w:color w:val="5C6670"/>
                <w:sz w:val="16"/>
                <w:szCs w:val="16"/>
              </w:rPr>
              <w:t>auprès des API AWS</w:t>
            </w:r>
          </w:p>
        </w:tc>
      </w:tr>
    </w:tbl>
    <w:p w14:paraId="56627D81" w14:textId="77777777" w:rsidR="00442769" w:rsidRDefault="00442769">
      <w:pPr>
        <w:spacing w:after="45"/>
      </w:pPr>
    </w:p>
    <w:tbl>
      <w:tblPr>
        <w:tblW w:w="10772" w:type="dxa"/>
        <w:tblBorders>
          <w:top w:val="single" w:sz="4" w:space="0" w:color="B3261E"/>
          <w:left w:val="single" w:sz="26" w:space="0" w:color="B3261E"/>
          <w:bottom w:val="single" w:sz="4" w:space="0" w:color="B3261E"/>
          <w:right w:val="single" w:sz="4" w:space="0" w:color="B3261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DBF6C68" w14:textId="77777777">
        <w:trPr>
          <w:cantSplit/>
        </w:trPr>
        <w:tc>
          <w:tcPr>
            <w:tcW w:w="10772" w:type="dxa"/>
            <w:shd w:val="clear" w:color="auto" w:fill="FDECEA"/>
            <w:tcMar>
              <w:top w:w="120" w:type="dxa"/>
              <w:left w:w="220" w:type="dxa"/>
              <w:bottom w:w="120" w:type="dxa"/>
              <w:right w:w="200" w:type="dxa"/>
            </w:tcMar>
          </w:tcPr>
          <w:p w14:paraId="1B75A80A" w14:textId="77777777" w:rsidR="00442769" w:rsidRDefault="00941C88">
            <w:pPr>
              <w:spacing w:after="60"/>
            </w:pPr>
            <w:r>
              <w:rPr>
                <w:b/>
                <w:bCs/>
                <w:color w:val="B3261E"/>
                <w:spacing w:val="40"/>
                <w:sz w:val="15"/>
                <w:szCs w:val="15"/>
              </w:rPr>
              <w:t>POINT DE VIGILANCE</w:t>
            </w:r>
          </w:p>
          <w:p w14:paraId="0BBC49DF" w14:textId="77777777" w:rsidR="00442769" w:rsidRDefault="00941C88">
            <w:pPr>
              <w:spacing w:before="20" w:after="20"/>
            </w:pPr>
            <w:r>
              <w:rPr>
                <w:b/>
                <w:bCs/>
                <w:color w:val="B3261E"/>
              </w:rPr>
              <w:t>La Secret Access Key doit être protégée exactement comme un mot de passe.</w:t>
            </w:r>
            <w:r>
              <w:t xml:space="preserve"> Elle ne doit </w:t>
            </w:r>
            <w:r>
              <w:rPr>
                <w:b/>
                <w:bCs/>
                <w:color w:val="B3261E"/>
              </w:rPr>
              <w:t>jamais</w:t>
            </w:r>
            <w:r>
              <w:t xml:space="preserve"> être :</w:t>
            </w:r>
          </w:p>
          <w:p w14:paraId="516AB95E" w14:textId="77777777" w:rsidR="00442769" w:rsidRDefault="00941C88">
            <w:pPr>
              <w:pStyle w:val="Paragraphedeliste"/>
              <w:numPr>
                <w:ilvl w:val="0"/>
                <w:numId w:val="2"/>
              </w:numPr>
              <w:spacing w:before="8" w:after="8"/>
            </w:pPr>
            <w:r>
              <w:t>publiée dans un dépôt Git — y compris privé, y compris « juste pour tester » ;</w:t>
            </w:r>
          </w:p>
          <w:p w14:paraId="06561E53" w14:textId="77777777" w:rsidR="00442769" w:rsidRDefault="00941C88">
            <w:pPr>
              <w:pStyle w:val="Paragraphedeliste"/>
              <w:numPr>
                <w:ilvl w:val="0"/>
                <w:numId w:val="2"/>
              </w:numPr>
              <w:spacing w:before="8" w:after="8"/>
            </w:pPr>
            <w:r>
              <w:t>écrite en dur dans le code ;</w:t>
            </w:r>
          </w:p>
          <w:p w14:paraId="30D5FB18" w14:textId="77777777" w:rsidR="00442769" w:rsidRDefault="00941C88">
            <w:pPr>
              <w:pStyle w:val="Paragraphedeliste"/>
              <w:numPr>
                <w:ilvl w:val="0"/>
                <w:numId w:val="2"/>
              </w:numPr>
              <w:spacing w:before="8" w:after="8"/>
            </w:pPr>
            <w:r>
              <w:t>intégrée dans une image Docker ;</w:t>
            </w:r>
          </w:p>
          <w:p w14:paraId="1C0E9040" w14:textId="77777777" w:rsidR="00442769" w:rsidRDefault="00941C88">
            <w:pPr>
              <w:pStyle w:val="Paragraphedeliste"/>
              <w:numPr>
                <w:ilvl w:val="0"/>
                <w:numId w:val="2"/>
              </w:numPr>
              <w:spacing w:before="8" w:after="8"/>
            </w:pPr>
            <w:r>
              <w:t>partagée avec d'autres utilisateurs.</w:t>
            </w:r>
          </w:p>
          <w:p w14:paraId="75C0BA7E" w14:textId="77777777" w:rsidR="00442769" w:rsidRDefault="00941C88">
            <w:pPr>
              <w:spacing w:before="20" w:after="20"/>
            </w:pPr>
            <w:r>
              <w:t xml:space="preserve">Les robots qui scannent GitHub à la recherche de clés AWS exposées les trouvent en </w:t>
            </w:r>
            <w:r>
              <w:rPr>
                <w:b/>
                <w:bCs/>
                <w:color w:val="B3261E"/>
              </w:rPr>
              <w:t>quelques minutes</w:t>
            </w:r>
            <w:r>
              <w:t>. Les factures qui suivent se comptent en milliers de dollars.</w:t>
            </w:r>
          </w:p>
        </w:tc>
      </w:tr>
    </w:tbl>
    <w:p w14:paraId="33AEBCB4" w14:textId="77777777" w:rsidR="00442769" w:rsidRDefault="00442769">
      <w:pPr>
        <w:spacing w:after="40"/>
      </w:pPr>
    </w:p>
    <w:p w14:paraId="518A2705" w14:textId="77777777" w:rsidR="00442769" w:rsidRDefault="00941C88">
      <w:pPr>
        <w:pStyle w:val="Titre2"/>
        <w:spacing w:before="120" w:after="35"/>
      </w:pPr>
      <w:bookmarkStart w:id="92" w:name="_Toc240279665"/>
      <w:r>
        <w:t xml:space="preserve">7.3 </w:t>
      </w:r>
      <w:proofErr w:type="spellStart"/>
      <w:r>
        <w:t>Credentials</w:t>
      </w:r>
      <w:proofErr w:type="spellEnd"/>
      <w:r>
        <w:t xml:space="preserve"> permanents et temporaires</w:t>
      </w:r>
      <w:bookmarkEnd w:id="92"/>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542"/>
        <w:gridCol w:w="4090"/>
        <w:gridCol w:w="4140"/>
      </w:tblGrid>
      <w:tr w:rsidR="00442769" w14:paraId="02E0093F" w14:textId="77777777">
        <w:trPr>
          <w:tblHeader/>
        </w:trPr>
        <w:tc>
          <w:tcPr>
            <w:tcW w:w="2542" w:type="dxa"/>
            <w:shd w:val="clear" w:color="auto" w:fill="232F3E"/>
            <w:tcMar>
              <w:top w:w="75" w:type="dxa"/>
              <w:left w:w="130" w:type="dxa"/>
              <w:bottom w:w="75" w:type="dxa"/>
              <w:right w:w="130" w:type="dxa"/>
            </w:tcMar>
          </w:tcPr>
          <w:p w14:paraId="3C07DEA8" w14:textId="77777777" w:rsidR="00442769" w:rsidRDefault="00442769"/>
        </w:tc>
        <w:tc>
          <w:tcPr>
            <w:tcW w:w="4090" w:type="dxa"/>
            <w:shd w:val="clear" w:color="auto" w:fill="232F3E"/>
            <w:tcMar>
              <w:top w:w="75" w:type="dxa"/>
              <w:left w:w="130" w:type="dxa"/>
              <w:bottom w:w="75" w:type="dxa"/>
              <w:right w:w="130" w:type="dxa"/>
            </w:tcMar>
          </w:tcPr>
          <w:p w14:paraId="14F5A5D4" w14:textId="77777777" w:rsidR="00442769" w:rsidRDefault="00941C88">
            <w:proofErr w:type="spellStart"/>
            <w:r>
              <w:rPr>
                <w:b/>
                <w:bCs/>
                <w:color w:val="FFFFFF"/>
              </w:rPr>
              <w:t>Credentials</w:t>
            </w:r>
            <w:proofErr w:type="spellEnd"/>
            <w:r>
              <w:rPr>
                <w:b/>
                <w:bCs/>
                <w:color w:val="FFFFFF"/>
              </w:rPr>
              <w:t xml:space="preserve"> longue durée</w:t>
            </w:r>
          </w:p>
        </w:tc>
        <w:tc>
          <w:tcPr>
            <w:tcW w:w="4140" w:type="dxa"/>
            <w:shd w:val="clear" w:color="auto" w:fill="232F3E"/>
            <w:tcMar>
              <w:top w:w="75" w:type="dxa"/>
              <w:left w:w="130" w:type="dxa"/>
              <w:bottom w:w="75" w:type="dxa"/>
              <w:right w:w="130" w:type="dxa"/>
            </w:tcMar>
          </w:tcPr>
          <w:p w14:paraId="2EE784D7" w14:textId="77777777" w:rsidR="00442769" w:rsidRDefault="00941C88">
            <w:proofErr w:type="spellStart"/>
            <w:r>
              <w:rPr>
                <w:b/>
                <w:bCs/>
                <w:color w:val="FFFFFF"/>
              </w:rPr>
              <w:t>Credentials</w:t>
            </w:r>
            <w:proofErr w:type="spellEnd"/>
            <w:r>
              <w:rPr>
                <w:b/>
                <w:bCs/>
                <w:color w:val="FFFFFF"/>
              </w:rPr>
              <w:t xml:space="preserve"> temporaires</w:t>
            </w:r>
          </w:p>
        </w:tc>
      </w:tr>
      <w:tr w:rsidR="00442769" w14:paraId="29F503CD" w14:textId="77777777">
        <w:trPr>
          <w:cantSplit/>
        </w:trPr>
        <w:tc>
          <w:tcPr>
            <w:tcW w:w="2542" w:type="dxa"/>
            <w:shd w:val="clear" w:color="auto" w:fill="FAFBFC"/>
            <w:tcMar>
              <w:top w:w="70" w:type="dxa"/>
              <w:left w:w="130" w:type="dxa"/>
              <w:bottom w:w="70" w:type="dxa"/>
              <w:right w:w="130" w:type="dxa"/>
            </w:tcMar>
          </w:tcPr>
          <w:p w14:paraId="67CF60E5" w14:textId="77777777" w:rsidR="00442769" w:rsidRDefault="00941C88">
            <w:r>
              <w:rPr>
                <w:b/>
                <w:bCs/>
                <w:color w:val="1B2A41"/>
              </w:rPr>
              <w:t>Durée de vie</w:t>
            </w:r>
          </w:p>
        </w:tc>
        <w:tc>
          <w:tcPr>
            <w:tcW w:w="4090" w:type="dxa"/>
            <w:shd w:val="clear" w:color="auto" w:fill="FAFBFC"/>
            <w:tcMar>
              <w:top w:w="70" w:type="dxa"/>
              <w:left w:w="130" w:type="dxa"/>
              <w:bottom w:w="70" w:type="dxa"/>
              <w:right w:w="130" w:type="dxa"/>
            </w:tcMar>
          </w:tcPr>
          <w:p w14:paraId="19C51513" w14:textId="77777777" w:rsidR="00442769" w:rsidRDefault="00941C88">
            <w:r>
              <w:t xml:space="preserve">Valides </w:t>
            </w:r>
            <w:r>
              <w:rPr>
                <w:b/>
                <w:bCs/>
                <w:color w:val="1B2A41"/>
              </w:rPr>
              <w:t>tant qu'ils ne sont pas désactivés ou supprimés</w:t>
            </w:r>
          </w:p>
        </w:tc>
        <w:tc>
          <w:tcPr>
            <w:tcW w:w="4140" w:type="dxa"/>
            <w:shd w:val="clear" w:color="auto" w:fill="FAFBFC"/>
            <w:tcMar>
              <w:top w:w="70" w:type="dxa"/>
              <w:left w:w="130" w:type="dxa"/>
              <w:bottom w:w="70" w:type="dxa"/>
              <w:right w:w="130" w:type="dxa"/>
            </w:tcMar>
          </w:tcPr>
          <w:p w14:paraId="38C64941" w14:textId="77777777" w:rsidR="00442769" w:rsidRDefault="00941C88">
            <w:r>
              <w:rPr>
                <w:b/>
                <w:bCs/>
                <w:color w:val="1B2A41"/>
              </w:rPr>
              <w:t>Durée de vie limitée</w:t>
            </w:r>
            <w:r>
              <w:t>, expiration automatique</w:t>
            </w:r>
          </w:p>
        </w:tc>
      </w:tr>
      <w:tr w:rsidR="00442769" w14:paraId="23AE6D01" w14:textId="77777777">
        <w:trPr>
          <w:cantSplit/>
        </w:trPr>
        <w:tc>
          <w:tcPr>
            <w:tcW w:w="2542" w:type="dxa"/>
            <w:shd w:val="clear" w:color="auto" w:fill="FFFFFF"/>
            <w:tcMar>
              <w:top w:w="70" w:type="dxa"/>
              <w:left w:w="130" w:type="dxa"/>
              <w:bottom w:w="70" w:type="dxa"/>
              <w:right w:w="130" w:type="dxa"/>
            </w:tcMar>
          </w:tcPr>
          <w:p w14:paraId="379FAA5D" w14:textId="77777777" w:rsidR="00442769" w:rsidRDefault="00941C88">
            <w:r>
              <w:rPr>
                <w:b/>
                <w:bCs/>
                <w:color w:val="1B2A41"/>
              </w:rPr>
              <w:t>Composition</w:t>
            </w:r>
          </w:p>
        </w:tc>
        <w:tc>
          <w:tcPr>
            <w:tcW w:w="4090" w:type="dxa"/>
            <w:shd w:val="clear" w:color="auto" w:fill="FFFFFF"/>
            <w:tcMar>
              <w:top w:w="70" w:type="dxa"/>
              <w:left w:w="130" w:type="dxa"/>
              <w:bottom w:w="70" w:type="dxa"/>
              <w:right w:w="130" w:type="dxa"/>
            </w:tcMar>
          </w:tcPr>
          <w:p w14:paraId="035771EE" w14:textId="77777777" w:rsidR="00442769" w:rsidRDefault="00941C88">
            <w:r>
              <w:t>Access Key ID + Secret Access Key</w:t>
            </w:r>
          </w:p>
        </w:tc>
        <w:tc>
          <w:tcPr>
            <w:tcW w:w="4140" w:type="dxa"/>
            <w:shd w:val="clear" w:color="auto" w:fill="FFFFFF"/>
            <w:tcMar>
              <w:top w:w="70" w:type="dxa"/>
              <w:left w:w="130" w:type="dxa"/>
              <w:bottom w:w="70" w:type="dxa"/>
              <w:right w:w="130" w:type="dxa"/>
            </w:tcMar>
          </w:tcPr>
          <w:p w14:paraId="4CBA5728" w14:textId="77777777" w:rsidR="00442769" w:rsidRDefault="00941C88">
            <w:r>
              <w:t xml:space="preserve">Access Key ID + Secret Access Key + </w:t>
            </w:r>
            <w:r>
              <w:rPr>
                <w:b/>
                <w:bCs/>
                <w:color w:val="1B2A41"/>
              </w:rPr>
              <w:t xml:space="preserve">Session </w:t>
            </w:r>
            <w:proofErr w:type="spellStart"/>
            <w:r>
              <w:rPr>
                <w:b/>
                <w:bCs/>
                <w:color w:val="1B2A41"/>
              </w:rPr>
              <w:t>Token</w:t>
            </w:r>
            <w:proofErr w:type="spellEnd"/>
          </w:p>
        </w:tc>
      </w:tr>
      <w:tr w:rsidR="00442769" w14:paraId="422435F8" w14:textId="77777777">
        <w:trPr>
          <w:cantSplit/>
        </w:trPr>
        <w:tc>
          <w:tcPr>
            <w:tcW w:w="2542" w:type="dxa"/>
            <w:shd w:val="clear" w:color="auto" w:fill="FAFBFC"/>
            <w:tcMar>
              <w:top w:w="70" w:type="dxa"/>
              <w:left w:w="130" w:type="dxa"/>
              <w:bottom w:w="70" w:type="dxa"/>
              <w:right w:w="130" w:type="dxa"/>
            </w:tcMar>
          </w:tcPr>
          <w:p w14:paraId="7598802C" w14:textId="77777777" w:rsidR="00442769" w:rsidRDefault="00941C88">
            <w:r>
              <w:rPr>
                <w:b/>
                <w:bCs/>
                <w:color w:val="1B2A41"/>
              </w:rPr>
              <w:t>Risque en cas de fuite</w:t>
            </w:r>
          </w:p>
        </w:tc>
        <w:tc>
          <w:tcPr>
            <w:tcW w:w="4090" w:type="dxa"/>
            <w:shd w:val="clear" w:color="auto" w:fill="FAFBFC"/>
            <w:tcMar>
              <w:top w:w="70" w:type="dxa"/>
              <w:left w:w="130" w:type="dxa"/>
              <w:bottom w:w="70" w:type="dxa"/>
              <w:right w:w="130" w:type="dxa"/>
            </w:tcMar>
          </w:tcPr>
          <w:p w14:paraId="767A1CC1" w14:textId="77777777" w:rsidR="00442769" w:rsidRDefault="00941C88">
            <w:r>
              <w:t>Élevé et durable : la clé reste valable indéfiniment</w:t>
            </w:r>
          </w:p>
        </w:tc>
        <w:tc>
          <w:tcPr>
            <w:tcW w:w="4140" w:type="dxa"/>
            <w:shd w:val="clear" w:color="auto" w:fill="FAFBFC"/>
            <w:tcMar>
              <w:top w:w="70" w:type="dxa"/>
              <w:left w:w="130" w:type="dxa"/>
              <w:bottom w:w="70" w:type="dxa"/>
              <w:right w:w="130" w:type="dxa"/>
            </w:tcMar>
          </w:tcPr>
          <w:p w14:paraId="45AE1338" w14:textId="77777777" w:rsidR="00442769" w:rsidRDefault="00941C88">
            <w:r>
              <w:t>Limité dans le temps : la fenêtre d'exploitation se referme seule</w:t>
            </w:r>
          </w:p>
        </w:tc>
      </w:tr>
      <w:tr w:rsidR="00442769" w14:paraId="1CE91CBB" w14:textId="77777777">
        <w:trPr>
          <w:cantSplit/>
        </w:trPr>
        <w:tc>
          <w:tcPr>
            <w:tcW w:w="2542" w:type="dxa"/>
            <w:shd w:val="clear" w:color="auto" w:fill="FFFFFF"/>
            <w:tcMar>
              <w:top w:w="70" w:type="dxa"/>
              <w:left w:w="130" w:type="dxa"/>
              <w:bottom w:w="70" w:type="dxa"/>
              <w:right w:w="130" w:type="dxa"/>
            </w:tcMar>
          </w:tcPr>
          <w:p w14:paraId="023730C8" w14:textId="77777777" w:rsidR="00442769" w:rsidRDefault="00941C88">
            <w:r>
              <w:rPr>
                <w:b/>
                <w:bCs/>
                <w:color w:val="1B2A41"/>
              </w:rPr>
              <w:t>Usage recommandé</w:t>
            </w:r>
          </w:p>
        </w:tc>
        <w:tc>
          <w:tcPr>
            <w:tcW w:w="4090" w:type="dxa"/>
            <w:shd w:val="clear" w:color="auto" w:fill="FFFFFF"/>
            <w:tcMar>
              <w:top w:w="70" w:type="dxa"/>
              <w:left w:w="130" w:type="dxa"/>
              <w:bottom w:w="70" w:type="dxa"/>
              <w:right w:w="130" w:type="dxa"/>
            </w:tcMar>
          </w:tcPr>
          <w:p w14:paraId="1A57194A" w14:textId="77777777" w:rsidR="00442769" w:rsidRDefault="00941C88">
            <w:r>
              <w:t>À éviter lorsque c'est possible</w:t>
            </w:r>
          </w:p>
        </w:tc>
        <w:tc>
          <w:tcPr>
            <w:tcW w:w="4140" w:type="dxa"/>
            <w:shd w:val="clear" w:color="auto" w:fill="FFFFFF"/>
            <w:tcMar>
              <w:top w:w="70" w:type="dxa"/>
              <w:left w:w="130" w:type="dxa"/>
              <w:bottom w:w="70" w:type="dxa"/>
              <w:right w:w="130" w:type="dxa"/>
            </w:tcMar>
          </w:tcPr>
          <w:p w14:paraId="1A71DAF1" w14:textId="77777777" w:rsidR="00442769" w:rsidRDefault="00941C88">
            <w:r>
              <w:rPr>
                <w:b/>
                <w:bCs/>
                <w:color w:val="1B2A41"/>
              </w:rPr>
              <w:t>À privilégier systématiquement</w:t>
            </w:r>
          </w:p>
        </w:tc>
      </w:tr>
    </w:tbl>
    <w:p w14:paraId="35FFE8DB"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68A827FA" w14:textId="77777777">
        <w:trPr>
          <w:cantSplit/>
        </w:trPr>
        <w:tc>
          <w:tcPr>
            <w:tcW w:w="10772" w:type="dxa"/>
            <w:shd w:val="clear" w:color="auto" w:fill="FFF8E1"/>
            <w:tcMar>
              <w:top w:w="120" w:type="dxa"/>
              <w:left w:w="220" w:type="dxa"/>
              <w:bottom w:w="120" w:type="dxa"/>
              <w:right w:w="200" w:type="dxa"/>
            </w:tcMar>
          </w:tcPr>
          <w:p w14:paraId="3594F8DE" w14:textId="77777777" w:rsidR="00442769" w:rsidRDefault="00941C88">
            <w:pPr>
              <w:spacing w:after="60"/>
            </w:pPr>
            <w:r>
              <w:rPr>
                <w:b/>
                <w:bCs/>
                <w:color w:val="9A6A00"/>
                <w:spacing w:val="40"/>
                <w:sz w:val="15"/>
                <w:szCs w:val="15"/>
              </w:rPr>
              <w:t>À RETENIR</w:t>
            </w:r>
          </w:p>
          <w:p w14:paraId="2F1C3849" w14:textId="77777777" w:rsidR="00442769" w:rsidRDefault="00941C88">
            <w:pPr>
              <w:spacing w:before="20" w:after="20"/>
            </w:pPr>
            <w:r>
              <w:rPr>
                <w:b/>
                <w:bCs/>
                <w:color w:val="9A6A00"/>
              </w:rPr>
              <w:t xml:space="preserve">Lorsque c'est possible, les </w:t>
            </w:r>
            <w:proofErr w:type="spellStart"/>
            <w:r>
              <w:rPr>
                <w:b/>
                <w:bCs/>
                <w:color w:val="9A6A00"/>
              </w:rPr>
              <w:t>credentials</w:t>
            </w:r>
            <w:proofErr w:type="spellEnd"/>
            <w:r>
              <w:rPr>
                <w:b/>
                <w:bCs/>
                <w:color w:val="9A6A00"/>
              </w:rPr>
              <w:t xml:space="preserve"> temporaires sont préférables aux clés longue durée.</w:t>
            </w:r>
            <w:r>
              <w:t xml:space="preserve"> C'est la recommandation AWS numéro un en matière de </w:t>
            </w:r>
            <w:proofErr w:type="spellStart"/>
            <w:r>
              <w:t>credentials</w:t>
            </w:r>
            <w:proofErr w:type="spellEnd"/>
            <w:r>
              <w:t>.</w:t>
            </w:r>
          </w:p>
        </w:tc>
      </w:tr>
    </w:tbl>
    <w:p w14:paraId="16128B66" w14:textId="77777777" w:rsidR="00442769" w:rsidRDefault="00442769">
      <w:pPr>
        <w:spacing w:after="40"/>
      </w:pPr>
    </w:p>
    <w:p w14:paraId="607A78E8" w14:textId="77777777" w:rsidR="00442769" w:rsidRDefault="00941C88">
      <w:pPr>
        <w:pStyle w:val="Titre2"/>
        <w:spacing w:before="120" w:after="35"/>
      </w:pPr>
      <w:bookmarkStart w:id="93" w:name="_Toc240279666"/>
      <w:r>
        <w:t xml:space="preserve">7.4 AWS STS et les IAM </w:t>
      </w:r>
      <w:proofErr w:type="spellStart"/>
      <w:r>
        <w:t>Roles</w:t>
      </w:r>
      <w:bookmarkEnd w:id="93"/>
      <w:proofErr w:type="spellEnd"/>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600"/>
        <w:gridCol w:w="8172"/>
      </w:tblGrid>
      <w:tr w:rsidR="00442769" w14:paraId="26BCEE29" w14:textId="77777777">
        <w:tc>
          <w:tcPr>
            <w:tcW w:w="10772" w:type="dxa"/>
            <w:gridSpan w:val="2"/>
            <w:shd w:val="clear" w:color="auto" w:fill="232F3E"/>
            <w:tcMar>
              <w:top w:w="110" w:type="dxa"/>
              <w:left w:w="180" w:type="dxa"/>
              <w:bottom w:w="110" w:type="dxa"/>
              <w:right w:w="180" w:type="dxa"/>
            </w:tcMar>
          </w:tcPr>
          <w:p w14:paraId="557D469A" w14:textId="77777777" w:rsidR="00442769" w:rsidRDefault="00941C88">
            <w:pPr>
              <w:spacing w:after="50"/>
            </w:pPr>
            <w:r>
              <w:rPr>
                <w:b/>
                <w:bCs/>
                <w:color w:val="FF9A3C"/>
                <w:sz w:val="21"/>
                <w:szCs w:val="21"/>
              </w:rPr>
              <w:t>AWS STS</w:t>
            </w:r>
          </w:p>
          <w:p w14:paraId="420A787B" w14:textId="77777777" w:rsidR="00442769" w:rsidRDefault="00941C88">
            <w:r>
              <w:rPr>
                <w:color w:val="C9D3DC"/>
                <w:sz w:val="16"/>
                <w:szCs w:val="16"/>
              </w:rPr>
              <w:t xml:space="preserve">Security </w:t>
            </w:r>
            <w:proofErr w:type="spellStart"/>
            <w:r>
              <w:rPr>
                <w:color w:val="C9D3DC"/>
                <w:sz w:val="16"/>
                <w:szCs w:val="16"/>
              </w:rPr>
              <w:t>Token</w:t>
            </w:r>
            <w:proofErr w:type="spellEnd"/>
            <w:r>
              <w:rPr>
                <w:color w:val="C9D3DC"/>
                <w:sz w:val="16"/>
                <w:szCs w:val="16"/>
              </w:rPr>
              <w:t xml:space="preserve"> Service</w:t>
            </w:r>
          </w:p>
        </w:tc>
      </w:tr>
      <w:tr w:rsidR="00442769" w14:paraId="55F9531F" w14:textId="77777777">
        <w:trPr>
          <w:cantSplit/>
        </w:trPr>
        <w:tc>
          <w:tcPr>
            <w:tcW w:w="2600" w:type="dxa"/>
            <w:shd w:val="clear" w:color="auto" w:fill="EDF1F4"/>
            <w:tcMar>
              <w:top w:w="70" w:type="dxa"/>
              <w:left w:w="160" w:type="dxa"/>
              <w:bottom w:w="70" w:type="dxa"/>
              <w:right w:w="130" w:type="dxa"/>
            </w:tcMar>
          </w:tcPr>
          <w:p w14:paraId="39096ED1" w14:textId="77777777" w:rsidR="00442769" w:rsidRDefault="00941C88">
            <w:r>
              <w:rPr>
                <w:b/>
                <w:bCs/>
                <w:color w:val="1B2A41"/>
              </w:rPr>
              <w:t>Catégorie</w:t>
            </w:r>
          </w:p>
        </w:tc>
        <w:tc>
          <w:tcPr>
            <w:tcW w:w="8172" w:type="dxa"/>
            <w:shd w:val="clear" w:color="auto" w:fill="FAFBFC"/>
            <w:tcMar>
              <w:top w:w="70" w:type="dxa"/>
              <w:left w:w="160" w:type="dxa"/>
              <w:bottom w:w="70" w:type="dxa"/>
              <w:right w:w="140" w:type="dxa"/>
            </w:tcMar>
          </w:tcPr>
          <w:p w14:paraId="39ED0C30" w14:textId="77777777" w:rsidR="00442769" w:rsidRDefault="00941C88">
            <w:r>
              <w:t>Sécurité et identité</w:t>
            </w:r>
          </w:p>
        </w:tc>
      </w:tr>
      <w:tr w:rsidR="00442769" w14:paraId="59107171" w14:textId="77777777">
        <w:trPr>
          <w:cantSplit/>
        </w:trPr>
        <w:tc>
          <w:tcPr>
            <w:tcW w:w="2600" w:type="dxa"/>
            <w:shd w:val="clear" w:color="auto" w:fill="EDF1F4"/>
            <w:tcMar>
              <w:top w:w="70" w:type="dxa"/>
              <w:left w:w="160" w:type="dxa"/>
              <w:bottom w:w="70" w:type="dxa"/>
              <w:right w:w="130" w:type="dxa"/>
            </w:tcMar>
          </w:tcPr>
          <w:p w14:paraId="58F6A341" w14:textId="77777777" w:rsidR="00442769" w:rsidRDefault="00941C88">
            <w:r>
              <w:rPr>
                <w:b/>
                <w:bCs/>
                <w:color w:val="1B2A41"/>
              </w:rPr>
              <w:t>Portée</w:t>
            </w:r>
          </w:p>
        </w:tc>
        <w:tc>
          <w:tcPr>
            <w:tcW w:w="8172" w:type="dxa"/>
            <w:shd w:val="clear" w:color="auto" w:fill="FFFFFF"/>
            <w:tcMar>
              <w:top w:w="70" w:type="dxa"/>
              <w:left w:w="160" w:type="dxa"/>
              <w:bottom w:w="70" w:type="dxa"/>
              <w:right w:w="140" w:type="dxa"/>
            </w:tcMar>
          </w:tcPr>
          <w:p w14:paraId="08E1CA09" w14:textId="77777777" w:rsidR="00442769" w:rsidRDefault="00941C88">
            <w:r>
              <w:rPr>
                <w:b/>
                <w:bCs/>
              </w:rPr>
              <w:t>Service global</w:t>
            </w:r>
          </w:p>
        </w:tc>
      </w:tr>
      <w:tr w:rsidR="00442769" w14:paraId="1C2CE4A2" w14:textId="77777777">
        <w:trPr>
          <w:cantSplit/>
        </w:trPr>
        <w:tc>
          <w:tcPr>
            <w:tcW w:w="2600" w:type="dxa"/>
            <w:shd w:val="clear" w:color="auto" w:fill="EDF1F4"/>
            <w:tcMar>
              <w:top w:w="70" w:type="dxa"/>
              <w:left w:w="160" w:type="dxa"/>
              <w:bottom w:w="70" w:type="dxa"/>
              <w:right w:w="130" w:type="dxa"/>
            </w:tcMar>
          </w:tcPr>
          <w:p w14:paraId="66DCE267" w14:textId="77777777" w:rsidR="00442769" w:rsidRDefault="00941C88">
            <w:r>
              <w:rPr>
                <w:b/>
                <w:bCs/>
                <w:color w:val="1B2A41"/>
              </w:rPr>
              <w:t>Utilisation</w:t>
            </w:r>
          </w:p>
        </w:tc>
        <w:tc>
          <w:tcPr>
            <w:tcW w:w="8172" w:type="dxa"/>
            <w:shd w:val="clear" w:color="auto" w:fill="FAFBFC"/>
            <w:tcMar>
              <w:top w:w="70" w:type="dxa"/>
              <w:left w:w="160" w:type="dxa"/>
              <w:bottom w:w="70" w:type="dxa"/>
              <w:right w:w="140" w:type="dxa"/>
            </w:tcMar>
          </w:tcPr>
          <w:p w14:paraId="42E667E7" w14:textId="77777777" w:rsidR="00442769" w:rsidRDefault="00941C88">
            <w:r>
              <w:t>API, AWS CLI et SDK</w:t>
            </w:r>
          </w:p>
        </w:tc>
      </w:tr>
      <w:tr w:rsidR="00442769" w14:paraId="448F0E76" w14:textId="77777777">
        <w:trPr>
          <w:cantSplit/>
        </w:trPr>
        <w:tc>
          <w:tcPr>
            <w:tcW w:w="2600" w:type="dxa"/>
            <w:shd w:val="clear" w:color="auto" w:fill="EDF1F4"/>
            <w:tcMar>
              <w:top w:w="70" w:type="dxa"/>
              <w:left w:w="160" w:type="dxa"/>
              <w:bottom w:w="70" w:type="dxa"/>
              <w:right w:w="130" w:type="dxa"/>
            </w:tcMar>
          </w:tcPr>
          <w:p w14:paraId="014BDAEB" w14:textId="77777777" w:rsidR="00442769" w:rsidRDefault="00941C88">
            <w:r>
              <w:rPr>
                <w:b/>
                <w:bCs/>
                <w:color w:val="1B2A41"/>
              </w:rPr>
              <w:t>Rôle</w:t>
            </w:r>
          </w:p>
        </w:tc>
        <w:tc>
          <w:tcPr>
            <w:tcW w:w="8172" w:type="dxa"/>
            <w:shd w:val="clear" w:color="auto" w:fill="FFFFFF"/>
            <w:tcMar>
              <w:top w:w="70" w:type="dxa"/>
              <w:left w:w="160" w:type="dxa"/>
              <w:bottom w:w="70" w:type="dxa"/>
              <w:right w:w="140" w:type="dxa"/>
            </w:tcMar>
          </w:tcPr>
          <w:p w14:paraId="561A2876" w14:textId="77777777" w:rsidR="00442769" w:rsidRDefault="00941C88">
            <w:r>
              <w:t xml:space="preserve">Fournir des </w:t>
            </w:r>
            <w:proofErr w:type="spellStart"/>
            <w:r>
              <w:rPr>
                <w:b/>
                <w:bCs/>
              </w:rPr>
              <w:t>credentials</w:t>
            </w:r>
            <w:proofErr w:type="spellEnd"/>
            <w:r>
              <w:rPr>
                <w:b/>
                <w:bCs/>
              </w:rPr>
              <w:t xml:space="preserve"> temporaires</w:t>
            </w:r>
            <w:r>
              <w:t xml:space="preserve"> aux identités, applications et services qui assument un IAM </w:t>
            </w:r>
            <w:proofErr w:type="spellStart"/>
            <w:r>
              <w:t>Role</w:t>
            </w:r>
            <w:proofErr w:type="spellEnd"/>
          </w:p>
        </w:tc>
      </w:tr>
    </w:tbl>
    <w:p w14:paraId="3F2A90C5" w14:textId="77777777" w:rsidR="00442769" w:rsidRDefault="00442769">
      <w:pPr>
        <w:spacing w:after="45"/>
      </w:pPr>
    </w:p>
    <w:tbl>
      <w:tblPr>
        <w:tblW w:w="107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68"/>
        <w:gridCol w:w="301"/>
        <w:gridCol w:w="2467"/>
        <w:gridCol w:w="301"/>
        <w:gridCol w:w="2467"/>
        <w:gridCol w:w="301"/>
        <w:gridCol w:w="2467"/>
      </w:tblGrid>
      <w:tr w:rsidR="00442769" w14:paraId="5CF066CE" w14:textId="77777777">
        <w:tc>
          <w:tcPr>
            <w:tcW w:w="2468" w:type="dxa"/>
            <w:tcBorders>
              <w:top w:val="single" w:sz="6" w:space="0" w:color="0F6E72"/>
              <w:left w:val="single" w:sz="6" w:space="0" w:color="0F6E72"/>
              <w:bottom w:val="single" w:sz="6" w:space="0" w:color="0F6E72"/>
              <w:right w:val="single" w:sz="6" w:space="0" w:color="0F6E72"/>
            </w:tcBorders>
            <w:shd w:val="clear" w:color="auto" w:fill="E4F4F4"/>
            <w:tcMar>
              <w:top w:w="140" w:type="dxa"/>
              <w:left w:w="100" w:type="dxa"/>
              <w:bottom w:w="140" w:type="dxa"/>
              <w:right w:w="100" w:type="dxa"/>
            </w:tcMar>
            <w:vAlign w:val="center"/>
          </w:tcPr>
          <w:p w14:paraId="5F00AF7B" w14:textId="77777777" w:rsidR="00442769" w:rsidRDefault="00941C88">
            <w:pPr>
              <w:spacing w:before="10" w:after="10"/>
              <w:jc w:val="center"/>
            </w:pPr>
            <w:r>
              <w:rPr>
                <w:b/>
                <w:bCs/>
                <w:color w:val="1B2A41"/>
              </w:rPr>
              <w:t>Identité /</w:t>
            </w:r>
          </w:p>
          <w:p w14:paraId="3858DA53" w14:textId="77777777" w:rsidR="00442769" w:rsidRDefault="00941C88">
            <w:pPr>
              <w:spacing w:before="10" w:after="10"/>
              <w:jc w:val="center"/>
            </w:pPr>
            <w:r>
              <w:rPr>
                <w:color w:val="5C6670"/>
                <w:sz w:val="16"/>
                <w:szCs w:val="16"/>
              </w:rPr>
              <w:t>Application</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43BC776C" w14:textId="77777777" w:rsidR="00442769" w:rsidRDefault="00941C88">
            <w:pPr>
              <w:jc w:val="center"/>
            </w:pPr>
            <w:r>
              <w:rPr>
                <w:b/>
                <w:bCs/>
                <w:color w:val="D9640A"/>
                <w:sz w:val="26"/>
                <w:szCs w:val="26"/>
              </w:rPr>
              <w:t>➜</w:t>
            </w:r>
          </w:p>
        </w:tc>
        <w:tc>
          <w:tcPr>
            <w:tcW w:w="2468" w:type="dxa"/>
            <w:tcBorders>
              <w:top w:val="single" w:sz="6" w:space="0" w:color="0F6E72"/>
              <w:left w:val="single" w:sz="6" w:space="0" w:color="0F6E72"/>
              <w:bottom w:val="single" w:sz="6" w:space="0" w:color="0F6E72"/>
              <w:right w:val="single" w:sz="6" w:space="0" w:color="0F6E72"/>
            </w:tcBorders>
            <w:shd w:val="clear" w:color="auto" w:fill="E4F4F4"/>
            <w:tcMar>
              <w:top w:w="140" w:type="dxa"/>
              <w:left w:w="100" w:type="dxa"/>
              <w:bottom w:w="140" w:type="dxa"/>
              <w:right w:w="100" w:type="dxa"/>
            </w:tcMar>
            <w:vAlign w:val="center"/>
          </w:tcPr>
          <w:p w14:paraId="303E38D6" w14:textId="77777777" w:rsidR="00442769" w:rsidRDefault="00941C88">
            <w:pPr>
              <w:spacing w:before="10" w:after="10"/>
              <w:jc w:val="center"/>
            </w:pPr>
            <w:r>
              <w:rPr>
                <w:b/>
                <w:bCs/>
                <w:color w:val="1B2A41"/>
              </w:rPr>
              <w:t xml:space="preserve">IAM </w:t>
            </w:r>
            <w:proofErr w:type="spellStart"/>
            <w:r>
              <w:rPr>
                <w:b/>
                <w:bCs/>
                <w:color w:val="1B2A41"/>
              </w:rPr>
              <w:t>Role</w:t>
            </w:r>
            <w:proofErr w:type="spellEnd"/>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5E1731F9" w14:textId="77777777" w:rsidR="00442769" w:rsidRDefault="00941C88">
            <w:pPr>
              <w:jc w:val="center"/>
            </w:pPr>
            <w:r>
              <w:rPr>
                <w:b/>
                <w:bCs/>
                <w:color w:val="D9640A"/>
                <w:sz w:val="26"/>
                <w:szCs w:val="26"/>
              </w:rPr>
              <w:t>➜</w:t>
            </w:r>
          </w:p>
        </w:tc>
        <w:tc>
          <w:tcPr>
            <w:tcW w:w="2468" w:type="dxa"/>
            <w:tcBorders>
              <w:top w:val="single" w:sz="6" w:space="0" w:color="0F6E72"/>
              <w:left w:val="single" w:sz="6" w:space="0" w:color="0F6E72"/>
              <w:bottom w:val="single" w:sz="6" w:space="0" w:color="0F6E72"/>
              <w:right w:val="single" w:sz="6" w:space="0" w:color="0F6E72"/>
            </w:tcBorders>
            <w:shd w:val="clear" w:color="auto" w:fill="E4F4F4"/>
            <w:tcMar>
              <w:top w:w="140" w:type="dxa"/>
              <w:left w:w="100" w:type="dxa"/>
              <w:bottom w:w="140" w:type="dxa"/>
              <w:right w:w="100" w:type="dxa"/>
            </w:tcMar>
            <w:vAlign w:val="center"/>
          </w:tcPr>
          <w:p w14:paraId="3AE4FB31" w14:textId="77777777" w:rsidR="00442769" w:rsidRDefault="00941C88">
            <w:pPr>
              <w:spacing w:before="10" w:after="10"/>
              <w:jc w:val="center"/>
            </w:pPr>
            <w:r>
              <w:rPr>
                <w:b/>
                <w:bCs/>
                <w:color w:val="1B2A41"/>
              </w:rPr>
              <w:t>AWS STS</w:t>
            </w:r>
          </w:p>
        </w:tc>
        <w:tc>
          <w:tcPr>
            <w:tcW w:w="300" w:type="dxa"/>
            <w:tcBorders>
              <w:top w:val="none" w:sz="0" w:space="0" w:color="FFFFFF"/>
              <w:left w:val="none" w:sz="0" w:space="0" w:color="FFFFFF"/>
              <w:bottom w:val="none" w:sz="0" w:space="0" w:color="FFFFFF"/>
              <w:right w:val="none" w:sz="0" w:space="0" w:color="FFFFFF"/>
            </w:tcBorders>
            <w:tcMar>
              <w:top w:w="60" w:type="dxa"/>
              <w:left w:w="20" w:type="dxa"/>
              <w:bottom w:w="60" w:type="dxa"/>
              <w:right w:w="20" w:type="dxa"/>
            </w:tcMar>
            <w:vAlign w:val="center"/>
          </w:tcPr>
          <w:p w14:paraId="7D85698E" w14:textId="77777777" w:rsidR="00442769" w:rsidRDefault="00941C88">
            <w:pPr>
              <w:jc w:val="center"/>
            </w:pPr>
            <w:r>
              <w:rPr>
                <w:b/>
                <w:bCs/>
                <w:color w:val="D9640A"/>
                <w:sz w:val="26"/>
                <w:szCs w:val="26"/>
              </w:rPr>
              <w:t>➜</w:t>
            </w:r>
          </w:p>
        </w:tc>
        <w:tc>
          <w:tcPr>
            <w:tcW w:w="2468" w:type="dxa"/>
            <w:tcBorders>
              <w:top w:val="single" w:sz="6" w:space="0" w:color="0F6E72"/>
              <w:left w:val="single" w:sz="6" w:space="0" w:color="0F6E72"/>
              <w:bottom w:val="single" w:sz="6" w:space="0" w:color="0F6E72"/>
              <w:right w:val="single" w:sz="6" w:space="0" w:color="0F6E72"/>
            </w:tcBorders>
            <w:shd w:val="clear" w:color="auto" w:fill="E4F4F4"/>
            <w:tcMar>
              <w:top w:w="140" w:type="dxa"/>
              <w:left w:w="100" w:type="dxa"/>
              <w:bottom w:w="140" w:type="dxa"/>
              <w:right w:w="100" w:type="dxa"/>
            </w:tcMar>
            <w:vAlign w:val="center"/>
          </w:tcPr>
          <w:p w14:paraId="022F55DD" w14:textId="77777777" w:rsidR="00442769" w:rsidRDefault="00941C88">
            <w:pPr>
              <w:spacing w:before="10" w:after="10"/>
              <w:jc w:val="center"/>
            </w:pPr>
            <w:proofErr w:type="spellStart"/>
            <w:r>
              <w:rPr>
                <w:b/>
                <w:bCs/>
                <w:color w:val="1B2A41"/>
              </w:rPr>
              <w:t>Credentials</w:t>
            </w:r>
            <w:proofErr w:type="spellEnd"/>
          </w:p>
          <w:p w14:paraId="6CFDBAB3" w14:textId="77777777" w:rsidR="00442769" w:rsidRDefault="00941C88">
            <w:pPr>
              <w:spacing w:before="10" w:after="10"/>
              <w:jc w:val="center"/>
            </w:pPr>
            <w:r>
              <w:rPr>
                <w:color w:val="5C6670"/>
                <w:sz w:val="16"/>
                <w:szCs w:val="16"/>
              </w:rPr>
              <w:t>temporaires</w:t>
            </w:r>
          </w:p>
        </w:tc>
      </w:tr>
    </w:tbl>
    <w:p w14:paraId="0DA4CE79"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933DA12" w14:textId="77777777">
        <w:trPr>
          <w:cantSplit/>
        </w:trPr>
        <w:tc>
          <w:tcPr>
            <w:tcW w:w="10772" w:type="dxa"/>
            <w:shd w:val="clear" w:color="auto" w:fill="FFF8E1"/>
            <w:tcMar>
              <w:top w:w="120" w:type="dxa"/>
              <w:left w:w="220" w:type="dxa"/>
              <w:bottom w:w="120" w:type="dxa"/>
              <w:right w:w="200" w:type="dxa"/>
            </w:tcMar>
          </w:tcPr>
          <w:p w14:paraId="06919F13" w14:textId="77777777" w:rsidR="00442769" w:rsidRDefault="00941C88">
            <w:pPr>
              <w:spacing w:after="60"/>
            </w:pPr>
            <w:r>
              <w:rPr>
                <w:b/>
                <w:bCs/>
                <w:color w:val="9A6A00"/>
                <w:spacing w:val="40"/>
                <w:sz w:val="15"/>
                <w:szCs w:val="15"/>
              </w:rPr>
              <w:t>À RETENIR</w:t>
            </w:r>
          </w:p>
          <w:p w14:paraId="1B904856" w14:textId="77777777" w:rsidR="00442769" w:rsidRDefault="00941C88">
            <w:pPr>
              <w:spacing w:before="20" w:after="20"/>
            </w:pPr>
            <w:r>
              <w:rPr>
                <w:b/>
                <w:bCs/>
                <w:color w:val="9A6A00"/>
              </w:rPr>
              <w:t xml:space="preserve">Les IAM </w:t>
            </w:r>
            <w:proofErr w:type="spellStart"/>
            <w:r>
              <w:rPr>
                <w:b/>
                <w:bCs/>
                <w:color w:val="9A6A00"/>
              </w:rPr>
              <w:t>Roles</w:t>
            </w:r>
            <w:proofErr w:type="spellEnd"/>
            <w:r>
              <w:rPr>
                <w:b/>
                <w:bCs/>
                <w:color w:val="9A6A00"/>
              </w:rPr>
              <w:t xml:space="preserve"> et STS permettent d'accéder à AWS sans dépendre de </w:t>
            </w:r>
            <w:proofErr w:type="spellStart"/>
            <w:r>
              <w:rPr>
                <w:b/>
                <w:bCs/>
                <w:color w:val="9A6A00"/>
              </w:rPr>
              <w:t>credentials</w:t>
            </w:r>
            <w:proofErr w:type="spellEnd"/>
            <w:r>
              <w:rPr>
                <w:b/>
                <w:bCs/>
                <w:color w:val="9A6A00"/>
              </w:rPr>
              <w:t xml:space="preserve"> permanents.</w:t>
            </w:r>
            <w:r>
              <w:t xml:space="preserve"> Une application qui tourne sur une instance EC2 avec un rôle attaché n'a aucune clé stockée nulle part : elle récupère des </w:t>
            </w:r>
            <w:proofErr w:type="spellStart"/>
            <w:r>
              <w:t>credentials</w:t>
            </w:r>
            <w:proofErr w:type="spellEnd"/>
            <w:r>
              <w:t xml:space="preserve"> temporaires automatiquement, et ils se renouvellent seuls.</w:t>
            </w:r>
          </w:p>
        </w:tc>
      </w:tr>
    </w:tbl>
    <w:p w14:paraId="25419B50" w14:textId="77777777" w:rsidR="00442769" w:rsidRDefault="00442769">
      <w:pPr>
        <w:spacing w:after="40"/>
      </w:pPr>
    </w:p>
    <w:p w14:paraId="109C8D22" w14:textId="77777777" w:rsidR="00CC1E4F" w:rsidRDefault="00CC1E4F">
      <w:pPr>
        <w:spacing w:after="40"/>
      </w:pPr>
    </w:p>
    <w:p w14:paraId="5EFA3289" w14:textId="77777777" w:rsidR="00CC1E4F" w:rsidRDefault="00CC1E4F">
      <w:pPr>
        <w:spacing w:after="40"/>
      </w:pPr>
    </w:p>
    <w:p w14:paraId="08559A37" w14:textId="77777777" w:rsidR="00CC1E4F" w:rsidRDefault="00CC1E4F">
      <w:pPr>
        <w:spacing w:after="40"/>
      </w:pPr>
    </w:p>
    <w:p w14:paraId="679E75AE" w14:textId="77777777" w:rsidR="00CC1E4F" w:rsidRDefault="00CC1E4F">
      <w:pPr>
        <w:spacing w:after="40"/>
      </w:pPr>
    </w:p>
    <w:p w14:paraId="18FD2CEB" w14:textId="77777777" w:rsidR="00CC1E4F" w:rsidRDefault="00CC1E4F">
      <w:pPr>
        <w:spacing w:after="40"/>
      </w:pPr>
    </w:p>
    <w:p w14:paraId="765DB024" w14:textId="77777777" w:rsidR="00CC1E4F" w:rsidRDefault="00CC1E4F">
      <w:pPr>
        <w:spacing w:after="40"/>
      </w:pPr>
    </w:p>
    <w:p w14:paraId="66D8CB26" w14:textId="77777777" w:rsidR="00CC1E4F" w:rsidRDefault="00CC1E4F">
      <w:pPr>
        <w:spacing w:after="40"/>
      </w:pPr>
    </w:p>
    <w:p w14:paraId="60F01D6F" w14:textId="77777777" w:rsidR="00442769" w:rsidRDefault="00941C88">
      <w:pPr>
        <w:pStyle w:val="Titre2"/>
        <w:spacing w:before="120" w:after="35"/>
      </w:pPr>
      <w:bookmarkStart w:id="94" w:name="_Toc240279667"/>
      <w:r>
        <w:lastRenderedPageBreak/>
        <w:t xml:space="preserve">7.5 Bonnes pratiques pour les </w:t>
      </w:r>
      <w:proofErr w:type="spellStart"/>
      <w:r>
        <w:t>credentials</w:t>
      </w:r>
      <w:bookmarkEnd w:id="94"/>
      <w:proofErr w:type="spellEnd"/>
    </w:p>
    <w:p w14:paraId="76A60F33" w14:textId="77777777" w:rsidR="00442769" w:rsidRDefault="00941C88">
      <w:pPr>
        <w:pStyle w:val="Paragraphedeliste"/>
        <w:numPr>
          <w:ilvl w:val="0"/>
          <w:numId w:val="2"/>
        </w:numPr>
        <w:spacing w:before="10" w:after="10"/>
      </w:pPr>
      <w:r>
        <w:rPr>
          <w:b/>
          <w:bCs/>
        </w:rPr>
        <w:t>Éviter les clés d'accès longue durée</w:t>
      </w:r>
      <w:r>
        <w:t xml:space="preserve"> lorsque c'est possible ;</w:t>
      </w:r>
    </w:p>
    <w:p w14:paraId="5BA21C99" w14:textId="77777777" w:rsidR="00442769" w:rsidRDefault="00941C88">
      <w:pPr>
        <w:pStyle w:val="Paragraphedeliste"/>
        <w:numPr>
          <w:ilvl w:val="0"/>
          <w:numId w:val="2"/>
        </w:numPr>
        <w:spacing w:before="10" w:after="10"/>
      </w:pPr>
      <w:r>
        <w:rPr>
          <w:b/>
          <w:bCs/>
        </w:rPr>
        <w:t xml:space="preserve">privilégier les IAM </w:t>
      </w:r>
      <w:proofErr w:type="spellStart"/>
      <w:r>
        <w:rPr>
          <w:b/>
          <w:bCs/>
        </w:rPr>
        <w:t>Roles</w:t>
      </w:r>
      <w:proofErr w:type="spellEnd"/>
      <w:r>
        <w:t xml:space="preserve"> et les </w:t>
      </w:r>
      <w:proofErr w:type="spellStart"/>
      <w:r>
        <w:t>credentials</w:t>
      </w:r>
      <w:proofErr w:type="spellEnd"/>
      <w:r>
        <w:t xml:space="preserve"> temporaires ;</w:t>
      </w:r>
    </w:p>
    <w:p w14:paraId="75300A32" w14:textId="77777777" w:rsidR="00442769" w:rsidRDefault="00941C88">
      <w:pPr>
        <w:pStyle w:val="Paragraphedeliste"/>
        <w:numPr>
          <w:ilvl w:val="0"/>
          <w:numId w:val="2"/>
        </w:numPr>
        <w:spacing w:before="10" w:after="10"/>
      </w:pPr>
      <w:r>
        <w:rPr>
          <w:b/>
          <w:bCs/>
        </w:rPr>
        <w:t>ne jamais stocker de secrets</w:t>
      </w:r>
      <w:r>
        <w:t xml:space="preserve"> dans le code ou dans Git ;</w:t>
      </w:r>
    </w:p>
    <w:p w14:paraId="4F042097" w14:textId="77777777" w:rsidR="00442769" w:rsidRDefault="00941C88">
      <w:pPr>
        <w:pStyle w:val="Paragraphedeliste"/>
        <w:numPr>
          <w:ilvl w:val="0"/>
          <w:numId w:val="2"/>
        </w:numPr>
        <w:spacing w:before="10" w:after="10"/>
      </w:pPr>
      <w:r>
        <w:rPr>
          <w:b/>
          <w:bCs/>
        </w:rPr>
        <w:t>ne jamais créer de clés d'accès pour le compte root</w:t>
      </w:r>
      <w:r>
        <w:t xml:space="preserve"> ;</w:t>
      </w:r>
    </w:p>
    <w:p w14:paraId="6C632794" w14:textId="77777777" w:rsidR="00442769" w:rsidRDefault="00941C88">
      <w:pPr>
        <w:pStyle w:val="Paragraphedeliste"/>
        <w:numPr>
          <w:ilvl w:val="0"/>
          <w:numId w:val="2"/>
        </w:numPr>
        <w:spacing w:before="10" w:after="10"/>
      </w:pPr>
      <w:r>
        <w:rPr>
          <w:b/>
          <w:bCs/>
        </w:rPr>
        <w:t>supprimer ou désactiver</w:t>
      </w:r>
      <w:r>
        <w:t xml:space="preserve"> les </w:t>
      </w:r>
      <w:proofErr w:type="spellStart"/>
      <w:r>
        <w:t>credentials</w:t>
      </w:r>
      <w:proofErr w:type="spellEnd"/>
      <w:r>
        <w:t xml:space="preserve"> devenus inutiles ;</w:t>
      </w:r>
    </w:p>
    <w:p w14:paraId="32F25A18" w14:textId="77777777" w:rsidR="00442769" w:rsidRDefault="00941C88">
      <w:pPr>
        <w:pStyle w:val="Paragraphedeliste"/>
        <w:numPr>
          <w:ilvl w:val="0"/>
          <w:numId w:val="2"/>
        </w:numPr>
        <w:spacing w:before="10" w:after="10"/>
      </w:pPr>
      <w:r>
        <w:rPr>
          <w:b/>
          <w:bCs/>
        </w:rPr>
        <w:t>ne pas partager</w:t>
      </w:r>
      <w:r>
        <w:t xml:space="preserve"> les </w:t>
      </w:r>
      <w:proofErr w:type="spellStart"/>
      <w:r>
        <w:t>credentials</w:t>
      </w:r>
      <w:proofErr w:type="spellEnd"/>
      <w:r>
        <w:t xml:space="preserve"> entre plusieurs utilisateurs.</w:t>
      </w: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CD83F45" w14:textId="77777777">
        <w:trPr>
          <w:cantSplit/>
        </w:trPr>
        <w:tc>
          <w:tcPr>
            <w:tcW w:w="10772" w:type="dxa"/>
            <w:shd w:val="clear" w:color="auto" w:fill="FFF8E1"/>
            <w:tcMar>
              <w:top w:w="120" w:type="dxa"/>
              <w:left w:w="220" w:type="dxa"/>
              <w:bottom w:w="120" w:type="dxa"/>
              <w:right w:w="200" w:type="dxa"/>
            </w:tcMar>
          </w:tcPr>
          <w:p w14:paraId="167711FA" w14:textId="77777777" w:rsidR="00442769" w:rsidRDefault="00941C88">
            <w:pPr>
              <w:spacing w:after="60"/>
            </w:pPr>
            <w:r>
              <w:rPr>
                <w:b/>
                <w:bCs/>
                <w:color w:val="9A6A00"/>
                <w:spacing w:val="40"/>
                <w:sz w:val="15"/>
                <w:szCs w:val="15"/>
              </w:rPr>
              <w:t>À RETENIR</w:t>
            </w:r>
          </w:p>
          <w:p w14:paraId="70F973B1" w14:textId="77777777" w:rsidR="00442769" w:rsidRDefault="00941C88">
            <w:pPr>
              <w:spacing w:before="20" w:after="20"/>
            </w:pPr>
            <w:r>
              <w:t xml:space="preserve">Pour les applications exécutées </w:t>
            </w:r>
            <w:r>
              <w:rPr>
                <w:b/>
                <w:bCs/>
                <w:color w:val="9A6A00"/>
              </w:rPr>
              <w:t>dans</w:t>
            </w:r>
            <w:r>
              <w:t xml:space="preserve"> AWS, privilégier un </w:t>
            </w:r>
            <w:r>
              <w:rPr>
                <w:b/>
                <w:bCs/>
                <w:color w:val="9A6A00"/>
              </w:rPr>
              <w:t xml:space="preserve">IAM </w:t>
            </w:r>
            <w:proofErr w:type="spellStart"/>
            <w:r>
              <w:rPr>
                <w:b/>
                <w:bCs/>
                <w:color w:val="9A6A00"/>
              </w:rPr>
              <w:t>Role</w:t>
            </w:r>
            <w:proofErr w:type="spellEnd"/>
            <w:r>
              <w:t xml:space="preserve"> plutôt que des clés stockées dans la configuration. </w:t>
            </w:r>
            <w:r>
              <w:rPr>
                <w:b/>
                <w:bCs/>
                <w:color w:val="9A6A00"/>
              </w:rPr>
              <w:t>Moins les secrets sont permanents et exposés, plus le risque de compromission est réduit.</w:t>
            </w:r>
          </w:p>
        </w:tc>
      </w:tr>
    </w:tbl>
    <w:p w14:paraId="7EFFF82E" w14:textId="77777777" w:rsidR="00442769" w:rsidRDefault="00442769">
      <w:pPr>
        <w:spacing w:after="40"/>
      </w:pPr>
    </w:p>
    <w:p w14:paraId="3CE0ECCE" w14:textId="77777777" w:rsidR="00442769" w:rsidRDefault="00941C88">
      <w:pPr>
        <w:pStyle w:val="Titre1"/>
        <w:pBdr>
          <w:bottom w:val="single" w:sz="14" w:space="6" w:color="D9640A"/>
        </w:pBdr>
        <w:spacing w:before="150" w:after="30"/>
      </w:pPr>
      <w:bookmarkStart w:id="95" w:name="_Toc240279668"/>
      <w:r>
        <w:t>8. Le modèle de responsabilité partagée</w:t>
      </w:r>
      <w:bookmarkEnd w:id="95"/>
    </w:p>
    <w:tbl>
      <w:tblPr>
        <w:tblW w:w="10772" w:type="dxa"/>
        <w:tblBorders>
          <w:top w:val="single" w:sz="4" w:space="0" w:color="6A3AA0"/>
          <w:left w:val="single" w:sz="26" w:space="0" w:color="6A3AA0"/>
          <w:bottom w:val="single" w:sz="4" w:space="0" w:color="6A3AA0"/>
          <w:right w:val="single" w:sz="4" w:space="0" w:color="6A3AA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3EFA093" w14:textId="77777777">
        <w:trPr>
          <w:cantSplit/>
        </w:trPr>
        <w:tc>
          <w:tcPr>
            <w:tcW w:w="10772" w:type="dxa"/>
            <w:shd w:val="clear" w:color="auto" w:fill="F2EAFB"/>
            <w:tcMar>
              <w:top w:w="120" w:type="dxa"/>
              <w:left w:w="220" w:type="dxa"/>
              <w:bottom w:w="120" w:type="dxa"/>
              <w:right w:w="200" w:type="dxa"/>
            </w:tcMar>
          </w:tcPr>
          <w:p w14:paraId="1BE96A7D" w14:textId="77777777" w:rsidR="00442769" w:rsidRDefault="00941C88">
            <w:pPr>
              <w:spacing w:after="60"/>
            </w:pPr>
            <w:r>
              <w:rPr>
                <w:b/>
                <w:bCs/>
                <w:color w:val="6A3AA0"/>
                <w:spacing w:val="40"/>
                <w:sz w:val="15"/>
                <w:szCs w:val="15"/>
              </w:rPr>
              <w:t>PRÉCISION VÉRIFIÉE</w:t>
            </w:r>
          </w:p>
          <w:p w14:paraId="64A6F41B" w14:textId="77777777" w:rsidR="00442769" w:rsidRDefault="00941C88">
            <w:pPr>
              <w:spacing w:before="20" w:after="20"/>
            </w:pPr>
            <w:r>
              <w:t>Cette notion n'est pas nommée explicitement dans le support d'origine, mais elle en constitue le fil conducteur — et c'est un incontournable de toutes les certifications AWS. Voici la formulation officielle d'AWS.</w:t>
            </w:r>
          </w:p>
        </w:tc>
      </w:tr>
    </w:tbl>
    <w:p w14:paraId="4AF00F67" w14:textId="77777777" w:rsidR="00442769" w:rsidRDefault="00442769">
      <w:pPr>
        <w:spacing w:after="40"/>
      </w:pPr>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B46E849" w14:textId="77777777">
        <w:trPr>
          <w:cantSplit/>
        </w:trPr>
        <w:tc>
          <w:tcPr>
            <w:tcW w:w="10772" w:type="dxa"/>
            <w:shd w:val="clear" w:color="auto" w:fill="E6F2FB"/>
            <w:tcMar>
              <w:top w:w="120" w:type="dxa"/>
              <w:left w:w="220" w:type="dxa"/>
              <w:bottom w:w="120" w:type="dxa"/>
              <w:right w:w="200" w:type="dxa"/>
            </w:tcMar>
          </w:tcPr>
          <w:p w14:paraId="768BC0C0" w14:textId="77777777" w:rsidR="00442769" w:rsidRDefault="00941C88">
            <w:pPr>
              <w:spacing w:after="60"/>
            </w:pPr>
            <w:r>
              <w:rPr>
                <w:b/>
                <w:bCs/>
                <w:color w:val="0B69B0"/>
                <w:spacing w:val="40"/>
                <w:sz w:val="15"/>
                <w:szCs w:val="15"/>
              </w:rPr>
              <w:t>QU'EST-CE QUE C'EST ?</w:t>
            </w:r>
          </w:p>
          <w:p w14:paraId="6A6E79E3" w14:textId="77777777" w:rsidR="00442769" w:rsidRDefault="00941C88">
            <w:pPr>
              <w:spacing w:before="20" w:after="20"/>
            </w:pPr>
            <w:r>
              <w:t xml:space="preserve">Le </w:t>
            </w:r>
            <w:r>
              <w:rPr>
                <w:b/>
                <w:bCs/>
                <w:color w:val="0B69B0"/>
              </w:rPr>
              <w:t>modèle de responsabilité partagée</w:t>
            </w:r>
            <w:r>
              <w:t xml:space="preserve"> (</w:t>
            </w:r>
            <w:proofErr w:type="spellStart"/>
            <w:r>
              <w:rPr>
                <w:i/>
                <w:iCs/>
              </w:rPr>
              <w:t>shared</w:t>
            </w:r>
            <w:proofErr w:type="spellEnd"/>
            <w:r>
              <w:rPr>
                <w:i/>
                <w:iCs/>
              </w:rPr>
              <w:t xml:space="preserve"> </w:t>
            </w:r>
            <w:proofErr w:type="spellStart"/>
            <w:r>
              <w:rPr>
                <w:i/>
                <w:iCs/>
              </w:rPr>
              <w:t>responsibility</w:t>
            </w:r>
            <w:proofErr w:type="spellEnd"/>
            <w:r>
              <w:rPr>
                <w:i/>
                <w:iCs/>
              </w:rPr>
              <w:t xml:space="preserve"> model</w:t>
            </w:r>
            <w:r>
              <w:t xml:space="preserve">) définit précisément </w:t>
            </w:r>
            <w:r>
              <w:rPr>
                <w:b/>
                <w:bCs/>
                <w:color w:val="0B69B0"/>
              </w:rPr>
              <w:t>ce qu'AWS sécurise</w:t>
            </w:r>
            <w:r>
              <w:t xml:space="preserve"> et </w:t>
            </w:r>
            <w:r>
              <w:rPr>
                <w:b/>
                <w:bCs/>
                <w:color w:val="0B69B0"/>
              </w:rPr>
              <w:t>ce que le client sécurise</w:t>
            </w:r>
            <w:r>
              <w:t xml:space="preserve">. AWS le résume en deux formules : la </w:t>
            </w:r>
            <w:r>
              <w:rPr>
                <w:b/>
                <w:bCs/>
                <w:color w:val="0B69B0"/>
              </w:rPr>
              <w:t>sécurité DU cloud</w:t>
            </w:r>
            <w:r>
              <w:t xml:space="preserve"> et la </w:t>
            </w:r>
            <w:r>
              <w:rPr>
                <w:b/>
                <w:bCs/>
                <w:color w:val="0B69B0"/>
              </w:rPr>
              <w:t>sécurité DANS le cloud</w:t>
            </w:r>
            <w:r>
              <w:t>.</w:t>
            </w:r>
          </w:p>
        </w:tc>
      </w:tr>
    </w:tbl>
    <w:p w14:paraId="5A4A04CC"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4D6C2B3" w14:textId="77777777">
        <w:trPr>
          <w:cantSplit/>
        </w:trPr>
        <w:tc>
          <w:tcPr>
            <w:tcW w:w="10772" w:type="dxa"/>
            <w:shd w:val="clear" w:color="auto" w:fill="E6F5EC"/>
            <w:tcMar>
              <w:top w:w="120" w:type="dxa"/>
              <w:left w:w="220" w:type="dxa"/>
              <w:bottom w:w="120" w:type="dxa"/>
              <w:right w:w="200" w:type="dxa"/>
            </w:tcMar>
          </w:tcPr>
          <w:p w14:paraId="64A6DC80" w14:textId="77777777" w:rsidR="00442769" w:rsidRDefault="00941C88">
            <w:pPr>
              <w:spacing w:after="60"/>
            </w:pPr>
            <w:r>
              <w:rPr>
                <w:b/>
                <w:bCs/>
                <w:color w:val="1E7A45"/>
                <w:spacing w:val="40"/>
                <w:sz w:val="15"/>
                <w:szCs w:val="15"/>
              </w:rPr>
              <w:t>À QUOI ÇA SERT ?</w:t>
            </w:r>
          </w:p>
          <w:p w14:paraId="706604E5" w14:textId="77777777" w:rsidR="00442769" w:rsidRDefault="00941C88">
            <w:pPr>
              <w:spacing w:before="20" w:after="20"/>
            </w:pPr>
            <w:r>
              <w:t xml:space="preserve">À lever l'ambiguïté la plus coûteuse du Cloud : croire que « c'est chez AWS, donc c'est sécurisé ». AWS sécurise l'infrastructure ; la configuration de vos ressources et la protection de vos données restent </w:t>
            </w:r>
            <w:r>
              <w:rPr>
                <w:b/>
                <w:bCs/>
                <w:color w:val="1E7A45"/>
              </w:rPr>
              <w:t>entièrement</w:t>
            </w:r>
            <w:r>
              <w:t xml:space="preserve"> de votre ressort.</w:t>
            </w:r>
          </w:p>
        </w:tc>
      </w:tr>
    </w:tbl>
    <w:p w14:paraId="0DF80A19"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78E52025" w14:textId="77777777">
        <w:trPr>
          <w:cantSplit/>
        </w:trPr>
        <w:tc>
          <w:tcPr>
            <w:tcW w:w="10772" w:type="dxa"/>
            <w:shd w:val="clear" w:color="auto" w:fill="FFF3E3"/>
            <w:tcMar>
              <w:top w:w="120" w:type="dxa"/>
              <w:left w:w="220" w:type="dxa"/>
              <w:bottom w:w="120" w:type="dxa"/>
              <w:right w:w="200" w:type="dxa"/>
            </w:tcMar>
          </w:tcPr>
          <w:p w14:paraId="7FA815FA" w14:textId="77777777" w:rsidR="00442769" w:rsidRDefault="00941C88">
            <w:pPr>
              <w:spacing w:after="60"/>
            </w:pPr>
            <w:r>
              <w:rPr>
                <w:b/>
                <w:bCs/>
                <w:color w:val="D9640A"/>
                <w:spacing w:val="40"/>
                <w:sz w:val="15"/>
                <w:szCs w:val="15"/>
              </w:rPr>
              <w:t>COMMENT ÇA MARCHE ?</w:t>
            </w:r>
          </w:p>
          <w:p w14:paraId="6E602129" w14:textId="77777777" w:rsidR="00442769" w:rsidRDefault="00941C88">
            <w:pPr>
              <w:spacing w:before="20" w:after="20"/>
            </w:pPr>
            <w:r>
              <w:t xml:space="preserve">La frontière </w:t>
            </w:r>
            <w:r>
              <w:rPr>
                <w:b/>
                <w:bCs/>
                <w:color w:val="D9640A"/>
              </w:rPr>
              <w:t>se déplace selon le service utilisé</w:t>
            </w:r>
            <w:r>
              <w:t xml:space="preserve"> : plus le service est managé (voir IaaS / PaaS / SaaS en partie 1), plus la part d'AWS est grande et plus la vôtre se réduit.</w:t>
            </w:r>
          </w:p>
        </w:tc>
      </w:tr>
    </w:tbl>
    <w:p w14:paraId="090F2E32" w14:textId="77777777" w:rsidR="00442769" w:rsidRDefault="00442769">
      <w:pPr>
        <w:spacing w:after="40"/>
      </w:pPr>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100"/>
        <w:gridCol w:w="4311"/>
        <w:gridCol w:w="4361"/>
      </w:tblGrid>
      <w:tr w:rsidR="00442769" w14:paraId="440F3E27" w14:textId="77777777">
        <w:trPr>
          <w:tblHeader/>
        </w:trPr>
        <w:tc>
          <w:tcPr>
            <w:tcW w:w="2100" w:type="dxa"/>
            <w:shd w:val="clear" w:color="auto" w:fill="232F3E"/>
            <w:tcMar>
              <w:top w:w="75" w:type="dxa"/>
              <w:left w:w="130" w:type="dxa"/>
              <w:bottom w:w="75" w:type="dxa"/>
              <w:right w:w="130" w:type="dxa"/>
            </w:tcMar>
          </w:tcPr>
          <w:p w14:paraId="266BE64B" w14:textId="77777777" w:rsidR="00442769" w:rsidRDefault="00442769"/>
        </w:tc>
        <w:tc>
          <w:tcPr>
            <w:tcW w:w="4311" w:type="dxa"/>
            <w:shd w:val="clear" w:color="auto" w:fill="232F3E"/>
            <w:tcMar>
              <w:top w:w="75" w:type="dxa"/>
              <w:left w:w="130" w:type="dxa"/>
              <w:bottom w:w="75" w:type="dxa"/>
              <w:right w:w="130" w:type="dxa"/>
            </w:tcMar>
          </w:tcPr>
          <w:p w14:paraId="146E9295" w14:textId="77777777" w:rsidR="00442769" w:rsidRDefault="00941C88">
            <w:r>
              <w:rPr>
                <w:b/>
                <w:bCs/>
                <w:color w:val="FFFFFF"/>
              </w:rPr>
              <w:t>Sécurité DU cloud — responsabilité AWS</w:t>
            </w:r>
          </w:p>
        </w:tc>
        <w:tc>
          <w:tcPr>
            <w:tcW w:w="4361" w:type="dxa"/>
            <w:shd w:val="clear" w:color="auto" w:fill="232F3E"/>
            <w:tcMar>
              <w:top w:w="75" w:type="dxa"/>
              <w:left w:w="130" w:type="dxa"/>
              <w:bottom w:w="75" w:type="dxa"/>
              <w:right w:w="130" w:type="dxa"/>
            </w:tcMar>
          </w:tcPr>
          <w:p w14:paraId="70FA0E9B" w14:textId="77777777" w:rsidR="00442769" w:rsidRDefault="00941C88">
            <w:r>
              <w:rPr>
                <w:b/>
                <w:bCs/>
                <w:color w:val="FFFFFF"/>
              </w:rPr>
              <w:t>Sécurité DANS le cloud — votre responsabilité</w:t>
            </w:r>
          </w:p>
        </w:tc>
      </w:tr>
      <w:tr w:rsidR="00442769" w14:paraId="22C441A7" w14:textId="77777777">
        <w:trPr>
          <w:cantSplit/>
        </w:trPr>
        <w:tc>
          <w:tcPr>
            <w:tcW w:w="2100" w:type="dxa"/>
            <w:shd w:val="clear" w:color="auto" w:fill="FAFBFC"/>
            <w:tcMar>
              <w:top w:w="70" w:type="dxa"/>
              <w:left w:w="130" w:type="dxa"/>
              <w:bottom w:w="70" w:type="dxa"/>
              <w:right w:w="130" w:type="dxa"/>
            </w:tcMar>
          </w:tcPr>
          <w:p w14:paraId="17D04319" w14:textId="77777777" w:rsidR="00442769" w:rsidRDefault="00941C88">
            <w:r>
              <w:rPr>
                <w:b/>
                <w:bCs/>
                <w:color w:val="1B2A41"/>
              </w:rPr>
              <w:t>Périmètre</w:t>
            </w:r>
          </w:p>
        </w:tc>
        <w:tc>
          <w:tcPr>
            <w:tcW w:w="4311" w:type="dxa"/>
            <w:shd w:val="clear" w:color="auto" w:fill="FAFBFC"/>
            <w:tcMar>
              <w:top w:w="70" w:type="dxa"/>
              <w:left w:w="130" w:type="dxa"/>
              <w:bottom w:w="70" w:type="dxa"/>
              <w:right w:w="130" w:type="dxa"/>
            </w:tcMar>
          </w:tcPr>
          <w:p w14:paraId="2BAAE342" w14:textId="77777777" w:rsidR="00442769" w:rsidRDefault="00941C88">
            <w:r>
              <w:t>Protéger l'infrastructure qui exécute les services AWS</w:t>
            </w:r>
          </w:p>
        </w:tc>
        <w:tc>
          <w:tcPr>
            <w:tcW w:w="4361" w:type="dxa"/>
            <w:shd w:val="clear" w:color="auto" w:fill="FAFBFC"/>
            <w:tcMar>
              <w:top w:w="70" w:type="dxa"/>
              <w:left w:w="130" w:type="dxa"/>
              <w:bottom w:w="70" w:type="dxa"/>
              <w:right w:w="130" w:type="dxa"/>
            </w:tcMar>
          </w:tcPr>
          <w:p w14:paraId="55DD3843" w14:textId="77777777" w:rsidR="00442769" w:rsidRDefault="00941C88">
            <w:r>
              <w:t>Tout ce que vous déployez, configurez et stockez sur cette infrastructure</w:t>
            </w:r>
          </w:p>
        </w:tc>
      </w:tr>
      <w:tr w:rsidR="00442769" w14:paraId="475D5C30" w14:textId="77777777">
        <w:trPr>
          <w:cantSplit/>
        </w:trPr>
        <w:tc>
          <w:tcPr>
            <w:tcW w:w="2100" w:type="dxa"/>
            <w:shd w:val="clear" w:color="auto" w:fill="FFFFFF"/>
            <w:tcMar>
              <w:top w:w="70" w:type="dxa"/>
              <w:left w:w="130" w:type="dxa"/>
              <w:bottom w:w="70" w:type="dxa"/>
              <w:right w:w="130" w:type="dxa"/>
            </w:tcMar>
          </w:tcPr>
          <w:p w14:paraId="5E1758F1" w14:textId="77777777" w:rsidR="00442769" w:rsidRDefault="00941C88">
            <w:r>
              <w:rPr>
                <w:b/>
                <w:bCs/>
                <w:color w:val="1B2A41"/>
              </w:rPr>
              <w:t>Éléments couverts</w:t>
            </w:r>
          </w:p>
        </w:tc>
        <w:tc>
          <w:tcPr>
            <w:tcW w:w="4311" w:type="dxa"/>
            <w:shd w:val="clear" w:color="auto" w:fill="FFFFFF"/>
            <w:tcMar>
              <w:top w:w="70" w:type="dxa"/>
              <w:left w:w="130" w:type="dxa"/>
              <w:bottom w:w="70" w:type="dxa"/>
              <w:right w:w="130" w:type="dxa"/>
            </w:tcMar>
          </w:tcPr>
          <w:p w14:paraId="40BBF502" w14:textId="77777777" w:rsidR="00442769" w:rsidRDefault="00941C88">
            <w:r>
              <w:t>Datacenters · matériel · réseau physique · couche de virtualisation · sécurité physique des sites</w:t>
            </w:r>
          </w:p>
        </w:tc>
        <w:tc>
          <w:tcPr>
            <w:tcW w:w="4361" w:type="dxa"/>
            <w:shd w:val="clear" w:color="auto" w:fill="FFFFFF"/>
            <w:tcMar>
              <w:top w:w="70" w:type="dxa"/>
              <w:left w:w="130" w:type="dxa"/>
              <w:bottom w:w="70" w:type="dxa"/>
              <w:right w:w="130" w:type="dxa"/>
            </w:tcMar>
          </w:tcPr>
          <w:p w14:paraId="05B3374E" w14:textId="77777777" w:rsidR="00442769" w:rsidRDefault="00941C88">
            <w:r>
              <w:t>Configuration des services · gestion des identités et permissions IAM · chiffrement des données · correctifs des systèmes d'exploitation que vous gérez · règles réseau et pare-feu · classification de vos données</w:t>
            </w:r>
          </w:p>
        </w:tc>
      </w:tr>
      <w:tr w:rsidR="00442769" w14:paraId="4EB6F498" w14:textId="77777777">
        <w:trPr>
          <w:cantSplit/>
        </w:trPr>
        <w:tc>
          <w:tcPr>
            <w:tcW w:w="2100" w:type="dxa"/>
            <w:shd w:val="clear" w:color="auto" w:fill="FAFBFC"/>
            <w:tcMar>
              <w:top w:w="70" w:type="dxa"/>
              <w:left w:w="130" w:type="dxa"/>
              <w:bottom w:w="70" w:type="dxa"/>
              <w:right w:w="130" w:type="dxa"/>
            </w:tcMar>
          </w:tcPr>
          <w:p w14:paraId="63A687C2" w14:textId="77777777" w:rsidR="00442769" w:rsidRDefault="00941C88">
            <w:r>
              <w:rPr>
                <w:b/>
                <w:bCs/>
                <w:color w:val="1B2A41"/>
              </w:rPr>
              <w:t>Contrôle</w:t>
            </w:r>
          </w:p>
        </w:tc>
        <w:tc>
          <w:tcPr>
            <w:tcW w:w="4311" w:type="dxa"/>
            <w:shd w:val="clear" w:color="auto" w:fill="FAFBFC"/>
            <w:tcMar>
              <w:top w:w="70" w:type="dxa"/>
              <w:left w:w="130" w:type="dxa"/>
              <w:bottom w:w="70" w:type="dxa"/>
              <w:right w:w="130" w:type="dxa"/>
            </w:tcMar>
          </w:tcPr>
          <w:p w14:paraId="06B31404" w14:textId="77777777" w:rsidR="00442769" w:rsidRDefault="00941C88">
            <w:r>
              <w:t xml:space="preserve">Testé et vérifié régulièrement par des </w:t>
            </w:r>
            <w:r>
              <w:rPr>
                <w:b/>
                <w:bCs/>
                <w:color w:val="1B2A41"/>
              </w:rPr>
              <w:t>auditeurs tiers</w:t>
            </w:r>
            <w:r>
              <w:t xml:space="preserve"> dans le cadre des programmes de conformité AWS</w:t>
            </w:r>
          </w:p>
        </w:tc>
        <w:tc>
          <w:tcPr>
            <w:tcW w:w="4361" w:type="dxa"/>
            <w:shd w:val="clear" w:color="auto" w:fill="FAFBFC"/>
            <w:tcMar>
              <w:top w:w="70" w:type="dxa"/>
              <w:left w:w="130" w:type="dxa"/>
              <w:bottom w:w="70" w:type="dxa"/>
              <w:right w:w="130" w:type="dxa"/>
            </w:tcMar>
          </w:tcPr>
          <w:p w14:paraId="1F139E91" w14:textId="77777777" w:rsidR="00442769" w:rsidRDefault="00941C88">
            <w:r>
              <w:t>À votre charge : audits internes, revues de permissions, supervision</w:t>
            </w:r>
          </w:p>
        </w:tc>
      </w:tr>
    </w:tbl>
    <w:p w14:paraId="5BD255D7"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695F7A50" w14:textId="77777777">
        <w:trPr>
          <w:cantSplit/>
        </w:trPr>
        <w:tc>
          <w:tcPr>
            <w:tcW w:w="10772" w:type="dxa"/>
            <w:shd w:val="clear" w:color="auto" w:fill="FFF8E1"/>
            <w:tcMar>
              <w:top w:w="120" w:type="dxa"/>
              <w:left w:w="220" w:type="dxa"/>
              <w:bottom w:w="120" w:type="dxa"/>
              <w:right w:w="200" w:type="dxa"/>
            </w:tcMar>
          </w:tcPr>
          <w:p w14:paraId="2F340527" w14:textId="77777777" w:rsidR="00442769" w:rsidRDefault="00941C88">
            <w:pPr>
              <w:spacing w:after="60"/>
            </w:pPr>
            <w:r>
              <w:rPr>
                <w:b/>
                <w:bCs/>
                <w:color w:val="9A6A00"/>
                <w:spacing w:val="40"/>
                <w:sz w:val="15"/>
                <w:szCs w:val="15"/>
              </w:rPr>
              <w:t>À RETENIR</w:t>
            </w:r>
          </w:p>
          <w:p w14:paraId="79B68028" w14:textId="77777777" w:rsidR="00442769" w:rsidRDefault="00941C88">
            <w:pPr>
              <w:spacing w:before="20" w:after="20"/>
            </w:pPr>
            <w:r>
              <w:rPr>
                <w:b/>
                <w:bCs/>
                <w:color w:val="9A6A00"/>
              </w:rPr>
              <w:t>AWS est responsable de la sécurité DU cloud ; vous êtes responsable de la sécurité DANS le cloud.</w:t>
            </w:r>
            <w:r>
              <w:t xml:space="preserve"> Un </w:t>
            </w:r>
            <w:proofErr w:type="spellStart"/>
            <w:r>
              <w:t>bucket</w:t>
            </w:r>
            <w:proofErr w:type="spellEnd"/>
            <w:r>
              <w:t xml:space="preserve"> S3 ouvert au public, une clé d'accès publiée sur GitHub ou une </w:t>
            </w:r>
            <w:proofErr w:type="spellStart"/>
            <w:r>
              <w:t>policy</w:t>
            </w:r>
            <w:proofErr w:type="spellEnd"/>
            <w:r>
              <w:t xml:space="preserve"> </w:t>
            </w:r>
            <w:proofErr w:type="spellStart"/>
            <w:r>
              <w:rPr>
                <w:rFonts w:ascii="Consolas" w:eastAsia="Consolas" w:hAnsi="Consolas" w:cs="Consolas"/>
                <w:color w:val="D9640A"/>
                <w:sz w:val="16"/>
                <w:szCs w:val="16"/>
                <w:shd w:val="clear" w:color="auto" w:fill="F5F7F9"/>
              </w:rPr>
              <w:t>AdministratorAccess</w:t>
            </w:r>
            <w:proofErr w:type="spellEnd"/>
            <w:r>
              <w:t xml:space="preserve"> distribuée à tout le monde relèvent </w:t>
            </w:r>
            <w:r>
              <w:rPr>
                <w:b/>
                <w:bCs/>
                <w:color w:val="9A6A00"/>
              </w:rPr>
              <w:t>intégralement</w:t>
            </w:r>
            <w:r>
              <w:t xml:space="preserve"> de votre responsabilité — et aucun contrat AWS ne vous en protège.</w:t>
            </w:r>
          </w:p>
        </w:tc>
      </w:tr>
    </w:tbl>
    <w:p w14:paraId="0EE42B9A" w14:textId="77777777" w:rsidR="00442769" w:rsidRDefault="00442769">
      <w:pPr>
        <w:spacing w:after="40"/>
      </w:pPr>
    </w:p>
    <w:p w14:paraId="0F9ADC16" w14:textId="77777777" w:rsidR="00CC1E4F" w:rsidRDefault="00CC1E4F">
      <w:pPr>
        <w:spacing w:after="40"/>
      </w:pPr>
    </w:p>
    <w:p w14:paraId="30DB7344" w14:textId="77777777" w:rsidR="00CC1E4F" w:rsidRDefault="00CC1E4F">
      <w:pPr>
        <w:spacing w:after="40"/>
      </w:pPr>
    </w:p>
    <w:p w14:paraId="53087E00" w14:textId="77777777" w:rsidR="00CC1E4F" w:rsidRDefault="00CC1E4F">
      <w:pPr>
        <w:spacing w:after="40"/>
      </w:pPr>
    </w:p>
    <w:p w14:paraId="27A56F60" w14:textId="77777777" w:rsidR="00CC1E4F" w:rsidRDefault="00CC1E4F">
      <w:pPr>
        <w:spacing w:after="40"/>
      </w:pPr>
    </w:p>
    <w:p w14:paraId="64423A25" w14:textId="77777777" w:rsidR="00CC1E4F" w:rsidRDefault="00CC1E4F">
      <w:pPr>
        <w:spacing w:after="40"/>
      </w:pPr>
    </w:p>
    <w:p w14:paraId="67B1F37D" w14:textId="77777777" w:rsidR="00CC1E4F" w:rsidRDefault="00CC1E4F">
      <w:pPr>
        <w:spacing w:after="40"/>
      </w:pPr>
    </w:p>
    <w:p w14:paraId="6718519A" w14:textId="77777777" w:rsidR="00CC1E4F" w:rsidRDefault="00CC1E4F">
      <w:pPr>
        <w:spacing w:after="40"/>
      </w:pPr>
    </w:p>
    <w:p w14:paraId="60E0CA6B" w14:textId="77777777" w:rsidR="00CC1E4F" w:rsidRDefault="00CC1E4F">
      <w:pPr>
        <w:spacing w:after="40"/>
      </w:pPr>
    </w:p>
    <w:p w14:paraId="6D7D4415" w14:textId="77777777" w:rsidR="00CC1E4F" w:rsidRDefault="00CC1E4F">
      <w:pPr>
        <w:spacing w:after="40"/>
      </w:pPr>
    </w:p>
    <w:p w14:paraId="22FD8C86" w14:textId="77777777" w:rsidR="00CC1E4F" w:rsidRDefault="00CC1E4F">
      <w:pPr>
        <w:spacing w:after="40"/>
      </w:pPr>
    </w:p>
    <w:p w14:paraId="626972EF" w14:textId="77777777" w:rsidR="00442769" w:rsidRDefault="00941C88">
      <w:pPr>
        <w:pStyle w:val="Titre1"/>
        <w:pBdr>
          <w:bottom w:val="single" w:sz="14" w:space="6" w:color="D9640A"/>
        </w:pBdr>
        <w:spacing w:before="150" w:after="30"/>
      </w:pPr>
      <w:bookmarkStart w:id="96" w:name="_Toc240279669"/>
      <w:r>
        <w:lastRenderedPageBreak/>
        <w:t>9. Les bonnes pratiques IAM : la checklist</w:t>
      </w:r>
      <w:bookmarkEnd w:id="96"/>
    </w:p>
    <w:p w14:paraId="026B1950" w14:textId="77777777" w:rsidR="00442769" w:rsidRDefault="00941C88">
      <w:pPr>
        <w:pStyle w:val="Titre2"/>
        <w:spacing w:before="120" w:after="35"/>
      </w:pPr>
      <w:bookmarkStart w:id="97" w:name="_Toc240279670"/>
      <w:r>
        <w:t>9.1 Sécuriser les identités humaines</w:t>
      </w:r>
      <w:bookmarkEnd w:id="97"/>
    </w:p>
    <w:p w14:paraId="61B6C769" w14:textId="77777777" w:rsidR="00442769" w:rsidRDefault="00941C88">
      <w:pPr>
        <w:pStyle w:val="Paragraphedeliste"/>
        <w:numPr>
          <w:ilvl w:val="0"/>
          <w:numId w:val="2"/>
        </w:numPr>
        <w:spacing w:before="10" w:after="10"/>
      </w:pPr>
      <w:r>
        <w:t xml:space="preserve">Ne pas utiliser le </w:t>
      </w:r>
      <w:r>
        <w:rPr>
          <w:b/>
          <w:bCs/>
        </w:rPr>
        <w:t>compte root</w:t>
      </w:r>
      <w:r>
        <w:t xml:space="preserve"> au quotidien ;</w:t>
      </w:r>
    </w:p>
    <w:p w14:paraId="3C0CED93" w14:textId="77777777" w:rsidR="00442769" w:rsidRDefault="00941C88">
      <w:pPr>
        <w:pStyle w:val="Paragraphedeliste"/>
        <w:numPr>
          <w:ilvl w:val="0"/>
          <w:numId w:val="2"/>
        </w:numPr>
        <w:spacing w:before="10" w:after="10"/>
      </w:pPr>
      <w:r>
        <w:t xml:space="preserve">protéger tous les comptes avec le </w:t>
      </w:r>
      <w:r>
        <w:rPr>
          <w:b/>
          <w:bCs/>
        </w:rPr>
        <w:t>MFA</w:t>
      </w:r>
      <w:r>
        <w:t xml:space="preserve"> ;</w:t>
      </w:r>
    </w:p>
    <w:p w14:paraId="5702F67E" w14:textId="77777777" w:rsidR="00442769" w:rsidRDefault="00941C88">
      <w:pPr>
        <w:pStyle w:val="Paragraphedeliste"/>
        <w:numPr>
          <w:ilvl w:val="0"/>
          <w:numId w:val="2"/>
        </w:numPr>
        <w:spacing w:before="10" w:after="10"/>
      </w:pPr>
      <w:r>
        <w:rPr>
          <w:b/>
          <w:bCs/>
        </w:rPr>
        <w:t>éviter les comptes partagés</w:t>
      </w:r>
      <w:r>
        <w:t xml:space="preserve"> — sinon, aucune action n'est imputable à personne ;</w:t>
      </w:r>
    </w:p>
    <w:p w14:paraId="27B734AA" w14:textId="77777777" w:rsidR="00442769" w:rsidRDefault="00941C88">
      <w:pPr>
        <w:pStyle w:val="Paragraphedeliste"/>
        <w:numPr>
          <w:ilvl w:val="0"/>
          <w:numId w:val="2"/>
        </w:numPr>
        <w:spacing w:before="10" w:after="10"/>
      </w:pPr>
      <w:r>
        <w:t xml:space="preserve">utiliser une </w:t>
      </w:r>
      <w:r>
        <w:rPr>
          <w:b/>
          <w:bCs/>
        </w:rPr>
        <w:t>identité propre à chaque utilisateur</w:t>
      </w:r>
      <w:r>
        <w:t xml:space="preserve"> ;</w:t>
      </w:r>
    </w:p>
    <w:p w14:paraId="3A6C1F05" w14:textId="77777777" w:rsidR="00442769" w:rsidRDefault="00941C88">
      <w:pPr>
        <w:pStyle w:val="Paragraphedeliste"/>
        <w:numPr>
          <w:ilvl w:val="0"/>
          <w:numId w:val="2"/>
        </w:numPr>
        <w:spacing w:before="10" w:after="10"/>
      </w:pPr>
      <w:r>
        <w:t xml:space="preserve">privilégier des mécanismes d'accès </w:t>
      </w:r>
      <w:r>
        <w:rPr>
          <w:b/>
          <w:bCs/>
        </w:rPr>
        <w:t>temporaires ou fédérés</w:t>
      </w:r>
      <w:r>
        <w:t xml:space="preserve"> lorsque c'est possible.</w:t>
      </w: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B0E1715" w14:textId="77777777">
        <w:trPr>
          <w:cantSplit/>
        </w:trPr>
        <w:tc>
          <w:tcPr>
            <w:tcW w:w="10772" w:type="dxa"/>
            <w:shd w:val="clear" w:color="auto" w:fill="FFF8E1"/>
            <w:tcMar>
              <w:top w:w="120" w:type="dxa"/>
              <w:left w:w="220" w:type="dxa"/>
              <w:bottom w:w="120" w:type="dxa"/>
              <w:right w:w="200" w:type="dxa"/>
            </w:tcMar>
          </w:tcPr>
          <w:p w14:paraId="60EEE4AC" w14:textId="77777777" w:rsidR="00442769" w:rsidRDefault="00941C88">
            <w:pPr>
              <w:spacing w:after="60"/>
            </w:pPr>
            <w:r>
              <w:rPr>
                <w:b/>
                <w:bCs/>
                <w:color w:val="9A6A00"/>
                <w:spacing w:val="40"/>
                <w:sz w:val="15"/>
                <w:szCs w:val="15"/>
              </w:rPr>
              <w:t>À RETENIR</w:t>
            </w:r>
          </w:p>
          <w:p w14:paraId="47C77CDD" w14:textId="77777777" w:rsidR="00442769" w:rsidRDefault="00941C88">
            <w:pPr>
              <w:spacing w:before="20" w:after="20"/>
            </w:pPr>
            <w:r>
              <w:t xml:space="preserve">Chaque utilisateur doit disposer d'un accès </w:t>
            </w:r>
            <w:r>
              <w:rPr>
                <w:b/>
                <w:bCs/>
                <w:color w:val="9A6A00"/>
              </w:rPr>
              <w:t>identifiable, protégé et limité</w:t>
            </w:r>
            <w:r>
              <w:t>.</w:t>
            </w:r>
          </w:p>
        </w:tc>
      </w:tr>
    </w:tbl>
    <w:p w14:paraId="76985093" w14:textId="77777777" w:rsidR="00442769" w:rsidRPr="00CC1E4F" w:rsidRDefault="00442769">
      <w:pPr>
        <w:spacing w:after="40"/>
        <w:rPr>
          <w:sz w:val="4"/>
          <w:szCs w:val="4"/>
        </w:rPr>
      </w:pPr>
    </w:p>
    <w:p w14:paraId="4C581056" w14:textId="77777777" w:rsidR="00442769" w:rsidRDefault="00941C88">
      <w:pPr>
        <w:pStyle w:val="Titre2"/>
        <w:spacing w:before="120" w:after="35"/>
      </w:pPr>
      <w:bookmarkStart w:id="98" w:name="_Toc240279671"/>
      <w:r>
        <w:t>9.2 Limiter les permissions</w:t>
      </w:r>
      <w:bookmarkEnd w:id="98"/>
    </w:p>
    <w:p w14:paraId="697793AC" w14:textId="77777777" w:rsidR="00442769" w:rsidRDefault="00941C88">
      <w:pPr>
        <w:pStyle w:val="Paragraphedeliste"/>
        <w:numPr>
          <w:ilvl w:val="0"/>
          <w:numId w:val="2"/>
        </w:numPr>
        <w:spacing w:before="10" w:after="10"/>
      </w:pPr>
      <w:r>
        <w:t>Éviter les permissions trop larges ;</w:t>
      </w:r>
    </w:p>
    <w:p w14:paraId="2B6924EC" w14:textId="77777777" w:rsidR="00442769" w:rsidRDefault="00941C88">
      <w:pPr>
        <w:pStyle w:val="Paragraphedeliste"/>
        <w:numPr>
          <w:ilvl w:val="0"/>
          <w:numId w:val="2"/>
        </w:numPr>
        <w:spacing w:before="10" w:after="10"/>
      </w:pPr>
      <w:r>
        <w:t>limiter les actions aux besoins réels ;</w:t>
      </w:r>
    </w:p>
    <w:p w14:paraId="7BBA39BD" w14:textId="77777777" w:rsidR="00442769" w:rsidRDefault="00941C88">
      <w:pPr>
        <w:pStyle w:val="Paragraphedeliste"/>
        <w:numPr>
          <w:ilvl w:val="0"/>
          <w:numId w:val="2"/>
        </w:numPr>
        <w:spacing w:before="10" w:after="10"/>
      </w:pPr>
      <w:r>
        <w:t>limiter l'accès aux seules ressources concernées ;</w:t>
      </w:r>
    </w:p>
    <w:p w14:paraId="3245F6DB" w14:textId="77777777" w:rsidR="00442769" w:rsidRDefault="00941C88">
      <w:pPr>
        <w:pStyle w:val="Paragraphedeliste"/>
        <w:numPr>
          <w:ilvl w:val="0"/>
          <w:numId w:val="2"/>
        </w:numPr>
        <w:spacing w:before="10" w:after="10"/>
      </w:pPr>
      <w:r>
        <w:t xml:space="preserve">éviter les </w:t>
      </w:r>
      <w:proofErr w:type="spellStart"/>
      <w:r>
        <w:t>wildcards</w:t>
      </w:r>
      <w:proofErr w:type="spellEnd"/>
      <w:r>
        <w:t xml:space="preserve"> </w:t>
      </w:r>
      <w:r>
        <w:rPr>
          <w:rFonts w:ascii="Consolas" w:eastAsia="Consolas" w:hAnsi="Consolas" w:cs="Consolas"/>
          <w:color w:val="D9640A"/>
          <w:sz w:val="16"/>
          <w:szCs w:val="16"/>
          <w:shd w:val="clear" w:color="auto" w:fill="F5F7F9"/>
        </w:rPr>
        <w:t>*</w:t>
      </w:r>
      <w:r>
        <w:t xml:space="preserve"> lorsqu'elles ne sont pas nécessaires ;</w:t>
      </w:r>
    </w:p>
    <w:p w14:paraId="411BF850" w14:textId="77777777" w:rsidR="00442769" w:rsidRDefault="00941C88">
      <w:pPr>
        <w:pStyle w:val="Paragraphedeliste"/>
        <w:numPr>
          <w:ilvl w:val="0"/>
          <w:numId w:val="2"/>
        </w:numPr>
        <w:spacing w:before="10" w:after="10"/>
      </w:pPr>
      <w:r>
        <w:rPr>
          <w:b/>
          <w:bCs/>
        </w:rPr>
        <w:t>revoir régulièrement</w:t>
      </w:r>
      <w:r>
        <w:t xml:space="preserve"> les permissions accordées.</w:t>
      </w: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A2BAC5D" w14:textId="77777777">
        <w:trPr>
          <w:cantSplit/>
        </w:trPr>
        <w:tc>
          <w:tcPr>
            <w:tcW w:w="10772" w:type="dxa"/>
            <w:shd w:val="clear" w:color="auto" w:fill="FFF8E1"/>
            <w:tcMar>
              <w:top w:w="120" w:type="dxa"/>
              <w:left w:w="220" w:type="dxa"/>
              <w:bottom w:w="120" w:type="dxa"/>
              <w:right w:w="200" w:type="dxa"/>
            </w:tcMar>
          </w:tcPr>
          <w:p w14:paraId="6911FD36" w14:textId="77777777" w:rsidR="00442769" w:rsidRDefault="00941C88">
            <w:pPr>
              <w:spacing w:after="60"/>
            </w:pPr>
            <w:r>
              <w:rPr>
                <w:b/>
                <w:bCs/>
                <w:color w:val="9A6A00"/>
                <w:spacing w:val="40"/>
                <w:sz w:val="15"/>
                <w:szCs w:val="15"/>
              </w:rPr>
              <w:t>À RETENIR</w:t>
            </w:r>
          </w:p>
          <w:p w14:paraId="722BECE3" w14:textId="77777777" w:rsidR="00442769" w:rsidRDefault="00941C88">
            <w:pPr>
              <w:spacing w:before="20" w:after="20"/>
            </w:pPr>
            <w:r>
              <w:rPr>
                <w:b/>
                <w:bCs/>
                <w:color w:val="9A6A00"/>
              </w:rPr>
              <w:t>Une permission inutile augmente le risque sans apporter aucun bénéfice.</w:t>
            </w:r>
            <w:r>
              <w:t xml:space="preserve"> Les permissions s'accumulent naturellement au fil des projets : sans revue périodique, elles ne font que croître.</w:t>
            </w:r>
          </w:p>
        </w:tc>
      </w:tr>
    </w:tbl>
    <w:p w14:paraId="188034D8" w14:textId="77777777" w:rsidR="00442769" w:rsidRPr="00CC1E4F" w:rsidRDefault="00442769">
      <w:pPr>
        <w:spacing w:after="40"/>
        <w:rPr>
          <w:sz w:val="4"/>
          <w:szCs w:val="4"/>
        </w:rPr>
      </w:pPr>
    </w:p>
    <w:p w14:paraId="0977F9C5" w14:textId="77777777" w:rsidR="00442769" w:rsidRDefault="00941C88">
      <w:pPr>
        <w:pStyle w:val="Titre2"/>
        <w:spacing w:before="120" w:after="35"/>
      </w:pPr>
      <w:bookmarkStart w:id="99" w:name="_Toc240279672"/>
      <w:r>
        <w:t>9.3 Sécuriser les accès programmatiques</w:t>
      </w:r>
      <w:bookmarkEnd w:id="99"/>
    </w:p>
    <w:p w14:paraId="5AB5AFFD" w14:textId="77777777" w:rsidR="00442769" w:rsidRDefault="00941C88">
      <w:pPr>
        <w:pStyle w:val="Paragraphedeliste"/>
        <w:numPr>
          <w:ilvl w:val="0"/>
          <w:numId w:val="2"/>
        </w:numPr>
        <w:spacing w:before="10" w:after="10"/>
      </w:pPr>
      <w:r>
        <w:t xml:space="preserve">Privilégier les </w:t>
      </w:r>
      <w:r>
        <w:rPr>
          <w:b/>
          <w:bCs/>
        </w:rPr>
        <w:t xml:space="preserve">IAM </w:t>
      </w:r>
      <w:proofErr w:type="spellStart"/>
      <w:r>
        <w:rPr>
          <w:b/>
          <w:bCs/>
        </w:rPr>
        <w:t>Roles</w:t>
      </w:r>
      <w:proofErr w:type="spellEnd"/>
      <w:r>
        <w:t xml:space="preserve"> ;</w:t>
      </w:r>
    </w:p>
    <w:p w14:paraId="072D6A4F" w14:textId="77777777" w:rsidR="00442769" w:rsidRDefault="00941C88">
      <w:pPr>
        <w:pStyle w:val="Paragraphedeliste"/>
        <w:numPr>
          <w:ilvl w:val="0"/>
          <w:numId w:val="2"/>
        </w:numPr>
        <w:spacing w:before="10" w:after="10"/>
      </w:pPr>
      <w:r>
        <w:t xml:space="preserve">utiliser des </w:t>
      </w:r>
      <w:proofErr w:type="spellStart"/>
      <w:r>
        <w:rPr>
          <w:b/>
          <w:bCs/>
        </w:rPr>
        <w:t>credentials</w:t>
      </w:r>
      <w:proofErr w:type="spellEnd"/>
      <w:r>
        <w:rPr>
          <w:b/>
          <w:bCs/>
        </w:rPr>
        <w:t xml:space="preserve"> temporaires</w:t>
      </w:r>
      <w:r>
        <w:t xml:space="preserve"> ;</w:t>
      </w:r>
    </w:p>
    <w:p w14:paraId="745413AA" w14:textId="77777777" w:rsidR="00442769" w:rsidRDefault="00941C88">
      <w:pPr>
        <w:pStyle w:val="Paragraphedeliste"/>
        <w:numPr>
          <w:ilvl w:val="0"/>
          <w:numId w:val="2"/>
        </w:numPr>
        <w:spacing w:before="10" w:after="10"/>
      </w:pPr>
      <w:r>
        <w:t>éviter de créer des Access Keys permanentes sans nécessité ;</w:t>
      </w:r>
    </w:p>
    <w:p w14:paraId="58835F16" w14:textId="77777777" w:rsidR="00442769" w:rsidRDefault="00941C88">
      <w:pPr>
        <w:pStyle w:val="Paragraphedeliste"/>
        <w:numPr>
          <w:ilvl w:val="0"/>
          <w:numId w:val="2"/>
        </w:numPr>
        <w:spacing w:before="10" w:after="10"/>
      </w:pPr>
      <w:r>
        <w:t>ne jamais stocker de secrets dans le code ;</w:t>
      </w:r>
    </w:p>
    <w:p w14:paraId="42E3B26C" w14:textId="77777777" w:rsidR="00442769" w:rsidRDefault="00941C88">
      <w:pPr>
        <w:pStyle w:val="Paragraphedeliste"/>
        <w:numPr>
          <w:ilvl w:val="0"/>
          <w:numId w:val="2"/>
        </w:numPr>
        <w:spacing w:before="10" w:after="10"/>
      </w:pPr>
      <w:r>
        <w:t xml:space="preserve">ne jamais publier de </w:t>
      </w:r>
      <w:proofErr w:type="spellStart"/>
      <w:r>
        <w:t>credentials</w:t>
      </w:r>
      <w:proofErr w:type="spellEnd"/>
      <w:r>
        <w:t xml:space="preserve"> dans Git ou dans une image Docker.</w:t>
      </w: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A3D09B7" w14:textId="77777777">
        <w:trPr>
          <w:cantSplit/>
        </w:trPr>
        <w:tc>
          <w:tcPr>
            <w:tcW w:w="10772" w:type="dxa"/>
            <w:shd w:val="clear" w:color="auto" w:fill="FFF8E1"/>
            <w:tcMar>
              <w:top w:w="120" w:type="dxa"/>
              <w:left w:w="220" w:type="dxa"/>
              <w:bottom w:w="120" w:type="dxa"/>
              <w:right w:w="200" w:type="dxa"/>
            </w:tcMar>
          </w:tcPr>
          <w:p w14:paraId="3440B480" w14:textId="77777777" w:rsidR="00442769" w:rsidRDefault="00941C88">
            <w:pPr>
              <w:spacing w:after="60"/>
            </w:pPr>
            <w:r>
              <w:rPr>
                <w:b/>
                <w:bCs/>
                <w:color w:val="9A6A00"/>
                <w:spacing w:val="40"/>
                <w:sz w:val="15"/>
                <w:szCs w:val="15"/>
              </w:rPr>
              <w:t>À RETENIR</w:t>
            </w:r>
          </w:p>
          <w:p w14:paraId="31594F1E" w14:textId="77777777" w:rsidR="00442769" w:rsidRDefault="00941C88">
            <w:pPr>
              <w:spacing w:before="20" w:after="20"/>
            </w:pPr>
            <w:r>
              <w:rPr>
                <w:b/>
                <w:bCs/>
                <w:color w:val="9A6A00"/>
              </w:rPr>
              <w:t>Une application AWS ne devrait pas dépendre de secrets permanents lorsqu'un rôle IAM peut être utilisé.</w:t>
            </w:r>
          </w:p>
        </w:tc>
      </w:tr>
    </w:tbl>
    <w:p w14:paraId="22AA86D3" w14:textId="77777777" w:rsidR="00442769" w:rsidRPr="00CC1E4F" w:rsidRDefault="00442769">
      <w:pPr>
        <w:spacing w:after="40"/>
        <w:rPr>
          <w:sz w:val="4"/>
          <w:szCs w:val="4"/>
        </w:rPr>
      </w:pPr>
    </w:p>
    <w:p w14:paraId="03032239" w14:textId="77777777" w:rsidR="00442769" w:rsidRDefault="00941C88">
      <w:pPr>
        <w:pStyle w:val="Titre2"/>
        <w:spacing w:before="120" w:after="35"/>
      </w:pPr>
      <w:bookmarkStart w:id="100" w:name="_Toc240279673"/>
      <w:r>
        <w:t>9.4 Nettoyer les accès</w:t>
      </w:r>
      <w:bookmarkEnd w:id="100"/>
    </w:p>
    <w:p w14:paraId="2A44A8D2" w14:textId="77777777" w:rsidR="00442769" w:rsidRDefault="00941C88">
      <w:pPr>
        <w:pStyle w:val="Paragraphedeliste"/>
        <w:numPr>
          <w:ilvl w:val="0"/>
          <w:numId w:val="2"/>
        </w:numPr>
        <w:spacing w:before="10" w:after="10"/>
      </w:pPr>
      <w:r>
        <w:t>Supprimer les identités devenues inutiles ;</w:t>
      </w:r>
    </w:p>
    <w:p w14:paraId="270D380A" w14:textId="77777777" w:rsidR="00442769" w:rsidRDefault="00941C88">
      <w:pPr>
        <w:pStyle w:val="Paragraphedeliste"/>
        <w:numPr>
          <w:ilvl w:val="0"/>
          <w:numId w:val="2"/>
        </w:numPr>
        <w:spacing w:before="10" w:after="10"/>
      </w:pPr>
      <w:r>
        <w:t>désactiver ou supprimer les clés d'accès inutilisées ;</w:t>
      </w:r>
    </w:p>
    <w:p w14:paraId="412BA782" w14:textId="77777777" w:rsidR="00442769" w:rsidRDefault="00941C88">
      <w:pPr>
        <w:pStyle w:val="Paragraphedeliste"/>
        <w:numPr>
          <w:ilvl w:val="0"/>
          <w:numId w:val="2"/>
        </w:numPr>
        <w:spacing w:before="10" w:after="10"/>
      </w:pPr>
      <w:r>
        <w:t>retirer les permissions qui ne sont plus nécessaires ;</w:t>
      </w:r>
    </w:p>
    <w:p w14:paraId="42C5F1D4" w14:textId="77777777" w:rsidR="00442769" w:rsidRDefault="00941C88">
      <w:pPr>
        <w:pStyle w:val="Paragraphedeliste"/>
        <w:numPr>
          <w:ilvl w:val="0"/>
          <w:numId w:val="2"/>
        </w:numPr>
        <w:spacing w:before="10" w:after="10"/>
      </w:pPr>
      <w:r>
        <w:t xml:space="preserve">vérifier les rôles et </w:t>
      </w:r>
      <w:proofErr w:type="spellStart"/>
      <w:r>
        <w:t>policies</w:t>
      </w:r>
      <w:proofErr w:type="spellEnd"/>
      <w:r>
        <w:t xml:space="preserve"> encore utilisés ;</w:t>
      </w:r>
    </w:p>
    <w:p w14:paraId="3EDB366C" w14:textId="77777777" w:rsidR="00442769" w:rsidRDefault="00941C88">
      <w:pPr>
        <w:pStyle w:val="Paragraphedeliste"/>
        <w:numPr>
          <w:ilvl w:val="0"/>
          <w:numId w:val="2"/>
        </w:numPr>
        <w:spacing w:before="10" w:after="10"/>
      </w:pPr>
      <w:r>
        <w:t>maintenir les droits selon le principe du moindre privilège.</w:t>
      </w: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5415B9F" w14:textId="77777777">
        <w:trPr>
          <w:cantSplit/>
        </w:trPr>
        <w:tc>
          <w:tcPr>
            <w:tcW w:w="10772" w:type="dxa"/>
            <w:shd w:val="clear" w:color="auto" w:fill="FFF8E1"/>
            <w:tcMar>
              <w:top w:w="120" w:type="dxa"/>
              <w:left w:w="220" w:type="dxa"/>
              <w:bottom w:w="120" w:type="dxa"/>
              <w:right w:w="200" w:type="dxa"/>
            </w:tcMar>
          </w:tcPr>
          <w:p w14:paraId="7AC38FFE" w14:textId="77777777" w:rsidR="00442769" w:rsidRDefault="00941C88">
            <w:pPr>
              <w:spacing w:after="60"/>
            </w:pPr>
            <w:r>
              <w:rPr>
                <w:b/>
                <w:bCs/>
                <w:color w:val="9A6A00"/>
                <w:spacing w:val="40"/>
                <w:sz w:val="15"/>
                <w:szCs w:val="15"/>
              </w:rPr>
              <w:t>À RETENIR</w:t>
            </w:r>
          </w:p>
          <w:p w14:paraId="3B77FD68" w14:textId="77777777" w:rsidR="00442769" w:rsidRDefault="00941C88">
            <w:pPr>
              <w:spacing w:before="20" w:after="20"/>
            </w:pPr>
            <w:r>
              <w:t xml:space="preserve">La sécurité IAM ne s'arrête pas à la création des identités : </w:t>
            </w:r>
            <w:r>
              <w:rPr>
                <w:b/>
                <w:bCs/>
                <w:color w:val="9A6A00"/>
              </w:rPr>
              <w:t>les accès doivent évoluer avec les besoins et être régulièrement réévalués.</w:t>
            </w:r>
          </w:p>
        </w:tc>
      </w:tr>
    </w:tbl>
    <w:p w14:paraId="37649843" w14:textId="77777777" w:rsidR="00442769" w:rsidRPr="00860160" w:rsidRDefault="00442769">
      <w:pPr>
        <w:spacing w:after="40"/>
        <w:rPr>
          <w:sz w:val="4"/>
          <w:szCs w:val="4"/>
        </w:rPr>
      </w:pPr>
    </w:p>
    <w:p w14:paraId="29321058" w14:textId="77777777" w:rsidR="00442769" w:rsidRDefault="00941C88">
      <w:pPr>
        <w:pStyle w:val="Titre1"/>
        <w:pBdr>
          <w:bottom w:val="single" w:sz="14" w:space="6" w:color="D9640A"/>
        </w:pBdr>
        <w:spacing w:before="150" w:after="30"/>
      </w:pPr>
      <w:bookmarkStart w:id="101" w:name="_Toc240279674"/>
      <w:r>
        <w:t>10. Premiers fondamentaux de l'AWS CLI</w:t>
      </w:r>
      <w:bookmarkEnd w:id="101"/>
    </w:p>
    <w:p w14:paraId="00A9B6D2" w14:textId="77777777" w:rsidR="00442769" w:rsidRDefault="00941C88">
      <w:pPr>
        <w:pStyle w:val="Titre2"/>
        <w:spacing w:before="120" w:after="35"/>
      </w:pPr>
      <w:bookmarkStart w:id="102" w:name="_Toc240279675"/>
      <w:r>
        <w:t>10.1 Installation</w:t>
      </w:r>
      <w:bookmarkEnd w:id="102"/>
    </w:p>
    <w:p w14:paraId="09D74845" w14:textId="77777777" w:rsidR="00442769" w:rsidRDefault="00941C88">
      <w:pPr>
        <w:spacing w:before="20" w:after="60"/>
      </w:pPr>
      <w:r>
        <w:t xml:space="preserve">L'AWS CLI permet d'interagir avec AWS depuis un terminal. </w:t>
      </w:r>
      <w:r>
        <w:rPr>
          <w:b/>
          <w:bCs/>
        </w:rPr>
        <w:t>Privilégiez toujours la version 2</w:t>
      </w:r>
      <w:r>
        <w:t xml:space="preserve"> (AWS CLI v2), qui est la version actuelle recommandée par AWS.</w:t>
      </w:r>
    </w:p>
    <w:tbl>
      <w:tblPr>
        <w:tblW w:w="10772" w:type="dxa"/>
        <w:tblBorders>
          <w:top w:val="single" w:sz="2" w:space="0" w:color="E1E6EA"/>
          <w:left w:val="single" w:sz="2" w:space="0" w:color="E1E6EA"/>
          <w:bottom w:val="single" w:sz="2" w:space="0" w:color="E1E6EA"/>
          <w:right w:val="single" w:sz="2" w:space="0" w:color="E1E6EA"/>
          <w:insideH w:val="single" w:sz="2" w:space="0" w:color="E1E6EA"/>
          <w:insideV w:val="single" w:sz="2" w:space="0" w:color="E1E6EA"/>
        </w:tblBorders>
        <w:tblCellMar>
          <w:left w:w="10" w:type="dxa"/>
          <w:right w:w="10" w:type="dxa"/>
        </w:tblCellMar>
        <w:tblLook w:val="04A0" w:firstRow="1" w:lastRow="0" w:firstColumn="1" w:lastColumn="0" w:noHBand="0" w:noVBand="1"/>
      </w:tblPr>
      <w:tblGrid>
        <w:gridCol w:w="780"/>
        <w:gridCol w:w="9992"/>
      </w:tblGrid>
      <w:tr w:rsidR="00442769" w:rsidRPr="00CC1E4F" w14:paraId="0D529C86" w14:textId="77777777">
        <w:trPr>
          <w:cantSplit/>
        </w:trPr>
        <w:tc>
          <w:tcPr>
            <w:tcW w:w="780" w:type="dxa"/>
            <w:shd w:val="clear" w:color="auto" w:fill="D9640A"/>
            <w:tcMar>
              <w:top w:w="150" w:type="dxa"/>
              <w:left w:w="80" w:type="dxa"/>
              <w:bottom w:w="150" w:type="dxa"/>
              <w:right w:w="80" w:type="dxa"/>
            </w:tcMar>
            <w:vAlign w:val="center"/>
          </w:tcPr>
          <w:p w14:paraId="22FC3877" w14:textId="77777777" w:rsidR="00442769" w:rsidRPr="00CC1E4F" w:rsidRDefault="00941C88">
            <w:pPr>
              <w:jc w:val="center"/>
              <w:rPr>
                <w:sz w:val="16"/>
                <w:szCs w:val="16"/>
              </w:rPr>
            </w:pPr>
            <w:r w:rsidRPr="00CC1E4F">
              <w:rPr>
                <w:b/>
                <w:bCs/>
                <w:color w:val="FFFFFF"/>
                <w:sz w:val="16"/>
                <w:szCs w:val="16"/>
              </w:rPr>
              <w:t>1</w:t>
            </w:r>
          </w:p>
        </w:tc>
        <w:tc>
          <w:tcPr>
            <w:tcW w:w="9992" w:type="dxa"/>
            <w:shd w:val="clear" w:color="auto" w:fill="FAFBFC"/>
            <w:tcMar>
              <w:top w:w="110" w:type="dxa"/>
              <w:left w:w="200" w:type="dxa"/>
              <w:bottom w:w="110" w:type="dxa"/>
              <w:right w:w="160" w:type="dxa"/>
            </w:tcMar>
          </w:tcPr>
          <w:p w14:paraId="410EF174" w14:textId="77777777" w:rsidR="00442769" w:rsidRPr="00CC1E4F" w:rsidRDefault="00941C88">
            <w:pPr>
              <w:spacing w:after="45"/>
              <w:rPr>
                <w:sz w:val="16"/>
                <w:szCs w:val="16"/>
              </w:rPr>
            </w:pPr>
            <w:r w:rsidRPr="00CC1E4F">
              <w:rPr>
                <w:b/>
                <w:bCs/>
                <w:color w:val="1B2A41"/>
                <w:sz w:val="16"/>
                <w:szCs w:val="16"/>
              </w:rPr>
              <w:t>Télécharger le programme d'installation</w:t>
            </w:r>
          </w:p>
          <w:p w14:paraId="7551C485" w14:textId="77777777" w:rsidR="00442769" w:rsidRPr="00CC1E4F" w:rsidRDefault="00941C88">
            <w:pPr>
              <w:rPr>
                <w:sz w:val="16"/>
                <w:szCs w:val="16"/>
              </w:rPr>
            </w:pPr>
            <w:r w:rsidRPr="00CC1E4F">
              <w:rPr>
                <w:sz w:val="16"/>
                <w:szCs w:val="16"/>
              </w:rPr>
              <w:t xml:space="preserve">AWS fournit des procédures officielles pour </w:t>
            </w:r>
            <w:r w:rsidRPr="00CC1E4F">
              <w:rPr>
                <w:b/>
                <w:bCs/>
                <w:sz w:val="16"/>
                <w:szCs w:val="16"/>
              </w:rPr>
              <w:t>Windows</w:t>
            </w:r>
            <w:r w:rsidRPr="00CC1E4F">
              <w:rPr>
                <w:sz w:val="16"/>
                <w:szCs w:val="16"/>
              </w:rPr>
              <w:t xml:space="preserve">, </w:t>
            </w:r>
            <w:proofErr w:type="spellStart"/>
            <w:r w:rsidRPr="00CC1E4F">
              <w:rPr>
                <w:b/>
                <w:bCs/>
                <w:sz w:val="16"/>
                <w:szCs w:val="16"/>
              </w:rPr>
              <w:t>macOS</w:t>
            </w:r>
            <w:proofErr w:type="spellEnd"/>
            <w:r w:rsidRPr="00CC1E4F">
              <w:rPr>
                <w:sz w:val="16"/>
                <w:szCs w:val="16"/>
              </w:rPr>
              <w:t xml:space="preserve"> et </w:t>
            </w:r>
            <w:r w:rsidRPr="00CC1E4F">
              <w:rPr>
                <w:b/>
                <w:bCs/>
                <w:sz w:val="16"/>
                <w:szCs w:val="16"/>
              </w:rPr>
              <w:t>Linux</w:t>
            </w:r>
            <w:r w:rsidRPr="00CC1E4F">
              <w:rPr>
                <w:sz w:val="16"/>
                <w:szCs w:val="16"/>
              </w:rPr>
              <w:t xml:space="preserve"> :</w:t>
            </w:r>
          </w:p>
          <w:p w14:paraId="5CED0E83" w14:textId="77777777" w:rsidR="00442769" w:rsidRPr="00CC1E4F" w:rsidRDefault="00941C88">
            <w:pPr>
              <w:rPr>
                <w:sz w:val="16"/>
                <w:szCs w:val="16"/>
              </w:rPr>
            </w:pPr>
            <w:r w:rsidRPr="00CC1E4F">
              <w:rPr>
                <w:sz w:val="16"/>
                <w:szCs w:val="16"/>
              </w:rPr>
              <w:t>https://docs.aws.amazon.com/cli/latest/userguide/getting-started-install.html</w:t>
            </w:r>
          </w:p>
        </w:tc>
      </w:tr>
      <w:tr w:rsidR="00442769" w:rsidRPr="00CC1E4F" w14:paraId="42FCCE1D" w14:textId="77777777">
        <w:trPr>
          <w:cantSplit/>
        </w:trPr>
        <w:tc>
          <w:tcPr>
            <w:tcW w:w="780" w:type="dxa"/>
            <w:shd w:val="clear" w:color="auto" w:fill="D9640A"/>
            <w:tcMar>
              <w:top w:w="150" w:type="dxa"/>
              <w:left w:w="80" w:type="dxa"/>
              <w:bottom w:w="150" w:type="dxa"/>
              <w:right w:w="80" w:type="dxa"/>
            </w:tcMar>
            <w:vAlign w:val="center"/>
          </w:tcPr>
          <w:p w14:paraId="354B677E" w14:textId="77777777" w:rsidR="00442769" w:rsidRPr="00CC1E4F" w:rsidRDefault="00941C88">
            <w:pPr>
              <w:jc w:val="center"/>
              <w:rPr>
                <w:sz w:val="16"/>
                <w:szCs w:val="16"/>
              </w:rPr>
            </w:pPr>
            <w:r w:rsidRPr="00CC1E4F">
              <w:rPr>
                <w:b/>
                <w:bCs/>
                <w:color w:val="FFFFFF"/>
                <w:sz w:val="16"/>
                <w:szCs w:val="16"/>
              </w:rPr>
              <w:t>2</w:t>
            </w:r>
          </w:p>
        </w:tc>
        <w:tc>
          <w:tcPr>
            <w:tcW w:w="9992" w:type="dxa"/>
            <w:shd w:val="clear" w:color="auto" w:fill="FFFFFF"/>
            <w:tcMar>
              <w:top w:w="110" w:type="dxa"/>
              <w:left w:w="200" w:type="dxa"/>
              <w:bottom w:w="110" w:type="dxa"/>
              <w:right w:w="160" w:type="dxa"/>
            </w:tcMar>
          </w:tcPr>
          <w:p w14:paraId="28CE2A10" w14:textId="77777777" w:rsidR="00442769" w:rsidRPr="00CC1E4F" w:rsidRDefault="00941C88">
            <w:pPr>
              <w:spacing w:after="45"/>
              <w:rPr>
                <w:sz w:val="16"/>
                <w:szCs w:val="16"/>
              </w:rPr>
            </w:pPr>
            <w:r w:rsidRPr="00CC1E4F">
              <w:rPr>
                <w:b/>
                <w:bCs/>
                <w:color w:val="1B2A41"/>
                <w:sz w:val="16"/>
                <w:szCs w:val="16"/>
              </w:rPr>
              <w:t>Installer selon la procédure de votre système</w:t>
            </w:r>
          </w:p>
          <w:p w14:paraId="083060C3" w14:textId="77777777" w:rsidR="00442769" w:rsidRPr="00CC1E4F" w:rsidRDefault="00941C88">
            <w:pPr>
              <w:rPr>
                <w:sz w:val="16"/>
                <w:szCs w:val="16"/>
              </w:rPr>
            </w:pPr>
            <w:r w:rsidRPr="00CC1E4F">
              <w:rPr>
                <w:sz w:val="16"/>
                <w:szCs w:val="16"/>
              </w:rPr>
              <w:t xml:space="preserve">Sur Windows, un installateur MSI. Sur </w:t>
            </w:r>
            <w:proofErr w:type="spellStart"/>
            <w:r w:rsidRPr="00CC1E4F">
              <w:rPr>
                <w:sz w:val="16"/>
                <w:szCs w:val="16"/>
              </w:rPr>
              <w:t>macOS</w:t>
            </w:r>
            <w:proofErr w:type="spellEnd"/>
            <w:r w:rsidRPr="00CC1E4F">
              <w:rPr>
                <w:sz w:val="16"/>
                <w:szCs w:val="16"/>
              </w:rPr>
              <w:t xml:space="preserve">, un package </w:t>
            </w:r>
            <w:r w:rsidRPr="00CC1E4F">
              <w:rPr>
                <w:rFonts w:ascii="Consolas" w:eastAsia="Consolas" w:hAnsi="Consolas" w:cs="Consolas"/>
                <w:color w:val="D9640A"/>
                <w:sz w:val="16"/>
                <w:szCs w:val="16"/>
                <w:shd w:val="clear" w:color="auto" w:fill="F5F7F9"/>
              </w:rPr>
              <w:t>.</w:t>
            </w:r>
            <w:proofErr w:type="spellStart"/>
            <w:r w:rsidRPr="00CC1E4F">
              <w:rPr>
                <w:rFonts w:ascii="Consolas" w:eastAsia="Consolas" w:hAnsi="Consolas" w:cs="Consolas"/>
                <w:color w:val="D9640A"/>
                <w:sz w:val="16"/>
                <w:szCs w:val="16"/>
                <w:shd w:val="clear" w:color="auto" w:fill="F5F7F9"/>
              </w:rPr>
              <w:t>pkg</w:t>
            </w:r>
            <w:proofErr w:type="spellEnd"/>
            <w:r w:rsidRPr="00CC1E4F">
              <w:rPr>
                <w:sz w:val="16"/>
                <w:szCs w:val="16"/>
              </w:rPr>
              <w:t xml:space="preserve"> ou Homebrew. Sur Linux, une archive à décompresser puis un script d'installation.</w:t>
            </w:r>
          </w:p>
        </w:tc>
      </w:tr>
      <w:tr w:rsidR="00442769" w:rsidRPr="00CC1E4F" w14:paraId="2F5E2783" w14:textId="77777777">
        <w:trPr>
          <w:cantSplit/>
        </w:trPr>
        <w:tc>
          <w:tcPr>
            <w:tcW w:w="780" w:type="dxa"/>
            <w:shd w:val="clear" w:color="auto" w:fill="D9640A"/>
            <w:tcMar>
              <w:top w:w="150" w:type="dxa"/>
              <w:left w:w="80" w:type="dxa"/>
              <w:bottom w:w="150" w:type="dxa"/>
              <w:right w:w="80" w:type="dxa"/>
            </w:tcMar>
            <w:vAlign w:val="center"/>
          </w:tcPr>
          <w:p w14:paraId="777C0DFE" w14:textId="77777777" w:rsidR="00442769" w:rsidRPr="00CC1E4F" w:rsidRDefault="00941C88">
            <w:pPr>
              <w:jc w:val="center"/>
              <w:rPr>
                <w:sz w:val="16"/>
                <w:szCs w:val="16"/>
              </w:rPr>
            </w:pPr>
            <w:r w:rsidRPr="00CC1E4F">
              <w:rPr>
                <w:b/>
                <w:bCs/>
                <w:color w:val="FFFFFF"/>
                <w:sz w:val="16"/>
                <w:szCs w:val="16"/>
              </w:rPr>
              <w:t>3</w:t>
            </w:r>
          </w:p>
        </w:tc>
        <w:tc>
          <w:tcPr>
            <w:tcW w:w="9992" w:type="dxa"/>
            <w:shd w:val="clear" w:color="auto" w:fill="FAFBFC"/>
            <w:tcMar>
              <w:top w:w="110" w:type="dxa"/>
              <w:left w:w="200" w:type="dxa"/>
              <w:bottom w:w="110" w:type="dxa"/>
              <w:right w:w="160" w:type="dxa"/>
            </w:tcMar>
          </w:tcPr>
          <w:p w14:paraId="6D31B2D8" w14:textId="77777777" w:rsidR="00442769" w:rsidRPr="00CC1E4F" w:rsidRDefault="00941C88">
            <w:pPr>
              <w:spacing w:after="45"/>
              <w:rPr>
                <w:sz w:val="16"/>
                <w:szCs w:val="16"/>
              </w:rPr>
            </w:pPr>
            <w:r w:rsidRPr="00CC1E4F">
              <w:rPr>
                <w:b/>
                <w:bCs/>
                <w:color w:val="1B2A41"/>
                <w:sz w:val="16"/>
                <w:szCs w:val="16"/>
              </w:rPr>
              <w:t>Vérifier l'installation</w:t>
            </w:r>
          </w:p>
          <w:p w14:paraId="26A70620" w14:textId="77777777" w:rsidR="00442769" w:rsidRPr="00CC1E4F" w:rsidRDefault="00941C88">
            <w:pPr>
              <w:rPr>
                <w:sz w:val="16"/>
                <w:szCs w:val="16"/>
              </w:rPr>
            </w:pPr>
            <w:r w:rsidRPr="00CC1E4F">
              <w:rPr>
                <w:sz w:val="16"/>
                <w:szCs w:val="16"/>
              </w:rPr>
              <w:t xml:space="preserve">Ouvrez un </w:t>
            </w:r>
            <w:r w:rsidRPr="00CC1E4F">
              <w:rPr>
                <w:b/>
                <w:bCs/>
                <w:sz w:val="16"/>
                <w:szCs w:val="16"/>
              </w:rPr>
              <w:t>nouveau</w:t>
            </w:r>
            <w:r w:rsidRPr="00CC1E4F">
              <w:rPr>
                <w:sz w:val="16"/>
                <w:szCs w:val="16"/>
              </w:rPr>
              <w:t xml:space="preserve"> terminal (indispensable pour que le PATH soit pris en compte) et exécutez :</w:t>
            </w:r>
          </w:p>
          <w:p w14:paraId="70A2C4A0" w14:textId="77777777" w:rsidR="00442769" w:rsidRPr="00CC1E4F" w:rsidRDefault="00941C88">
            <w:pPr>
              <w:shd w:val="clear" w:color="auto" w:fill="F5F7F9"/>
              <w:spacing w:before="20" w:after="10"/>
              <w:ind w:left="60"/>
              <w:rPr>
                <w:sz w:val="16"/>
                <w:szCs w:val="16"/>
              </w:rPr>
            </w:pPr>
            <w:proofErr w:type="spellStart"/>
            <w:r w:rsidRPr="00CC1E4F">
              <w:rPr>
                <w:rFonts w:ascii="Consolas" w:eastAsia="Consolas" w:hAnsi="Consolas" w:cs="Consolas"/>
                <w:color w:val="D9640A"/>
                <w:sz w:val="16"/>
                <w:szCs w:val="16"/>
              </w:rPr>
              <w:t>aws</w:t>
            </w:r>
            <w:proofErr w:type="spellEnd"/>
            <w:r w:rsidRPr="00CC1E4F">
              <w:rPr>
                <w:rFonts w:ascii="Consolas" w:eastAsia="Consolas" w:hAnsi="Consolas" w:cs="Consolas"/>
                <w:color w:val="D9640A"/>
                <w:sz w:val="16"/>
                <w:szCs w:val="16"/>
              </w:rPr>
              <w:t xml:space="preserve"> --version</w:t>
            </w:r>
          </w:p>
        </w:tc>
      </w:tr>
      <w:tr w:rsidR="00442769" w:rsidRPr="00CC1E4F" w14:paraId="7650C048" w14:textId="77777777">
        <w:trPr>
          <w:cantSplit/>
        </w:trPr>
        <w:tc>
          <w:tcPr>
            <w:tcW w:w="780" w:type="dxa"/>
            <w:shd w:val="clear" w:color="auto" w:fill="D9640A"/>
            <w:tcMar>
              <w:top w:w="150" w:type="dxa"/>
              <w:left w:w="80" w:type="dxa"/>
              <w:bottom w:w="150" w:type="dxa"/>
              <w:right w:w="80" w:type="dxa"/>
            </w:tcMar>
            <w:vAlign w:val="center"/>
          </w:tcPr>
          <w:p w14:paraId="4A1E89F5" w14:textId="77777777" w:rsidR="00442769" w:rsidRPr="00CC1E4F" w:rsidRDefault="00941C88">
            <w:pPr>
              <w:jc w:val="center"/>
              <w:rPr>
                <w:sz w:val="16"/>
                <w:szCs w:val="16"/>
              </w:rPr>
            </w:pPr>
            <w:r w:rsidRPr="00CC1E4F">
              <w:rPr>
                <w:b/>
                <w:bCs/>
                <w:color w:val="FFFFFF"/>
                <w:sz w:val="16"/>
                <w:szCs w:val="16"/>
              </w:rPr>
              <w:t>4</w:t>
            </w:r>
          </w:p>
        </w:tc>
        <w:tc>
          <w:tcPr>
            <w:tcW w:w="9992" w:type="dxa"/>
            <w:shd w:val="clear" w:color="auto" w:fill="FFFFFF"/>
            <w:tcMar>
              <w:top w:w="110" w:type="dxa"/>
              <w:left w:w="200" w:type="dxa"/>
              <w:bottom w:w="110" w:type="dxa"/>
              <w:right w:w="160" w:type="dxa"/>
            </w:tcMar>
          </w:tcPr>
          <w:p w14:paraId="109F4CC8" w14:textId="77777777" w:rsidR="00442769" w:rsidRPr="00CC1E4F" w:rsidRDefault="00941C88">
            <w:pPr>
              <w:spacing w:after="45"/>
              <w:rPr>
                <w:sz w:val="16"/>
                <w:szCs w:val="16"/>
              </w:rPr>
            </w:pPr>
            <w:r w:rsidRPr="00CC1E4F">
              <w:rPr>
                <w:b/>
                <w:bCs/>
                <w:color w:val="1B2A41"/>
                <w:sz w:val="16"/>
                <w:szCs w:val="16"/>
              </w:rPr>
              <w:t xml:space="preserve">Configurer les </w:t>
            </w:r>
            <w:proofErr w:type="spellStart"/>
            <w:r w:rsidRPr="00CC1E4F">
              <w:rPr>
                <w:b/>
                <w:bCs/>
                <w:color w:val="1B2A41"/>
                <w:sz w:val="16"/>
                <w:szCs w:val="16"/>
              </w:rPr>
              <w:t>credentials</w:t>
            </w:r>
            <w:proofErr w:type="spellEnd"/>
            <w:r w:rsidRPr="00CC1E4F">
              <w:rPr>
                <w:b/>
                <w:bCs/>
                <w:color w:val="1B2A41"/>
                <w:sz w:val="16"/>
                <w:szCs w:val="16"/>
              </w:rPr>
              <w:t xml:space="preserve"> et la </w:t>
            </w:r>
            <w:proofErr w:type="spellStart"/>
            <w:r w:rsidRPr="00CC1E4F">
              <w:rPr>
                <w:b/>
                <w:bCs/>
                <w:color w:val="1B2A41"/>
                <w:sz w:val="16"/>
                <w:szCs w:val="16"/>
              </w:rPr>
              <w:t>Region</w:t>
            </w:r>
            <w:proofErr w:type="spellEnd"/>
          </w:p>
          <w:p w14:paraId="4A5140CA" w14:textId="77777777" w:rsidR="00442769" w:rsidRPr="00CC1E4F" w:rsidRDefault="00941C88">
            <w:pPr>
              <w:rPr>
                <w:sz w:val="16"/>
                <w:szCs w:val="16"/>
              </w:rPr>
            </w:pPr>
            <w:r w:rsidRPr="00CC1E4F">
              <w:rPr>
                <w:sz w:val="16"/>
                <w:szCs w:val="16"/>
              </w:rPr>
              <w:t>Lancez l'assistant de configuration et renseignez les quatre informations demandées :</w:t>
            </w:r>
          </w:p>
          <w:p w14:paraId="2A2F5EB3" w14:textId="77777777" w:rsidR="00442769" w:rsidRPr="00CC1E4F" w:rsidRDefault="00941C88">
            <w:pPr>
              <w:shd w:val="clear" w:color="auto" w:fill="F5F7F9"/>
              <w:spacing w:before="20" w:after="10"/>
              <w:ind w:left="60"/>
              <w:rPr>
                <w:sz w:val="16"/>
                <w:szCs w:val="16"/>
              </w:rPr>
            </w:pPr>
            <w:proofErr w:type="spellStart"/>
            <w:r w:rsidRPr="00CC1E4F">
              <w:rPr>
                <w:rFonts w:ascii="Consolas" w:eastAsia="Consolas" w:hAnsi="Consolas" w:cs="Consolas"/>
                <w:color w:val="D9640A"/>
                <w:sz w:val="16"/>
                <w:szCs w:val="16"/>
              </w:rPr>
              <w:t>aws</w:t>
            </w:r>
            <w:proofErr w:type="spellEnd"/>
            <w:r w:rsidRPr="00CC1E4F">
              <w:rPr>
                <w:rFonts w:ascii="Consolas" w:eastAsia="Consolas" w:hAnsi="Consolas" w:cs="Consolas"/>
                <w:color w:val="D9640A"/>
                <w:sz w:val="16"/>
                <w:szCs w:val="16"/>
              </w:rPr>
              <w:t xml:space="preserve"> configure</w:t>
            </w:r>
          </w:p>
        </w:tc>
      </w:tr>
    </w:tbl>
    <w:p w14:paraId="12ED8065" w14:textId="77777777" w:rsidR="00442769" w:rsidRDefault="00442769">
      <w:pPr>
        <w:spacing w:after="45"/>
      </w:pPr>
    </w:p>
    <w:tbl>
      <w:tblPr>
        <w:tblW w:w="10772" w:type="dxa"/>
        <w:tblBorders>
          <w:top w:val="single" w:sz="4" w:space="0" w:color="0F6E72"/>
          <w:left w:val="single" w:sz="26" w:space="0" w:color="0F6E72"/>
          <w:bottom w:val="single" w:sz="4" w:space="0" w:color="0F6E72"/>
          <w:right w:val="single" w:sz="4" w:space="0" w:color="0F6E7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8A3F836" w14:textId="77777777">
        <w:trPr>
          <w:cantSplit/>
        </w:trPr>
        <w:tc>
          <w:tcPr>
            <w:tcW w:w="10772" w:type="dxa"/>
            <w:shd w:val="clear" w:color="auto" w:fill="E4F4F4"/>
            <w:tcMar>
              <w:top w:w="120" w:type="dxa"/>
              <w:left w:w="220" w:type="dxa"/>
              <w:bottom w:w="120" w:type="dxa"/>
              <w:right w:w="200" w:type="dxa"/>
            </w:tcMar>
          </w:tcPr>
          <w:p w14:paraId="3C636E72" w14:textId="77777777" w:rsidR="00442769" w:rsidRDefault="00941C88">
            <w:pPr>
              <w:spacing w:after="60"/>
            </w:pPr>
            <w:r>
              <w:rPr>
                <w:b/>
                <w:bCs/>
                <w:color w:val="0F6E72"/>
                <w:spacing w:val="40"/>
                <w:sz w:val="15"/>
                <w:szCs w:val="15"/>
              </w:rPr>
              <w:t>ASTUCE PRATIQUE</w:t>
            </w:r>
          </w:p>
          <w:p w14:paraId="4D90D764" w14:textId="77777777" w:rsidR="00442769" w:rsidRDefault="00941C88">
            <w:pPr>
              <w:spacing w:before="20" w:after="20"/>
            </w:pPr>
            <w:r>
              <w:t xml:space="preserve">Si vous ne voulez rien installer : </w:t>
            </w:r>
            <w:r>
              <w:rPr>
                <w:b/>
                <w:bCs/>
                <w:color w:val="0F6E72"/>
              </w:rPr>
              <w:t xml:space="preserve">AWS </w:t>
            </w:r>
            <w:proofErr w:type="spellStart"/>
            <w:r>
              <w:rPr>
                <w:b/>
                <w:bCs/>
                <w:color w:val="0F6E72"/>
              </w:rPr>
              <w:t>CloudShell</w:t>
            </w:r>
            <w:proofErr w:type="spellEnd"/>
            <w:r>
              <w:t xml:space="preserve">, accessible depuis l'icône de terminal dans la barre supérieure de la Console, fournit un environnement AWS CLI déjà installé et </w:t>
            </w:r>
            <w:r>
              <w:rPr>
                <w:b/>
                <w:bCs/>
                <w:color w:val="0F6E72"/>
              </w:rPr>
              <w:t>déjà authentifié</w:t>
            </w:r>
            <w:r>
              <w:t xml:space="preserve"> avec votre identité courante. Idéal pour tester une commande.</w:t>
            </w:r>
          </w:p>
        </w:tc>
      </w:tr>
    </w:tbl>
    <w:p w14:paraId="55760423" w14:textId="77777777" w:rsidR="00442769" w:rsidRDefault="00442769">
      <w:pPr>
        <w:spacing w:after="40"/>
      </w:pPr>
    </w:p>
    <w:p w14:paraId="2B89885C" w14:textId="77777777" w:rsidR="00442769" w:rsidRDefault="00941C88">
      <w:pPr>
        <w:pStyle w:val="Titre2"/>
        <w:spacing w:before="120" w:after="35"/>
      </w:pPr>
      <w:bookmarkStart w:id="103" w:name="_Toc240279676"/>
      <w:r>
        <w:t>10.2 Configurer l'AWS CLI</w:t>
      </w:r>
      <w:bookmarkEnd w:id="103"/>
    </w:p>
    <w:p w14:paraId="5640FC80" w14:textId="77777777" w:rsidR="00442769" w:rsidRDefault="00941C88">
      <w:pPr>
        <w:spacing w:before="20" w:after="60"/>
      </w:pPr>
      <w:r>
        <w:t xml:space="preserve">L'AWS CLI a besoin de connaître trois choses pour fonctionner : </w:t>
      </w:r>
      <w:r>
        <w:rPr>
          <w:b/>
          <w:bCs/>
        </w:rPr>
        <w:t xml:space="preserve">les </w:t>
      </w:r>
      <w:proofErr w:type="spellStart"/>
      <w:r>
        <w:rPr>
          <w:b/>
          <w:bCs/>
        </w:rPr>
        <w:t>credentials</w:t>
      </w:r>
      <w:proofErr w:type="spellEnd"/>
      <w:r>
        <w:t xml:space="preserve"> à utiliser, </w:t>
      </w:r>
      <w:r>
        <w:rPr>
          <w:b/>
          <w:bCs/>
        </w:rPr>
        <w:t xml:space="preserve">la </w:t>
      </w:r>
      <w:proofErr w:type="spellStart"/>
      <w:r>
        <w:rPr>
          <w:b/>
          <w:bCs/>
        </w:rPr>
        <w:t>Region</w:t>
      </w:r>
      <w:proofErr w:type="spellEnd"/>
      <w:r>
        <w:rPr>
          <w:b/>
          <w:bCs/>
        </w:rPr>
        <w:t xml:space="preserve"> par défaut</w:t>
      </w:r>
      <w:r>
        <w:t xml:space="preserve"> et </w:t>
      </w:r>
      <w:r>
        <w:rPr>
          <w:b/>
          <w:bCs/>
        </w:rPr>
        <w:t>le format de sortie</w:t>
      </w:r>
      <w:r>
        <w:t xml:space="preserve"> souhaité. La commande </w:t>
      </w:r>
      <w:proofErr w:type="spellStart"/>
      <w:r>
        <w:rPr>
          <w:rFonts w:ascii="Consolas" w:eastAsia="Consolas" w:hAnsi="Consolas" w:cs="Consolas"/>
          <w:color w:val="D9640A"/>
          <w:sz w:val="16"/>
          <w:szCs w:val="16"/>
          <w:shd w:val="clear" w:color="auto" w:fill="F5F7F9"/>
        </w:rPr>
        <w:t>aws</w:t>
      </w:r>
      <w:proofErr w:type="spellEnd"/>
      <w:r>
        <w:rPr>
          <w:rFonts w:ascii="Consolas" w:eastAsia="Consolas" w:hAnsi="Consolas" w:cs="Consolas"/>
          <w:color w:val="D9640A"/>
          <w:sz w:val="16"/>
          <w:szCs w:val="16"/>
          <w:shd w:val="clear" w:color="auto" w:fill="F5F7F9"/>
        </w:rPr>
        <w:t xml:space="preserve"> configure</w:t>
      </w:r>
      <w:r>
        <w:t xml:space="preserve"> </w:t>
      </w:r>
      <w:proofErr w:type="gramStart"/>
      <w:r>
        <w:t>les demande</w:t>
      </w:r>
      <w:proofErr w:type="gramEnd"/>
      <w:r>
        <w:t xml:space="preserve"> une par une.</w:t>
      </w:r>
    </w:p>
    <w:tbl>
      <w:tblPr>
        <w:tblW w:w="10772" w:type="dxa"/>
        <w:tblBorders>
          <w:top w:val="single" w:sz="4" w:space="0" w:color="232F3E"/>
          <w:left w:val="single" w:sz="26" w:space="0" w:color="232F3E"/>
          <w:bottom w:val="single" w:sz="4" w:space="0" w:color="232F3E"/>
          <w:right w:val="single" w:sz="4" w:space="0" w:color="232F3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C81C512" w14:textId="77777777">
        <w:trPr>
          <w:cantSplit/>
        </w:trPr>
        <w:tc>
          <w:tcPr>
            <w:tcW w:w="10772" w:type="dxa"/>
            <w:shd w:val="clear" w:color="auto" w:fill="F5F7F9"/>
            <w:tcMar>
              <w:top w:w="110" w:type="dxa"/>
              <w:left w:w="220" w:type="dxa"/>
              <w:bottom w:w="110" w:type="dxa"/>
              <w:right w:w="180" w:type="dxa"/>
            </w:tcMar>
          </w:tcPr>
          <w:p w14:paraId="1623947E" w14:textId="77777777" w:rsidR="00442769" w:rsidRDefault="00941C88">
            <w:proofErr w:type="spellStart"/>
            <w:r>
              <w:rPr>
                <w:rFonts w:ascii="Consolas" w:eastAsia="Consolas" w:hAnsi="Consolas" w:cs="Consolas"/>
                <w:color w:val="11324D"/>
                <w:sz w:val="16"/>
                <w:szCs w:val="16"/>
              </w:rPr>
              <w:t>aws</w:t>
            </w:r>
            <w:proofErr w:type="spellEnd"/>
            <w:r>
              <w:rPr>
                <w:rFonts w:ascii="Consolas" w:eastAsia="Consolas" w:hAnsi="Consolas" w:cs="Consolas"/>
                <w:color w:val="11324D"/>
                <w:sz w:val="16"/>
                <w:szCs w:val="16"/>
              </w:rPr>
              <w:t xml:space="preserve"> configure</w:t>
            </w:r>
          </w:p>
          <w:p w14:paraId="6E045F04" w14:textId="77777777" w:rsidR="00442769" w:rsidRDefault="00941C88">
            <w:r>
              <w:rPr>
                <w:rFonts w:ascii="Consolas" w:eastAsia="Consolas" w:hAnsi="Consolas" w:cs="Consolas"/>
                <w:color w:val="11324D"/>
                <w:sz w:val="16"/>
                <w:szCs w:val="16"/>
              </w:rPr>
              <w:t xml:space="preserve"> </w:t>
            </w:r>
          </w:p>
          <w:p w14:paraId="38BE13F7" w14:textId="77777777" w:rsidR="00442769" w:rsidRDefault="00941C88">
            <w:r>
              <w:rPr>
                <w:rFonts w:ascii="Consolas" w:eastAsia="Consolas" w:hAnsi="Consolas" w:cs="Consolas"/>
                <w:color w:val="11324D"/>
                <w:sz w:val="16"/>
                <w:szCs w:val="16"/>
              </w:rPr>
              <w:t xml:space="preserve">AWS Access Key ID  </w:t>
            </w:r>
            <w:proofErr w:type="gramStart"/>
            <w:r>
              <w:rPr>
                <w:rFonts w:ascii="Consolas" w:eastAsia="Consolas" w:hAnsi="Consolas" w:cs="Consolas"/>
                <w:color w:val="11324D"/>
                <w:sz w:val="16"/>
                <w:szCs w:val="16"/>
              </w:rPr>
              <w:t xml:space="preserve">   [</w:t>
            </w:r>
            <w:proofErr w:type="gramEnd"/>
            <w:r>
              <w:rPr>
                <w:rFonts w:ascii="Consolas" w:eastAsia="Consolas" w:hAnsi="Consolas" w:cs="Consolas"/>
                <w:color w:val="11324D"/>
                <w:sz w:val="16"/>
                <w:szCs w:val="16"/>
              </w:rPr>
              <w:t>None]: AKIA................</w:t>
            </w:r>
          </w:p>
          <w:p w14:paraId="6F10B9C7" w14:textId="77777777" w:rsidR="00442769" w:rsidRDefault="00941C88">
            <w:r>
              <w:rPr>
                <w:rFonts w:ascii="Consolas" w:eastAsia="Consolas" w:hAnsi="Consolas" w:cs="Consolas"/>
                <w:color w:val="11324D"/>
                <w:sz w:val="16"/>
                <w:szCs w:val="16"/>
              </w:rPr>
              <w:t>AWS Secret Access Key [None</w:t>
            </w:r>
            <w:proofErr w:type="gramStart"/>
            <w:r>
              <w:rPr>
                <w:rFonts w:ascii="Consolas" w:eastAsia="Consolas" w:hAnsi="Consolas" w:cs="Consolas"/>
                <w:color w:val="11324D"/>
                <w:sz w:val="16"/>
                <w:szCs w:val="16"/>
              </w:rPr>
              <w:t>]:</w:t>
            </w:r>
            <w:proofErr w:type="gramEnd"/>
            <w:r>
              <w:rPr>
                <w:rFonts w:ascii="Consolas" w:eastAsia="Consolas" w:hAnsi="Consolas" w:cs="Consolas"/>
                <w:color w:val="11324D"/>
                <w:sz w:val="16"/>
                <w:szCs w:val="16"/>
              </w:rPr>
              <w:t xml:space="preserve"> ....................</w:t>
            </w:r>
          </w:p>
          <w:p w14:paraId="6FB3F955" w14:textId="77777777" w:rsidR="00442769" w:rsidRDefault="00941C88">
            <w:r>
              <w:rPr>
                <w:rFonts w:ascii="Consolas" w:eastAsia="Consolas" w:hAnsi="Consolas" w:cs="Consolas"/>
                <w:color w:val="11324D"/>
                <w:sz w:val="16"/>
                <w:szCs w:val="16"/>
              </w:rPr>
              <w:t xml:space="preserve">Default </w:t>
            </w:r>
            <w:proofErr w:type="spellStart"/>
            <w:r>
              <w:rPr>
                <w:rFonts w:ascii="Consolas" w:eastAsia="Consolas" w:hAnsi="Consolas" w:cs="Consolas"/>
                <w:color w:val="11324D"/>
                <w:sz w:val="16"/>
                <w:szCs w:val="16"/>
              </w:rPr>
              <w:t>region</w:t>
            </w:r>
            <w:proofErr w:type="spellEnd"/>
            <w:r>
              <w:rPr>
                <w:rFonts w:ascii="Consolas" w:eastAsia="Consolas" w:hAnsi="Consolas" w:cs="Consolas"/>
                <w:color w:val="11324D"/>
                <w:sz w:val="16"/>
                <w:szCs w:val="16"/>
              </w:rPr>
              <w:t xml:space="preserve"> name</w:t>
            </w:r>
            <w:proofErr w:type="gramStart"/>
            <w:r>
              <w:rPr>
                <w:rFonts w:ascii="Consolas" w:eastAsia="Consolas" w:hAnsi="Consolas" w:cs="Consolas"/>
                <w:color w:val="11324D"/>
                <w:sz w:val="16"/>
                <w:szCs w:val="16"/>
              </w:rPr>
              <w:t xml:space="preserve">   [</w:t>
            </w:r>
            <w:proofErr w:type="gramEnd"/>
            <w:r>
              <w:rPr>
                <w:rFonts w:ascii="Consolas" w:eastAsia="Consolas" w:hAnsi="Consolas" w:cs="Consolas"/>
                <w:color w:val="11324D"/>
                <w:sz w:val="16"/>
                <w:szCs w:val="16"/>
              </w:rPr>
              <w:t>None]: eu-west-3</w:t>
            </w:r>
          </w:p>
          <w:p w14:paraId="66711D66" w14:textId="77777777" w:rsidR="00442769" w:rsidRDefault="00941C88">
            <w:r>
              <w:rPr>
                <w:rFonts w:ascii="Consolas" w:eastAsia="Consolas" w:hAnsi="Consolas" w:cs="Consolas"/>
                <w:color w:val="11324D"/>
                <w:sz w:val="16"/>
                <w:szCs w:val="16"/>
              </w:rPr>
              <w:t>Default output format [None</w:t>
            </w:r>
            <w:proofErr w:type="gramStart"/>
            <w:r>
              <w:rPr>
                <w:rFonts w:ascii="Consolas" w:eastAsia="Consolas" w:hAnsi="Consolas" w:cs="Consolas"/>
                <w:color w:val="11324D"/>
                <w:sz w:val="16"/>
                <w:szCs w:val="16"/>
              </w:rPr>
              <w:t>]:</w:t>
            </w:r>
            <w:proofErr w:type="gramEnd"/>
            <w:r>
              <w:rPr>
                <w:rFonts w:ascii="Consolas" w:eastAsia="Consolas" w:hAnsi="Consolas" w:cs="Consolas"/>
                <w:color w:val="11324D"/>
                <w:sz w:val="16"/>
                <w:szCs w:val="16"/>
              </w:rPr>
              <w:t xml:space="preserve"> </w:t>
            </w:r>
            <w:proofErr w:type="spellStart"/>
            <w:r>
              <w:rPr>
                <w:rFonts w:ascii="Consolas" w:eastAsia="Consolas" w:hAnsi="Consolas" w:cs="Consolas"/>
                <w:color w:val="11324D"/>
                <w:sz w:val="16"/>
                <w:szCs w:val="16"/>
              </w:rPr>
              <w:t>json</w:t>
            </w:r>
            <w:proofErr w:type="spellEnd"/>
          </w:p>
        </w:tc>
      </w:tr>
    </w:tbl>
    <w:p w14:paraId="39721669" w14:textId="77777777" w:rsidR="00442769" w:rsidRDefault="00442769">
      <w:pPr>
        <w:spacing w:after="40"/>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C9573A4" w14:textId="77777777">
        <w:trPr>
          <w:cantSplit/>
        </w:trPr>
        <w:tc>
          <w:tcPr>
            <w:tcW w:w="10772" w:type="dxa"/>
            <w:shd w:val="clear" w:color="auto" w:fill="FFF8E1"/>
            <w:tcMar>
              <w:top w:w="120" w:type="dxa"/>
              <w:left w:w="220" w:type="dxa"/>
              <w:bottom w:w="120" w:type="dxa"/>
              <w:right w:w="200" w:type="dxa"/>
            </w:tcMar>
          </w:tcPr>
          <w:p w14:paraId="68D28FEF" w14:textId="77777777" w:rsidR="00442769" w:rsidRDefault="00941C88">
            <w:pPr>
              <w:spacing w:after="60"/>
            </w:pPr>
            <w:r>
              <w:rPr>
                <w:b/>
                <w:bCs/>
                <w:color w:val="9A6A00"/>
                <w:spacing w:val="40"/>
                <w:sz w:val="15"/>
                <w:szCs w:val="15"/>
              </w:rPr>
              <w:t>À RETENIR</w:t>
            </w:r>
          </w:p>
          <w:p w14:paraId="70E8C333" w14:textId="77777777" w:rsidR="00442769" w:rsidRDefault="00941C88">
            <w:pPr>
              <w:spacing w:before="20" w:after="20"/>
            </w:pPr>
            <w:r>
              <w:t xml:space="preserve">La configuration permet à l'AWS CLI de savoir </w:t>
            </w:r>
            <w:r>
              <w:rPr>
                <w:b/>
                <w:bCs/>
                <w:color w:val="9A6A00"/>
              </w:rPr>
              <w:t>avec quelle identité</w:t>
            </w:r>
            <w:r>
              <w:t xml:space="preserve"> et </w:t>
            </w:r>
            <w:r>
              <w:rPr>
                <w:b/>
                <w:bCs/>
                <w:color w:val="9A6A00"/>
              </w:rPr>
              <w:t>dans quel contexte</w:t>
            </w:r>
            <w:r>
              <w:t xml:space="preserve"> travailler. Ces informations sont ensuite enregistrées dans deux fichiers.</w:t>
            </w:r>
          </w:p>
        </w:tc>
      </w:tr>
    </w:tbl>
    <w:p w14:paraId="7C8214A5" w14:textId="77777777" w:rsidR="00442769" w:rsidRDefault="00442769">
      <w:pPr>
        <w:spacing w:after="40"/>
      </w:pPr>
    </w:p>
    <w:p w14:paraId="255EF561" w14:textId="77777777" w:rsidR="00442769" w:rsidRDefault="00941C88">
      <w:pPr>
        <w:pStyle w:val="Titre2"/>
        <w:spacing w:before="120" w:after="35"/>
      </w:pPr>
      <w:bookmarkStart w:id="104" w:name="_Toc240279677"/>
      <w:r>
        <w:t>10.3 Les fichiers de configuration</w:t>
      </w:r>
      <w:bookmarkEnd w:id="104"/>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653"/>
        <w:gridCol w:w="5416"/>
        <w:gridCol w:w="2703"/>
      </w:tblGrid>
      <w:tr w:rsidR="00442769" w14:paraId="2958E024" w14:textId="77777777">
        <w:trPr>
          <w:tblHeader/>
        </w:trPr>
        <w:tc>
          <w:tcPr>
            <w:tcW w:w="2653" w:type="dxa"/>
            <w:shd w:val="clear" w:color="auto" w:fill="232F3E"/>
            <w:tcMar>
              <w:top w:w="75" w:type="dxa"/>
              <w:left w:w="130" w:type="dxa"/>
              <w:bottom w:w="75" w:type="dxa"/>
              <w:right w:w="130" w:type="dxa"/>
            </w:tcMar>
          </w:tcPr>
          <w:p w14:paraId="46F85265" w14:textId="77777777" w:rsidR="00442769" w:rsidRDefault="00941C88">
            <w:r>
              <w:rPr>
                <w:b/>
                <w:bCs/>
                <w:color w:val="FFFFFF"/>
              </w:rPr>
              <w:t>Fichier</w:t>
            </w:r>
          </w:p>
        </w:tc>
        <w:tc>
          <w:tcPr>
            <w:tcW w:w="5416" w:type="dxa"/>
            <w:shd w:val="clear" w:color="auto" w:fill="232F3E"/>
            <w:tcMar>
              <w:top w:w="75" w:type="dxa"/>
              <w:left w:w="130" w:type="dxa"/>
              <w:bottom w:w="75" w:type="dxa"/>
              <w:right w:w="130" w:type="dxa"/>
            </w:tcMar>
          </w:tcPr>
          <w:p w14:paraId="3F7DC375" w14:textId="77777777" w:rsidR="00442769" w:rsidRDefault="00941C88">
            <w:r>
              <w:rPr>
                <w:b/>
                <w:bCs/>
                <w:color w:val="FFFFFF"/>
              </w:rPr>
              <w:t>Contenu</w:t>
            </w:r>
          </w:p>
        </w:tc>
        <w:tc>
          <w:tcPr>
            <w:tcW w:w="2703" w:type="dxa"/>
            <w:shd w:val="clear" w:color="auto" w:fill="232F3E"/>
            <w:tcMar>
              <w:top w:w="75" w:type="dxa"/>
              <w:left w:w="130" w:type="dxa"/>
              <w:bottom w:w="75" w:type="dxa"/>
              <w:right w:w="130" w:type="dxa"/>
            </w:tcMar>
          </w:tcPr>
          <w:p w14:paraId="56C04661" w14:textId="77777777" w:rsidR="00442769" w:rsidRDefault="00941C88">
            <w:r>
              <w:rPr>
                <w:b/>
                <w:bCs/>
                <w:color w:val="FFFFFF"/>
              </w:rPr>
              <w:t>Sensibilité</w:t>
            </w:r>
          </w:p>
        </w:tc>
      </w:tr>
      <w:tr w:rsidR="00442769" w14:paraId="5EBF2531" w14:textId="77777777">
        <w:trPr>
          <w:cantSplit/>
        </w:trPr>
        <w:tc>
          <w:tcPr>
            <w:tcW w:w="2653" w:type="dxa"/>
            <w:shd w:val="clear" w:color="auto" w:fill="FAFBFC"/>
            <w:tcMar>
              <w:top w:w="70" w:type="dxa"/>
              <w:left w:w="130" w:type="dxa"/>
              <w:bottom w:w="70" w:type="dxa"/>
              <w:right w:w="130" w:type="dxa"/>
            </w:tcMar>
          </w:tcPr>
          <w:p w14:paraId="519B83F1" w14:textId="77777777" w:rsidR="00442769" w:rsidRDefault="00941C88">
            <w:r>
              <w:rPr>
                <w:rFonts w:ascii="Consolas" w:eastAsia="Consolas" w:hAnsi="Consolas" w:cs="Consolas"/>
                <w:color w:val="D9640A"/>
                <w:sz w:val="16"/>
                <w:szCs w:val="16"/>
                <w:shd w:val="clear" w:color="auto" w:fill="F5F7F9"/>
              </w:rPr>
              <w:t>~</w:t>
            </w:r>
            <w:proofErr w:type="gramStart"/>
            <w:r>
              <w:rPr>
                <w:rFonts w:ascii="Consolas" w:eastAsia="Consolas" w:hAnsi="Consolas" w:cs="Consolas"/>
                <w:color w:val="D9640A"/>
                <w:sz w:val="16"/>
                <w:szCs w:val="16"/>
                <w:shd w:val="clear" w:color="auto" w:fill="F5F7F9"/>
              </w:rPr>
              <w:t>/.</w:t>
            </w:r>
            <w:proofErr w:type="spellStart"/>
            <w:r>
              <w:rPr>
                <w:rFonts w:ascii="Consolas" w:eastAsia="Consolas" w:hAnsi="Consolas" w:cs="Consolas"/>
                <w:color w:val="D9640A"/>
                <w:sz w:val="16"/>
                <w:szCs w:val="16"/>
                <w:shd w:val="clear" w:color="auto" w:fill="F5F7F9"/>
              </w:rPr>
              <w:t>aws</w:t>
            </w:r>
            <w:proofErr w:type="spellEnd"/>
            <w:proofErr w:type="gramEnd"/>
            <w:r>
              <w:rPr>
                <w:rFonts w:ascii="Consolas" w:eastAsia="Consolas" w:hAnsi="Consolas" w:cs="Consolas"/>
                <w:color w:val="D9640A"/>
                <w:sz w:val="16"/>
                <w:szCs w:val="16"/>
                <w:shd w:val="clear" w:color="auto" w:fill="F5F7F9"/>
              </w:rPr>
              <w:t>/</w:t>
            </w:r>
            <w:proofErr w:type="spellStart"/>
            <w:r>
              <w:rPr>
                <w:rFonts w:ascii="Consolas" w:eastAsia="Consolas" w:hAnsi="Consolas" w:cs="Consolas"/>
                <w:color w:val="D9640A"/>
                <w:sz w:val="16"/>
                <w:szCs w:val="16"/>
                <w:shd w:val="clear" w:color="auto" w:fill="F5F7F9"/>
              </w:rPr>
              <w:t>credentials</w:t>
            </w:r>
            <w:proofErr w:type="spellEnd"/>
          </w:p>
        </w:tc>
        <w:tc>
          <w:tcPr>
            <w:tcW w:w="5416" w:type="dxa"/>
            <w:shd w:val="clear" w:color="auto" w:fill="FAFBFC"/>
            <w:tcMar>
              <w:top w:w="70" w:type="dxa"/>
              <w:left w:w="130" w:type="dxa"/>
              <w:bottom w:w="70" w:type="dxa"/>
              <w:right w:w="130" w:type="dxa"/>
            </w:tcMar>
          </w:tcPr>
          <w:p w14:paraId="56219D99" w14:textId="77777777" w:rsidR="00442769" w:rsidRDefault="00941C88">
            <w:r>
              <w:t xml:space="preserve">Les </w:t>
            </w:r>
            <w:proofErr w:type="spellStart"/>
            <w:r>
              <w:rPr>
                <w:b/>
                <w:bCs/>
                <w:color w:val="1B2A41"/>
              </w:rPr>
              <w:t>credentials</w:t>
            </w:r>
            <w:proofErr w:type="spellEnd"/>
            <w:r>
              <w:t xml:space="preserve"> configurés pour chaque profil</w:t>
            </w:r>
          </w:p>
        </w:tc>
        <w:tc>
          <w:tcPr>
            <w:tcW w:w="2703" w:type="dxa"/>
            <w:shd w:val="clear" w:color="auto" w:fill="FAFBFC"/>
            <w:tcMar>
              <w:top w:w="70" w:type="dxa"/>
              <w:left w:w="130" w:type="dxa"/>
              <w:bottom w:w="70" w:type="dxa"/>
              <w:right w:w="130" w:type="dxa"/>
            </w:tcMar>
          </w:tcPr>
          <w:p w14:paraId="62A7E9BF" w14:textId="77777777" w:rsidR="00442769" w:rsidRDefault="00941C88">
            <w:r>
              <w:rPr>
                <w:b/>
                <w:bCs/>
                <w:color w:val="1B2A41"/>
              </w:rPr>
              <w:t>Contient des secrets. Doit être protégé</w:t>
            </w:r>
            <w:r>
              <w:t xml:space="preserve"> : droits restrictifs sur le fichier, jamais versionné, jamais copié sur un partage.</w:t>
            </w:r>
          </w:p>
        </w:tc>
      </w:tr>
      <w:tr w:rsidR="00442769" w14:paraId="1C338F5E" w14:textId="77777777">
        <w:trPr>
          <w:cantSplit/>
        </w:trPr>
        <w:tc>
          <w:tcPr>
            <w:tcW w:w="2653" w:type="dxa"/>
            <w:shd w:val="clear" w:color="auto" w:fill="FFFFFF"/>
            <w:tcMar>
              <w:top w:w="70" w:type="dxa"/>
              <w:left w:w="130" w:type="dxa"/>
              <w:bottom w:w="70" w:type="dxa"/>
              <w:right w:w="130" w:type="dxa"/>
            </w:tcMar>
          </w:tcPr>
          <w:p w14:paraId="6602BCB6" w14:textId="77777777" w:rsidR="00442769" w:rsidRDefault="00941C88">
            <w:r>
              <w:rPr>
                <w:rFonts w:ascii="Consolas" w:eastAsia="Consolas" w:hAnsi="Consolas" w:cs="Consolas"/>
                <w:color w:val="D9640A"/>
                <w:sz w:val="16"/>
                <w:szCs w:val="16"/>
                <w:shd w:val="clear" w:color="auto" w:fill="F5F7F9"/>
              </w:rPr>
              <w:t>~</w:t>
            </w:r>
            <w:proofErr w:type="gramStart"/>
            <w:r>
              <w:rPr>
                <w:rFonts w:ascii="Consolas" w:eastAsia="Consolas" w:hAnsi="Consolas" w:cs="Consolas"/>
                <w:color w:val="D9640A"/>
                <w:sz w:val="16"/>
                <w:szCs w:val="16"/>
                <w:shd w:val="clear" w:color="auto" w:fill="F5F7F9"/>
              </w:rPr>
              <w:t>/.</w:t>
            </w:r>
            <w:proofErr w:type="spellStart"/>
            <w:r>
              <w:rPr>
                <w:rFonts w:ascii="Consolas" w:eastAsia="Consolas" w:hAnsi="Consolas" w:cs="Consolas"/>
                <w:color w:val="D9640A"/>
                <w:sz w:val="16"/>
                <w:szCs w:val="16"/>
                <w:shd w:val="clear" w:color="auto" w:fill="F5F7F9"/>
              </w:rPr>
              <w:t>aws</w:t>
            </w:r>
            <w:proofErr w:type="spellEnd"/>
            <w:proofErr w:type="gramEnd"/>
            <w:r>
              <w:rPr>
                <w:rFonts w:ascii="Consolas" w:eastAsia="Consolas" w:hAnsi="Consolas" w:cs="Consolas"/>
                <w:color w:val="D9640A"/>
                <w:sz w:val="16"/>
                <w:szCs w:val="16"/>
                <w:shd w:val="clear" w:color="auto" w:fill="F5F7F9"/>
              </w:rPr>
              <w:t>/config</w:t>
            </w:r>
          </w:p>
        </w:tc>
        <w:tc>
          <w:tcPr>
            <w:tcW w:w="5416" w:type="dxa"/>
            <w:shd w:val="clear" w:color="auto" w:fill="FFFFFF"/>
            <w:tcMar>
              <w:top w:w="70" w:type="dxa"/>
              <w:left w:w="130" w:type="dxa"/>
              <w:bottom w:w="70" w:type="dxa"/>
              <w:right w:w="130" w:type="dxa"/>
            </w:tcMar>
          </w:tcPr>
          <w:p w14:paraId="120E923F" w14:textId="77777777" w:rsidR="00442769" w:rsidRDefault="00941C88">
            <w:r>
              <w:t xml:space="preserve">La </w:t>
            </w:r>
            <w:proofErr w:type="spellStart"/>
            <w:r>
              <w:rPr>
                <w:b/>
                <w:bCs/>
                <w:color w:val="1B2A41"/>
              </w:rPr>
              <w:t>Region</w:t>
            </w:r>
            <w:proofErr w:type="spellEnd"/>
            <w:r>
              <w:rPr>
                <w:b/>
                <w:bCs/>
                <w:color w:val="1B2A41"/>
              </w:rPr>
              <w:t xml:space="preserve"> par défaut</w:t>
            </w:r>
            <w:r>
              <w:t xml:space="preserve">, le </w:t>
            </w:r>
            <w:r>
              <w:rPr>
                <w:b/>
                <w:bCs/>
                <w:color w:val="1B2A41"/>
              </w:rPr>
              <w:t>format de sortie</w:t>
            </w:r>
            <w:r>
              <w:t xml:space="preserve"> et les autres paramètres de configuration</w:t>
            </w:r>
          </w:p>
        </w:tc>
        <w:tc>
          <w:tcPr>
            <w:tcW w:w="2703" w:type="dxa"/>
            <w:shd w:val="clear" w:color="auto" w:fill="FFFFFF"/>
            <w:tcMar>
              <w:top w:w="70" w:type="dxa"/>
              <w:left w:w="130" w:type="dxa"/>
              <w:bottom w:w="70" w:type="dxa"/>
              <w:right w:w="130" w:type="dxa"/>
            </w:tcMar>
          </w:tcPr>
          <w:p w14:paraId="540D4597" w14:textId="77777777" w:rsidR="00442769" w:rsidRDefault="00941C88">
            <w:r>
              <w:t>Contient principalement des préférences, non sensibles</w:t>
            </w:r>
          </w:p>
        </w:tc>
      </w:tr>
    </w:tbl>
    <w:p w14:paraId="010FD701"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7A73D91" w14:textId="77777777">
        <w:trPr>
          <w:cantSplit/>
        </w:trPr>
        <w:tc>
          <w:tcPr>
            <w:tcW w:w="10772" w:type="dxa"/>
            <w:shd w:val="clear" w:color="auto" w:fill="FFF8E1"/>
            <w:tcMar>
              <w:top w:w="120" w:type="dxa"/>
              <w:left w:w="220" w:type="dxa"/>
              <w:bottom w:w="120" w:type="dxa"/>
              <w:right w:w="200" w:type="dxa"/>
            </w:tcMar>
          </w:tcPr>
          <w:p w14:paraId="57B7EA46" w14:textId="77777777" w:rsidR="00442769" w:rsidRDefault="00941C88">
            <w:pPr>
              <w:spacing w:after="60"/>
            </w:pPr>
            <w:r>
              <w:rPr>
                <w:b/>
                <w:bCs/>
                <w:color w:val="9A6A00"/>
                <w:spacing w:val="40"/>
                <w:sz w:val="15"/>
                <w:szCs w:val="15"/>
              </w:rPr>
              <w:t>À RETENIR</w:t>
            </w:r>
          </w:p>
          <w:p w14:paraId="45A36003" w14:textId="77777777" w:rsidR="00442769" w:rsidRDefault="00941C88">
            <w:pPr>
              <w:spacing w:before="20" w:after="20"/>
            </w:pPr>
            <w:r>
              <w:t xml:space="preserve">Mémo simple : </w:t>
            </w:r>
            <w:r>
              <w:rPr>
                <w:b/>
                <w:bCs/>
                <w:color w:val="9A6A00"/>
              </w:rPr>
              <w:t>`</w:t>
            </w:r>
            <w:proofErr w:type="spellStart"/>
            <w:r>
              <w:rPr>
                <w:b/>
                <w:bCs/>
                <w:color w:val="9A6A00"/>
              </w:rPr>
              <w:t>credentials</w:t>
            </w:r>
            <w:proofErr w:type="spellEnd"/>
            <w:r>
              <w:rPr>
                <w:b/>
                <w:bCs/>
                <w:color w:val="9A6A00"/>
              </w:rPr>
              <w:t>` stocke les secrets, `config` stocke les préférences.</w:t>
            </w:r>
            <w:r>
              <w:t xml:space="preserve"> Sous Windows, ces fichiers se trouvent dans </w:t>
            </w:r>
            <w:r>
              <w:rPr>
                <w:rFonts w:ascii="Consolas" w:eastAsia="Consolas" w:hAnsi="Consolas" w:cs="Consolas"/>
                <w:color w:val="D9640A"/>
                <w:sz w:val="16"/>
                <w:szCs w:val="16"/>
                <w:shd w:val="clear" w:color="auto" w:fill="F5F7F9"/>
              </w:rPr>
              <w:t>C:\Users\&lt;nom&gt;\.aws\</w:t>
            </w:r>
            <w:r>
              <w:t>.</w:t>
            </w:r>
          </w:p>
        </w:tc>
      </w:tr>
    </w:tbl>
    <w:p w14:paraId="55F19B6C" w14:textId="77777777" w:rsidR="00442769" w:rsidRDefault="00442769">
      <w:pPr>
        <w:spacing w:after="40"/>
      </w:pPr>
    </w:p>
    <w:p w14:paraId="30E45D78" w14:textId="77777777" w:rsidR="00442769" w:rsidRDefault="00941C88">
      <w:pPr>
        <w:pStyle w:val="Titre2"/>
        <w:spacing w:before="120" w:after="35"/>
      </w:pPr>
      <w:bookmarkStart w:id="105" w:name="_Toc240279678"/>
      <w:r>
        <w:t>10.4 Les profils AWS CLI</w:t>
      </w:r>
      <w:bookmarkEnd w:id="105"/>
    </w:p>
    <w:tbl>
      <w:tblPr>
        <w:tblW w:w="10772" w:type="dxa"/>
        <w:tblBorders>
          <w:top w:val="single" w:sz="4" w:space="0" w:color="0B69B0"/>
          <w:left w:val="single" w:sz="26" w:space="0" w:color="0B69B0"/>
          <w:bottom w:val="single" w:sz="4" w:space="0" w:color="0B69B0"/>
          <w:right w:val="single" w:sz="4" w:space="0" w:color="0B69B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8915A93" w14:textId="77777777">
        <w:trPr>
          <w:cantSplit/>
        </w:trPr>
        <w:tc>
          <w:tcPr>
            <w:tcW w:w="10772" w:type="dxa"/>
            <w:shd w:val="clear" w:color="auto" w:fill="E6F2FB"/>
            <w:tcMar>
              <w:top w:w="120" w:type="dxa"/>
              <w:left w:w="220" w:type="dxa"/>
              <w:bottom w:w="120" w:type="dxa"/>
              <w:right w:w="200" w:type="dxa"/>
            </w:tcMar>
          </w:tcPr>
          <w:p w14:paraId="43E29943" w14:textId="77777777" w:rsidR="00442769" w:rsidRDefault="00941C88">
            <w:pPr>
              <w:spacing w:after="60"/>
            </w:pPr>
            <w:r>
              <w:rPr>
                <w:b/>
                <w:bCs/>
                <w:color w:val="0B69B0"/>
                <w:spacing w:val="40"/>
                <w:sz w:val="15"/>
                <w:szCs w:val="15"/>
              </w:rPr>
              <w:t>QU'EST-CE QUE C'EST ?</w:t>
            </w:r>
          </w:p>
          <w:p w14:paraId="671E82EB" w14:textId="77777777" w:rsidR="00442769" w:rsidRDefault="00941C88">
            <w:pPr>
              <w:spacing w:before="20" w:after="20"/>
            </w:pPr>
            <w:r>
              <w:t xml:space="preserve">Un </w:t>
            </w:r>
            <w:r>
              <w:rPr>
                <w:b/>
                <w:bCs/>
                <w:color w:val="0B69B0"/>
              </w:rPr>
              <w:t>profil</w:t>
            </w:r>
            <w:r>
              <w:t xml:space="preserve"> regroupe une configuration complète (</w:t>
            </w:r>
            <w:proofErr w:type="spellStart"/>
            <w:r>
              <w:t>credentials</w:t>
            </w:r>
            <w:proofErr w:type="spellEnd"/>
            <w:r>
              <w:t xml:space="preserve">, </w:t>
            </w:r>
            <w:proofErr w:type="spellStart"/>
            <w:r>
              <w:t>Region</w:t>
            </w:r>
            <w:proofErr w:type="spellEnd"/>
            <w:r>
              <w:t xml:space="preserve">, format) sous un </w:t>
            </w:r>
            <w:r>
              <w:rPr>
                <w:b/>
                <w:bCs/>
                <w:color w:val="0B69B0"/>
              </w:rPr>
              <w:t>nom</w:t>
            </w:r>
            <w:r>
              <w:t xml:space="preserve">. L'AWS CLI utilise un profil </w:t>
            </w:r>
            <w:r>
              <w:rPr>
                <w:rFonts w:ascii="Consolas" w:eastAsia="Consolas" w:hAnsi="Consolas" w:cs="Consolas"/>
                <w:color w:val="D9640A"/>
                <w:sz w:val="16"/>
                <w:szCs w:val="16"/>
                <w:shd w:val="clear" w:color="auto" w:fill="F5F7F9"/>
              </w:rPr>
              <w:t>default</w:t>
            </w:r>
            <w:r>
              <w:t xml:space="preserve"> et peut en gérer plusieurs, nommés.</w:t>
            </w:r>
          </w:p>
        </w:tc>
      </w:tr>
    </w:tbl>
    <w:p w14:paraId="1B4C6DC8" w14:textId="77777777" w:rsidR="00442769" w:rsidRDefault="00442769">
      <w:pPr>
        <w:spacing w:after="40"/>
      </w:pPr>
    </w:p>
    <w:tbl>
      <w:tblPr>
        <w:tblW w:w="10772" w:type="dxa"/>
        <w:tblBorders>
          <w:top w:val="single" w:sz="4" w:space="0" w:color="1E7A45"/>
          <w:left w:val="single" w:sz="26" w:space="0" w:color="1E7A45"/>
          <w:bottom w:val="single" w:sz="4" w:space="0" w:color="1E7A45"/>
          <w:right w:val="single" w:sz="4" w:space="0" w:color="1E7A4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04C1E66F" w14:textId="77777777">
        <w:trPr>
          <w:cantSplit/>
        </w:trPr>
        <w:tc>
          <w:tcPr>
            <w:tcW w:w="10772" w:type="dxa"/>
            <w:shd w:val="clear" w:color="auto" w:fill="E6F5EC"/>
            <w:tcMar>
              <w:top w:w="120" w:type="dxa"/>
              <w:left w:w="220" w:type="dxa"/>
              <w:bottom w:w="120" w:type="dxa"/>
              <w:right w:w="200" w:type="dxa"/>
            </w:tcMar>
          </w:tcPr>
          <w:p w14:paraId="5E1C43DB" w14:textId="77777777" w:rsidR="00442769" w:rsidRDefault="00941C88">
            <w:pPr>
              <w:spacing w:after="60"/>
            </w:pPr>
            <w:r>
              <w:rPr>
                <w:b/>
                <w:bCs/>
                <w:color w:val="1E7A45"/>
                <w:spacing w:val="40"/>
                <w:sz w:val="15"/>
                <w:szCs w:val="15"/>
              </w:rPr>
              <w:t>À QUOI ÇA SERT ?</w:t>
            </w:r>
          </w:p>
          <w:p w14:paraId="7D641D38" w14:textId="77777777" w:rsidR="00442769" w:rsidRDefault="00941C88">
            <w:pPr>
              <w:spacing w:before="20" w:after="20"/>
            </w:pPr>
            <w:r>
              <w:t xml:space="preserve">À travailler avec </w:t>
            </w:r>
            <w:r>
              <w:rPr>
                <w:b/>
                <w:bCs/>
                <w:color w:val="1E7A45"/>
              </w:rPr>
              <w:t>plusieurs comptes ou plusieurs identités</w:t>
            </w:r>
            <w:r>
              <w:t xml:space="preserve"> AWS sans reconfigurer la CLI à chaque fois : un profil pour la formation, un pour la recette, un pour la production.</w:t>
            </w:r>
          </w:p>
        </w:tc>
      </w:tr>
    </w:tbl>
    <w:p w14:paraId="1DB1D1D2" w14:textId="77777777" w:rsidR="00442769" w:rsidRDefault="00442769">
      <w:pPr>
        <w:spacing w:after="40"/>
      </w:pPr>
    </w:p>
    <w:tbl>
      <w:tblPr>
        <w:tblW w:w="10772" w:type="dxa"/>
        <w:tblBorders>
          <w:top w:val="single" w:sz="4" w:space="0" w:color="D9640A"/>
          <w:left w:val="single" w:sz="26" w:space="0" w:color="D9640A"/>
          <w:bottom w:val="single" w:sz="4" w:space="0" w:color="D9640A"/>
          <w:right w:val="single" w:sz="4" w:space="0" w:color="D9640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B0AA5F1" w14:textId="77777777">
        <w:trPr>
          <w:cantSplit/>
        </w:trPr>
        <w:tc>
          <w:tcPr>
            <w:tcW w:w="10772" w:type="dxa"/>
            <w:shd w:val="clear" w:color="auto" w:fill="FFF3E3"/>
            <w:tcMar>
              <w:top w:w="120" w:type="dxa"/>
              <w:left w:w="220" w:type="dxa"/>
              <w:bottom w:w="120" w:type="dxa"/>
              <w:right w:w="200" w:type="dxa"/>
            </w:tcMar>
          </w:tcPr>
          <w:p w14:paraId="49CB202F" w14:textId="77777777" w:rsidR="00442769" w:rsidRDefault="00941C88">
            <w:pPr>
              <w:spacing w:after="60"/>
            </w:pPr>
            <w:r>
              <w:rPr>
                <w:b/>
                <w:bCs/>
                <w:color w:val="D9640A"/>
                <w:spacing w:val="40"/>
                <w:sz w:val="15"/>
                <w:szCs w:val="15"/>
              </w:rPr>
              <w:t>COMMENT ÇA MARCHE ?</w:t>
            </w:r>
          </w:p>
          <w:p w14:paraId="109E7C13" w14:textId="77777777" w:rsidR="00442769" w:rsidRDefault="00941C88">
            <w:pPr>
              <w:spacing w:before="20" w:after="20"/>
            </w:pPr>
            <w:r>
              <w:t xml:space="preserve">On sélectionne un profil soit </w:t>
            </w:r>
            <w:r>
              <w:rPr>
                <w:b/>
                <w:bCs/>
                <w:color w:val="D9640A"/>
              </w:rPr>
              <w:t>commande par commande</w:t>
            </w:r>
            <w:r>
              <w:t xml:space="preserve"> avec </w:t>
            </w:r>
            <w:r>
              <w:rPr>
                <w:rFonts w:ascii="Consolas" w:eastAsia="Consolas" w:hAnsi="Consolas" w:cs="Consolas"/>
                <w:color w:val="D9640A"/>
                <w:sz w:val="16"/>
                <w:szCs w:val="16"/>
                <w:shd w:val="clear" w:color="auto" w:fill="F5F7F9"/>
              </w:rPr>
              <w:t>--profile</w:t>
            </w:r>
            <w:r>
              <w:t xml:space="preserve">, soit </w:t>
            </w:r>
            <w:r>
              <w:rPr>
                <w:b/>
                <w:bCs/>
                <w:color w:val="D9640A"/>
              </w:rPr>
              <w:t>pour toute la session</w:t>
            </w:r>
            <w:r>
              <w:t xml:space="preserve"> avec la variable d'environnement </w:t>
            </w:r>
            <w:r>
              <w:rPr>
                <w:rFonts w:ascii="Consolas" w:eastAsia="Consolas" w:hAnsi="Consolas" w:cs="Consolas"/>
                <w:color w:val="D9640A"/>
                <w:sz w:val="16"/>
                <w:szCs w:val="16"/>
                <w:shd w:val="clear" w:color="auto" w:fill="F5F7F9"/>
              </w:rPr>
              <w:t>AWS_PROFILE</w:t>
            </w:r>
            <w:r>
              <w:t>.</w:t>
            </w:r>
          </w:p>
        </w:tc>
      </w:tr>
    </w:tbl>
    <w:p w14:paraId="528CDB80" w14:textId="77777777" w:rsidR="00442769" w:rsidRDefault="00442769">
      <w:pPr>
        <w:spacing w:after="40"/>
      </w:pPr>
    </w:p>
    <w:tbl>
      <w:tblPr>
        <w:tblW w:w="10772" w:type="dxa"/>
        <w:tblBorders>
          <w:top w:val="single" w:sz="4" w:space="0" w:color="232F3E"/>
          <w:left w:val="single" w:sz="26" w:space="0" w:color="232F3E"/>
          <w:bottom w:val="single" w:sz="4" w:space="0" w:color="232F3E"/>
          <w:right w:val="single" w:sz="4" w:space="0" w:color="232F3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0379738" w14:textId="77777777">
        <w:trPr>
          <w:cantSplit/>
        </w:trPr>
        <w:tc>
          <w:tcPr>
            <w:tcW w:w="10772" w:type="dxa"/>
            <w:shd w:val="clear" w:color="auto" w:fill="F5F7F9"/>
            <w:tcMar>
              <w:top w:w="110" w:type="dxa"/>
              <w:left w:w="220" w:type="dxa"/>
              <w:bottom w:w="110" w:type="dxa"/>
              <w:right w:w="180" w:type="dxa"/>
            </w:tcMar>
          </w:tcPr>
          <w:p w14:paraId="00CDAC40" w14:textId="77777777" w:rsidR="00442769" w:rsidRDefault="00941C88">
            <w:r>
              <w:rPr>
                <w:rFonts w:ascii="Consolas" w:eastAsia="Consolas" w:hAnsi="Consolas" w:cs="Consolas"/>
                <w:color w:val="11324D"/>
                <w:sz w:val="16"/>
                <w:szCs w:val="16"/>
              </w:rPr>
              <w:t># Créer un profil nommé</w:t>
            </w:r>
          </w:p>
          <w:p w14:paraId="6D55B231" w14:textId="77777777" w:rsidR="00442769" w:rsidRDefault="00941C88">
            <w:proofErr w:type="spellStart"/>
            <w:r>
              <w:rPr>
                <w:rFonts w:ascii="Consolas" w:eastAsia="Consolas" w:hAnsi="Consolas" w:cs="Consolas"/>
                <w:color w:val="11324D"/>
                <w:sz w:val="16"/>
                <w:szCs w:val="16"/>
              </w:rPr>
              <w:t>aws</w:t>
            </w:r>
            <w:proofErr w:type="spellEnd"/>
            <w:r>
              <w:rPr>
                <w:rFonts w:ascii="Consolas" w:eastAsia="Consolas" w:hAnsi="Consolas" w:cs="Consolas"/>
                <w:color w:val="11324D"/>
                <w:sz w:val="16"/>
                <w:szCs w:val="16"/>
              </w:rPr>
              <w:t xml:space="preserve"> configure --profile formation</w:t>
            </w:r>
          </w:p>
          <w:p w14:paraId="0BA202AF" w14:textId="77777777" w:rsidR="00442769" w:rsidRDefault="00941C88">
            <w:r>
              <w:rPr>
                <w:rFonts w:ascii="Consolas" w:eastAsia="Consolas" w:hAnsi="Consolas" w:cs="Consolas"/>
                <w:color w:val="11324D"/>
                <w:sz w:val="16"/>
                <w:szCs w:val="16"/>
              </w:rPr>
              <w:t xml:space="preserve"> </w:t>
            </w:r>
          </w:p>
          <w:p w14:paraId="614D9C69" w14:textId="77777777" w:rsidR="00442769" w:rsidRDefault="00941C88">
            <w:r>
              <w:rPr>
                <w:rFonts w:ascii="Consolas" w:eastAsia="Consolas" w:hAnsi="Consolas" w:cs="Consolas"/>
                <w:color w:val="11324D"/>
                <w:sz w:val="16"/>
                <w:szCs w:val="16"/>
              </w:rPr>
              <w:t># Utiliser un profil pour une seule commande</w:t>
            </w:r>
          </w:p>
          <w:p w14:paraId="797641C1" w14:textId="77777777" w:rsidR="00442769" w:rsidRDefault="00941C88">
            <w:proofErr w:type="spellStart"/>
            <w:r>
              <w:rPr>
                <w:rFonts w:ascii="Consolas" w:eastAsia="Consolas" w:hAnsi="Consolas" w:cs="Consolas"/>
                <w:color w:val="11324D"/>
                <w:sz w:val="16"/>
                <w:szCs w:val="16"/>
              </w:rPr>
              <w:t>aws</w:t>
            </w:r>
            <w:proofErr w:type="spellEnd"/>
            <w:r>
              <w:rPr>
                <w:rFonts w:ascii="Consolas" w:eastAsia="Consolas" w:hAnsi="Consolas" w:cs="Consolas"/>
                <w:color w:val="11324D"/>
                <w:sz w:val="16"/>
                <w:szCs w:val="16"/>
              </w:rPr>
              <w:t xml:space="preserve"> </w:t>
            </w:r>
            <w:proofErr w:type="spellStart"/>
            <w:r>
              <w:rPr>
                <w:rFonts w:ascii="Consolas" w:eastAsia="Consolas" w:hAnsi="Consolas" w:cs="Consolas"/>
                <w:color w:val="11324D"/>
                <w:sz w:val="16"/>
                <w:szCs w:val="16"/>
              </w:rPr>
              <w:t>sts</w:t>
            </w:r>
            <w:proofErr w:type="spellEnd"/>
            <w:r>
              <w:rPr>
                <w:rFonts w:ascii="Consolas" w:eastAsia="Consolas" w:hAnsi="Consolas" w:cs="Consolas"/>
                <w:color w:val="11324D"/>
                <w:sz w:val="16"/>
                <w:szCs w:val="16"/>
              </w:rPr>
              <w:t xml:space="preserve"> get-caller-</w:t>
            </w:r>
            <w:proofErr w:type="spellStart"/>
            <w:r>
              <w:rPr>
                <w:rFonts w:ascii="Consolas" w:eastAsia="Consolas" w:hAnsi="Consolas" w:cs="Consolas"/>
                <w:color w:val="11324D"/>
                <w:sz w:val="16"/>
                <w:szCs w:val="16"/>
              </w:rPr>
              <w:t>identity</w:t>
            </w:r>
            <w:proofErr w:type="spellEnd"/>
            <w:r>
              <w:rPr>
                <w:rFonts w:ascii="Consolas" w:eastAsia="Consolas" w:hAnsi="Consolas" w:cs="Consolas"/>
                <w:color w:val="11324D"/>
                <w:sz w:val="16"/>
                <w:szCs w:val="16"/>
              </w:rPr>
              <w:t xml:space="preserve"> --profile formation</w:t>
            </w:r>
          </w:p>
          <w:p w14:paraId="48C5929B" w14:textId="77777777" w:rsidR="00442769" w:rsidRDefault="00941C88">
            <w:r>
              <w:rPr>
                <w:rFonts w:ascii="Consolas" w:eastAsia="Consolas" w:hAnsi="Consolas" w:cs="Consolas"/>
                <w:color w:val="11324D"/>
                <w:sz w:val="16"/>
                <w:szCs w:val="16"/>
              </w:rPr>
              <w:t xml:space="preserve"> </w:t>
            </w:r>
          </w:p>
          <w:p w14:paraId="5E962A22" w14:textId="77777777" w:rsidR="00442769" w:rsidRDefault="00941C88">
            <w:r>
              <w:rPr>
                <w:rFonts w:ascii="Consolas" w:eastAsia="Consolas" w:hAnsi="Consolas" w:cs="Consolas"/>
                <w:color w:val="11324D"/>
                <w:sz w:val="16"/>
                <w:szCs w:val="16"/>
              </w:rPr>
              <w:t xml:space="preserve"># Sélectionner un profil pour toute la session (Linux / </w:t>
            </w:r>
            <w:proofErr w:type="spellStart"/>
            <w:r>
              <w:rPr>
                <w:rFonts w:ascii="Consolas" w:eastAsia="Consolas" w:hAnsi="Consolas" w:cs="Consolas"/>
                <w:color w:val="11324D"/>
                <w:sz w:val="16"/>
                <w:szCs w:val="16"/>
              </w:rPr>
              <w:t>macOS</w:t>
            </w:r>
            <w:proofErr w:type="spellEnd"/>
            <w:r>
              <w:rPr>
                <w:rFonts w:ascii="Consolas" w:eastAsia="Consolas" w:hAnsi="Consolas" w:cs="Consolas"/>
                <w:color w:val="11324D"/>
                <w:sz w:val="16"/>
                <w:szCs w:val="16"/>
              </w:rPr>
              <w:t>)</w:t>
            </w:r>
          </w:p>
          <w:p w14:paraId="41DB54C9" w14:textId="77777777" w:rsidR="00442769" w:rsidRDefault="00941C88">
            <w:r>
              <w:rPr>
                <w:rFonts w:ascii="Consolas" w:eastAsia="Consolas" w:hAnsi="Consolas" w:cs="Consolas"/>
                <w:color w:val="11324D"/>
                <w:sz w:val="16"/>
                <w:szCs w:val="16"/>
              </w:rPr>
              <w:t>export AWS_PROFILE=formation</w:t>
            </w:r>
          </w:p>
          <w:p w14:paraId="16507538" w14:textId="77777777" w:rsidR="00442769" w:rsidRDefault="00941C88">
            <w:r>
              <w:rPr>
                <w:rFonts w:ascii="Consolas" w:eastAsia="Consolas" w:hAnsi="Consolas" w:cs="Consolas"/>
                <w:color w:val="11324D"/>
                <w:sz w:val="16"/>
                <w:szCs w:val="16"/>
              </w:rPr>
              <w:t xml:space="preserve"> </w:t>
            </w:r>
          </w:p>
          <w:p w14:paraId="27ADA2C9" w14:textId="77777777" w:rsidR="00442769" w:rsidRDefault="00941C88">
            <w:r>
              <w:rPr>
                <w:rFonts w:ascii="Consolas" w:eastAsia="Consolas" w:hAnsi="Consolas" w:cs="Consolas"/>
                <w:color w:val="11324D"/>
                <w:sz w:val="16"/>
                <w:szCs w:val="16"/>
              </w:rPr>
              <w:t># Lister les profils configurés</w:t>
            </w:r>
          </w:p>
          <w:p w14:paraId="4B4AD0C3" w14:textId="77777777" w:rsidR="00442769" w:rsidRDefault="00941C88">
            <w:proofErr w:type="spellStart"/>
            <w:r>
              <w:rPr>
                <w:rFonts w:ascii="Consolas" w:eastAsia="Consolas" w:hAnsi="Consolas" w:cs="Consolas"/>
                <w:color w:val="11324D"/>
                <w:sz w:val="16"/>
                <w:szCs w:val="16"/>
              </w:rPr>
              <w:t>aws</w:t>
            </w:r>
            <w:proofErr w:type="spellEnd"/>
            <w:r>
              <w:rPr>
                <w:rFonts w:ascii="Consolas" w:eastAsia="Consolas" w:hAnsi="Consolas" w:cs="Consolas"/>
                <w:color w:val="11324D"/>
                <w:sz w:val="16"/>
                <w:szCs w:val="16"/>
              </w:rPr>
              <w:t xml:space="preserve"> configure </w:t>
            </w:r>
            <w:proofErr w:type="spellStart"/>
            <w:r>
              <w:rPr>
                <w:rFonts w:ascii="Consolas" w:eastAsia="Consolas" w:hAnsi="Consolas" w:cs="Consolas"/>
                <w:color w:val="11324D"/>
                <w:sz w:val="16"/>
                <w:szCs w:val="16"/>
              </w:rPr>
              <w:t>list</w:t>
            </w:r>
            <w:proofErr w:type="spellEnd"/>
            <w:r>
              <w:rPr>
                <w:rFonts w:ascii="Consolas" w:eastAsia="Consolas" w:hAnsi="Consolas" w:cs="Consolas"/>
                <w:color w:val="11324D"/>
                <w:sz w:val="16"/>
                <w:szCs w:val="16"/>
              </w:rPr>
              <w:t>-profiles</w:t>
            </w:r>
          </w:p>
        </w:tc>
      </w:tr>
    </w:tbl>
    <w:p w14:paraId="3FB0F2AC" w14:textId="77777777" w:rsidR="00442769" w:rsidRDefault="00442769">
      <w:pPr>
        <w:spacing w:after="40"/>
      </w:pPr>
    </w:p>
    <w:tbl>
      <w:tblPr>
        <w:tblW w:w="10772" w:type="dxa"/>
        <w:tblBorders>
          <w:top w:val="single" w:sz="4" w:space="0" w:color="B3261E"/>
          <w:left w:val="single" w:sz="26" w:space="0" w:color="B3261E"/>
          <w:bottom w:val="single" w:sz="4" w:space="0" w:color="B3261E"/>
          <w:right w:val="single" w:sz="4" w:space="0" w:color="B3261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6D3694C" w14:textId="77777777">
        <w:trPr>
          <w:cantSplit/>
        </w:trPr>
        <w:tc>
          <w:tcPr>
            <w:tcW w:w="10772" w:type="dxa"/>
            <w:shd w:val="clear" w:color="auto" w:fill="FDECEA"/>
            <w:tcMar>
              <w:top w:w="120" w:type="dxa"/>
              <w:left w:w="220" w:type="dxa"/>
              <w:bottom w:w="120" w:type="dxa"/>
              <w:right w:w="200" w:type="dxa"/>
            </w:tcMar>
          </w:tcPr>
          <w:p w14:paraId="025A7439" w14:textId="77777777" w:rsidR="00442769" w:rsidRDefault="00941C88">
            <w:pPr>
              <w:spacing w:after="60"/>
            </w:pPr>
            <w:r>
              <w:rPr>
                <w:b/>
                <w:bCs/>
                <w:color w:val="B3261E"/>
                <w:spacing w:val="40"/>
                <w:sz w:val="15"/>
                <w:szCs w:val="15"/>
              </w:rPr>
              <w:t>POINT DE VIGILANCE</w:t>
            </w:r>
          </w:p>
          <w:p w14:paraId="632969F9" w14:textId="77777777" w:rsidR="00442769" w:rsidRDefault="00941C88">
            <w:pPr>
              <w:spacing w:before="20" w:after="20"/>
            </w:pPr>
            <w:r>
              <w:rPr>
                <w:b/>
                <w:bCs/>
                <w:color w:val="B3261E"/>
              </w:rPr>
              <w:t>Toujours savoir quel profil est utilisé avant d'exécuter une commande importante.</w:t>
            </w:r>
            <w:r>
              <w:t xml:space="preserve"> Lancer une suppression sur le profil de production en croyant être sur celui de recette est une erreur classique — et irréversible.</w:t>
            </w:r>
          </w:p>
        </w:tc>
      </w:tr>
    </w:tbl>
    <w:p w14:paraId="377B7269" w14:textId="77777777" w:rsidR="00442769" w:rsidRDefault="00442769">
      <w:pPr>
        <w:spacing w:after="40"/>
      </w:pPr>
    </w:p>
    <w:p w14:paraId="15E0EBE8" w14:textId="77777777" w:rsidR="00442769" w:rsidRDefault="00941C88">
      <w:pPr>
        <w:pStyle w:val="Titre2"/>
        <w:spacing w:before="120" w:after="35"/>
      </w:pPr>
      <w:bookmarkStart w:id="106" w:name="_Toc240279679"/>
      <w:r>
        <w:t xml:space="preserve">10.5 Vérifier son identité et sa </w:t>
      </w:r>
      <w:proofErr w:type="spellStart"/>
      <w:r>
        <w:t>Region</w:t>
      </w:r>
      <w:bookmarkEnd w:id="106"/>
      <w:proofErr w:type="spellEnd"/>
    </w:p>
    <w:p w14:paraId="70C6DAE0" w14:textId="77777777" w:rsidR="00442769" w:rsidRDefault="00941C88">
      <w:pPr>
        <w:spacing w:before="20" w:after="60"/>
      </w:pPr>
      <w:r>
        <w:t>Avant toute opération importante, une seule commande répond à la question « qui suis-je et où suis-je ? » :</w:t>
      </w:r>
    </w:p>
    <w:tbl>
      <w:tblPr>
        <w:tblW w:w="10772" w:type="dxa"/>
        <w:tblBorders>
          <w:top w:val="single" w:sz="4" w:space="0" w:color="232F3E"/>
          <w:left w:val="single" w:sz="26" w:space="0" w:color="232F3E"/>
          <w:bottom w:val="single" w:sz="4" w:space="0" w:color="232F3E"/>
          <w:right w:val="single" w:sz="4" w:space="0" w:color="232F3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B54773F" w14:textId="77777777">
        <w:trPr>
          <w:cantSplit/>
        </w:trPr>
        <w:tc>
          <w:tcPr>
            <w:tcW w:w="10772" w:type="dxa"/>
            <w:shd w:val="clear" w:color="auto" w:fill="F5F7F9"/>
            <w:tcMar>
              <w:top w:w="110" w:type="dxa"/>
              <w:left w:w="220" w:type="dxa"/>
              <w:bottom w:w="110" w:type="dxa"/>
              <w:right w:w="180" w:type="dxa"/>
            </w:tcMar>
          </w:tcPr>
          <w:p w14:paraId="17C7BB0A" w14:textId="77777777" w:rsidR="00442769" w:rsidRDefault="00941C88">
            <w:proofErr w:type="spellStart"/>
            <w:r>
              <w:rPr>
                <w:rFonts w:ascii="Consolas" w:eastAsia="Consolas" w:hAnsi="Consolas" w:cs="Consolas"/>
                <w:color w:val="11324D"/>
                <w:sz w:val="16"/>
                <w:szCs w:val="16"/>
              </w:rPr>
              <w:t>aws</w:t>
            </w:r>
            <w:proofErr w:type="spellEnd"/>
            <w:r>
              <w:rPr>
                <w:rFonts w:ascii="Consolas" w:eastAsia="Consolas" w:hAnsi="Consolas" w:cs="Consolas"/>
                <w:color w:val="11324D"/>
                <w:sz w:val="16"/>
                <w:szCs w:val="16"/>
              </w:rPr>
              <w:t xml:space="preserve"> sts get-caller-</w:t>
            </w:r>
            <w:proofErr w:type="spellStart"/>
            <w:r>
              <w:rPr>
                <w:rFonts w:ascii="Consolas" w:eastAsia="Consolas" w:hAnsi="Consolas" w:cs="Consolas"/>
                <w:color w:val="11324D"/>
                <w:sz w:val="16"/>
                <w:szCs w:val="16"/>
              </w:rPr>
              <w:t>identity</w:t>
            </w:r>
            <w:proofErr w:type="spellEnd"/>
          </w:p>
          <w:p w14:paraId="645F2541" w14:textId="77777777" w:rsidR="00442769" w:rsidRDefault="00941C88">
            <w:r>
              <w:rPr>
                <w:rFonts w:ascii="Consolas" w:eastAsia="Consolas" w:hAnsi="Consolas" w:cs="Consolas"/>
                <w:color w:val="11324D"/>
                <w:sz w:val="16"/>
                <w:szCs w:val="16"/>
              </w:rPr>
              <w:t xml:space="preserve"> </w:t>
            </w:r>
          </w:p>
          <w:p w14:paraId="3125186A" w14:textId="77777777" w:rsidR="00442769" w:rsidRDefault="00941C88">
            <w:r>
              <w:rPr>
                <w:rFonts w:ascii="Consolas" w:eastAsia="Consolas" w:hAnsi="Consolas" w:cs="Consolas"/>
                <w:color w:val="11324D"/>
                <w:sz w:val="16"/>
                <w:szCs w:val="16"/>
              </w:rPr>
              <w:t>{</w:t>
            </w:r>
          </w:p>
          <w:p w14:paraId="77266043" w14:textId="77777777" w:rsidR="00442769" w:rsidRDefault="00941C88">
            <w:r>
              <w:rPr>
                <w:rFonts w:ascii="Consolas" w:eastAsia="Consolas" w:hAnsi="Consolas" w:cs="Consolas"/>
                <w:color w:val="11324D"/>
                <w:sz w:val="16"/>
                <w:szCs w:val="16"/>
              </w:rPr>
              <w:t xml:space="preserve">    "</w:t>
            </w:r>
            <w:proofErr w:type="spellStart"/>
            <w:r>
              <w:rPr>
                <w:rFonts w:ascii="Consolas" w:eastAsia="Consolas" w:hAnsi="Consolas" w:cs="Consolas"/>
                <w:color w:val="11324D"/>
                <w:sz w:val="16"/>
                <w:szCs w:val="16"/>
              </w:rPr>
              <w:t>UserId</w:t>
            </w:r>
            <w:proofErr w:type="spellEnd"/>
            <w:proofErr w:type="gramStart"/>
            <w:r>
              <w:rPr>
                <w:rFonts w:ascii="Consolas" w:eastAsia="Consolas" w:hAnsi="Consolas" w:cs="Consolas"/>
                <w:color w:val="11324D"/>
                <w:sz w:val="16"/>
                <w:szCs w:val="16"/>
              </w:rPr>
              <w:t>":</w:t>
            </w:r>
            <w:proofErr w:type="gramEnd"/>
            <w:r>
              <w:rPr>
                <w:rFonts w:ascii="Consolas" w:eastAsia="Consolas" w:hAnsi="Consolas" w:cs="Consolas"/>
                <w:color w:val="11324D"/>
                <w:sz w:val="16"/>
                <w:szCs w:val="16"/>
              </w:rPr>
              <w:t xml:space="preserve"> "AIDA................",</w:t>
            </w:r>
          </w:p>
          <w:p w14:paraId="1647EEAB" w14:textId="77777777" w:rsidR="00442769" w:rsidRDefault="00941C88">
            <w:r>
              <w:rPr>
                <w:rFonts w:ascii="Consolas" w:eastAsia="Consolas" w:hAnsi="Consolas" w:cs="Consolas"/>
                <w:color w:val="11324D"/>
                <w:sz w:val="16"/>
                <w:szCs w:val="16"/>
              </w:rPr>
              <w:t xml:space="preserve">    "</w:t>
            </w:r>
            <w:proofErr w:type="spellStart"/>
            <w:r>
              <w:rPr>
                <w:rFonts w:ascii="Consolas" w:eastAsia="Consolas" w:hAnsi="Consolas" w:cs="Consolas"/>
                <w:color w:val="11324D"/>
                <w:sz w:val="16"/>
                <w:szCs w:val="16"/>
              </w:rPr>
              <w:t>Account</w:t>
            </w:r>
            <w:proofErr w:type="spellEnd"/>
            <w:proofErr w:type="gramStart"/>
            <w:r>
              <w:rPr>
                <w:rFonts w:ascii="Consolas" w:eastAsia="Consolas" w:hAnsi="Consolas" w:cs="Consolas"/>
                <w:color w:val="11324D"/>
                <w:sz w:val="16"/>
                <w:szCs w:val="16"/>
              </w:rPr>
              <w:t>":</w:t>
            </w:r>
            <w:proofErr w:type="gramEnd"/>
            <w:r>
              <w:rPr>
                <w:rFonts w:ascii="Consolas" w:eastAsia="Consolas" w:hAnsi="Consolas" w:cs="Consolas"/>
                <w:color w:val="11324D"/>
                <w:sz w:val="16"/>
                <w:szCs w:val="16"/>
              </w:rPr>
              <w:t xml:space="preserve"> "123456789012",</w:t>
            </w:r>
          </w:p>
          <w:p w14:paraId="609BC134" w14:textId="77777777" w:rsidR="00442769" w:rsidRDefault="00941C88">
            <w:r>
              <w:rPr>
                <w:rFonts w:ascii="Consolas" w:eastAsia="Consolas" w:hAnsi="Consolas" w:cs="Consolas"/>
                <w:color w:val="11324D"/>
                <w:sz w:val="16"/>
                <w:szCs w:val="16"/>
              </w:rPr>
              <w:t xml:space="preserve">    "Arn</w:t>
            </w:r>
            <w:proofErr w:type="gramStart"/>
            <w:r>
              <w:rPr>
                <w:rFonts w:ascii="Consolas" w:eastAsia="Consolas" w:hAnsi="Consolas" w:cs="Consolas"/>
                <w:color w:val="11324D"/>
                <w:sz w:val="16"/>
                <w:szCs w:val="16"/>
              </w:rPr>
              <w:t>":</w:t>
            </w:r>
            <w:proofErr w:type="gramEnd"/>
            <w:r>
              <w:rPr>
                <w:rFonts w:ascii="Consolas" w:eastAsia="Consolas" w:hAnsi="Consolas" w:cs="Consolas"/>
                <w:color w:val="11324D"/>
                <w:sz w:val="16"/>
                <w:szCs w:val="16"/>
              </w:rPr>
              <w:t xml:space="preserve"> "</w:t>
            </w:r>
            <w:proofErr w:type="spellStart"/>
            <w:r>
              <w:rPr>
                <w:rFonts w:ascii="Consolas" w:eastAsia="Consolas" w:hAnsi="Consolas" w:cs="Consolas"/>
                <w:color w:val="11324D"/>
                <w:sz w:val="16"/>
                <w:szCs w:val="16"/>
              </w:rPr>
              <w:t>arn:aws:iam</w:t>
            </w:r>
            <w:proofErr w:type="spellEnd"/>
            <w:r>
              <w:rPr>
                <w:rFonts w:ascii="Consolas" w:eastAsia="Consolas" w:hAnsi="Consolas" w:cs="Consolas"/>
                <w:color w:val="11324D"/>
                <w:sz w:val="16"/>
                <w:szCs w:val="16"/>
              </w:rPr>
              <w:t>::123456789012:user/</w:t>
            </w:r>
            <w:proofErr w:type="spellStart"/>
            <w:r>
              <w:rPr>
                <w:rFonts w:ascii="Consolas" w:eastAsia="Consolas" w:hAnsi="Consolas" w:cs="Consolas"/>
                <w:color w:val="11324D"/>
                <w:sz w:val="16"/>
                <w:szCs w:val="16"/>
              </w:rPr>
              <w:t>ines</w:t>
            </w:r>
            <w:proofErr w:type="spellEnd"/>
            <w:r>
              <w:rPr>
                <w:rFonts w:ascii="Consolas" w:eastAsia="Consolas" w:hAnsi="Consolas" w:cs="Consolas"/>
                <w:color w:val="11324D"/>
                <w:sz w:val="16"/>
                <w:szCs w:val="16"/>
              </w:rPr>
              <w:t>"</w:t>
            </w:r>
          </w:p>
          <w:p w14:paraId="524FD2BD" w14:textId="77777777" w:rsidR="00442769" w:rsidRDefault="00941C88">
            <w:r>
              <w:rPr>
                <w:rFonts w:ascii="Consolas" w:eastAsia="Consolas" w:hAnsi="Consolas" w:cs="Consolas"/>
                <w:color w:val="11324D"/>
                <w:sz w:val="16"/>
                <w:szCs w:val="16"/>
              </w:rPr>
              <w:t>}</w:t>
            </w:r>
          </w:p>
        </w:tc>
      </w:tr>
    </w:tbl>
    <w:p w14:paraId="526F9CE1" w14:textId="77777777" w:rsidR="00442769" w:rsidRDefault="00442769">
      <w:pPr>
        <w:spacing w:after="40"/>
      </w:pPr>
    </w:p>
    <w:p w14:paraId="1EE23A48" w14:textId="77777777" w:rsidR="00442769" w:rsidRDefault="00941C88">
      <w:pPr>
        <w:spacing w:before="20" w:after="60"/>
      </w:pPr>
      <w:r>
        <w:t>Elle retourne l'</w:t>
      </w:r>
      <w:r>
        <w:rPr>
          <w:b/>
          <w:bCs/>
        </w:rPr>
        <w:t>identifiant du compte AWS</w:t>
      </w:r>
      <w:r>
        <w:t>, l'</w:t>
      </w:r>
      <w:r>
        <w:rPr>
          <w:b/>
          <w:bCs/>
        </w:rPr>
        <w:t>identité utilisée</w:t>
      </w:r>
      <w:r>
        <w:t xml:space="preserve"> et son </w:t>
      </w:r>
      <w:r>
        <w:rPr>
          <w:b/>
          <w:bCs/>
        </w:rPr>
        <w:t>ARN</w:t>
      </w:r>
      <w:r>
        <w:t xml:space="preserve">. La </w:t>
      </w:r>
      <w:proofErr w:type="spellStart"/>
      <w:r>
        <w:t>Region</w:t>
      </w:r>
      <w:proofErr w:type="spellEnd"/>
      <w:r>
        <w:t xml:space="preserve">, elle, est définie dans le profil ou précisée ponctuellement avec </w:t>
      </w:r>
      <w:r>
        <w:rPr>
          <w:rFonts w:ascii="Consolas" w:eastAsia="Consolas" w:hAnsi="Consolas" w:cs="Consolas"/>
          <w:color w:val="D9640A"/>
          <w:sz w:val="16"/>
          <w:szCs w:val="16"/>
          <w:shd w:val="clear" w:color="auto" w:fill="F5F7F9"/>
        </w:rPr>
        <w:t>--</w:t>
      </w:r>
      <w:proofErr w:type="spellStart"/>
      <w:r>
        <w:rPr>
          <w:rFonts w:ascii="Consolas" w:eastAsia="Consolas" w:hAnsi="Consolas" w:cs="Consolas"/>
          <w:color w:val="D9640A"/>
          <w:sz w:val="16"/>
          <w:szCs w:val="16"/>
          <w:shd w:val="clear" w:color="auto" w:fill="F5F7F9"/>
        </w:rPr>
        <w:t>region</w:t>
      </w:r>
      <w:proofErr w:type="spellEnd"/>
      <w:r>
        <w:rPr>
          <w:rFonts w:ascii="Consolas" w:eastAsia="Consolas" w:hAnsi="Consolas" w:cs="Consolas"/>
          <w:color w:val="D9640A"/>
          <w:sz w:val="16"/>
          <w:szCs w:val="16"/>
          <w:shd w:val="clear" w:color="auto" w:fill="F5F7F9"/>
        </w:rPr>
        <w:t xml:space="preserve"> eu-west-3</w:t>
      </w:r>
      <w:r>
        <w:t>.</w:t>
      </w:r>
    </w:p>
    <w:tbl>
      <w:tblPr>
        <w:tblW w:w="10772" w:type="dxa"/>
        <w:tblBorders>
          <w:top w:val="single" w:sz="4" w:space="0" w:color="0F6E72"/>
          <w:left w:val="single" w:sz="26" w:space="0" w:color="0F6E72"/>
          <w:bottom w:val="single" w:sz="4" w:space="0" w:color="0F6E72"/>
          <w:right w:val="single" w:sz="4" w:space="0" w:color="0F6E7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0924691" w14:textId="77777777">
        <w:trPr>
          <w:cantSplit/>
        </w:trPr>
        <w:tc>
          <w:tcPr>
            <w:tcW w:w="10772" w:type="dxa"/>
            <w:shd w:val="clear" w:color="auto" w:fill="E4F4F4"/>
            <w:tcMar>
              <w:top w:w="120" w:type="dxa"/>
              <w:left w:w="220" w:type="dxa"/>
              <w:bottom w:w="120" w:type="dxa"/>
              <w:right w:w="200" w:type="dxa"/>
            </w:tcMar>
          </w:tcPr>
          <w:p w14:paraId="67E2AE20" w14:textId="77777777" w:rsidR="00442769" w:rsidRDefault="00941C88">
            <w:pPr>
              <w:spacing w:after="60"/>
            </w:pPr>
            <w:r>
              <w:rPr>
                <w:b/>
                <w:bCs/>
                <w:color w:val="0F6E72"/>
                <w:spacing w:val="40"/>
                <w:sz w:val="15"/>
                <w:szCs w:val="15"/>
              </w:rPr>
              <w:t>ASTUCE PRATIQUE</w:t>
            </w:r>
          </w:p>
          <w:p w14:paraId="7E3EF6E2" w14:textId="77777777" w:rsidR="00442769" w:rsidRDefault="00941C88">
            <w:pPr>
              <w:spacing w:before="20" w:after="20"/>
            </w:pPr>
            <w:r>
              <w:rPr>
                <w:b/>
                <w:bCs/>
                <w:color w:val="0F6E72"/>
              </w:rPr>
              <w:t>`</w:t>
            </w:r>
            <w:proofErr w:type="spellStart"/>
            <w:r>
              <w:rPr>
                <w:b/>
                <w:bCs/>
                <w:color w:val="0F6E72"/>
              </w:rPr>
              <w:t>aws</w:t>
            </w:r>
            <w:proofErr w:type="spellEnd"/>
            <w:r>
              <w:rPr>
                <w:b/>
                <w:bCs/>
                <w:color w:val="0F6E72"/>
              </w:rPr>
              <w:t xml:space="preserve"> </w:t>
            </w:r>
            <w:proofErr w:type="spellStart"/>
            <w:r>
              <w:rPr>
                <w:b/>
                <w:bCs/>
                <w:color w:val="0F6E72"/>
              </w:rPr>
              <w:t>sts</w:t>
            </w:r>
            <w:proofErr w:type="spellEnd"/>
            <w:r>
              <w:rPr>
                <w:b/>
                <w:bCs/>
                <w:color w:val="0F6E72"/>
              </w:rPr>
              <w:t xml:space="preserve"> get-caller-</w:t>
            </w:r>
            <w:proofErr w:type="spellStart"/>
            <w:r>
              <w:rPr>
                <w:b/>
                <w:bCs/>
                <w:color w:val="0F6E72"/>
              </w:rPr>
              <w:t>identity</w:t>
            </w:r>
            <w:proofErr w:type="spellEnd"/>
            <w:r>
              <w:rPr>
                <w:b/>
                <w:bCs/>
                <w:color w:val="0F6E72"/>
              </w:rPr>
              <w:t>` est la commande la plus utile de tout l'AWS CLI.</w:t>
            </w:r>
            <w:r>
              <w:t xml:space="preserve"> Elle ne modifie rien, ne coûte rien, ne nécessite presque aucune permission, et évite un très grand nombre d'erreurs. Prenez le réflexe de la lancer avant toute action sensible.</w:t>
            </w:r>
          </w:p>
        </w:tc>
      </w:tr>
    </w:tbl>
    <w:p w14:paraId="16AA1C4B" w14:textId="77777777" w:rsidR="00442769" w:rsidRDefault="00442769">
      <w:pPr>
        <w:spacing w:after="40"/>
      </w:pPr>
    </w:p>
    <w:p w14:paraId="170C2724" w14:textId="77777777" w:rsidR="00442769" w:rsidRDefault="00941C88">
      <w:pPr>
        <w:pStyle w:val="Titre2"/>
        <w:spacing w:before="120" w:after="35"/>
      </w:pPr>
      <w:bookmarkStart w:id="107" w:name="_Toc240279680"/>
      <w:r>
        <w:t>10.6 Filtrer et formater les résultats</w:t>
      </w:r>
      <w:bookmarkEnd w:id="107"/>
    </w:p>
    <w:p w14:paraId="484644E7" w14:textId="77777777" w:rsidR="00442769" w:rsidRDefault="00941C88">
      <w:pPr>
        <w:spacing w:before="20" w:after="60"/>
      </w:pPr>
      <w:r>
        <w:t>Les commandes AWS CLI retournent souvent beaucoup d'informations. Deux options permettent de les rendre exploitables.</w:t>
      </w:r>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1879"/>
        <w:gridCol w:w="4642"/>
        <w:gridCol w:w="4251"/>
      </w:tblGrid>
      <w:tr w:rsidR="00442769" w14:paraId="66EEBC44" w14:textId="77777777">
        <w:trPr>
          <w:tblHeader/>
        </w:trPr>
        <w:tc>
          <w:tcPr>
            <w:tcW w:w="1879" w:type="dxa"/>
            <w:shd w:val="clear" w:color="auto" w:fill="232F3E"/>
            <w:tcMar>
              <w:top w:w="75" w:type="dxa"/>
              <w:left w:w="130" w:type="dxa"/>
              <w:bottom w:w="75" w:type="dxa"/>
              <w:right w:w="130" w:type="dxa"/>
            </w:tcMar>
          </w:tcPr>
          <w:p w14:paraId="4ACE2DEE" w14:textId="77777777" w:rsidR="00442769" w:rsidRDefault="00941C88">
            <w:r>
              <w:rPr>
                <w:b/>
                <w:bCs/>
                <w:color w:val="FFFFFF"/>
              </w:rPr>
              <w:t>Option</w:t>
            </w:r>
          </w:p>
        </w:tc>
        <w:tc>
          <w:tcPr>
            <w:tcW w:w="4642" w:type="dxa"/>
            <w:shd w:val="clear" w:color="auto" w:fill="232F3E"/>
            <w:tcMar>
              <w:top w:w="75" w:type="dxa"/>
              <w:left w:w="130" w:type="dxa"/>
              <w:bottom w:w="75" w:type="dxa"/>
              <w:right w:w="130" w:type="dxa"/>
            </w:tcMar>
          </w:tcPr>
          <w:p w14:paraId="62C4DF65" w14:textId="77777777" w:rsidR="00442769" w:rsidRDefault="00941C88">
            <w:r>
              <w:rPr>
                <w:b/>
                <w:bCs/>
                <w:color w:val="FFFFFF"/>
              </w:rPr>
              <w:t>Rôle</w:t>
            </w:r>
          </w:p>
        </w:tc>
        <w:tc>
          <w:tcPr>
            <w:tcW w:w="4251" w:type="dxa"/>
            <w:shd w:val="clear" w:color="auto" w:fill="232F3E"/>
            <w:tcMar>
              <w:top w:w="75" w:type="dxa"/>
              <w:left w:w="130" w:type="dxa"/>
              <w:bottom w:w="75" w:type="dxa"/>
              <w:right w:w="130" w:type="dxa"/>
            </w:tcMar>
          </w:tcPr>
          <w:p w14:paraId="35BB2106" w14:textId="77777777" w:rsidR="00442769" w:rsidRDefault="00941C88">
            <w:r>
              <w:rPr>
                <w:b/>
                <w:bCs/>
                <w:color w:val="FFFFFF"/>
              </w:rPr>
              <w:t>Exemple</w:t>
            </w:r>
          </w:p>
        </w:tc>
      </w:tr>
      <w:tr w:rsidR="00442769" w14:paraId="102418F7" w14:textId="77777777">
        <w:trPr>
          <w:cantSplit/>
        </w:trPr>
        <w:tc>
          <w:tcPr>
            <w:tcW w:w="1879" w:type="dxa"/>
            <w:shd w:val="clear" w:color="auto" w:fill="FAFBFC"/>
            <w:tcMar>
              <w:top w:w="70" w:type="dxa"/>
              <w:left w:w="130" w:type="dxa"/>
              <w:bottom w:w="70" w:type="dxa"/>
              <w:right w:w="130" w:type="dxa"/>
            </w:tcMar>
          </w:tcPr>
          <w:p w14:paraId="6FB97BC7" w14:textId="77777777" w:rsidR="00442769" w:rsidRDefault="00941C88">
            <w:r>
              <w:rPr>
                <w:rFonts w:ascii="Consolas" w:eastAsia="Consolas" w:hAnsi="Consolas" w:cs="Consolas"/>
                <w:color w:val="D9640A"/>
                <w:sz w:val="16"/>
                <w:szCs w:val="16"/>
                <w:shd w:val="clear" w:color="auto" w:fill="F5F7F9"/>
              </w:rPr>
              <w:t>--output</w:t>
            </w:r>
          </w:p>
        </w:tc>
        <w:tc>
          <w:tcPr>
            <w:tcW w:w="4642" w:type="dxa"/>
            <w:shd w:val="clear" w:color="auto" w:fill="FAFBFC"/>
            <w:tcMar>
              <w:top w:w="70" w:type="dxa"/>
              <w:left w:w="130" w:type="dxa"/>
              <w:bottom w:w="70" w:type="dxa"/>
              <w:right w:w="130" w:type="dxa"/>
            </w:tcMar>
          </w:tcPr>
          <w:p w14:paraId="39CE83E5" w14:textId="77777777" w:rsidR="00442769" w:rsidRDefault="00941C88">
            <w:r>
              <w:t xml:space="preserve">Choisir le </w:t>
            </w:r>
            <w:r>
              <w:rPr>
                <w:b/>
                <w:bCs/>
                <w:color w:val="1B2A41"/>
              </w:rPr>
              <w:t>format d'affichage</w:t>
            </w:r>
            <w:r>
              <w:t xml:space="preserve"> : </w:t>
            </w:r>
            <w:proofErr w:type="spellStart"/>
            <w:r>
              <w:rPr>
                <w:rFonts w:ascii="Consolas" w:eastAsia="Consolas" w:hAnsi="Consolas" w:cs="Consolas"/>
                <w:color w:val="D9640A"/>
                <w:sz w:val="16"/>
                <w:szCs w:val="16"/>
                <w:shd w:val="clear" w:color="auto" w:fill="F5F7F9"/>
              </w:rPr>
              <w:t>json</w:t>
            </w:r>
            <w:proofErr w:type="spellEnd"/>
            <w:r>
              <w:t xml:space="preserve">, </w:t>
            </w:r>
            <w:r>
              <w:rPr>
                <w:rFonts w:ascii="Consolas" w:eastAsia="Consolas" w:hAnsi="Consolas" w:cs="Consolas"/>
                <w:color w:val="D9640A"/>
                <w:sz w:val="16"/>
                <w:szCs w:val="16"/>
                <w:shd w:val="clear" w:color="auto" w:fill="F5F7F9"/>
              </w:rPr>
              <w:t>table</w:t>
            </w:r>
            <w:r>
              <w:t xml:space="preserve"> ou </w:t>
            </w:r>
            <w:proofErr w:type="spellStart"/>
            <w:r>
              <w:rPr>
                <w:rFonts w:ascii="Consolas" w:eastAsia="Consolas" w:hAnsi="Consolas" w:cs="Consolas"/>
                <w:color w:val="D9640A"/>
                <w:sz w:val="16"/>
                <w:szCs w:val="16"/>
                <w:shd w:val="clear" w:color="auto" w:fill="F5F7F9"/>
              </w:rPr>
              <w:t>text</w:t>
            </w:r>
            <w:proofErr w:type="spellEnd"/>
          </w:p>
        </w:tc>
        <w:tc>
          <w:tcPr>
            <w:tcW w:w="4251" w:type="dxa"/>
            <w:shd w:val="clear" w:color="auto" w:fill="FAFBFC"/>
            <w:tcMar>
              <w:top w:w="70" w:type="dxa"/>
              <w:left w:w="130" w:type="dxa"/>
              <w:bottom w:w="70" w:type="dxa"/>
              <w:right w:w="130" w:type="dxa"/>
            </w:tcMar>
          </w:tcPr>
          <w:p w14:paraId="42A6B2BF" w14:textId="77777777" w:rsidR="00442769" w:rsidRDefault="00941C88">
            <w:proofErr w:type="spellStart"/>
            <w:r>
              <w:rPr>
                <w:rFonts w:ascii="Consolas" w:eastAsia="Consolas" w:hAnsi="Consolas" w:cs="Consolas"/>
                <w:color w:val="D9640A"/>
                <w:sz w:val="16"/>
                <w:szCs w:val="16"/>
                <w:shd w:val="clear" w:color="auto" w:fill="F5F7F9"/>
              </w:rPr>
              <w:t>aws</w:t>
            </w:r>
            <w:proofErr w:type="spellEnd"/>
            <w:r>
              <w:rPr>
                <w:rFonts w:ascii="Consolas" w:eastAsia="Consolas" w:hAnsi="Consolas" w:cs="Consolas"/>
                <w:color w:val="D9640A"/>
                <w:sz w:val="16"/>
                <w:szCs w:val="16"/>
                <w:shd w:val="clear" w:color="auto" w:fill="F5F7F9"/>
              </w:rPr>
              <w:t xml:space="preserve"> ec2 describe-</w:t>
            </w:r>
            <w:proofErr w:type="spellStart"/>
            <w:r>
              <w:rPr>
                <w:rFonts w:ascii="Consolas" w:eastAsia="Consolas" w:hAnsi="Consolas" w:cs="Consolas"/>
                <w:color w:val="D9640A"/>
                <w:sz w:val="16"/>
                <w:szCs w:val="16"/>
                <w:shd w:val="clear" w:color="auto" w:fill="F5F7F9"/>
              </w:rPr>
              <w:t>regions</w:t>
            </w:r>
            <w:proofErr w:type="spellEnd"/>
            <w:r>
              <w:rPr>
                <w:rFonts w:ascii="Consolas" w:eastAsia="Consolas" w:hAnsi="Consolas" w:cs="Consolas"/>
                <w:color w:val="D9640A"/>
                <w:sz w:val="16"/>
                <w:szCs w:val="16"/>
                <w:shd w:val="clear" w:color="auto" w:fill="F5F7F9"/>
              </w:rPr>
              <w:t xml:space="preserve"> --output table</w:t>
            </w:r>
          </w:p>
        </w:tc>
      </w:tr>
      <w:tr w:rsidR="00442769" w14:paraId="402E257F" w14:textId="77777777">
        <w:trPr>
          <w:cantSplit/>
        </w:trPr>
        <w:tc>
          <w:tcPr>
            <w:tcW w:w="1879" w:type="dxa"/>
            <w:shd w:val="clear" w:color="auto" w:fill="FFFFFF"/>
            <w:tcMar>
              <w:top w:w="70" w:type="dxa"/>
              <w:left w:w="130" w:type="dxa"/>
              <w:bottom w:w="70" w:type="dxa"/>
              <w:right w:w="130" w:type="dxa"/>
            </w:tcMar>
          </w:tcPr>
          <w:p w14:paraId="53DE6B75" w14:textId="77777777" w:rsidR="00442769" w:rsidRDefault="00941C88">
            <w:r>
              <w:rPr>
                <w:rFonts w:ascii="Consolas" w:eastAsia="Consolas" w:hAnsi="Consolas" w:cs="Consolas"/>
                <w:color w:val="D9640A"/>
                <w:sz w:val="16"/>
                <w:szCs w:val="16"/>
                <w:shd w:val="clear" w:color="auto" w:fill="F5F7F9"/>
              </w:rPr>
              <w:t>--</w:t>
            </w:r>
            <w:proofErr w:type="spellStart"/>
            <w:r>
              <w:rPr>
                <w:rFonts w:ascii="Consolas" w:eastAsia="Consolas" w:hAnsi="Consolas" w:cs="Consolas"/>
                <w:color w:val="D9640A"/>
                <w:sz w:val="16"/>
                <w:szCs w:val="16"/>
                <w:shd w:val="clear" w:color="auto" w:fill="F5F7F9"/>
              </w:rPr>
              <w:t>query</w:t>
            </w:r>
            <w:proofErr w:type="spellEnd"/>
          </w:p>
        </w:tc>
        <w:tc>
          <w:tcPr>
            <w:tcW w:w="4642" w:type="dxa"/>
            <w:shd w:val="clear" w:color="auto" w:fill="FFFFFF"/>
            <w:tcMar>
              <w:top w:w="70" w:type="dxa"/>
              <w:left w:w="130" w:type="dxa"/>
              <w:bottom w:w="70" w:type="dxa"/>
              <w:right w:w="130" w:type="dxa"/>
            </w:tcMar>
          </w:tcPr>
          <w:p w14:paraId="16CD5C65" w14:textId="77777777" w:rsidR="00442769" w:rsidRDefault="00941C88">
            <w:r>
              <w:rPr>
                <w:b/>
                <w:bCs/>
                <w:color w:val="1B2A41"/>
              </w:rPr>
              <w:t>Filtrer</w:t>
            </w:r>
            <w:r>
              <w:t xml:space="preserve"> les données retournées grâce au langage </w:t>
            </w:r>
            <w:proofErr w:type="spellStart"/>
            <w:r>
              <w:rPr>
                <w:b/>
                <w:bCs/>
                <w:color w:val="1B2A41"/>
              </w:rPr>
              <w:t>JMESPath</w:t>
            </w:r>
            <w:proofErr w:type="spellEnd"/>
          </w:p>
        </w:tc>
        <w:tc>
          <w:tcPr>
            <w:tcW w:w="4251" w:type="dxa"/>
            <w:shd w:val="clear" w:color="auto" w:fill="FFFFFF"/>
            <w:tcMar>
              <w:top w:w="70" w:type="dxa"/>
              <w:left w:w="130" w:type="dxa"/>
              <w:bottom w:w="70" w:type="dxa"/>
              <w:right w:w="130" w:type="dxa"/>
            </w:tcMar>
          </w:tcPr>
          <w:p w14:paraId="5F5E4FF4" w14:textId="77777777" w:rsidR="00442769" w:rsidRDefault="00941C88">
            <w:proofErr w:type="spellStart"/>
            <w:r>
              <w:rPr>
                <w:rFonts w:ascii="Consolas" w:eastAsia="Consolas" w:hAnsi="Consolas" w:cs="Consolas"/>
                <w:color w:val="D9640A"/>
                <w:sz w:val="16"/>
                <w:szCs w:val="16"/>
                <w:shd w:val="clear" w:color="auto" w:fill="F5F7F9"/>
              </w:rPr>
              <w:t>aws</w:t>
            </w:r>
            <w:proofErr w:type="spellEnd"/>
            <w:r>
              <w:rPr>
                <w:rFonts w:ascii="Consolas" w:eastAsia="Consolas" w:hAnsi="Consolas" w:cs="Consolas"/>
                <w:color w:val="D9640A"/>
                <w:sz w:val="16"/>
                <w:szCs w:val="16"/>
                <w:shd w:val="clear" w:color="auto" w:fill="F5F7F9"/>
              </w:rPr>
              <w:t xml:space="preserve"> ec2 describe-</w:t>
            </w:r>
            <w:proofErr w:type="spellStart"/>
            <w:r>
              <w:rPr>
                <w:rFonts w:ascii="Consolas" w:eastAsia="Consolas" w:hAnsi="Consolas" w:cs="Consolas"/>
                <w:color w:val="D9640A"/>
                <w:sz w:val="16"/>
                <w:szCs w:val="16"/>
                <w:shd w:val="clear" w:color="auto" w:fill="F5F7F9"/>
              </w:rPr>
              <w:t>regions</w:t>
            </w:r>
            <w:proofErr w:type="spellEnd"/>
            <w:r>
              <w:rPr>
                <w:rFonts w:ascii="Consolas" w:eastAsia="Consolas" w:hAnsi="Consolas" w:cs="Consolas"/>
                <w:color w:val="D9640A"/>
                <w:sz w:val="16"/>
                <w:szCs w:val="16"/>
                <w:shd w:val="clear" w:color="auto" w:fill="F5F7F9"/>
              </w:rPr>
              <w:t xml:space="preserve"> --</w:t>
            </w:r>
            <w:proofErr w:type="spellStart"/>
            <w:r>
              <w:rPr>
                <w:rFonts w:ascii="Consolas" w:eastAsia="Consolas" w:hAnsi="Consolas" w:cs="Consolas"/>
                <w:color w:val="D9640A"/>
                <w:sz w:val="16"/>
                <w:szCs w:val="16"/>
                <w:shd w:val="clear" w:color="auto" w:fill="F5F7F9"/>
              </w:rPr>
              <w:t>query</w:t>
            </w:r>
            <w:proofErr w:type="spellEnd"/>
            <w:r>
              <w:rPr>
                <w:rFonts w:ascii="Consolas" w:eastAsia="Consolas" w:hAnsi="Consolas" w:cs="Consolas"/>
                <w:color w:val="D9640A"/>
                <w:sz w:val="16"/>
                <w:szCs w:val="16"/>
                <w:shd w:val="clear" w:color="auto" w:fill="F5F7F9"/>
              </w:rPr>
              <w:t xml:space="preserve"> "</w:t>
            </w:r>
            <w:proofErr w:type="spellStart"/>
            <w:proofErr w:type="gramStart"/>
            <w:r>
              <w:rPr>
                <w:rFonts w:ascii="Consolas" w:eastAsia="Consolas" w:hAnsi="Consolas" w:cs="Consolas"/>
                <w:color w:val="D9640A"/>
                <w:sz w:val="16"/>
                <w:szCs w:val="16"/>
                <w:shd w:val="clear" w:color="auto" w:fill="F5F7F9"/>
              </w:rPr>
              <w:t>Regions</w:t>
            </w:r>
            <w:proofErr w:type="spellEnd"/>
            <w:r>
              <w:rPr>
                <w:rFonts w:ascii="Consolas" w:eastAsia="Consolas" w:hAnsi="Consolas" w:cs="Consolas"/>
                <w:color w:val="D9640A"/>
                <w:sz w:val="16"/>
                <w:szCs w:val="16"/>
                <w:shd w:val="clear" w:color="auto" w:fill="F5F7F9"/>
              </w:rPr>
              <w:t>[</w:t>
            </w:r>
            <w:proofErr w:type="gramEnd"/>
            <w:r>
              <w:rPr>
                <w:rFonts w:ascii="Consolas" w:eastAsia="Consolas" w:hAnsi="Consolas" w:cs="Consolas"/>
                <w:color w:val="D9640A"/>
                <w:sz w:val="16"/>
                <w:szCs w:val="16"/>
                <w:shd w:val="clear" w:color="auto" w:fill="F5F7F9"/>
              </w:rPr>
              <w:t>].</w:t>
            </w:r>
            <w:proofErr w:type="spellStart"/>
            <w:r>
              <w:rPr>
                <w:rFonts w:ascii="Consolas" w:eastAsia="Consolas" w:hAnsi="Consolas" w:cs="Consolas"/>
                <w:color w:val="D9640A"/>
                <w:sz w:val="16"/>
                <w:szCs w:val="16"/>
                <w:shd w:val="clear" w:color="auto" w:fill="F5F7F9"/>
              </w:rPr>
              <w:t>RegionName</w:t>
            </w:r>
            <w:proofErr w:type="spellEnd"/>
            <w:r>
              <w:rPr>
                <w:rFonts w:ascii="Consolas" w:eastAsia="Consolas" w:hAnsi="Consolas" w:cs="Consolas"/>
                <w:color w:val="D9640A"/>
                <w:sz w:val="16"/>
                <w:szCs w:val="16"/>
                <w:shd w:val="clear" w:color="auto" w:fill="F5F7F9"/>
              </w:rPr>
              <w:t>"</w:t>
            </w:r>
          </w:p>
        </w:tc>
      </w:tr>
    </w:tbl>
    <w:p w14:paraId="45615B84" w14:textId="77777777" w:rsidR="00442769" w:rsidRDefault="00442769">
      <w:pPr>
        <w:spacing w:after="45"/>
      </w:pPr>
    </w:p>
    <w:tbl>
      <w:tblPr>
        <w:tblW w:w="10772" w:type="dxa"/>
        <w:tblBorders>
          <w:top w:val="single" w:sz="4" w:space="0" w:color="9A6A00"/>
          <w:left w:val="single" w:sz="26" w:space="0" w:color="9A6A00"/>
          <w:bottom w:val="single" w:sz="4" w:space="0" w:color="9A6A00"/>
          <w:right w:val="single" w:sz="4" w:space="0" w:color="9A6A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DF0E199" w14:textId="77777777">
        <w:trPr>
          <w:cantSplit/>
        </w:trPr>
        <w:tc>
          <w:tcPr>
            <w:tcW w:w="10772" w:type="dxa"/>
            <w:shd w:val="clear" w:color="auto" w:fill="FFF8E1"/>
            <w:tcMar>
              <w:top w:w="120" w:type="dxa"/>
              <w:left w:w="220" w:type="dxa"/>
              <w:bottom w:w="120" w:type="dxa"/>
              <w:right w:w="200" w:type="dxa"/>
            </w:tcMar>
          </w:tcPr>
          <w:p w14:paraId="4300C3C0" w14:textId="77777777" w:rsidR="00442769" w:rsidRDefault="00941C88">
            <w:pPr>
              <w:spacing w:after="60"/>
            </w:pPr>
            <w:r>
              <w:rPr>
                <w:b/>
                <w:bCs/>
                <w:color w:val="9A6A00"/>
                <w:spacing w:val="40"/>
                <w:sz w:val="15"/>
                <w:szCs w:val="15"/>
              </w:rPr>
              <w:t>À RETENIR</w:t>
            </w:r>
          </w:p>
          <w:p w14:paraId="0F626CB4" w14:textId="77777777" w:rsidR="00442769" w:rsidRDefault="00941C88">
            <w:pPr>
              <w:spacing w:before="20" w:after="20"/>
            </w:pPr>
            <w:r>
              <w:rPr>
                <w:b/>
                <w:bCs/>
                <w:color w:val="9A6A00"/>
              </w:rPr>
              <w:t>`--output` améliore l'affichage ; `--</w:t>
            </w:r>
            <w:proofErr w:type="spellStart"/>
            <w:r>
              <w:rPr>
                <w:b/>
                <w:bCs/>
                <w:color w:val="9A6A00"/>
              </w:rPr>
              <w:t>query</w:t>
            </w:r>
            <w:proofErr w:type="spellEnd"/>
            <w:r>
              <w:rPr>
                <w:b/>
                <w:bCs/>
                <w:color w:val="9A6A00"/>
              </w:rPr>
              <w:t>` sélectionne les informations utiles.</w:t>
            </w:r>
            <w:r>
              <w:t xml:space="preserve"> Les deux se combinent : </w:t>
            </w:r>
            <w:r>
              <w:rPr>
                <w:rFonts w:ascii="Consolas" w:eastAsia="Consolas" w:hAnsi="Consolas" w:cs="Consolas"/>
                <w:color w:val="D9640A"/>
                <w:sz w:val="16"/>
                <w:szCs w:val="16"/>
                <w:shd w:val="clear" w:color="auto" w:fill="F5F7F9"/>
              </w:rPr>
              <w:t>--</w:t>
            </w:r>
            <w:proofErr w:type="spellStart"/>
            <w:r>
              <w:rPr>
                <w:rFonts w:ascii="Consolas" w:eastAsia="Consolas" w:hAnsi="Consolas" w:cs="Consolas"/>
                <w:color w:val="D9640A"/>
                <w:sz w:val="16"/>
                <w:szCs w:val="16"/>
                <w:shd w:val="clear" w:color="auto" w:fill="F5F7F9"/>
              </w:rPr>
              <w:t>query</w:t>
            </w:r>
            <w:proofErr w:type="spellEnd"/>
            <w:r>
              <w:t xml:space="preserve"> extrait, puis </w:t>
            </w:r>
            <w:r>
              <w:rPr>
                <w:rFonts w:ascii="Consolas" w:eastAsia="Consolas" w:hAnsi="Consolas" w:cs="Consolas"/>
                <w:color w:val="D9640A"/>
                <w:sz w:val="16"/>
                <w:szCs w:val="16"/>
                <w:shd w:val="clear" w:color="auto" w:fill="F5F7F9"/>
              </w:rPr>
              <w:t>--output table</w:t>
            </w:r>
            <w:r>
              <w:t xml:space="preserve"> met en forme le résultat.</w:t>
            </w:r>
          </w:p>
        </w:tc>
      </w:tr>
    </w:tbl>
    <w:p w14:paraId="2D0B8ADE" w14:textId="77777777" w:rsidR="00442769" w:rsidRDefault="00442769">
      <w:pPr>
        <w:spacing w:after="40"/>
      </w:pPr>
    </w:p>
    <w:p w14:paraId="2EDB29C9" w14:textId="77777777" w:rsidR="00442769" w:rsidRDefault="00941C88">
      <w:pPr>
        <w:pStyle w:val="Titre2"/>
        <w:spacing w:before="120" w:after="35"/>
      </w:pPr>
      <w:bookmarkStart w:id="108" w:name="_Toc240279681"/>
      <w:r>
        <w:t>10.7 Références utiles</w:t>
      </w:r>
      <w:bookmarkEnd w:id="108"/>
    </w:p>
    <w:p w14:paraId="28DED445" w14:textId="77777777" w:rsidR="00442769" w:rsidRDefault="00941C88">
      <w:pPr>
        <w:spacing w:before="20" w:after="60"/>
      </w:pPr>
      <w:r>
        <w:rPr>
          <w:b/>
          <w:bCs/>
        </w:rPr>
        <w:t>Documentation des commandes</w:t>
      </w:r>
      <w:r>
        <w:t xml:space="preserve"> — toutes les commandes AWS CLI et leurs options.</w:t>
      </w:r>
    </w:p>
    <w:p w14:paraId="07822327" w14:textId="77777777" w:rsidR="00442769" w:rsidRDefault="00693A79">
      <w:pPr>
        <w:spacing w:before="15" w:after="15"/>
      </w:pPr>
      <w:hyperlink r:id="rId17" w:history="1">
        <w:r w:rsidR="00941C88">
          <w:rPr>
            <w:color w:val="0B69B0"/>
            <w:u w:val="single"/>
          </w:rPr>
          <w:t>https://docs.aws.amazon.com/cli/latest/reference/</w:t>
        </w:r>
      </w:hyperlink>
    </w:p>
    <w:p w14:paraId="268B389B" w14:textId="77777777" w:rsidR="00442769" w:rsidRDefault="00941C88">
      <w:pPr>
        <w:spacing w:before="20" w:after="60"/>
      </w:pPr>
      <w:r>
        <w:rPr>
          <w:b/>
          <w:bCs/>
        </w:rPr>
        <w:t>Configuration et profils</w:t>
      </w:r>
      <w:r>
        <w:t xml:space="preserve"> — le profil </w:t>
      </w:r>
      <w:r>
        <w:rPr>
          <w:rFonts w:ascii="Consolas" w:eastAsia="Consolas" w:hAnsi="Consolas" w:cs="Consolas"/>
          <w:color w:val="D9640A"/>
          <w:sz w:val="16"/>
          <w:szCs w:val="16"/>
          <w:shd w:val="clear" w:color="auto" w:fill="F5F7F9"/>
        </w:rPr>
        <w:t>default</w:t>
      </w:r>
      <w:r>
        <w:t xml:space="preserve">, les profils nommés, les fichiers </w:t>
      </w:r>
      <w:r>
        <w:rPr>
          <w:rFonts w:ascii="Consolas" w:eastAsia="Consolas" w:hAnsi="Consolas" w:cs="Consolas"/>
          <w:color w:val="D9640A"/>
          <w:sz w:val="16"/>
          <w:szCs w:val="16"/>
          <w:shd w:val="clear" w:color="auto" w:fill="F5F7F9"/>
        </w:rPr>
        <w:t>config</w:t>
      </w:r>
      <w:r>
        <w:t xml:space="preserve"> et </w:t>
      </w:r>
      <w:proofErr w:type="spellStart"/>
      <w:r>
        <w:rPr>
          <w:rFonts w:ascii="Consolas" w:eastAsia="Consolas" w:hAnsi="Consolas" w:cs="Consolas"/>
          <w:color w:val="D9640A"/>
          <w:sz w:val="16"/>
          <w:szCs w:val="16"/>
          <w:shd w:val="clear" w:color="auto" w:fill="F5F7F9"/>
        </w:rPr>
        <w:t>credentials</w:t>
      </w:r>
      <w:proofErr w:type="spellEnd"/>
      <w:r>
        <w:t>, la sélection et la modification d'un profil.</w:t>
      </w:r>
    </w:p>
    <w:p w14:paraId="460756F1" w14:textId="77777777" w:rsidR="00442769" w:rsidRDefault="00693A79">
      <w:pPr>
        <w:spacing w:before="15" w:after="15"/>
      </w:pPr>
      <w:hyperlink r:id="rId18" w:history="1">
        <w:r w:rsidR="00941C88">
          <w:rPr>
            <w:color w:val="0B69B0"/>
            <w:u w:val="single"/>
          </w:rPr>
          <w:t>https://docs.aws.amazon.com/cli/latest/userguide/cli-configure-files.html</w:t>
        </w:r>
      </w:hyperlink>
    </w:p>
    <w:p w14:paraId="229F4414" w14:textId="77777777" w:rsidR="00442769" w:rsidRDefault="00941C88">
      <w:r>
        <w:br w:type="page"/>
      </w:r>
    </w:p>
    <w:tbl>
      <w:tblPr>
        <w:tblW w:w="107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1CD8CE4C" w14:textId="77777777">
        <w:tc>
          <w:tcPr>
            <w:tcW w:w="10772" w:type="dxa"/>
            <w:shd w:val="clear" w:color="auto" w:fill="232F3E"/>
            <w:tcMar>
              <w:top w:w="320" w:type="dxa"/>
              <w:left w:w="340" w:type="dxa"/>
              <w:bottom w:w="320" w:type="dxa"/>
              <w:right w:w="340" w:type="dxa"/>
            </w:tcMar>
          </w:tcPr>
          <w:p w14:paraId="530375A7" w14:textId="77777777" w:rsidR="00442769" w:rsidRDefault="00941C88">
            <w:pPr>
              <w:spacing w:after="90"/>
            </w:pPr>
            <w:r>
              <w:rPr>
                <w:b/>
                <w:bCs/>
                <w:color w:val="FF9A3C"/>
                <w:spacing w:val="60"/>
                <w:sz w:val="16"/>
                <w:szCs w:val="16"/>
              </w:rPr>
              <w:lastRenderedPageBreak/>
              <w:t>ANNEXES</w:t>
            </w:r>
          </w:p>
          <w:p w14:paraId="46C55EF6" w14:textId="77777777" w:rsidR="00442769" w:rsidRDefault="00941C88">
            <w:r>
              <w:rPr>
                <w:b/>
                <w:bCs/>
                <w:color w:val="FFFFFF"/>
                <w:sz w:val="28"/>
                <w:szCs w:val="28"/>
              </w:rPr>
              <w:t>Mémos, glossaire et sources</w:t>
            </w:r>
          </w:p>
        </w:tc>
      </w:tr>
    </w:tbl>
    <w:p w14:paraId="446F05A9" w14:textId="77777777" w:rsidR="00442769" w:rsidRDefault="00442769">
      <w:pPr>
        <w:spacing w:after="120"/>
      </w:pPr>
    </w:p>
    <w:p w14:paraId="72390C3E" w14:textId="77777777" w:rsidR="00442769" w:rsidRDefault="00941C88">
      <w:pPr>
        <w:pStyle w:val="Titre1"/>
        <w:pBdr>
          <w:bottom w:val="single" w:sz="14" w:space="6" w:color="D9640A"/>
        </w:pBdr>
        <w:spacing w:before="150" w:after="30"/>
      </w:pPr>
      <w:bookmarkStart w:id="109" w:name="_Toc240279682"/>
      <w:r>
        <w:t>Annexe A — Glossaire</w:t>
      </w:r>
      <w:bookmarkEnd w:id="109"/>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653"/>
        <w:gridCol w:w="8119"/>
      </w:tblGrid>
      <w:tr w:rsidR="00442769" w14:paraId="5C1E888F" w14:textId="77777777">
        <w:trPr>
          <w:tblHeader/>
        </w:trPr>
        <w:tc>
          <w:tcPr>
            <w:tcW w:w="2653" w:type="dxa"/>
            <w:shd w:val="clear" w:color="auto" w:fill="232F3E"/>
            <w:tcMar>
              <w:top w:w="75" w:type="dxa"/>
              <w:left w:w="130" w:type="dxa"/>
              <w:bottom w:w="75" w:type="dxa"/>
              <w:right w:w="130" w:type="dxa"/>
            </w:tcMar>
          </w:tcPr>
          <w:p w14:paraId="11979D4A" w14:textId="77777777" w:rsidR="00442769" w:rsidRDefault="00941C88">
            <w:r>
              <w:rPr>
                <w:b/>
                <w:bCs/>
                <w:color w:val="FFFFFF"/>
              </w:rPr>
              <w:t>Terme</w:t>
            </w:r>
          </w:p>
        </w:tc>
        <w:tc>
          <w:tcPr>
            <w:tcW w:w="8119" w:type="dxa"/>
            <w:shd w:val="clear" w:color="auto" w:fill="232F3E"/>
            <w:tcMar>
              <w:top w:w="75" w:type="dxa"/>
              <w:left w:w="130" w:type="dxa"/>
              <w:bottom w:w="75" w:type="dxa"/>
              <w:right w:w="130" w:type="dxa"/>
            </w:tcMar>
          </w:tcPr>
          <w:p w14:paraId="0079CF9E" w14:textId="77777777" w:rsidR="00442769" w:rsidRDefault="00941C88">
            <w:r>
              <w:rPr>
                <w:b/>
                <w:bCs/>
                <w:color w:val="FFFFFF"/>
              </w:rPr>
              <w:t>Définition</w:t>
            </w:r>
          </w:p>
        </w:tc>
      </w:tr>
      <w:tr w:rsidR="00442769" w14:paraId="77A19C91" w14:textId="77777777">
        <w:trPr>
          <w:cantSplit/>
        </w:trPr>
        <w:tc>
          <w:tcPr>
            <w:tcW w:w="2653" w:type="dxa"/>
            <w:shd w:val="clear" w:color="auto" w:fill="FAFBFC"/>
            <w:tcMar>
              <w:top w:w="70" w:type="dxa"/>
              <w:left w:w="130" w:type="dxa"/>
              <w:bottom w:w="70" w:type="dxa"/>
              <w:right w:w="130" w:type="dxa"/>
            </w:tcMar>
          </w:tcPr>
          <w:p w14:paraId="1A69BD94" w14:textId="77777777" w:rsidR="00442769" w:rsidRDefault="00941C88">
            <w:r>
              <w:rPr>
                <w:b/>
                <w:bCs/>
                <w:color w:val="1B2A41"/>
              </w:rPr>
              <w:t>ARN</w:t>
            </w:r>
          </w:p>
        </w:tc>
        <w:tc>
          <w:tcPr>
            <w:tcW w:w="8119" w:type="dxa"/>
            <w:shd w:val="clear" w:color="auto" w:fill="FAFBFC"/>
            <w:tcMar>
              <w:top w:w="70" w:type="dxa"/>
              <w:left w:w="130" w:type="dxa"/>
              <w:bottom w:w="70" w:type="dxa"/>
              <w:right w:w="130" w:type="dxa"/>
            </w:tcMar>
          </w:tcPr>
          <w:p w14:paraId="659A9DB9" w14:textId="77777777" w:rsidR="00442769" w:rsidRDefault="00941C88">
            <w:r>
              <w:rPr>
                <w:i/>
                <w:iCs/>
              </w:rPr>
              <w:t>Amazon Resource Name</w:t>
            </w:r>
            <w:r>
              <w:t>. Identifiant unique et structuré d'une ressource AWS.</w:t>
            </w:r>
          </w:p>
        </w:tc>
      </w:tr>
      <w:tr w:rsidR="00442769" w14:paraId="333BB920" w14:textId="77777777">
        <w:trPr>
          <w:cantSplit/>
        </w:trPr>
        <w:tc>
          <w:tcPr>
            <w:tcW w:w="2653" w:type="dxa"/>
            <w:shd w:val="clear" w:color="auto" w:fill="FFFFFF"/>
            <w:tcMar>
              <w:top w:w="70" w:type="dxa"/>
              <w:left w:w="130" w:type="dxa"/>
              <w:bottom w:w="70" w:type="dxa"/>
              <w:right w:w="130" w:type="dxa"/>
            </w:tcMar>
          </w:tcPr>
          <w:p w14:paraId="0E006921" w14:textId="77777777" w:rsidR="00442769" w:rsidRDefault="00941C88">
            <w:proofErr w:type="spellStart"/>
            <w:r>
              <w:rPr>
                <w:b/>
                <w:bCs/>
                <w:color w:val="1B2A41"/>
              </w:rPr>
              <w:t>Availability</w:t>
            </w:r>
            <w:proofErr w:type="spellEnd"/>
            <w:r>
              <w:rPr>
                <w:b/>
                <w:bCs/>
                <w:color w:val="1B2A41"/>
              </w:rPr>
              <w:t xml:space="preserve"> Zone (AZ)</w:t>
            </w:r>
          </w:p>
        </w:tc>
        <w:tc>
          <w:tcPr>
            <w:tcW w:w="8119" w:type="dxa"/>
            <w:shd w:val="clear" w:color="auto" w:fill="FFFFFF"/>
            <w:tcMar>
              <w:top w:w="70" w:type="dxa"/>
              <w:left w:w="130" w:type="dxa"/>
              <w:bottom w:w="70" w:type="dxa"/>
              <w:right w:w="130" w:type="dxa"/>
            </w:tcMar>
          </w:tcPr>
          <w:p w14:paraId="40CDD39B" w14:textId="77777777" w:rsidR="00442769" w:rsidRDefault="00941C88">
            <w:r>
              <w:t xml:space="preserve">Emplacement d'infrastructure distinct à l'intérieur d'une </w:t>
            </w:r>
            <w:proofErr w:type="spellStart"/>
            <w:r>
              <w:t>Region</w:t>
            </w:r>
            <w:proofErr w:type="spellEnd"/>
            <w:r>
              <w:t>, avec sa propre alimentation, son réseau et ses datacenters.</w:t>
            </w:r>
          </w:p>
        </w:tc>
      </w:tr>
      <w:tr w:rsidR="00442769" w14:paraId="2FD31DDE" w14:textId="77777777">
        <w:trPr>
          <w:cantSplit/>
        </w:trPr>
        <w:tc>
          <w:tcPr>
            <w:tcW w:w="2653" w:type="dxa"/>
            <w:shd w:val="clear" w:color="auto" w:fill="FAFBFC"/>
            <w:tcMar>
              <w:top w:w="70" w:type="dxa"/>
              <w:left w:w="130" w:type="dxa"/>
              <w:bottom w:w="70" w:type="dxa"/>
              <w:right w:w="130" w:type="dxa"/>
            </w:tcMar>
          </w:tcPr>
          <w:p w14:paraId="1539D5F9" w14:textId="77777777" w:rsidR="00442769" w:rsidRDefault="00941C88">
            <w:r>
              <w:rPr>
                <w:b/>
                <w:bCs/>
                <w:color w:val="1B2A41"/>
              </w:rPr>
              <w:t>Boto3</w:t>
            </w:r>
          </w:p>
        </w:tc>
        <w:tc>
          <w:tcPr>
            <w:tcW w:w="8119" w:type="dxa"/>
            <w:shd w:val="clear" w:color="auto" w:fill="FAFBFC"/>
            <w:tcMar>
              <w:top w:w="70" w:type="dxa"/>
              <w:left w:w="130" w:type="dxa"/>
              <w:bottom w:w="70" w:type="dxa"/>
              <w:right w:w="130" w:type="dxa"/>
            </w:tcMar>
          </w:tcPr>
          <w:p w14:paraId="66D260A9" w14:textId="77777777" w:rsidR="00442769" w:rsidRDefault="00941C88">
            <w:r>
              <w:t>Le SDK AWS pour le langage Python.</w:t>
            </w:r>
          </w:p>
        </w:tc>
      </w:tr>
      <w:tr w:rsidR="00442769" w14:paraId="3C44EAC9" w14:textId="77777777">
        <w:trPr>
          <w:cantSplit/>
        </w:trPr>
        <w:tc>
          <w:tcPr>
            <w:tcW w:w="2653" w:type="dxa"/>
            <w:shd w:val="clear" w:color="auto" w:fill="FFFFFF"/>
            <w:tcMar>
              <w:top w:w="70" w:type="dxa"/>
              <w:left w:w="130" w:type="dxa"/>
              <w:bottom w:w="70" w:type="dxa"/>
              <w:right w:w="130" w:type="dxa"/>
            </w:tcMar>
          </w:tcPr>
          <w:p w14:paraId="512DABC2" w14:textId="77777777" w:rsidR="00442769" w:rsidRDefault="00941C88">
            <w:proofErr w:type="spellStart"/>
            <w:r>
              <w:rPr>
                <w:b/>
                <w:bCs/>
                <w:color w:val="1B2A41"/>
              </w:rPr>
              <w:t>Bucket</w:t>
            </w:r>
            <w:proofErr w:type="spellEnd"/>
          </w:p>
        </w:tc>
        <w:tc>
          <w:tcPr>
            <w:tcW w:w="8119" w:type="dxa"/>
            <w:shd w:val="clear" w:color="auto" w:fill="FFFFFF"/>
            <w:tcMar>
              <w:top w:w="70" w:type="dxa"/>
              <w:left w:w="130" w:type="dxa"/>
              <w:bottom w:w="70" w:type="dxa"/>
              <w:right w:w="130" w:type="dxa"/>
            </w:tcMar>
          </w:tcPr>
          <w:p w14:paraId="602310B5" w14:textId="77777777" w:rsidR="00442769" w:rsidRDefault="00941C88">
            <w:r>
              <w:t>Conteneur de premier niveau dans Amazon S3. Son nom est unique au niveau mondial.</w:t>
            </w:r>
          </w:p>
        </w:tc>
      </w:tr>
      <w:tr w:rsidR="00442769" w14:paraId="3E5AB565" w14:textId="77777777">
        <w:trPr>
          <w:cantSplit/>
        </w:trPr>
        <w:tc>
          <w:tcPr>
            <w:tcW w:w="2653" w:type="dxa"/>
            <w:shd w:val="clear" w:color="auto" w:fill="FAFBFC"/>
            <w:tcMar>
              <w:top w:w="70" w:type="dxa"/>
              <w:left w:w="130" w:type="dxa"/>
              <w:bottom w:w="70" w:type="dxa"/>
              <w:right w:w="130" w:type="dxa"/>
            </w:tcMar>
          </w:tcPr>
          <w:p w14:paraId="3AF0049A" w14:textId="77777777" w:rsidR="00442769" w:rsidRDefault="00941C88">
            <w:r>
              <w:rPr>
                <w:b/>
                <w:bCs/>
                <w:color w:val="1B2A41"/>
              </w:rPr>
              <w:t>CAPEX / OPEX</w:t>
            </w:r>
          </w:p>
        </w:tc>
        <w:tc>
          <w:tcPr>
            <w:tcW w:w="8119" w:type="dxa"/>
            <w:shd w:val="clear" w:color="auto" w:fill="FAFBFC"/>
            <w:tcMar>
              <w:top w:w="70" w:type="dxa"/>
              <w:left w:w="130" w:type="dxa"/>
              <w:bottom w:w="70" w:type="dxa"/>
              <w:right w:w="130" w:type="dxa"/>
            </w:tcMar>
          </w:tcPr>
          <w:p w14:paraId="24ED4AC9" w14:textId="77777777" w:rsidR="00442769" w:rsidRDefault="00941C88">
            <w:r>
              <w:t>Dépense d'investissement amortie / dépense de fonctionnement consommée au fil de l'eau.</w:t>
            </w:r>
          </w:p>
        </w:tc>
      </w:tr>
      <w:tr w:rsidR="00442769" w14:paraId="4B36BC83" w14:textId="77777777">
        <w:trPr>
          <w:cantSplit/>
        </w:trPr>
        <w:tc>
          <w:tcPr>
            <w:tcW w:w="2653" w:type="dxa"/>
            <w:shd w:val="clear" w:color="auto" w:fill="FFFFFF"/>
            <w:tcMar>
              <w:top w:w="70" w:type="dxa"/>
              <w:left w:w="130" w:type="dxa"/>
              <w:bottom w:w="70" w:type="dxa"/>
              <w:right w:w="130" w:type="dxa"/>
            </w:tcMar>
          </w:tcPr>
          <w:p w14:paraId="38EDBC42" w14:textId="77777777" w:rsidR="00442769" w:rsidRDefault="00941C88">
            <w:r>
              <w:rPr>
                <w:b/>
                <w:bCs/>
                <w:color w:val="1B2A41"/>
              </w:rPr>
              <w:t>Conteneur</w:t>
            </w:r>
          </w:p>
        </w:tc>
        <w:tc>
          <w:tcPr>
            <w:tcW w:w="8119" w:type="dxa"/>
            <w:shd w:val="clear" w:color="auto" w:fill="FFFFFF"/>
            <w:tcMar>
              <w:top w:w="70" w:type="dxa"/>
              <w:left w:w="130" w:type="dxa"/>
              <w:bottom w:w="70" w:type="dxa"/>
              <w:right w:w="130" w:type="dxa"/>
            </w:tcMar>
          </w:tcPr>
          <w:p w14:paraId="135BFE48" w14:textId="77777777" w:rsidR="00442769" w:rsidRDefault="00941C88">
            <w:r>
              <w:t>Environnement d'exécution léger partageant le système d'exploitation de l'hôte (Docker).</w:t>
            </w:r>
          </w:p>
        </w:tc>
      </w:tr>
      <w:tr w:rsidR="00442769" w14:paraId="3449DA81" w14:textId="77777777">
        <w:trPr>
          <w:cantSplit/>
        </w:trPr>
        <w:tc>
          <w:tcPr>
            <w:tcW w:w="2653" w:type="dxa"/>
            <w:shd w:val="clear" w:color="auto" w:fill="FAFBFC"/>
            <w:tcMar>
              <w:top w:w="70" w:type="dxa"/>
              <w:left w:w="130" w:type="dxa"/>
              <w:bottom w:w="70" w:type="dxa"/>
              <w:right w:w="130" w:type="dxa"/>
            </w:tcMar>
          </w:tcPr>
          <w:p w14:paraId="0DEADBD0" w14:textId="77777777" w:rsidR="00442769" w:rsidRDefault="00941C88">
            <w:proofErr w:type="spellStart"/>
            <w:r>
              <w:rPr>
                <w:b/>
                <w:bCs/>
                <w:color w:val="1B2A41"/>
              </w:rPr>
              <w:t>Credential</w:t>
            </w:r>
            <w:proofErr w:type="spellEnd"/>
          </w:p>
        </w:tc>
        <w:tc>
          <w:tcPr>
            <w:tcW w:w="8119" w:type="dxa"/>
            <w:shd w:val="clear" w:color="auto" w:fill="FAFBFC"/>
            <w:tcMar>
              <w:top w:w="70" w:type="dxa"/>
              <w:left w:w="130" w:type="dxa"/>
              <w:bottom w:w="70" w:type="dxa"/>
              <w:right w:w="130" w:type="dxa"/>
            </w:tcMar>
          </w:tcPr>
          <w:p w14:paraId="05FF7576" w14:textId="77777777" w:rsidR="00442769" w:rsidRDefault="00941C88">
            <w:r>
              <w:t>Élément servant à prouver une identité auprès d'AWS.</w:t>
            </w:r>
          </w:p>
        </w:tc>
      </w:tr>
      <w:tr w:rsidR="00442769" w14:paraId="11967465" w14:textId="77777777">
        <w:trPr>
          <w:cantSplit/>
        </w:trPr>
        <w:tc>
          <w:tcPr>
            <w:tcW w:w="2653" w:type="dxa"/>
            <w:shd w:val="clear" w:color="auto" w:fill="FFFFFF"/>
            <w:tcMar>
              <w:top w:w="70" w:type="dxa"/>
              <w:left w:w="130" w:type="dxa"/>
              <w:bottom w:w="70" w:type="dxa"/>
              <w:right w:w="130" w:type="dxa"/>
            </w:tcMar>
          </w:tcPr>
          <w:p w14:paraId="105047E7" w14:textId="77777777" w:rsidR="00442769" w:rsidRDefault="00941C88">
            <w:proofErr w:type="spellStart"/>
            <w:r>
              <w:rPr>
                <w:b/>
                <w:bCs/>
                <w:color w:val="1B2A41"/>
              </w:rPr>
              <w:t>Deny</w:t>
            </w:r>
            <w:proofErr w:type="spellEnd"/>
            <w:r>
              <w:rPr>
                <w:b/>
                <w:bCs/>
                <w:color w:val="1B2A41"/>
              </w:rPr>
              <w:t xml:space="preserve"> implicite</w:t>
            </w:r>
          </w:p>
        </w:tc>
        <w:tc>
          <w:tcPr>
            <w:tcW w:w="8119" w:type="dxa"/>
            <w:shd w:val="clear" w:color="auto" w:fill="FFFFFF"/>
            <w:tcMar>
              <w:top w:w="70" w:type="dxa"/>
              <w:left w:w="130" w:type="dxa"/>
              <w:bottom w:w="70" w:type="dxa"/>
              <w:right w:w="130" w:type="dxa"/>
            </w:tcMar>
          </w:tcPr>
          <w:p w14:paraId="72E335DE" w14:textId="77777777" w:rsidR="00442769" w:rsidRDefault="00941C88">
            <w:r>
              <w:t xml:space="preserve">Refus par défaut d'une action qu'aucune </w:t>
            </w:r>
            <w:proofErr w:type="spellStart"/>
            <w:r>
              <w:t>policy</w:t>
            </w:r>
            <w:proofErr w:type="spellEnd"/>
            <w:r>
              <w:t xml:space="preserve"> n'a explicitement autorisée.</w:t>
            </w:r>
          </w:p>
        </w:tc>
      </w:tr>
      <w:tr w:rsidR="00442769" w14:paraId="2D75FD65" w14:textId="77777777">
        <w:trPr>
          <w:cantSplit/>
        </w:trPr>
        <w:tc>
          <w:tcPr>
            <w:tcW w:w="2653" w:type="dxa"/>
            <w:shd w:val="clear" w:color="auto" w:fill="FAFBFC"/>
            <w:tcMar>
              <w:top w:w="70" w:type="dxa"/>
              <w:left w:w="130" w:type="dxa"/>
              <w:bottom w:w="70" w:type="dxa"/>
              <w:right w:w="130" w:type="dxa"/>
            </w:tcMar>
          </w:tcPr>
          <w:p w14:paraId="53FC0C26" w14:textId="77777777" w:rsidR="00442769" w:rsidRDefault="00941C88">
            <w:r>
              <w:rPr>
                <w:b/>
                <w:bCs/>
                <w:color w:val="1B2A41"/>
              </w:rPr>
              <w:t>Edge Location</w:t>
            </w:r>
          </w:p>
        </w:tc>
        <w:tc>
          <w:tcPr>
            <w:tcW w:w="8119" w:type="dxa"/>
            <w:shd w:val="clear" w:color="auto" w:fill="FAFBFC"/>
            <w:tcMar>
              <w:top w:w="70" w:type="dxa"/>
              <w:left w:w="130" w:type="dxa"/>
              <w:bottom w:w="70" w:type="dxa"/>
              <w:right w:w="130" w:type="dxa"/>
            </w:tcMar>
          </w:tcPr>
          <w:p w14:paraId="076AF642" w14:textId="77777777" w:rsidR="00442769" w:rsidRDefault="00941C88">
            <w:r>
              <w:t>Point de présence AWS proche des utilisateurs, utilisé pour réduire la latence.</w:t>
            </w:r>
          </w:p>
        </w:tc>
      </w:tr>
      <w:tr w:rsidR="00442769" w14:paraId="7D72DC5B" w14:textId="77777777">
        <w:trPr>
          <w:cantSplit/>
        </w:trPr>
        <w:tc>
          <w:tcPr>
            <w:tcW w:w="2653" w:type="dxa"/>
            <w:shd w:val="clear" w:color="auto" w:fill="FFFFFF"/>
            <w:tcMar>
              <w:top w:w="70" w:type="dxa"/>
              <w:left w:w="130" w:type="dxa"/>
              <w:bottom w:w="70" w:type="dxa"/>
              <w:right w:w="130" w:type="dxa"/>
            </w:tcMar>
          </w:tcPr>
          <w:p w14:paraId="2286E71B" w14:textId="77777777" w:rsidR="00442769" w:rsidRDefault="00941C88">
            <w:r>
              <w:rPr>
                <w:b/>
                <w:bCs/>
                <w:color w:val="1B2A41"/>
              </w:rPr>
              <w:t>Élasticité</w:t>
            </w:r>
          </w:p>
        </w:tc>
        <w:tc>
          <w:tcPr>
            <w:tcW w:w="8119" w:type="dxa"/>
            <w:shd w:val="clear" w:color="auto" w:fill="FFFFFF"/>
            <w:tcMar>
              <w:top w:w="70" w:type="dxa"/>
              <w:left w:w="130" w:type="dxa"/>
              <w:bottom w:w="70" w:type="dxa"/>
              <w:right w:w="130" w:type="dxa"/>
            </w:tcMar>
          </w:tcPr>
          <w:p w14:paraId="2C5CC15D" w14:textId="77777777" w:rsidR="00442769" w:rsidRDefault="00941C88">
            <w:r>
              <w:t xml:space="preserve">Ajustement </w:t>
            </w:r>
            <w:r>
              <w:rPr>
                <w:b/>
                <w:bCs/>
                <w:color w:val="1B2A41"/>
              </w:rPr>
              <w:t>automatique</w:t>
            </w:r>
            <w:r>
              <w:t xml:space="preserve"> des ressources à la hausse comme à la baisse selon la charge.</w:t>
            </w:r>
          </w:p>
        </w:tc>
      </w:tr>
      <w:tr w:rsidR="00442769" w14:paraId="5FA4B0D1" w14:textId="77777777">
        <w:trPr>
          <w:cantSplit/>
        </w:trPr>
        <w:tc>
          <w:tcPr>
            <w:tcW w:w="2653" w:type="dxa"/>
            <w:shd w:val="clear" w:color="auto" w:fill="FAFBFC"/>
            <w:tcMar>
              <w:top w:w="70" w:type="dxa"/>
              <w:left w:w="130" w:type="dxa"/>
              <w:bottom w:w="70" w:type="dxa"/>
              <w:right w:w="130" w:type="dxa"/>
            </w:tcMar>
          </w:tcPr>
          <w:p w14:paraId="3A7C8B84" w14:textId="77777777" w:rsidR="00442769" w:rsidRDefault="00941C88">
            <w:r>
              <w:rPr>
                <w:b/>
                <w:bCs/>
                <w:color w:val="1B2A41"/>
              </w:rPr>
              <w:t>Free Tier</w:t>
            </w:r>
          </w:p>
        </w:tc>
        <w:tc>
          <w:tcPr>
            <w:tcW w:w="8119" w:type="dxa"/>
            <w:shd w:val="clear" w:color="auto" w:fill="FAFBFC"/>
            <w:tcMar>
              <w:top w:w="70" w:type="dxa"/>
              <w:left w:w="130" w:type="dxa"/>
              <w:bottom w:w="70" w:type="dxa"/>
              <w:right w:w="130" w:type="dxa"/>
            </w:tcMar>
          </w:tcPr>
          <w:p w14:paraId="5701158D" w14:textId="77777777" w:rsidR="00442769" w:rsidRDefault="00941C88">
            <w:r>
              <w:t>Programme d'offre gratuite d'AWS destiné aux nouveaux clients.</w:t>
            </w:r>
          </w:p>
        </w:tc>
      </w:tr>
      <w:tr w:rsidR="00442769" w14:paraId="41139014" w14:textId="77777777">
        <w:trPr>
          <w:cantSplit/>
        </w:trPr>
        <w:tc>
          <w:tcPr>
            <w:tcW w:w="2653" w:type="dxa"/>
            <w:shd w:val="clear" w:color="auto" w:fill="FFFFFF"/>
            <w:tcMar>
              <w:top w:w="70" w:type="dxa"/>
              <w:left w:w="130" w:type="dxa"/>
              <w:bottom w:w="70" w:type="dxa"/>
              <w:right w:w="130" w:type="dxa"/>
            </w:tcMar>
          </w:tcPr>
          <w:p w14:paraId="4C201FA9" w14:textId="77777777" w:rsidR="00442769" w:rsidRDefault="00941C88">
            <w:r>
              <w:rPr>
                <w:b/>
                <w:bCs/>
                <w:color w:val="1B2A41"/>
              </w:rPr>
              <w:t>Hyperviseur</w:t>
            </w:r>
          </w:p>
        </w:tc>
        <w:tc>
          <w:tcPr>
            <w:tcW w:w="8119" w:type="dxa"/>
            <w:shd w:val="clear" w:color="auto" w:fill="FFFFFF"/>
            <w:tcMar>
              <w:top w:w="70" w:type="dxa"/>
              <w:left w:w="130" w:type="dxa"/>
              <w:bottom w:w="70" w:type="dxa"/>
              <w:right w:w="130" w:type="dxa"/>
            </w:tcMar>
          </w:tcPr>
          <w:p w14:paraId="076B7927" w14:textId="77777777" w:rsidR="00442769" w:rsidRDefault="00941C88">
            <w:r>
              <w:t>Logiciel permettant de partager les ressources d'un serveur physique entre plusieurs machines virtuelles.</w:t>
            </w:r>
          </w:p>
        </w:tc>
      </w:tr>
      <w:tr w:rsidR="00442769" w14:paraId="43773098" w14:textId="77777777">
        <w:trPr>
          <w:cantSplit/>
        </w:trPr>
        <w:tc>
          <w:tcPr>
            <w:tcW w:w="2653" w:type="dxa"/>
            <w:shd w:val="clear" w:color="auto" w:fill="FAFBFC"/>
            <w:tcMar>
              <w:top w:w="70" w:type="dxa"/>
              <w:left w:w="130" w:type="dxa"/>
              <w:bottom w:w="70" w:type="dxa"/>
              <w:right w:w="130" w:type="dxa"/>
            </w:tcMar>
          </w:tcPr>
          <w:p w14:paraId="268B30F9" w14:textId="77777777" w:rsidR="00442769" w:rsidRDefault="00941C88">
            <w:r>
              <w:rPr>
                <w:b/>
                <w:bCs/>
                <w:color w:val="1B2A41"/>
              </w:rPr>
              <w:t>IaaS / PaaS / SaaS</w:t>
            </w:r>
          </w:p>
        </w:tc>
        <w:tc>
          <w:tcPr>
            <w:tcW w:w="8119" w:type="dxa"/>
            <w:shd w:val="clear" w:color="auto" w:fill="FAFBFC"/>
            <w:tcMar>
              <w:top w:w="70" w:type="dxa"/>
              <w:left w:w="130" w:type="dxa"/>
              <w:bottom w:w="70" w:type="dxa"/>
              <w:right w:w="130" w:type="dxa"/>
            </w:tcMar>
          </w:tcPr>
          <w:p w14:paraId="44E294E7" w14:textId="77777777" w:rsidR="00442769" w:rsidRDefault="00941C88">
            <w:r>
              <w:t>Les trois modèles de services, du plus contrôlé au plus managé.</w:t>
            </w:r>
          </w:p>
        </w:tc>
      </w:tr>
      <w:tr w:rsidR="00442769" w14:paraId="3BAC482D" w14:textId="77777777">
        <w:trPr>
          <w:cantSplit/>
        </w:trPr>
        <w:tc>
          <w:tcPr>
            <w:tcW w:w="2653" w:type="dxa"/>
            <w:shd w:val="clear" w:color="auto" w:fill="FFFFFF"/>
            <w:tcMar>
              <w:top w:w="70" w:type="dxa"/>
              <w:left w:w="130" w:type="dxa"/>
              <w:bottom w:w="70" w:type="dxa"/>
              <w:right w:w="130" w:type="dxa"/>
            </w:tcMar>
          </w:tcPr>
          <w:p w14:paraId="4E90066B" w14:textId="77777777" w:rsidR="00442769" w:rsidRDefault="00941C88">
            <w:r>
              <w:rPr>
                <w:b/>
                <w:bCs/>
                <w:color w:val="1B2A41"/>
              </w:rPr>
              <w:t>IAM</w:t>
            </w:r>
          </w:p>
        </w:tc>
        <w:tc>
          <w:tcPr>
            <w:tcW w:w="8119" w:type="dxa"/>
            <w:shd w:val="clear" w:color="auto" w:fill="FFFFFF"/>
            <w:tcMar>
              <w:top w:w="70" w:type="dxa"/>
              <w:left w:w="130" w:type="dxa"/>
              <w:bottom w:w="70" w:type="dxa"/>
              <w:right w:w="130" w:type="dxa"/>
            </w:tcMar>
          </w:tcPr>
          <w:p w14:paraId="0653107D" w14:textId="77777777" w:rsidR="00442769" w:rsidRDefault="00941C88">
            <w:r>
              <w:rPr>
                <w:i/>
                <w:iCs/>
              </w:rPr>
              <w:t>Identity and Access Management</w:t>
            </w:r>
            <w:r>
              <w:t>. Le service AWS de gestion des identités et des permissions.</w:t>
            </w:r>
          </w:p>
        </w:tc>
      </w:tr>
      <w:tr w:rsidR="00442769" w14:paraId="23BBA72E" w14:textId="77777777">
        <w:trPr>
          <w:cantSplit/>
        </w:trPr>
        <w:tc>
          <w:tcPr>
            <w:tcW w:w="2653" w:type="dxa"/>
            <w:shd w:val="clear" w:color="auto" w:fill="FAFBFC"/>
            <w:tcMar>
              <w:top w:w="70" w:type="dxa"/>
              <w:left w:w="130" w:type="dxa"/>
              <w:bottom w:w="70" w:type="dxa"/>
              <w:right w:w="130" w:type="dxa"/>
            </w:tcMar>
          </w:tcPr>
          <w:p w14:paraId="5B59CC19" w14:textId="77777777" w:rsidR="00442769" w:rsidRDefault="00941C88">
            <w:r>
              <w:rPr>
                <w:b/>
                <w:bCs/>
                <w:color w:val="1B2A41"/>
              </w:rPr>
              <w:t>IAM Group</w:t>
            </w:r>
          </w:p>
        </w:tc>
        <w:tc>
          <w:tcPr>
            <w:tcW w:w="8119" w:type="dxa"/>
            <w:shd w:val="clear" w:color="auto" w:fill="FAFBFC"/>
            <w:tcMar>
              <w:top w:w="70" w:type="dxa"/>
              <w:left w:w="130" w:type="dxa"/>
              <w:bottom w:w="70" w:type="dxa"/>
              <w:right w:w="130" w:type="dxa"/>
            </w:tcMar>
          </w:tcPr>
          <w:p w14:paraId="1EF7CE8D" w14:textId="77777777" w:rsidR="00442769" w:rsidRDefault="00941C88">
            <w:r>
              <w:t xml:space="preserve">Regroupement d'IAM </w:t>
            </w:r>
            <w:proofErr w:type="spellStart"/>
            <w:r>
              <w:t>Users</w:t>
            </w:r>
            <w:proofErr w:type="spellEnd"/>
            <w:r>
              <w:t xml:space="preserve"> pour gérer leurs permissions en bloc. N'est pas une identité.</w:t>
            </w:r>
          </w:p>
        </w:tc>
      </w:tr>
      <w:tr w:rsidR="00442769" w14:paraId="20B9AFB8" w14:textId="77777777">
        <w:trPr>
          <w:cantSplit/>
        </w:trPr>
        <w:tc>
          <w:tcPr>
            <w:tcW w:w="2653" w:type="dxa"/>
            <w:shd w:val="clear" w:color="auto" w:fill="FFFFFF"/>
            <w:tcMar>
              <w:top w:w="70" w:type="dxa"/>
              <w:left w:w="130" w:type="dxa"/>
              <w:bottom w:w="70" w:type="dxa"/>
              <w:right w:w="130" w:type="dxa"/>
            </w:tcMar>
          </w:tcPr>
          <w:p w14:paraId="71094CC6" w14:textId="77777777" w:rsidR="00442769" w:rsidRDefault="00941C88">
            <w:r>
              <w:rPr>
                <w:b/>
                <w:bCs/>
                <w:color w:val="1B2A41"/>
              </w:rPr>
              <w:t xml:space="preserve">IAM </w:t>
            </w:r>
            <w:proofErr w:type="spellStart"/>
            <w:r>
              <w:rPr>
                <w:b/>
                <w:bCs/>
                <w:color w:val="1B2A41"/>
              </w:rPr>
              <w:t>Role</w:t>
            </w:r>
            <w:proofErr w:type="spellEnd"/>
          </w:p>
        </w:tc>
        <w:tc>
          <w:tcPr>
            <w:tcW w:w="8119" w:type="dxa"/>
            <w:shd w:val="clear" w:color="auto" w:fill="FFFFFF"/>
            <w:tcMar>
              <w:top w:w="70" w:type="dxa"/>
              <w:left w:w="130" w:type="dxa"/>
              <w:bottom w:w="70" w:type="dxa"/>
              <w:right w:w="130" w:type="dxa"/>
            </w:tcMar>
          </w:tcPr>
          <w:p w14:paraId="0CD3498F" w14:textId="77777777" w:rsidR="00442769" w:rsidRDefault="00941C88">
            <w:r>
              <w:t xml:space="preserve">Identité IAM assumée temporairement, sans </w:t>
            </w:r>
            <w:proofErr w:type="spellStart"/>
            <w:r>
              <w:t>credentials</w:t>
            </w:r>
            <w:proofErr w:type="spellEnd"/>
            <w:r>
              <w:t xml:space="preserve"> permanents.</w:t>
            </w:r>
          </w:p>
        </w:tc>
      </w:tr>
      <w:tr w:rsidR="00442769" w14:paraId="64A07CDF" w14:textId="77777777">
        <w:trPr>
          <w:cantSplit/>
        </w:trPr>
        <w:tc>
          <w:tcPr>
            <w:tcW w:w="2653" w:type="dxa"/>
            <w:shd w:val="clear" w:color="auto" w:fill="FAFBFC"/>
            <w:tcMar>
              <w:top w:w="70" w:type="dxa"/>
              <w:left w:w="130" w:type="dxa"/>
              <w:bottom w:w="70" w:type="dxa"/>
              <w:right w:w="130" w:type="dxa"/>
            </w:tcMar>
          </w:tcPr>
          <w:p w14:paraId="0E96E53D" w14:textId="77777777" w:rsidR="00442769" w:rsidRDefault="00941C88">
            <w:r>
              <w:rPr>
                <w:b/>
                <w:bCs/>
                <w:color w:val="1B2A41"/>
              </w:rPr>
              <w:t>IAM User</w:t>
            </w:r>
          </w:p>
        </w:tc>
        <w:tc>
          <w:tcPr>
            <w:tcW w:w="8119" w:type="dxa"/>
            <w:shd w:val="clear" w:color="auto" w:fill="FAFBFC"/>
            <w:tcMar>
              <w:top w:w="70" w:type="dxa"/>
              <w:left w:w="130" w:type="dxa"/>
              <w:bottom w:w="70" w:type="dxa"/>
              <w:right w:w="130" w:type="dxa"/>
            </w:tcMar>
          </w:tcPr>
          <w:p w14:paraId="4DE4FBE6" w14:textId="77777777" w:rsidR="00442769" w:rsidRDefault="00941C88">
            <w:r>
              <w:t>Identité IAM créée dans un compte, représentant généralement une personne.</w:t>
            </w:r>
          </w:p>
        </w:tc>
      </w:tr>
      <w:tr w:rsidR="00442769" w14:paraId="25DAEC32" w14:textId="77777777">
        <w:trPr>
          <w:cantSplit/>
        </w:trPr>
        <w:tc>
          <w:tcPr>
            <w:tcW w:w="2653" w:type="dxa"/>
            <w:shd w:val="clear" w:color="auto" w:fill="FFFFFF"/>
            <w:tcMar>
              <w:top w:w="70" w:type="dxa"/>
              <w:left w:w="130" w:type="dxa"/>
              <w:bottom w:w="70" w:type="dxa"/>
              <w:right w:w="130" w:type="dxa"/>
            </w:tcMar>
          </w:tcPr>
          <w:p w14:paraId="7BE35A70" w14:textId="77777777" w:rsidR="00442769" w:rsidRDefault="00941C88">
            <w:proofErr w:type="spellStart"/>
            <w:r>
              <w:rPr>
                <w:b/>
                <w:bCs/>
                <w:color w:val="1B2A41"/>
              </w:rPr>
              <w:t>JMESPath</w:t>
            </w:r>
            <w:proofErr w:type="spellEnd"/>
          </w:p>
        </w:tc>
        <w:tc>
          <w:tcPr>
            <w:tcW w:w="8119" w:type="dxa"/>
            <w:shd w:val="clear" w:color="auto" w:fill="FFFFFF"/>
            <w:tcMar>
              <w:top w:w="70" w:type="dxa"/>
              <w:left w:w="130" w:type="dxa"/>
              <w:bottom w:w="70" w:type="dxa"/>
              <w:right w:w="130" w:type="dxa"/>
            </w:tcMar>
          </w:tcPr>
          <w:p w14:paraId="5C117C50" w14:textId="77777777" w:rsidR="00442769" w:rsidRDefault="00941C88">
            <w:r>
              <w:t xml:space="preserve">Langage de requête utilisé par l'option </w:t>
            </w:r>
            <w:r>
              <w:rPr>
                <w:rFonts w:ascii="Consolas" w:eastAsia="Consolas" w:hAnsi="Consolas" w:cs="Consolas"/>
                <w:color w:val="D9640A"/>
                <w:sz w:val="16"/>
                <w:szCs w:val="16"/>
                <w:shd w:val="clear" w:color="auto" w:fill="F5F7F9"/>
              </w:rPr>
              <w:t>--</w:t>
            </w:r>
            <w:proofErr w:type="spellStart"/>
            <w:r>
              <w:rPr>
                <w:rFonts w:ascii="Consolas" w:eastAsia="Consolas" w:hAnsi="Consolas" w:cs="Consolas"/>
                <w:color w:val="D9640A"/>
                <w:sz w:val="16"/>
                <w:szCs w:val="16"/>
                <w:shd w:val="clear" w:color="auto" w:fill="F5F7F9"/>
              </w:rPr>
              <w:t>query</w:t>
            </w:r>
            <w:proofErr w:type="spellEnd"/>
            <w:r>
              <w:t xml:space="preserve"> de l'AWS CLI.</w:t>
            </w:r>
          </w:p>
        </w:tc>
      </w:tr>
      <w:tr w:rsidR="00442769" w14:paraId="0613FB42" w14:textId="77777777">
        <w:trPr>
          <w:cantSplit/>
        </w:trPr>
        <w:tc>
          <w:tcPr>
            <w:tcW w:w="2653" w:type="dxa"/>
            <w:shd w:val="clear" w:color="auto" w:fill="FAFBFC"/>
            <w:tcMar>
              <w:top w:w="70" w:type="dxa"/>
              <w:left w:w="130" w:type="dxa"/>
              <w:bottom w:w="70" w:type="dxa"/>
              <w:right w:w="130" w:type="dxa"/>
            </w:tcMar>
          </w:tcPr>
          <w:p w14:paraId="5AA3F98D" w14:textId="77777777" w:rsidR="00442769" w:rsidRDefault="00941C88">
            <w:r>
              <w:rPr>
                <w:b/>
                <w:bCs/>
                <w:color w:val="1B2A41"/>
              </w:rPr>
              <w:t>MFA</w:t>
            </w:r>
          </w:p>
        </w:tc>
        <w:tc>
          <w:tcPr>
            <w:tcW w:w="8119" w:type="dxa"/>
            <w:shd w:val="clear" w:color="auto" w:fill="FAFBFC"/>
            <w:tcMar>
              <w:top w:w="70" w:type="dxa"/>
              <w:left w:w="130" w:type="dxa"/>
              <w:bottom w:w="70" w:type="dxa"/>
              <w:right w:w="130" w:type="dxa"/>
            </w:tcMar>
          </w:tcPr>
          <w:p w14:paraId="5FA989AF" w14:textId="77777777" w:rsidR="00442769" w:rsidRDefault="00941C88">
            <w:r>
              <w:rPr>
                <w:i/>
                <w:iCs/>
              </w:rPr>
              <w:t xml:space="preserve">Multi-Factor </w:t>
            </w:r>
            <w:proofErr w:type="spellStart"/>
            <w:r>
              <w:rPr>
                <w:i/>
                <w:iCs/>
              </w:rPr>
              <w:t>Authentication</w:t>
            </w:r>
            <w:proofErr w:type="spellEnd"/>
            <w:r>
              <w:t>. Authentification à plusieurs facteurs.</w:t>
            </w:r>
          </w:p>
        </w:tc>
      </w:tr>
      <w:tr w:rsidR="00442769" w14:paraId="4A9EF3F5" w14:textId="77777777">
        <w:trPr>
          <w:cantSplit/>
        </w:trPr>
        <w:tc>
          <w:tcPr>
            <w:tcW w:w="2653" w:type="dxa"/>
            <w:shd w:val="clear" w:color="auto" w:fill="FFFFFF"/>
            <w:tcMar>
              <w:top w:w="70" w:type="dxa"/>
              <w:left w:w="130" w:type="dxa"/>
              <w:bottom w:w="70" w:type="dxa"/>
              <w:right w:w="130" w:type="dxa"/>
            </w:tcMar>
          </w:tcPr>
          <w:p w14:paraId="479AD00B" w14:textId="77777777" w:rsidR="00442769" w:rsidRDefault="00941C88">
            <w:r>
              <w:rPr>
                <w:b/>
                <w:bCs/>
                <w:color w:val="1B2A41"/>
              </w:rPr>
              <w:t>Moindre privilège</w:t>
            </w:r>
          </w:p>
        </w:tc>
        <w:tc>
          <w:tcPr>
            <w:tcW w:w="8119" w:type="dxa"/>
            <w:shd w:val="clear" w:color="auto" w:fill="FFFFFF"/>
            <w:tcMar>
              <w:top w:w="70" w:type="dxa"/>
              <w:left w:w="130" w:type="dxa"/>
              <w:bottom w:w="70" w:type="dxa"/>
              <w:right w:w="130" w:type="dxa"/>
            </w:tcMar>
          </w:tcPr>
          <w:p w14:paraId="192C1143" w14:textId="77777777" w:rsidR="00442769" w:rsidRDefault="00941C88">
            <w:r>
              <w:t>Principe consistant à n'accorder que les permissions strictement nécessaires.</w:t>
            </w:r>
          </w:p>
        </w:tc>
      </w:tr>
      <w:tr w:rsidR="00442769" w14:paraId="5B5C526B" w14:textId="77777777">
        <w:trPr>
          <w:cantSplit/>
        </w:trPr>
        <w:tc>
          <w:tcPr>
            <w:tcW w:w="2653" w:type="dxa"/>
            <w:shd w:val="clear" w:color="auto" w:fill="FAFBFC"/>
            <w:tcMar>
              <w:top w:w="70" w:type="dxa"/>
              <w:left w:w="130" w:type="dxa"/>
              <w:bottom w:w="70" w:type="dxa"/>
              <w:right w:w="130" w:type="dxa"/>
            </w:tcMar>
          </w:tcPr>
          <w:p w14:paraId="4F01D5D2" w14:textId="77777777" w:rsidR="00442769" w:rsidRDefault="00941C88">
            <w:r>
              <w:rPr>
                <w:b/>
                <w:bCs/>
                <w:color w:val="1B2A41"/>
              </w:rPr>
              <w:t>On-</w:t>
            </w:r>
            <w:proofErr w:type="spellStart"/>
            <w:r>
              <w:rPr>
                <w:b/>
                <w:bCs/>
                <w:color w:val="1B2A41"/>
              </w:rPr>
              <w:t>premises</w:t>
            </w:r>
            <w:proofErr w:type="spellEnd"/>
          </w:p>
        </w:tc>
        <w:tc>
          <w:tcPr>
            <w:tcW w:w="8119" w:type="dxa"/>
            <w:shd w:val="clear" w:color="auto" w:fill="FAFBFC"/>
            <w:tcMar>
              <w:top w:w="70" w:type="dxa"/>
              <w:left w:w="130" w:type="dxa"/>
              <w:bottom w:w="70" w:type="dxa"/>
              <w:right w:w="130" w:type="dxa"/>
            </w:tcMar>
          </w:tcPr>
          <w:p w14:paraId="1474AEA3" w14:textId="77777777" w:rsidR="00442769" w:rsidRDefault="00941C88">
            <w:r>
              <w:t>Infrastructure hébergée et gérée dans les locaux de l'entreprise.</w:t>
            </w:r>
          </w:p>
        </w:tc>
      </w:tr>
      <w:tr w:rsidR="00442769" w14:paraId="469A5980" w14:textId="77777777">
        <w:trPr>
          <w:cantSplit/>
        </w:trPr>
        <w:tc>
          <w:tcPr>
            <w:tcW w:w="2653" w:type="dxa"/>
            <w:shd w:val="clear" w:color="auto" w:fill="FFFFFF"/>
            <w:tcMar>
              <w:top w:w="70" w:type="dxa"/>
              <w:left w:w="130" w:type="dxa"/>
              <w:bottom w:w="70" w:type="dxa"/>
              <w:right w:w="130" w:type="dxa"/>
            </w:tcMar>
          </w:tcPr>
          <w:p w14:paraId="7FD2BD57" w14:textId="77777777" w:rsidR="00442769" w:rsidRDefault="00941C88">
            <w:proofErr w:type="spellStart"/>
            <w:r>
              <w:rPr>
                <w:b/>
                <w:bCs/>
                <w:color w:val="1B2A41"/>
              </w:rPr>
              <w:t>Pay</w:t>
            </w:r>
            <w:proofErr w:type="spellEnd"/>
            <w:r>
              <w:rPr>
                <w:b/>
                <w:bCs/>
                <w:color w:val="1B2A41"/>
              </w:rPr>
              <w:t>-as-</w:t>
            </w:r>
            <w:proofErr w:type="spellStart"/>
            <w:r>
              <w:rPr>
                <w:b/>
                <w:bCs/>
                <w:color w:val="1B2A41"/>
              </w:rPr>
              <w:t>you</w:t>
            </w:r>
            <w:proofErr w:type="spellEnd"/>
            <w:r>
              <w:rPr>
                <w:b/>
                <w:bCs/>
                <w:color w:val="1B2A41"/>
              </w:rPr>
              <w:t>-go</w:t>
            </w:r>
          </w:p>
        </w:tc>
        <w:tc>
          <w:tcPr>
            <w:tcW w:w="8119" w:type="dxa"/>
            <w:shd w:val="clear" w:color="auto" w:fill="FFFFFF"/>
            <w:tcMar>
              <w:top w:w="70" w:type="dxa"/>
              <w:left w:w="130" w:type="dxa"/>
              <w:bottom w:w="70" w:type="dxa"/>
              <w:right w:w="130" w:type="dxa"/>
            </w:tcMar>
          </w:tcPr>
          <w:p w14:paraId="52B6B714" w14:textId="77777777" w:rsidR="00442769" w:rsidRDefault="00941C88">
            <w:r>
              <w:t>Paiement à l'usage : le coût dépend de la consommation réelle.</w:t>
            </w:r>
          </w:p>
        </w:tc>
      </w:tr>
      <w:tr w:rsidR="00442769" w14:paraId="4C9D86BA" w14:textId="77777777">
        <w:trPr>
          <w:cantSplit/>
        </w:trPr>
        <w:tc>
          <w:tcPr>
            <w:tcW w:w="2653" w:type="dxa"/>
            <w:shd w:val="clear" w:color="auto" w:fill="FAFBFC"/>
            <w:tcMar>
              <w:top w:w="70" w:type="dxa"/>
              <w:left w:w="130" w:type="dxa"/>
              <w:bottom w:w="70" w:type="dxa"/>
              <w:right w:w="130" w:type="dxa"/>
            </w:tcMar>
          </w:tcPr>
          <w:p w14:paraId="2A68582C" w14:textId="77777777" w:rsidR="00442769" w:rsidRDefault="00941C88">
            <w:r>
              <w:rPr>
                <w:b/>
                <w:bCs/>
                <w:color w:val="1B2A41"/>
              </w:rPr>
              <w:t>Policy</w:t>
            </w:r>
          </w:p>
        </w:tc>
        <w:tc>
          <w:tcPr>
            <w:tcW w:w="8119" w:type="dxa"/>
            <w:shd w:val="clear" w:color="auto" w:fill="FAFBFC"/>
            <w:tcMar>
              <w:top w:w="70" w:type="dxa"/>
              <w:left w:w="130" w:type="dxa"/>
              <w:bottom w:w="70" w:type="dxa"/>
              <w:right w:w="130" w:type="dxa"/>
            </w:tcMar>
          </w:tcPr>
          <w:p w14:paraId="000B4D34" w14:textId="77777777" w:rsidR="00442769" w:rsidRDefault="00941C88">
            <w:r>
              <w:t>Document JSON définissant des permissions dans AWS.</w:t>
            </w:r>
          </w:p>
        </w:tc>
      </w:tr>
      <w:tr w:rsidR="00442769" w14:paraId="4B236277" w14:textId="77777777">
        <w:trPr>
          <w:cantSplit/>
        </w:trPr>
        <w:tc>
          <w:tcPr>
            <w:tcW w:w="2653" w:type="dxa"/>
            <w:shd w:val="clear" w:color="auto" w:fill="FFFFFF"/>
            <w:tcMar>
              <w:top w:w="70" w:type="dxa"/>
              <w:left w:w="130" w:type="dxa"/>
              <w:bottom w:w="70" w:type="dxa"/>
              <w:right w:w="130" w:type="dxa"/>
            </w:tcMar>
          </w:tcPr>
          <w:p w14:paraId="5246684F" w14:textId="77777777" w:rsidR="00442769" w:rsidRDefault="00941C88">
            <w:proofErr w:type="spellStart"/>
            <w:r>
              <w:rPr>
                <w:b/>
                <w:bCs/>
                <w:color w:val="1B2A41"/>
              </w:rPr>
              <w:t>Region</w:t>
            </w:r>
            <w:proofErr w:type="spellEnd"/>
          </w:p>
        </w:tc>
        <w:tc>
          <w:tcPr>
            <w:tcW w:w="8119" w:type="dxa"/>
            <w:shd w:val="clear" w:color="auto" w:fill="FFFFFF"/>
            <w:tcMar>
              <w:top w:w="70" w:type="dxa"/>
              <w:left w:w="130" w:type="dxa"/>
              <w:bottom w:w="70" w:type="dxa"/>
              <w:right w:w="130" w:type="dxa"/>
            </w:tcMar>
          </w:tcPr>
          <w:p w14:paraId="721C84E6" w14:textId="77777777" w:rsidR="00442769" w:rsidRDefault="00941C88">
            <w:r>
              <w:t xml:space="preserve">Zone géographique AWS contenant plusieurs </w:t>
            </w:r>
            <w:proofErr w:type="spellStart"/>
            <w:r>
              <w:t>Availability</w:t>
            </w:r>
            <w:proofErr w:type="spellEnd"/>
            <w:r>
              <w:t xml:space="preserve"> Zones.</w:t>
            </w:r>
          </w:p>
        </w:tc>
      </w:tr>
      <w:tr w:rsidR="00442769" w14:paraId="38437723" w14:textId="77777777">
        <w:trPr>
          <w:cantSplit/>
        </w:trPr>
        <w:tc>
          <w:tcPr>
            <w:tcW w:w="2653" w:type="dxa"/>
            <w:shd w:val="clear" w:color="auto" w:fill="FAFBFC"/>
            <w:tcMar>
              <w:top w:w="70" w:type="dxa"/>
              <w:left w:w="130" w:type="dxa"/>
              <w:bottom w:w="70" w:type="dxa"/>
              <w:right w:w="130" w:type="dxa"/>
            </w:tcMar>
          </w:tcPr>
          <w:p w14:paraId="27855343" w14:textId="77777777" w:rsidR="00442769" w:rsidRDefault="00941C88">
            <w:r>
              <w:rPr>
                <w:b/>
                <w:bCs/>
                <w:color w:val="1B2A41"/>
              </w:rPr>
              <w:t>Ressource</w:t>
            </w:r>
          </w:p>
        </w:tc>
        <w:tc>
          <w:tcPr>
            <w:tcW w:w="8119" w:type="dxa"/>
            <w:shd w:val="clear" w:color="auto" w:fill="FAFBFC"/>
            <w:tcMar>
              <w:top w:w="70" w:type="dxa"/>
              <w:left w:w="130" w:type="dxa"/>
              <w:bottom w:w="70" w:type="dxa"/>
              <w:right w:w="130" w:type="dxa"/>
            </w:tcMar>
          </w:tcPr>
          <w:p w14:paraId="40D7F79F" w14:textId="77777777" w:rsidR="00442769" w:rsidRDefault="00941C88">
            <w:r>
              <w:t xml:space="preserve">Élément concret créé à l'intérieur d'un service AWS (instance, </w:t>
            </w:r>
            <w:proofErr w:type="spellStart"/>
            <w:r>
              <w:t>bucket</w:t>
            </w:r>
            <w:proofErr w:type="spellEnd"/>
            <w:r>
              <w:t>, base…).</w:t>
            </w:r>
          </w:p>
        </w:tc>
      </w:tr>
      <w:tr w:rsidR="00442769" w14:paraId="07F95DF3" w14:textId="77777777">
        <w:trPr>
          <w:cantSplit/>
        </w:trPr>
        <w:tc>
          <w:tcPr>
            <w:tcW w:w="2653" w:type="dxa"/>
            <w:shd w:val="clear" w:color="auto" w:fill="FFFFFF"/>
            <w:tcMar>
              <w:top w:w="70" w:type="dxa"/>
              <w:left w:w="130" w:type="dxa"/>
              <w:bottom w:w="70" w:type="dxa"/>
              <w:right w:w="130" w:type="dxa"/>
            </w:tcMar>
          </w:tcPr>
          <w:p w14:paraId="0F3E5488" w14:textId="77777777" w:rsidR="00442769" w:rsidRDefault="00941C88">
            <w:r>
              <w:rPr>
                <w:b/>
                <w:bCs/>
                <w:color w:val="1B2A41"/>
              </w:rPr>
              <w:t>Compte root</w:t>
            </w:r>
          </w:p>
        </w:tc>
        <w:tc>
          <w:tcPr>
            <w:tcW w:w="8119" w:type="dxa"/>
            <w:shd w:val="clear" w:color="auto" w:fill="FFFFFF"/>
            <w:tcMar>
              <w:top w:w="70" w:type="dxa"/>
              <w:left w:w="130" w:type="dxa"/>
              <w:bottom w:w="70" w:type="dxa"/>
              <w:right w:w="130" w:type="dxa"/>
            </w:tcMar>
          </w:tcPr>
          <w:p w14:paraId="653D9E93" w14:textId="77777777" w:rsidR="00442769" w:rsidRDefault="00941C88">
            <w:r>
              <w:t>Identité principale d'un compte AWS, aux privilèges très élevés.</w:t>
            </w:r>
          </w:p>
        </w:tc>
      </w:tr>
      <w:tr w:rsidR="00442769" w14:paraId="4520FD40" w14:textId="77777777">
        <w:trPr>
          <w:cantSplit/>
        </w:trPr>
        <w:tc>
          <w:tcPr>
            <w:tcW w:w="2653" w:type="dxa"/>
            <w:shd w:val="clear" w:color="auto" w:fill="FAFBFC"/>
            <w:tcMar>
              <w:top w:w="70" w:type="dxa"/>
              <w:left w:w="130" w:type="dxa"/>
              <w:bottom w:w="70" w:type="dxa"/>
              <w:right w:w="130" w:type="dxa"/>
            </w:tcMar>
          </w:tcPr>
          <w:p w14:paraId="0495E003" w14:textId="77777777" w:rsidR="00442769" w:rsidRDefault="00941C88">
            <w:r>
              <w:rPr>
                <w:b/>
                <w:bCs/>
                <w:color w:val="1B2A41"/>
              </w:rPr>
              <w:t>Scalabilité</w:t>
            </w:r>
          </w:p>
        </w:tc>
        <w:tc>
          <w:tcPr>
            <w:tcW w:w="8119" w:type="dxa"/>
            <w:shd w:val="clear" w:color="auto" w:fill="FAFBFC"/>
            <w:tcMar>
              <w:top w:w="70" w:type="dxa"/>
              <w:left w:w="130" w:type="dxa"/>
              <w:bottom w:w="70" w:type="dxa"/>
              <w:right w:w="130" w:type="dxa"/>
            </w:tcMar>
          </w:tcPr>
          <w:p w14:paraId="04BF976E" w14:textId="77777777" w:rsidR="00442769" w:rsidRDefault="00941C88">
            <w:r>
              <w:t>Capacité d'un système à augmenter ou réduire ses ressources selon la charge.</w:t>
            </w:r>
          </w:p>
        </w:tc>
      </w:tr>
      <w:tr w:rsidR="00442769" w14:paraId="15D2CC1B" w14:textId="77777777">
        <w:trPr>
          <w:cantSplit/>
        </w:trPr>
        <w:tc>
          <w:tcPr>
            <w:tcW w:w="2653" w:type="dxa"/>
            <w:shd w:val="clear" w:color="auto" w:fill="FFFFFF"/>
            <w:tcMar>
              <w:top w:w="70" w:type="dxa"/>
              <w:left w:w="130" w:type="dxa"/>
              <w:bottom w:w="70" w:type="dxa"/>
              <w:right w:w="130" w:type="dxa"/>
            </w:tcMar>
          </w:tcPr>
          <w:p w14:paraId="1DA05320" w14:textId="77777777" w:rsidR="00442769" w:rsidRDefault="00941C88">
            <w:proofErr w:type="spellStart"/>
            <w:r>
              <w:rPr>
                <w:b/>
                <w:bCs/>
                <w:color w:val="1B2A41"/>
              </w:rPr>
              <w:t>Serverless</w:t>
            </w:r>
            <w:proofErr w:type="spellEnd"/>
          </w:p>
        </w:tc>
        <w:tc>
          <w:tcPr>
            <w:tcW w:w="8119" w:type="dxa"/>
            <w:shd w:val="clear" w:color="auto" w:fill="FFFFFF"/>
            <w:tcMar>
              <w:top w:w="70" w:type="dxa"/>
              <w:left w:w="130" w:type="dxa"/>
              <w:bottom w:w="70" w:type="dxa"/>
              <w:right w:w="130" w:type="dxa"/>
            </w:tcMar>
          </w:tcPr>
          <w:p w14:paraId="2AA1A20E" w14:textId="77777777" w:rsidR="00442769" w:rsidRDefault="00941C88">
            <w:r>
              <w:t>Modèle dans lequel on ne provisionne ni n'administre aucun serveur (AWS Lambda).</w:t>
            </w:r>
          </w:p>
        </w:tc>
      </w:tr>
      <w:tr w:rsidR="00442769" w14:paraId="5273F1FF" w14:textId="77777777">
        <w:trPr>
          <w:cantSplit/>
        </w:trPr>
        <w:tc>
          <w:tcPr>
            <w:tcW w:w="2653" w:type="dxa"/>
            <w:shd w:val="clear" w:color="auto" w:fill="FAFBFC"/>
            <w:tcMar>
              <w:top w:w="70" w:type="dxa"/>
              <w:left w:w="130" w:type="dxa"/>
              <w:bottom w:w="70" w:type="dxa"/>
              <w:right w:w="130" w:type="dxa"/>
            </w:tcMar>
          </w:tcPr>
          <w:p w14:paraId="52ECD331" w14:textId="77777777" w:rsidR="00442769" w:rsidRDefault="00941C88">
            <w:r>
              <w:rPr>
                <w:b/>
                <w:bCs/>
                <w:color w:val="1B2A41"/>
              </w:rPr>
              <w:t>STS</w:t>
            </w:r>
          </w:p>
        </w:tc>
        <w:tc>
          <w:tcPr>
            <w:tcW w:w="8119" w:type="dxa"/>
            <w:shd w:val="clear" w:color="auto" w:fill="FAFBFC"/>
            <w:tcMar>
              <w:top w:w="70" w:type="dxa"/>
              <w:left w:w="130" w:type="dxa"/>
              <w:bottom w:w="70" w:type="dxa"/>
              <w:right w:w="130" w:type="dxa"/>
            </w:tcMar>
          </w:tcPr>
          <w:p w14:paraId="626EDF28" w14:textId="77777777" w:rsidR="00442769" w:rsidRDefault="00941C88">
            <w:r>
              <w:rPr>
                <w:i/>
                <w:iCs/>
              </w:rPr>
              <w:t xml:space="preserve">Security </w:t>
            </w:r>
            <w:proofErr w:type="spellStart"/>
            <w:r>
              <w:rPr>
                <w:i/>
                <w:iCs/>
              </w:rPr>
              <w:t>Token</w:t>
            </w:r>
            <w:proofErr w:type="spellEnd"/>
            <w:r>
              <w:rPr>
                <w:i/>
                <w:iCs/>
              </w:rPr>
              <w:t xml:space="preserve"> Service</w:t>
            </w:r>
            <w:r>
              <w:t xml:space="preserve">. Service AWS délivrant des </w:t>
            </w:r>
            <w:proofErr w:type="spellStart"/>
            <w:r>
              <w:t>credentials</w:t>
            </w:r>
            <w:proofErr w:type="spellEnd"/>
            <w:r>
              <w:t xml:space="preserve"> temporaires.</w:t>
            </w:r>
          </w:p>
        </w:tc>
      </w:tr>
      <w:tr w:rsidR="00442769" w14:paraId="1D2659B2" w14:textId="77777777">
        <w:trPr>
          <w:cantSplit/>
        </w:trPr>
        <w:tc>
          <w:tcPr>
            <w:tcW w:w="2653" w:type="dxa"/>
            <w:shd w:val="clear" w:color="auto" w:fill="FFFFFF"/>
            <w:tcMar>
              <w:top w:w="70" w:type="dxa"/>
              <w:left w:w="130" w:type="dxa"/>
              <w:bottom w:w="70" w:type="dxa"/>
              <w:right w:w="130" w:type="dxa"/>
            </w:tcMar>
          </w:tcPr>
          <w:p w14:paraId="4517B621" w14:textId="77777777" w:rsidR="00442769" w:rsidRDefault="00941C88">
            <w:r>
              <w:rPr>
                <w:b/>
                <w:bCs/>
                <w:color w:val="1B2A41"/>
              </w:rPr>
              <w:t>Virtualisation</w:t>
            </w:r>
          </w:p>
        </w:tc>
        <w:tc>
          <w:tcPr>
            <w:tcW w:w="8119" w:type="dxa"/>
            <w:shd w:val="clear" w:color="auto" w:fill="FFFFFF"/>
            <w:tcMar>
              <w:top w:w="70" w:type="dxa"/>
              <w:left w:w="130" w:type="dxa"/>
              <w:bottom w:w="70" w:type="dxa"/>
              <w:right w:w="130" w:type="dxa"/>
            </w:tcMar>
          </w:tcPr>
          <w:p w14:paraId="39B2D872" w14:textId="77777777" w:rsidR="00442769" w:rsidRDefault="00941C88">
            <w:r>
              <w:t>Partage des ressources d'un serveur physique entre plusieurs machines virtuelles.</w:t>
            </w:r>
          </w:p>
        </w:tc>
      </w:tr>
      <w:tr w:rsidR="00442769" w14:paraId="3A36532B" w14:textId="77777777">
        <w:trPr>
          <w:cantSplit/>
        </w:trPr>
        <w:tc>
          <w:tcPr>
            <w:tcW w:w="2653" w:type="dxa"/>
            <w:shd w:val="clear" w:color="auto" w:fill="FAFBFC"/>
            <w:tcMar>
              <w:top w:w="70" w:type="dxa"/>
              <w:left w:w="130" w:type="dxa"/>
              <w:bottom w:w="70" w:type="dxa"/>
              <w:right w:w="130" w:type="dxa"/>
            </w:tcMar>
          </w:tcPr>
          <w:p w14:paraId="634BB1B1" w14:textId="77777777" w:rsidR="00442769" w:rsidRDefault="00941C88">
            <w:proofErr w:type="spellStart"/>
            <w:r>
              <w:rPr>
                <w:b/>
                <w:bCs/>
                <w:color w:val="1B2A41"/>
              </w:rPr>
              <w:t>Wildcard</w:t>
            </w:r>
            <w:proofErr w:type="spellEnd"/>
          </w:p>
        </w:tc>
        <w:tc>
          <w:tcPr>
            <w:tcW w:w="8119" w:type="dxa"/>
            <w:shd w:val="clear" w:color="auto" w:fill="FAFBFC"/>
            <w:tcMar>
              <w:top w:w="70" w:type="dxa"/>
              <w:left w:w="130" w:type="dxa"/>
              <w:bottom w:w="70" w:type="dxa"/>
              <w:right w:w="130" w:type="dxa"/>
            </w:tcMar>
          </w:tcPr>
          <w:p w14:paraId="69ECBDB2" w14:textId="77777777" w:rsidR="00442769" w:rsidRDefault="00941C88">
            <w:r>
              <w:t xml:space="preserve">Le caractère générique </w:t>
            </w:r>
            <w:r>
              <w:rPr>
                <w:rFonts w:ascii="Consolas" w:eastAsia="Consolas" w:hAnsi="Consolas" w:cs="Consolas"/>
                <w:color w:val="D9640A"/>
                <w:sz w:val="16"/>
                <w:szCs w:val="16"/>
                <w:shd w:val="clear" w:color="auto" w:fill="F5F7F9"/>
              </w:rPr>
              <w:t>*</w:t>
            </w:r>
            <w:r>
              <w:t xml:space="preserve">, qui représente plusieurs actions ou ressources dans une </w:t>
            </w:r>
            <w:proofErr w:type="spellStart"/>
            <w:r>
              <w:t>policy</w:t>
            </w:r>
            <w:proofErr w:type="spellEnd"/>
            <w:r>
              <w:t>.</w:t>
            </w:r>
          </w:p>
        </w:tc>
      </w:tr>
    </w:tbl>
    <w:p w14:paraId="51217BFA" w14:textId="77777777" w:rsidR="00442769" w:rsidRDefault="00442769">
      <w:pPr>
        <w:spacing w:after="45"/>
      </w:pPr>
    </w:p>
    <w:p w14:paraId="700CB0EC" w14:textId="77777777" w:rsidR="00693A79" w:rsidRDefault="00693A79">
      <w:pPr>
        <w:spacing w:after="45"/>
      </w:pPr>
    </w:p>
    <w:p w14:paraId="79E114E2" w14:textId="77777777" w:rsidR="00693A79" w:rsidRDefault="00693A79">
      <w:pPr>
        <w:spacing w:after="45"/>
      </w:pPr>
    </w:p>
    <w:p w14:paraId="16E1B510" w14:textId="77777777" w:rsidR="00693A79" w:rsidRDefault="00693A79">
      <w:pPr>
        <w:spacing w:after="45"/>
      </w:pPr>
    </w:p>
    <w:p w14:paraId="3160384F" w14:textId="77777777" w:rsidR="00693A79" w:rsidRDefault="00693A79">
      <w:pPr>
        <w:spacing w:after="45"/>
      </w:pPr>
    </w:p>
    <w:p w14:paraId="0C9DFA1E" w14:textId="77777777" w:rsidR="00442769" w:rsidRDefault="00941C88">
      <w:pPr>
        <w:pStyle w:val="Titre1"/>
        <w:pBdr>
          <w:bottom w:val="single" w:sz="14" w:space="6" w:color="D9640A"/>
        </w:pBdr>
        <w:spacing w:before="150" w:after="30"/>
      </w:pPr>
      <w:bookmarkStart w:id="110" w:name="_Toc240279683"/>
      <w:r>
        <w:lastRenderedPageBreak/>
        <w:t>Annexe B — Toutes les commandes et syntaxes du support d'origine</w:t>
      </w:r>
      <w:bookmarkEnd w:id="110"/>
    </w:p>
    <w:p w14:paraId="239111A3" w14:textId="77777777" w:rsidR="00442769" w:rsidRDefault="00941C88">
      <w:pPr>
        <w:spacing w:before="20" w:after="60"/>
      </w:pPr>
      <w:r>
        <w:t xml:space="preserve">Cette annexe reprend </w:t>
      </w:r>
      <w:r>
        <w:rPr>
          <w:b/>
          <w:bCs/>
        </w:rPr>
        <w:t>l'intégralité</w:t>
      </w:r>
      <w:r>
        <w:t xml:space="preserve"> des commandes, syntaxes, identifiants et extraits de code présents dans le support de formation, classés par catégorie. La colonne « Diapo. » renvoie au numéro de diapositive d'origine.</w:t>
      </w:r>
    </w:p>
    <w:p w14:paraId="0F5E71A9" w14:textId="77777777" w:rsidR="00442769" w:rsidRDefault="00941C88">
      <w:pPr>
        <w:pStyle w:val="Titre2"/>
        <w:spacing w:before="120" w:after="35"/>
      </w:pPr>
      <w:bookmarkStart w:id="111" w:name="_Toc240279684"/>
      <w:r>
        <w:t>B.1 — AWS CLI : installation et configuration</w:t>
      </w:r>
      <w:bookmarkEnd w:id="111"/>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3868"/>
        <w:gridCol w:w="5416"/>
        <w:gridCol w:w="1488"/>
      </w:tblGrid>
      <w:tr w:rsidR="00442769" w14:paraId="31C7C452" w14:textId="77777777">
        <w:trPr>
          <w:tblHeader/>
        </w:trPr>
        <w:tc>
          <w:tcPr>
            <w:tcW w:w="3868" w:type="dxa"/>
            <w:shd w:val="clear" w:color="auto" w:fill="232F3E"/>
            <w:tcMar>
              <w:top w:w="75" w:type="dxa"/>
              <w:left w:w="130" w:type="dxa"/>
              <w:bottom w:w="75" w:type="dxa"/>
              <w:right w:w="130" w:type="dxa"/>
            </w:tcMar>
          </w:tcPr>
          <w:p w14:paraId="353B12E6" w14:textId="77777777" w:rsidR="00442769" w:rsidRDefault="00941C88">
            <w:r>
              <w:rPr>
                <w:b/>
                <w:bCs/>
                <w:color w:val="FFFFFF"/>
              </w:rPr>
              <w:t>Commande</w:t>
            </w:r>
          </w:p>
        </w:tc>
        <w:tc>
          <w:tcPr>
            <w:tcW w:w="5416" w:type="dxa"/>
            <w:shd w:val="clear" w:color="auto" w:fill="232F3E"/>
            <w:tcMar>
              <w:top w:w="75" w:type="dxa"/>
              <w:left w:w="130" w:type="dxa"/>
              <w:bottom w:w="75" w:type="dxa"/>
              <w:right w:w="130" w:type="dxa"/>
            </w:tcMar>
          </w:tcPr>
          <w:p w14:paraId="3650C55E" w14:textId="77777777" w:rsidR="00442769" w:rsidRDefault="00941C88">
            <w:r>
              <w:rPr>
                <w:b/>
                <w:bCs/>
                <w:color w:val="FFFFFF"/>
              </w:rPr>
              <w:t>Ce qu'elle fait</w:t>
            </w:r>
          </w:p>
        </w:tc>
        <w:tc>
          <w:tcPr>
            <w:tcW w:w="1488" w:type="dxa"/>
            <w:shd w:val="clear" w:color="auto" w:fill="232F3E"/>
            <w:tcMar>
              <w:top w:w="75" w:type="dxa"/>
              <w:left w:w="130" w:type="dxa"/>
              <w:bottom w:w="75" w:type="dxa"/>
              <w:right w:w="130" w:type="dxa"/>
            </w:tcMar>
          </w:tcPr>
          <w:p w14:paraId="53B06962" w14:textId="77777777" w:rsidR="00442769" w:rsidRDefault="00941C88">
            <w:r>
              <w:rPr>
                <w:b/>
                <w:bCs/>
                <w:color w:val="FFFFFF"/>
              </w:rPr>
              <w:t>Diapo.</w:t>
            </w:r>
          </w:p>
        </w:tc>
      </w:tr>
      <w:tr w:rsidR="00442769" w14:paraId="499ED7B3" w14:textId="77777777">
        <w:trPr>
          <w:cantSplit/>
        </w:trPr>
        <w:tc>
          <w:tcPr>
            <w:tcW w:w="3868" w:type="dxa"/>
            <w:shd w:val="clear" w:color="auto" w:fill="FAFBFC"/>
            <w:tcMar>
              <w:top w:w="70" w:type="dxa"/>
              <w:left w:w="130" w:type="dxa"/>
              <w:bottom w:w="70" w:type="dxa"/>
              <w:right w:w="130" w:type="dxa"/>
            </w:tcMar>
          </w:tcPr>
          <w:p w14:paraId="57C350F5" w14:textId="77777777" w:rsidR="00442769" w:rsidRDefault="00941C88">
            <w:proofErr w:type="spellStart"/>
            <w:r>
              <w:rPr>
                <w:rFonts w:ascii="Consolas" w:eastAsia="Consolas" w:hAnsi="Consolas" w:cs="Consolas"/>
                <w:color w:val="D9640A"/>
                <w:sz w:val="16"/>
                <w:szCs w:val="16"/>
                <w:shd w:val="clear" w:color="auto" w:fill="F5F7F9"/>
              </w:rPr>
              <w:t>aws</w:t>
            </w:r>
            <w:proofErr w:type="spellEnd"/>
            <w:r>
              <w:rPr>
                <w:rFonts w:ascii="Consolas" w:eastAsia="Consolas" w:hAnsi="Consolas" w:cs="Consolas"/>
                <w:color w:val="D9640A"/>
                <w:sz w:val="16"/>
                <w:szCs w:val="16"/>
                <w:shd w:val="clear" w:color="auto" w:fill="F5F7F9"/>
              </w:rPr>
              <w:t xml:space="preserve"> --version</w:t>
            </w:r>
          </w:p>
        </w:tc>
        <w:tc>
          <w:tcPr>
            <w:tcW w:w="5416" w:type="dxa"/>
            <w:shd w:val="clear" w:color="auto" w:fill="FAFBFC"/>
            <w:tcMar>
              <w:top w:w="70" w:type="dxa"/>
              <w:left w:w="130" w:type="dxa"/>
              <w:bottom w:w="70" w:type="dxa"/>
              <w:right w:w="130" w:type="dxa"/>
            </w:tcMar>
          </w:tcPr>
          <w:p w14:paraId="7B05B8AB" w14:textId="77777777" w:rsidR="00442769" w:rsidRDefault="00941C88">
            <w:r>
              <w:t xml:space="preserve">Vérifier la version installée de l'AWS CLI. À exécuter dans un </w:t>
            </w:r>
            <w:r>
              <w:rPr>
                <w:b/>
                <w:bCs/>
                <w:color w:val="1B2A41"/>
              </w:rPr>
              <w:t>nouveau</w:t>
            </w:r>
            <w:r>
              <w:t xml:space="preserve"> terminal après l'installation.</w:t>
            </w:r>
          </w:p>
        </w:tc>
        <w:tc>
          <w:tcPr>
            <w:tcW w:w="1488" w:type="dxa"/>
            <w:shd w:val="clear" w:color="auto" w:fill="FAFBFC"/>
            <w:tcMar>
              <w:top w:w="70" w:type="dxa"/>
              <w:left w:w="130" w:type="dxa"/>
              <w:bottom w:w="70" w:type="dxa"/>
              <w:right w:w="130" w:type="dxa"/>
            </w:tcMar>
          </w:tcPr>
          <w:p w14:paraId="258A6704" w14:textId="77777777" w:rsidR="00442769" w:rsidRDefault="00941C88">
            <w:r>
              <w:t>137, 138</w:t>
            </w:r>
          </w:p>
        </w:tc>
      </w:tr>
      <w:tr w:rsidR="00442769" w14:paraId="5610CE54" w14:textId="77777777">
        <w:trPr>
          <w:cantSplit/>
        </w:trPr>
        <w:tc>
          <w:tcPr>
            <w:tcW w:w="3868" w:type="dxa"/>
            <w:shd w:val="clear" w:color="auto" w:fill="FFFFFF"/>
            <w:tcMar>
              <w:top w:w="70" w:type="dxa"/>
              <w:left w:w="130" w:type="dxa"/>
              <w:bottom w:w="70" w:type="dxa"/>
              <w:right w:w="130" w:type="dxa"/>
            </w:tcMar>
          </w:tcPr>
          <w:p w14:paraId="6DC5C04C" w14:textId="77777777" w:rsidR="00442769" w:rsidRDefault="00941C88">
            <w:proofErr w:type="spellStart"/>
            <w:r>
              <w:rPr>
                <w:rFonts w:ascii="Consolas" w:eastAsia="Consolas" w:hAnsi="Consolas" w:cs="Consolas"/>
                <w:color w:val="D9640A"/>
                <w:sz w:val="16"/>
                <w:szCs w:val="16"/>
                <w:shd w:val="clear" w:color="auto" w:fill="F5F7F9"/>
              </w:rPr>
              <w:t>aws</w:t>
            </w:r>
            <w:proofErr w:type="spellEnd"/>
            <w:r>
              <w:rPr>
                <w:rFonts w:ascii="Consolas" w:eastAsia="Consolas" w:hAnsi="Consolas" w:cs="Consolas"/>
                <w:color w:val="D9640A"/>
                <w:sz w:val="16"/>
                <w:szCs w:val="16"/>
                <w:shd w:val="clear" w:color="auto" w:fill="F5F7F9"/>
              </w:rPr>
              <w:t xml:space="preserve"> configure</w:t>
            </w:r>
          </w:p>
        </w:tc>
        <w:tc>
          <w:tcPr>
            <w:tcW w:w="5416" w:type="dxa"/>
            <w:shd w:val="clear" w:color="auto" w:fill="FFFFFF"/>
            <w:tcMar>
              <w:top w:w="70" w:type="dxa"/>
              <w:left w:w="130" w:type="dxa"/>
              <w:bottom w:w="70" w:type="dxa"/>
              <w:right w:w="130" w:type="dxa"/>
            </w:tcMar>
          </w:tcPr>
          <w:p w14:paraId="566F0E62" w14:textId="77777777" w:rsidR="00442769" w:rsidRDefault="00941C88">
            <w:r>
              <w:t xml:space="preserve">Lancer l'assistant de configuration : Access Key ID, Secret Access Key, </w:t>
            </w:r>
            <w:proofErr w:type="spellStart"/>
            <w:r>
              <w:t>Region</w:t>
            </w:r>
            <w:proofErr w:type="spellEnd"/>
            <w:r>
              <w:t xml:space="preserve"> par défaut, format de sortie.</w:t>
            </w:r>
          </w:p>
        </w:tc>
        <w:tc>
          <w:tcPr>
            <w:tcW w:w="1488" w:type="dxa"/>
            <w:shd w:val="clear" w:color="auto" w:fill="FFFFFF"/>
            <w:tcMar>
              <w:top w:w="70" w:type="dxa"/>
              <w:left w:w="130" w:type="dxa"/>
              <w:bottom w:w="70" w:type="dxa"/>
              <w:right w:w="130" w:type="dxa"/>
            </w:tcMar>
          </w:tcPr>
          <w:p w14:paraId="7D87994B" w14:textId="77777777" w:rsidR="00442769" w:rsidRDefault="00941C88">
            <w:r>
              <w:t>139</w:t>
            </w:r>
          </w:p>
        </w:tc>
      </w:tr>
      <w:tr w:rsidR="00442769" w14:paraId="0C0E1E4B" w14:textId="77777777">
        <w:trPr>
          <w:cantSplit/>
        </w:trPr>
        <w:tc>
          <w:tcPr>
            <w:tcW w:w="3868" w:type="dxa"/>
            <w:shd w:val="clear" w:color="auto" w:fill="FAFBFC"/>
            <w:tcMar>
              <w:top w:w="70" w:type="dxa"/>
              <w:left w:w="130" w:type="dxa"/>
              <w:bottom w:w="70" w:type="dxa"/>
              <w:right w:w="130" w:type="dxa"/>
            </w:tcMar>
          </w:tcPr>
          <w:p w14:paraId="5DC83E90" w14:textId="77777777" w:rsidR="00442769" w:rsidRDefault="00941C88">
            <w:proofErr w:type="spellStart"/>
            <w:r>
              <w:rPr>
                <w:rFonts w:ascii="Consolas" w:eastAsia="Consolas" w:hAnsi="Consolas" w:cs="Consolas"/>
                <w:color w:val="D9640A"/>
                <w:sz w:val="16"/>
                <w:szCs w:val="16"/>
                <w:shd w:val="clear" w:color="auto" w:fill="F5F7F9"/>
              </w:rPr>
              <w:t>aws</w:t>
            </w:r>
            <w:proofErr w:type="spellEnd"/>
            <w:r>
              <w:rPr>
                <w:rFonts w:ascii="Consolas" w:eastAsia="Consolas" w:hAnsi="Consolas" w:cs="Consolas"/>
                <w:color w:val="D9640A"/>
                <w:sz w:val="16"/>
                <w:szCs w:val="16"/>
                <w:shd w:val="clear" w:color="auto" w:fill="F5F7F9"/>
              </w:rPr>
              <w:t xml:space="preserve"> configure --profile formation</w:t>
            </w:r>
          </w:p>
        </w:tc>
        <w:tc>
          <w:tcPr>
            <w:tcW w:w="5416" w:type="dxa"/>
            <w:shd w:val="clear" w:color="auto" w:fill="FAFBFC"/>
            <w:tcMar>
              <w:top w:w="70" w:type="dxa"/>
              <w:left w:w="130" w:type="dxa"/>
              <w:bottom w:w="70" w:type="dxa"/>
              <w:right w:w="130" w:type="dxa"/>
            </w:tcMar>
          </w:tcPr>
          <w:p w14:paraId="6614F02E" w14:textId="77777777" w:rsidR="00442769" w:rsidRDefault="00941C88">
            <w:r>
              <w:t xml:space="preserve">Créer ou modifier un </w:t>
            </w:r>
            <w:r>
              <w:rPr>
                <w:b/>
                <w:bCs/>
                <w:color w:val="1B2A41"/>
              </w:rPr>
              <w:t>profil nommé</w:t>
            </w:r>
            <w:r>
              <w:t xml:space="preserve"> plutôt que le profil </w:t>
            </w:r>
            <w:r>
              <w:rPr>
                <w:rFonts w:ascii="Consolas" w:eastAsia="Consolas" w:hAnsi="Consolas" w:cs="Consolas"/>
                <w:color w:val="D9640A"/>
                <w:sz w:val="16"/>
                <w:szCs w:val="16"/>
                <w:shd w:val="clear" w:color="auto" w:fill="F5F7F9"/>
              </w:rPr>
              <w:t>default</w:t>
            </w:r>
            <w:r>
              <w:t>.</w:t>
            </w:r>
          </w:p>
        </w:tc>
        <w:tc>
          <w:tcPr>
            <w:tcW w:w="1488" w:type="dxa"/>
            <w:shd w:val="clear" w:color="auto" w:fill="FAFBFC"/>
            <w:tcMar>
              <w:top w:w="70" w:type="dxa"/>
              <w:left w:w="130" w:type="dxa"/>
              <w:bottom w:w="70" w:type="dxa"/>
              <w:right w:w="130" w:type="dxa"/>
            </w:tcMar>
          </w:tcPr>
          <w:p w14:paraId="4C4EF4B2" w14:textId="77777777" w:rsidR="00442769" w:rsidRDefault="00941C88">
            <w:r>
              <w:t>144</w:t>
            </w:r>
          </w:p>
        </w:tc>
      </w:tr>
      <w:tr w:rsidR="00442769" w14:paraId="1B35C7DF" w14:textId="77777777">
        <w:trPr>
          <w:cantSplit/>
        </w:trPr>
        <w:tc>
          <w:tcPr>
            <w:tcW w:w="3868" w:type="dxa"/>
            <w:shd w:val="clear" w:color="auto" w:fill="FFFFFF"/>
            <w:tcMar>
              <w:top w:w="70" w:type="dxa"/>
              <w:left w:w="130" w:type="dxa"/>
              <w:bottom w:w="70" w:type="dxa"/>
              <w:right w:w="130" w:type="dxa"/>
            </w:tcMar>
          </w:tcPr>
          <w:p w14:paraId="14ACDD9E" w14:textId="77777777" w:rsidR="00442769" w:rsidRDefault="00941C88">
            <w:proofErr w:type="spellStart"/>
            <w:r>
              <w:rPr>
                <w:rFonts w:ascii="Consolas" w:eastAsia="Consolas" w:hAnsi="Consolas" w:cs="Consolas"/>
                <w:color w:val="D9640A"/>
                <w:sz w:val="16"/>
                <w:szCs w:val="16"/>
                <w:shd w:val="clear" w:color="auto" w:fill="F5F7F9"/>
              </w:rPr>
              <w:t>aws</w:t>
            </w:r>
            <w:proofErr w:type="spellEnd"/>
            <w:r>
              <w:rPr>
                <w:rFonts w:ascii="Consolas" w:eastAsia="Consolas" w:hAnsi="Consolas" w:cs="Consolas"/>
                <w:color w:val="D9640A"/>
                <w:sz w:val="16"/>
                <w:szCs w:val="16"/>
                <w:shd w:val="clear" w:color="auto" w:fill="F5F7F9"/>
              </w:rPr>
              <w:t xml:space="preserve"> configure </w:t>
            </w:r>
            <w:proofErr w:type="spellStart"/>
            <w:r>
              <w:rPr>
                <w:rFonts w:ascii="Consolas" w:eastAsia="Consolas" w:hAnsi="Consolas" w:cs="Consolas"/>
                <w:color w:val="D9640A"/>
                <w:sz w:val="16"/>
                <w:szCs w:val="16"/>
                <w:shd w:val="clear" w:color="auto" w:fill="F5F7F9"/>
              </w:rPr>
              <w:t>list</w:t>
            </w:r>
            <w:proofErr w:type="spellEnd"/>
            <w:r>
              <w:rPr>
                <w:rFonts w:ascii="Consolas" w:eastAsia="Consolas" w:hAnsi="Consolas" w:cs="Consolas"/>
                <w:color w:val="D9640A"/>
                <w:sz w:val="16"/>
                <w:szCs w:val="16"/>
                <w:shd w:val="clear" w:color="auto" w:fill="F5F7F9"/>
              </w:rPr>
              <w:t>-profiles</w:t>
            </w:r>
          </w:p>
        </w:tc>
        <w:tc>
          <w:tcPr>
            <w:tcW w:w="5416" w:type="dxa"/>
            <w:shd w:val="clear" w:color="auto" w:fill="FFFFFF"/>
            <w:tcMar>
              <w:top w:w="70" w:type="dxa"/>
              <w:left w:w="130" w:type="dxa"/>
              <w:bottom w:w="70" w:type="dxa"/>
              <w:right w:w="130" w:type="dxa"/>
            </w:tcMar>
          </w:tcPr>
          <w:p w14:paraId="46BEBCFB" w14:textId="77777777" w:rsidR="00442769" w:rsidRDefault="00941C88">
            <w:r>
              <w:t>Lister tous les profils configurés sur la machine.</w:t>
            </w:r>
          </w:p>
        </w:tc>
        <w:tc>
          <w:tcPr>
            <w:tcW w:w="1488" w:type="dxa"/>
            <w:shd w:val="clear" w:color="auto" w:fill="FFFFFF"/>
            <w:tcMar>
              <w:top w:w="70" w:type="dxa"/>
              <w:left w:w="130" w:type="dxa"/>
              <w:bottom w:w="70" w:type="dxa"/>
              <w:right w:w="130" w:type="dxa"/>
            </w:tcMar>
          </w:tcPr>
          <w:p w14:paraId="1E64C712" w14:textId="77777777" w:rsidR="00442769" w:rsidRDefault="00941C88">
            <w:r>
              <w:t>144</w:t>
            </w:r>
          </w:p>
        </w:tc>
      </w:tr>
    </w:tbl>
    <w:p w14:paraId="794170AD" w14:textId="77777777" w:rsidR="00442769" w:rsidRDefault="00442769">
      <w:pPr>
        <w:spacing w:after="45"/>
      </w:pPr>
    </w:p>
    <w:tbl>
      <w:tblPr>
        <w:tblW w:w="10772" w:type="dxa"/>
        <w:tblBorders>
          <w:top w:val="single" w:sz="4" w:space="0" w:color="232F3E"/>
          <w:left w:val="single" w:sz="26" w:space="0" w:color="232F3E"/>
          <w:bottom w:val="single" w:sz="4" w:space="0" w:color="232F3E"/>
          <w:right w:val="single" w:sz="4" w:space="0" w:color="232F3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47E6A305" w14:textId="77777777">
        <w:trPr>
          <w:cantSplit/>
        </w:trPr>
        <w:tc>
          <w:tcPr>
            <w:tcW w:w="10772" w:type="dxa"/>
            <w:shd w:val="clear" w:color="auto" w:fill="F5F7F9"/>
            <w:tcMar>
              <w:top w:w="110" w:type="dxa"/>
              <w:left w:w="220" w:type="dxa"/>
              <w:bottom w:w="110" w:type="dxa"/>
              <w:right w:w="180" w:type="dxa"/>
            </w:tcMar>
          </w:tcPr>
          <w:p w14:paraId="5E8CA5AA" w14:textId="77777777" w:rsidR="00442769" w:rsidRDefault="00941C88">
            <w:r>
              <w:rPr>
                <w:rFonts w:ascii="Consolas" w:eastAsia="Consolas" w:hAnsi="Consolas" w:cs="Consolas"/>
                <w:color w:val="11324D"/>
                <w:sz w:val="16"/>
                <w:szCs w:val="16"/>
              </w:rPr>
              <w:t xml:space="preserve"># Valeurs demandées par « </w:t>
            </w:r>
            <w:proofErr w:type="spellStart"/>
            <w:r>
              <w:rPr>
                <w:rFonts w:ascii="Consolas" w:eastAsia="Consolas" w:hAnsi="Consolas" w:cs="Consolas"/>
                <w:color w:val="11324D"/>
                <w:sz w:val="16"/>
                <w:szCs w:val="16"/>
              </w:rPr>
              <w:t>aws</w:t>
            </w:r>
            <w:proofErr w:type="spellEnd"/>
            <w:r>
              <w:rPr>
                <w:rFonts w:ascii="Consolas" w:eastAsia="Consolas" w:hAnsi="Consolas" w:cs="Consolas"/>
                <w:color w:val="11324D"/>
                <w:sz w:val="16"/>
                <w:szCs w:val="16"/>
              </w:rPr>
              <w:t xml:space="preserve"> configure » (exemple du support)</w:t>
            </w:r>
          </w:p>
          <w:p w14:paraId="54BC5EAC" w14:textId="77777777" w:rsidR="00442769" w:rsidRDefault="00941C88">
            <w:r>
              <w:rPr>
                <w:rFonts w:ascii="Consolas" w:eastAsia="Consolas" w:hAnsi="Consolas" w:cs="Consolas"/>
                <w:color w:val="11324D"/>
                <w:sz w:val="16"/>
                <w:szCs w:val="16"/>
              </w:rPr>
              <w:t xml:space="preserve">AWS Access Key ID  </w:t>
            </w:r>
            <w:proofErr w:type="gramStart"/>
            <w:r>
              <w:rPr>
                <w:rFonts w:ascii="Consolas" w:eastAsia="Consolas" w:hAnsi="Consolas" w:cs="Consolas"/>
                <w:color w:val="11324D"/>
                <w:sz w:val="16"/>
                <w:szCs w:val="16"/>
              </w:rPr>
              <w:t xml:space="preserve">   [</w:t>
            </w:r>
            <w:proofErr w:type="gramEnd"/>
            <w:r>
              <w:rPr>
                <w:rFonts w:ascii="Consolas" w:eastAsia="Consolas" w:hAnsi="Consolas" w:cs="Consolas"/>
                <w:color w:val="11324D"/>
                <w:sz w:val="16"/>
                <w:szCs w:val="16"/>
              </w:rPr>
              <w:t>None]: AKIA................</w:t>
            </w:r>
          </w:p>
          <w:p w14:paraId="5988C63F" w14:textId="77777777" w:rsidR="00442769" w:rsidRDefault="00941C88">
            <w:r>
              <w:rPr>
                <w:rFonts w:ascii="Consolas" w:eastAsia="Consolas" w:hAnsi="Consolas" w:cs="Consolas"/>
                <w:color w:val="11324D"/>
                <w:sz w:val="16"/>
                <w:szCs w:val="16"/>
              </w:rPr>
              <w:t>AWS Secret Access Key [None</w:t>
            </w:r>
            <w:proofErr w:type="gramStart"/>
            <w:r>
              <w:rPr>
                <w:rFonts w:ascii="Consolas" w:eastAsia="Consolas" w:hAnsi="Consolas" w:cs="Consolas"/>
                <w:color w:val="11324D"/>
                <w:sz w:val="16"/>
                <w:szCs w:val="16"/>
              </w:rPr>
              <w:t>]:</w:t>
            </w:r>
            <w:proofErr w:type="gramEnd"/>
            <w:r>
              <w:rPr>
                <w:rFonts w:ascii="Consolas" w:eastAsia="Consolas" w:hAnsi="Consolas" w:cs="Consolas"/>
                <w:color w:val="11324D"/>
                <w:sz w:val="16"/>
                <w:szCs w:val="16"/>
              </w:rPr>
              <w:t xml:space="preserve"> ....................</w:t>
            </w:r>
          </w:p>
          <w:p w14:paraId="6F2A4FF3" w14:textId="77777777" w:rsidR="00442769" w:rsidRDefault="00941C88">
            <w:r>
              <w:rPr>
                <w:rFonts w:ascii="Consolas" w:eastAsia="Consolas" w:hAnsi="Consolas" w:cs="Consolas"/>
                <w:color w:val="11324D"/>
                <w:sz w:val="16"/>
                <w:szCs w:val="16"/>
              </w:rPr>
              <w:t xml:space="preserve">Default </w:t>
            </w:r>
            <w:proofErr w:type="spellStart"/>
            <w:r>
              <w:rPr>
                <w:rFonts w:ascii="Consolas" w:eastAsia="Consolas" w:hAnsi="Consolas" w:cs="Consolas"/>
                <w:color w:val="11324D"/>
                <w:sz w:val="16"/>
                <w:szCs w:val="16"/>
              </w:rPr>
              <w:t>region</w:t>
            </w:r>
            <w:proofErr w:type="spellEnd"/>
            <w:r>
              <w:rPr>
                <w:rFonts w:ascii="Consolas" w:eastAsia="Consolas" w:hAnsi="Consolas" w:cs="Consolas"/>
                <w:color w:val="11324D"/>
                <w:sz w:val="16"/>
                <w:szCs w:val="16"/>
              </w:rPr>
              <w:t xml:space="preserve"> name</w:t>
            </w:r>
            <w:proofErr w:type="gramStart"/>
            <w:r>
              <w:rPr>
                <w:rFonts w:ascii="Consolas" w:eastAsia="Consolas" w:hAnsi="Consolas" w:cs="Consolas"/>
                <w:color w:val="11324D"/>
                <w:sz w:val="16"/>
                <w:szCs w:val="16"/>
              </w:rPr>
              <w:t xml:space="preserve">   [</w:t>
            </w:r>
            <w:proofErr w:type="gramEnd"/>
            <w:r>
              <w:rPr>
                <w:rFonts w:ascii="Consolas" w:eastAsia="Consolas" w:hAnsi="Consolas" w:cs="Consolas"/>
                <w:color w:val="11324D"/>
                <w:sz w:val="16"/>
                <w:szCs w:val="16"/>
              </w:rPr>
              <w:t>None]: eu-west-3</w:t>
            </w:r>
          </w:p>
          <w:p w14:paraId="454A2127" w14:textId="77777777" w:rsidR="00442769" w:rsidRDefault="00941C88">
            <w:r>
              <w:rPr>
                <w:rFonts w:ascii="Consolas" w:eastAsia="Consolas" w:hAnsi="Consolas" w:cs="Consolas"/>
                <w:color w:val="11324D"/>
                <w:sz w:val="16"/>
                <w:szCs w:val="16"/>
              </w:rPr>
              <w:t>Default output format [None</w:t>
            </w:r>
            <w:proofErr w:type="gramStart"/>
            <w:r>
              <w:rPr>
                <w:rFonts w:ascii="Consolas" w:eastAsia="Consolas" w:hAnsi="Consolas" w:cs="Consolas"/>
                <w:color w:val="11324D"/>
                <w:sz w:val="16"/>
                <w:szCs w:val="16"/>
              </w:rPr>
              <w:t>]:</w:t>
            </w:r>
            <w:proofErr w:type="gramEnd"/>
            <w:r>
              <w:rPr>
                <w:rFonts w:ascii="Consolas" w:eastAsia="Consolas" w:hAnsi="Consolas" w:cs="Consolas"/>
                <w:color w:val="11324D"/>
                <w:sz w:val="16"/>
                <w:szCs w:val="16"/>
              </w:rPr>
              <w:t xml:space="preserve"> </w:t>
            </w:r>
            <w:proofErr w:type="spellStart"/>
            <w:r>
              <w:rPr>
                <w:rFonts w:ascii="Consolas" w:eastAsia="Consolas" w:hAnsi="Consolas" w:cs="Consolas"/>
                <w:color w:val="11324D"/>
                <w:sz w:val="16"/>
                <w:szCs w:val="16"/>
              </w:rPr>
              <w:t>json</w:t>
            </w:r>
            <w:proofErr w:type="spellEnd"/>
          </w:p>
        </w:tc>
      </w:tr>
    </w:tbl>
    <w:p w14:paraId="7608C616" w14:textId="77777777" w:rsidR="00442769" w:rsidRDefault="00442769">
      <w:pPr>
        <w:spacing w:after="40"/>
      </w:pPr>
    </w:p>
    <w:p w14:paraId="49A440F0" w14:textId="77777777" w:rsidR="00442769" w:rsidRDefault="00941C88">
      <w:pPr>
        <w:pStyle w:val="Titre2"/>
        <w:spacing w:before="120" w:after="35"/>
      </w:pPr>
      <w:bookmarkStart w:id="112" w:name="_Toc240279685"/>
      <w:r>
        <w:t>B.2 — AWS CLI : profils et sélection de contexte</w:t>
      </w:r>
      <w:bookmarkEnd w:id="112"/>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3868"/>
        <w:gridCol w:w="5416"/>
        <w:gridCol w:w="1488"/>
      </w:tblGrid>
      <w:tr w:rsidR="00442769" w14:paraId="39E9F6EE" w14:textId="77777777">
        <w:trPr>
          <w:tblHeader/>
        </w:trPr>
        <w:tc>
          <w:tcPr>
            <w:tcW w:w="3868" w:type="dxa"/>
            <w:shd w:val="clear" w:color="auto" w:fill="232F3E"/>
            <w:tcMar>
              <w:top w:w="75" w:type="dxa"/>
              <w:left w:w="130" w:type="dxa"/>
              <w:bottom w:w="75" w:type="dxa"/>
              <w:right w:w="130" w:type="dxa"/>
            </w:tcMar>
          </w:tcPr>
          <w:p w14:paraId="3D5C1646" w14:textId="77777777" w:rsidR="00442769" w:rsidRDefault="00941C88">
            <w:r>
              <w:rPr>
                <w:b/>
                <w:bCs/>
                <w:color w:val="FFFFFF"/>
              </w:rPr>
              <w:t>Commande ou option</w:t>
            </w:r>
          </w:p>
        </w:tc>
        <w:tc>
          <w:tcPr>
            <w:tcW w:w="5416" w:type="dxa"/>
            <w:shd w:val="clear" w:color="auto" w:fill="232F3E"/>
            <w:tcMar>
              <w:top w:w="75" w:type="dxa"/>
              <w:left w:w="130" w:type="dxa"/>
              <w:bottom w:w="75" w:type="dxa"/>
              <w:right w:w="130" w:type="dxa"/>
            </w:tcMar>
          </w:tcPr>
          <w:p w14:paraId="10CF422A" w14:textId="77777777" w:rsidR="00442769" w:rsidRDefault="00941C88">
            <w:r>
              <w:rPr>
                <w:b/>
                <w:bCs/>
                <w:color w:val="FFFFFF"/>
              </w:rPr>
              <w:t>Ce qu'elle fait</w:t>
            </w:r>
          </w:p>
        </w:tc>
        <w:tc>
          <w:tcPr>
            <w:tcW w:w="1488" w:type="dxa"/>
            <w:shd w:val="clear" w:color="auto" w:fill="232F3E"/>
            <w:tcMar>
              <w:top w:w="75" w:type="dxa"/>
              <w:left w:w="130" w:type="dxa"/>
              <w:bottom w:w="75" w:type="dxa"/>
              <w:right w:w="130" w:type="dxa"/>
            </w:tcMar>
          </w:tcPr>
          <w:p w14:paraId="7A2A0AB7" w14:textId="77777777" w:rsidR="00442769" w:rsidRDefault="00941C88">
            <w:r>
              <w:rPr>
                <w:b/>
                <w:bCs/>
                <w:color w:val="FFFFFF"/>
              </w:rPr>
              <w:t>Diapo.</w:t>
            </w:r>
          </w:p>
        </w:tc>
      </w:tr>
      <w:tr w:rsidR="00442769" w14:paraId="7B20A513" w14:textId="77777777">
        <w:trPr>
          <w:cantSplit/>
        </w:trPr>
        <w:tc>
          <w:tcPr>
            <w:tcW w:w="3868" w:type="dxa"/>
            <w:shd w:val="clear" w:color="auto" w:fill="FAFBFC"/>
            <w:tcMar>
              <w:top w:w="70" w:type="dxa"/>
              <w:left w:w="130" w:type="dxa"/>
              <w:bottom w:w="70" w:type="dxa"/>
              <w:right w:w="130" w:type="dxa"/>
            </w:tcMar>
          </w:tcPr>
          <w:p w14:paraId="5FB2EA64" w14:textId="77777777" w:rsidR="00442769" w:rsidRDefault="00941C88">
            <w:r>
              <w:rPr>
                <w:rFonts w:ascii="Consolas" w:eastAsia="Consolas" w:hAnsi="Consolas" w:cs="Consolas"/>
                <w:color w:val="D9640A"/>
                <w:sz w:val="16"/>
                <w:szCs w:val="16"/>
                <w:shd w:val="clear" w:color="auto" w:fill="F5F7F9"/>
              </w:rPr>
              <w:t>--profile</w:t>
            </w:r>
          </w:p>
        </w:tc>
        <w:tc>
          <w:tcPr>
            <w:tcW w:w="5416" w:type="dxa"/>
            <w:shd w:val="clear" w:color="auto" w:fill="FAFBFC"/>
            <w:tcMar>
              <w:top w:w="70" w:type="dxa"/>
              <w:left w:w="130" w:type="dxa"/>
              <w:bottom w:w="70" w:type="dxa"/>
              <w:right w:w="130" w:type="dxa"/>
            </w:tcMar>
          </w:tcPr>
          <w:p w14:paraId="6DD6E7AD" w14:textId="77777777" w:rsidR="00442769" w:rsidRDefault="00941C88">
            <w:r>
              <w:t xml:space="preserve">Option qui sélectionne un profil </w:t>
            </w:r>
            <w:r>
              <w:rPr>
                <w:b/>
                <w:bCs/>
                <w:color w:val="1B2A41"/>
              </w:rPr>
              <w:t>pour une seule commande</w:t>
            </w:r>
            <w:r>
              <w:t>.</w:t>
            </w:r>
          </w:p>
        </w:tc>
        <w:tc>
          <w:tcPr>
            <w:tcW w:w="1488" w:type="dxa"/>
            <w:shd w:val="clear" w:color="auto" w:fill="FAFBFC"/>
            <w:tcMar>
              <w:top w:w="70" w:type="dxa"/>
              <w:left w:w="130" w:type="dxa"/>
              <w:bottom w:w="70" w:type="dxa"/>
              <w:right w:w="130" w:type="dxa"/>
            </w:tcMar>
          </w:tcPr>
          <w:p w14:paraId="6882C085" w14:textId="77777777" w:rsidR="00442769" w:rsidRDefault="00941C88">
            <w:r>
              <w:t>136, 141</w:t>
            </w:r>
          </w:p>
        </w:tc>
      </w:tr>
      <w:tr w:rsidR="00442769" w14:paraId="14304BCA" w14:textId="77777777">
        <w:trPr>
          <w:cantSplit/>
        </w:trPr>
        <w:tc>
          <w:tcPr>
            <w:tcW w:w="3868" w:type="dxa"/>
            <w:shd w:val="clear" w:color="auto" w:fill="FFFFFF"/>
            <w:tcMar>
              <w:top w:w="70" w:type="dxa"/>
              <w:left w:w="130" w:type="dxa"/>
              <w:bottom w:w="70" w:type="dxa"/>
              <w:right w:w="130" w:type="dxa"/>
            </w:tcMar>
          </w:tcPr>
          <w:p w14:paraId="2E69C649" w14:textId="77777777" w:rsidR="00442769" w:rsidRDefault="00941C88">
            <w:proofErr w:type="spellStart"/>
            <w:r>
              <w:rPr>
                <w:rFonts w:ascii="Consolas" w:eastAsia="Consolas" w:hAnsi="Consolas" w:cs="Consolas"/>
                <w:color w:val="D9640A"/>
                <w:sz w:val="16"/>
                <w:szCs w:val="16"/>
                <w:shd w:val="clear" w:color="auto" w:fill="F5F7F9"/>
              </w:rPr>
              <w:t>aws</w:t>
            </w:r>
            <w:proofErr w:type="spellEnd"/>
            <w:r>
              <w:rPr>
                <w:rFonts w:ascii="Consolas" w:eastAsia="Consolas" w:hAnsi="Consolas" w:cs="Consolas"/>
                <w:color w:val="D9640A"/>
                <w:sz w:val="16"/>
                <w:szCs w:val="16"/>
                <w:shd w:val="clear" w:color="auto" w:fill="F5F7F9"/>
              </w:rPr>
              <w:t xml:space="preserve"> </w:t>
            </w:r>
            <w:proofErr w:type="spellStart"/>
            <w:r>
              <w:rPr>
                <w:rFonts w:ascii="Consolas" w:eastAsia="Consolas" w:hAnsi="Consolas" w:cs="Consolas"/>
                <w:color w:val="D9640A"/>
                <w:sz w:val="16"/>
                <w:szCs w:val="16"/>
                <w:shd w:val="clear" w:color="auto" w:fill="F5F7F9"/>
              </w:rPr>
              <w:t>sts</w:t>
            </w:r>
            <w:proofErr w:type="spellEnd"/>
            <w:r>
              <w:rPr>
                <w:rFonts w:ascii="Consolas" w:eastAsia="Consolas" w:hAnsi="Consolas" w:cs="Consolas"/>
                <w:color w:val="D9640A"/>
                <w:sz w:val="16"/>
                <w:szCs w:val="16"/>
                <w:shd w:val="clear" w:color="auto" w:fill="F5F7F9"/>
              </w:rPr>
              <w:t xml:space="preserve"> get-caller-</w:t>
            </w:r>
            <w:proofErr w:type="spellStart"/>
            <w:r>
              <w:rPr>
                <w:rFonts w:ascii="Consolas" w:eastAsia="Consolas" w:hAnsi="Consolas" w:cs="Consolas"/>
                <w:color w:val="D9640A"/>
                <w:sz w:val="16"/>
                <w:szCs w:val="16"/>
                <w:shd w:val="clear" w:color="auto" w:fill="F5F7F9"/>
              </w:rPr>
              <w:t>identity</w:t>
            </w:r>
            <w:proofErr w:type="spellEnd"/>
            <w:r>
              <w:rPr>
                <w:rFonts w:ascii="Consolas" w:eastAsia="Consolas" w:hAnsi="Consolas" w:cs="Consolas"/>
                <w:color w:val="D9640A"/>
                <w:sz w:val="16"/>
                <w:szCs w:val="16"/>
                <w:shd w:val="clear" w:color="auto" w:fill="F5F7F9"/>
              </w:rPr>
              <w:t xml:space="preserve"> --profile formation</w:t>
            </w:r>
          </w:p>
        </w:tc>
        <w:tc>
          <w:tcPr>
            <w:tcW w:w="5416" w:type="dxa"/>
            <w:shd w:val="clear" w:color="auto" w:fill="FFFFFF"/>
            <w:tcMar>
              <w:top w:w="70" w:type="dxa"/>
              <w:left w:w="130" w:type="dxa"/>
              <w:bottom w:w="70" w:type="dxa"/>
              <w:right w:w="130" w:type="dxa"/>
            </w:tcMar>
          </w:tcPr>
          <w:p w14:paraId="2AE8A614" w14:textId="77777777" w:rsidR="00442769" w:rsidRDefault="00941C88">
            <w:r>
              <w:t>Vérifier l'identité utilisée par un profil donné.</w:t>
            </w:r>
          </w:p>
        </w:tc>
        <w:tc>
          <w:tcPr>
            <w:tcW w:w="1488" w:type="dxa"/>
            <w:shd w:val="clear" w:color="auto" w:fill="FFFFFF"/>
            <w:tcMar>
              <w:top w:w="70" w:type="dxa"/>
              <w:left w:w="130" w:type="dxa"/>
              <w:bottom w:w="70" w:type="dxa"/>
              <w:right w:w="130" w:type="dxa"/>
            </w:tcMar>
          </w:tcPr>
          <w:p w14:paraId="3A3812A6" w14:textId="77777777" w:rsidR="00442769" w:rsidRDefault="00941C88">
            <w:r>
              <w:t>141, 144</w:t>
            </w:r>
          </w:p>
        </w:tc>
      </w:tr>
      <w:tr w:rsidR="00442769" w14:paraId="3A5CA38B" w14:textId="77777777">
        <w:trPr>
          <w:cantSplit/>
        </w:trPr>
        <w:tc>
          <w:tcPr>
            <w:tcW w:w="3868" w:type="dxa"/>
            <w:shd w:val="clear" w:color="auto" w:fill="FAFBFC"/>
            <w:tcMar>
              <w:top w:w="70" w:type="dxa"/>
              <w:left w:w="130" w:type="dxa"/>
              <w:bottom w:w="70" w:type="dxa"/>
              <w:right w:w="130" w:type="dxa"/>
            </w:tcMar>
          </w:tcPr>
          <w:p w14:paraId="1BD843ED" w14:textId="77777777" w:rsidR="00442769" w:rsidRDefault="00941C88">
            <w:r>
              <w:rPr>
                <w:rFonts w:ascii="Consolas" w:eastAsia="Consolas" w:hAnsi="Consolas" w:cs="Consolas"/>
                <w:color w:val="D9640A"/>
                <w:sz w:val="16"/>
                <w:szCs w:val="16"/>
                <w:shd w:val="clear" w:color="auto" w:fill="F5F7F9"/>
              </w:rPr>
              <w:t>export AWS_PROFILE=formation</w:t>
            </w:r>
          </w:p>
        </w:tc>
        <w:tc>
          <w:tcPr>
            <w:tcW w:w="5416" w:type="dxa"/>
            <w:shd w:val="clear" w:color="auto" w:fill="FAFBFC"/>
            <w:tcMar>
              <w:top w:w="70" w:type="dxa"/>
              <w:left w:w="130" w:type="dxa"/>
              <w:bottom w:w="70" w:type="dxa"/>
              <w:right w:w="130" w:type="dxa"/>
            </w:tcMar>
          </w:tcPr>
          <w:p w14:paraId="52B28FC5" w14:textId="77777777" w:rsidR="00442769" w:rsidRDefault="00941C88">
            <w:r>
              <w:t xml:space="preserve">Variable d'environnement qui sélectionne un profil </w:t>
            </w:r>
            <w:r>
              <w:rPr>
                <w:b/>
                <w:bCs/>
                <w:color w:val="1B2A41"/>
              </w:rPr>
              <w:t>pour toute la session</w:t>
            </w:r>
            <w:r>
              <w:t xml:space="preserve"> (Linux / </w:t>
            </w:r>
            <w:proofErr w:type="spellStart"/>
            <w:r>
              <w:t>macOS</w:t>
            </w:r>
            <w:proofErr w:type="spellEnd"/>
            <w:r>
              <w:t>).</w:t>
            </w:r>
          </w:p>
        </w:tc>
        <w:tc>
          <w:tcPr>
            <w:tcW w:w="1488" w:type="dxa"/>
            <w:shd w:val="clear" w:color="auto" w:fill="FAFBFC"/>
            <w:tcMar>
              <w:top w:w="70" w:type="dxa"/>
              <w:left w:w="130" w:type="dxa"/>
              <w:bottom w:w="70" w:type="dxa"/>
              <w:right w:w="130" w:type="dxa"/>
            </w:tcMar>
          </w:tcPr>
          <w:p w14:paraId="27426D02" w14:textId="77777777" w:rsidR="00442769" w:rsidRDefault="00941C88">
            <w:r>
              <w:t>141</w:t>
            </w:r>
          </w:p>
        </w:tc>
      </w:tr>
      <w:tr w:rsidR="00442769" w14:paraId="3AC56713" w14:textId="77777777">
        <w:trPr>
          <w:cantSplit/>
        </w:trPr>
        <w:tc>
          <w:tcPr>
            <w:tcW w:w="3868" w:type="dxa"/>
            <w:shd w:val="clear" w:color="auto" w:fill="FFFFFF"/>
            <w:tcMar>
              <w:top w:w="70" w:type="dxa"/>
              <w:left w:w="130" w:type="dxa"/>
              <w:bottom w:w="70" w:type="dxa"/>
              <w:right w:w="130" w:type="dxa"/>
            </w:tcMar>
          </w:tcPr>
          <w:p w14:paraId="0EFADFB8" w14:textId="77777777" w:rsidR="00442769" w:rsidRDefault="00941C88">
            <w:r>
              <w:rPr>
                <w:rFonts w:ascii="Consolas" w:eastAsia="Consolas" w:hAnsi="Consolas" w:cs="Consolas"/>
                <w:color w:val="D9640A"/>
                <w:sz w:val="16"/>
                <w:szCs w:val="16"/>
                <w:shd w:val="clear" w:color="auto" w:fill="F5F7F9"/>
              </w:rPr>
              <w:t>--</w:t>
            </w:r>
            <w:proofErr w:type="spellStart"/>
            <w:r>
              <w:rPr>
                <w:rFonts w:ascii="Consolas" w:eastAsia="Consolas" w:hAnsi="Consolas" w:cs="Consolas"/>
                <w:color w:val="D9640A"/>
                <w:sz w:val="16"/>
                <w:szCs w:val="16"/>
                <w:shd w:val="clear" w:color="auto" w:fill="F5F7F9"/>
              </w:rPr>
              <w:t>region</w:t>
            </w:r>
            <w:proofErr w:type="spellEnd"/>
            <w:r>
              <w:rPr>
                <w:rFonts w:ascii="Consolas" w:eastAsia="Consolas" w:hAnsi="Consolas" w:cs="Consolas"/>
                <w:color w:val="D9640A"/>
                <w:sz w:val="16"/>
                <w:szCs w:val="16"/>
                <w:shd w:val="clear" w:color="auto" w:fill="F5F7F9"/>
              </w:rPr>
              <w:t xml:space="preserve"> eu-west-3</w:t>
            </w:r>
          </w:p>
        </w:tc>
        <w:tc>
          <w:tcPr>
            <w:tcW w:w="5416" w:type="dxa"/>
            <w:shd w:val="clear" w:color="auto" w:fill="FFFFFF"/>
            <w:tcMar>
              <w:top w:w="70" w:type="dxa"/>
              <w:left w:w="130" w:type="dxa"/>
              <w:bottom w:w="70" w:type="dxa"/>
              <w:right w:w="130" w:type="dxa"/>
            </w:tcMar>
          </w:tcPr>
          <w:p w14:paraId="49654F9D" w14:textId="77777777" w:rsidR="00442769" w:rsidRDefault="00941C88">
            <w:r>
              <w:t xml:space="preserve">Option qui force la </w:t>
            </w:r>
            <w:proofErr w:type="spellStart"/>
            <w:r>
              <w:t>Region</w:t>
            </w:r>
            <w:proofErr w:type="spellEnd"/>
            <w:r>
              <w:t xml:space="preserve"> pour une commande, sans modifier le profil.</w:t>
            </w:r>
          </w:p>
        </w:tc>
        <w:tc>
          <w:tcPr>
            <w:tcW w:w="1488" w:type="dxa"/>
            <w:shd w:val="clear" w:color="auto" w:fill="FFFFFF"/>
            <w:tcMar>
              <w:top w:w="70" w:type="dxa"/>
              <w:left w:w="130" w:type="dxa"/>
              <w:bottom w:w="70" w:type="dxa"/>
              <w:right w:w="130" w:type="dxa"/>
            </w:tcMar>
          </w:tcPr>
          <w:p w14:paraId="4EAC1599" w14:textId="77777777" w:rsidR="00442769" w:rsidRDefault="00941C88">
            <w:r>
              <w:t>142</w:t>
            </w:r>
          </w:p>
        </w:tc>
      </w:tr>
    </w:tbl>
    <w:p w14:paraId="42100B3C" w14:textId="77777777" w:rsidR="00442769" w:rsidRDefault="00442769">
      <w:pPr>
        <w:spacing w:after="45"/>
      </w:pPr>
    </w:p>
    <w:p w14:paraId="7C8BD3A3" w14:textId="77777777" w:rsidR="00442769" w:rsidRDefault="00941C88">
      <w:pPr>
        <w:pStyle w:val="Titre2"/>
        <w:spacing w:before="120" w:after="35"/>
      </w:pPr>
      <w:bookmarkStart w:id="113" w:name="_Toc240279686"/>
      <w:r>
        <w:t>B.3 — AWS CLI : vérifier son identité</w:t>
      </w:r>
      <w:bookmarkEnd w:id="113"/>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3868"/>
        <w:gridCol w:w="5416"/>
        <w:gridCol w:w="1488"/>
      </w:tblGrid>
      <w:tr w:rsidR="00442769" w14:paraId="53254BF1" w14:textId="77777777">
        <w:trPr>
          <w:tblHeader/>
        </w:trPr>
        <w:tc>
          <w:tcPr>
            <w:tcW w:w="3868" w:type="dxa"/>
            <w:shd w:val="clear" w:color="auto" w:fill="232F3E"/>
            <w:tcMar>
              <w:top w:w="75" w:type="dxa"/>
              <w:left w:w="130" w:type="dxa"/>
              <w:bottom w:w="75" w:type="dxa"/>
              <w:right w:w="130" w:type="dxa"/>
            </w:tcMar>
          </w:tcPr>
          <w:p w14:paraId="1B430210" w14:textId="77777777" w:rsidR="00442769" w:rsidRDefault="00941C88">
            <w:r>
              <w:rPr>
                <w:b/>
                <w:bCs/>
                <w:color w:val="FFFFFF"/>
              </w:rPr>
              <w:t>Commande</w:t>
            </w:r>
          </w:p>
        </w:tc>
        <w:tc>
          <w:tcPr>
            <w:tcW w:w="5416" w:type="dxa"/>
            <w:shd w:val="clear" w:color="auto" w:fill="232F3E"/>
            <w:tcMar>
              <w:top w:w="75" w:type="dxa"/>
              <w:left w:w="130" w:type="dxa"/>
              <w:bottom w:w="75" w:type="dxa"/>
              <w:right w:w="130" w:type="dxa"/>
            </w:tcMar>
          </w:tcPr>
          <w:p w14:paraId="74B2DE60" w14:textId="77777777" w:rsidR="00442769" w:rsidRDefault="00941C88">
            <w:r>
              <w:rPr>
                <w:b/>
                <w:bCs/>
                <w:color w:val="FFFFFF"/>
              </w:rPr>
              <w:t>Ce qu'elle retourne</w:t>
            </w:r>
          </w:p>
        </w:tc>
        <w:tc>
          <w:tcPr>
            <w:tcW w:w="1488" w:type="dxa"/>
            <w:shd w:val="clear" w:color="auto" w:fill="232F3E"/>
            <w:tcMar>
              <w:top w:w="75" w:type="dxa"/>
              <w:left w:w="130" w:type="dxa"/>
              <w:bottom w:w="75" w:type="dxa"/>
              <w:right w:w="130" w:type="dxa"/>
            </w:tcMar>
          </w:tcPr>
          <w:p w14:paraId="0D09FC6B" w14:textId="77777777" w:rsidR="00442769" w:rsidRDefault="00941C88">
            <w:r>
              <w:rPr>
                <w:b/>
                <w:bCs/>
                <w:color w:val="FFFFFF"/>
              </w:rPr>
              <w:t>Diapo.</w:t>
            </w:r>
          </w:p>
        </w:tc>
      </w:tr>
      <w:tr w:rsidR="00442769" w14:paraId="4FA89012" w14:textId="77777777">
        <w:trPr>
          <w:cantSplit/>
        </w:trPr>
        <w:tc>
          <w:tcPr>
            <w:tcW w:w="3868" w:type="dxa"/>
            <w:shd w:val="clear" w:color="auto" w:fill="FAFBFC"/>
            <w:tcMar>
              <w:top w:w="70" w:type="dxa"/>
              <w:left w:w="130" w:type="dxa"/>
              <w:bottom w:w="70" w:type="dxa"/>
              <w:right w:w="130" w:type="dxa"/>
            </w:tcMar>
          </w:tcPr>
          <w:p w14:paraId="58DF49CC" w14:textId="77777777" w:rsidR="00442769" w:rsidRDefault="00941C88">
            <w:proofErr w:type="spellStart"/>
            <w:r>
              <w:rPr>
                <w:rFonts w:ascii="Consolas" w:eastAsia="Consolas" w:hAnsi="Consolas" w:cs="Consolas"/>
                <w:color w:val="D9640A"/>
                <w:sz w:val="16"/>
                <w:szCs w:val="16"/>
                <w:shd w:val="clear" w:color="auto" w:fill="F5F7F9"/>
              </w:rPr>
              <w:t>aws</w:t>
            </w:r>
            <w:proofErr w:type="spellEnd"/>
            <w:r>
              <w:rPr>
                <w:rFonts w:ascii="Consolas" w:eastAsia="Consolas" w:hAnsi="Consolas" w:cs="Consolas"/>
                <w:color w:val="D9640A"/>
                <w:sz w:val="16"/>
                <w:szCs w:val="16"/>
                <w:shd w:val="clear" w:color="auto" w:fill="F5F7F9"/>
              </w:rPr>
              <w:t xml:space="preserve"> </w:t>
            </w:r>
            <w:proofErr w:type="spellStart"/>
            <w:r>
              <w:rPr>
                <w:rFonts w:ascii="Consolas" w:eastAsia="Consolas" w:hAnsi="Consolas" w:cs="Consolas"/>
                <w:color w:val="D9640A"/>
                <w:sz w:val="16"/>
                <w:szCs w:val="16"/>
                <w:shd w:val="clear" w:color="auto" w:fill="F5F7F9"/>
              </w:rPr>
              <w:t>sts</w:t>
            </w:r>
            <w:proofErr w:type="spellEnd"/>
            <w:r>
              <w:rPr>
                <w:rFonts w:ascii="Consolas" w:eastAsia="Consolas" w:hAnsi="Consolas" w:cs="Consolas"/>
                <w:color w:val="D9640A"/>
                <w:sz w:val="16"/>
                <w:szCs w:val="16"/>
                <w:shd w:val="clear" w:color="auto" w:fill="F5F7F9"/>
              </w:rPr>
              <w:t xml:space="preserve"> get-caller-</w:t>
            </w:r>
            <w:proofErr w:type="spellStart"/>
            <w:r>
              <w:rPr>
                <w:rFonts w:ascii="Consolas" w:eastAsia="Consolas" w:hAnsi="Consolas" w:cs="Consolas"/>
                <w:color w:val="D9640A"/>
                <w:sz w:val="16"/>
                <w:szCs w:val="16"/>
                <w:shd w:val="clear" w:color="auto" w:fill="F5F7F9"/>
              </w:rPr>
              <w:t>identity</w:t>
            </w:r>
            <w:proofErr w:type="spellEnd"/>
          </w:p>
        </w:tc>
        <w:tc>
          <w:tcPr>
            <w:tcW w:w="5416" w:type="dxa"/>
            <w:shd w:val="clear" w:color="auto" w:fill="FAFBFC"/>
            <w:tcMar>
              <w:top w:w="70" w:type="dxa"/>
              <w:left w:w="130" w:type="dxa"/>
              <w:bottom w:w="70" w:type="dxa"/>
              <w:right w:w="130" w:type="dxa"/>
            </w:tcMar>
          </w:tcPr>
          <w:p w14:paraId="091EEA82" w14:textId="77777777" w:rsidR="00442769" w:rsidRDefault="00941C88">
            <w:r>
              <w:t xml:space="preserve">L'identifiant du compte AWS, l'identité utilisée et son ARN. </w:t>
            </w:r>
            <w:r>
              <w:rPr>
                <w:b/>
                <w:bCs/>
                <w:color w:val="1B2A41"/>
              </w:rPr>
              <w:t>La commande la plus utile du CLI.</w:t>
            </w:r>
          </w:p>
        </w:tc>
        <w:tc>
          <w:tcPr>
            <w:tcW w:w="1488" w:type="dxa"/>
            <w:shd w:val="clear" w:color="auto" w:fill="FAFBFC"/>
            <w:tcMar>
              <w:top w:w="70" w:type="dxa"/>
              <w:left w:w="130" w:type="dxa"/>
              <w:bottom w:w="70" w:type="dxa"/>
              <w:right w:w="130" w:type="dxa"/>
            </w:tcMar>
          </w:tcPr>
          <w:p w14:paraId="02173713" w14:textId="77777777" w:rsidR="00442769" w:rsidRDefault="00941C88">
            <w:r>
              <w:t>142</w:t>
            </w:r>
          </w:p>
        </w:tc>
      </w:tr>
    </w:tbl>
    <w:p w14:paraId="10ABD6EA" w14:textId="77777777" w:rsidR="00442769" w:rsidRDefault="00442769">
      <w:pPr>
        <w:spacing w:after="45"/>
      </w:pPr>
    </w:p>
    <w:tbl>
      <w:tblPr>
        <w:tblW w:w="10772" w:type="dxa"/>
        <w:tblBorders>
          <w:top w:val="single" w:sz="4" w:space="0" w:color="232F3E"/>
          <w:left w:val="single" w:sz="26" w:space="0" w:color="232F3E"/>
          <w:bottom w:val="single" w:sz="4" w:space="0" w:color="232F3E"/>
          <w:right w:val="single" w:sz="4" w:space="0" w:color="232F3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5D665DDB" w14:textId="77777777">
        <w:trPr>
          <w:cantSplit/>
        </w:trPr>
        <w:tc>
          <w:tcPr>
            <w:tcW w:w="10772" w:type="dxa"/>
            <w:shd w:val="clear" w:color="auto" w:fill="F5F7F9"/>
            <w:tcMar>
              <w:top w:w="110" w:type="dxa"/>
              <w:left w:w="220" w:type="dxa"/>
              <w:bottom w:w="110" w:type="dxa"/>
              <w:right w:w="180" w:type="dxa"/>
            </w:tcMar>
          </w:tcPr>
          <w:p w14:paraId="2B60875B" w14:textId="77777777" w:rsidR="00442769" w:rsidRDefault="00941C88">
            <w:r>
              <w:rPr>
                <w:rFonts w:ascii="Consolas" w:eastAsia="Consolas" w:hAnsi="Consolas" w:cs="Consolas"/>
                <w:color w:val="11324D"/>
                <w:sz w:val="16"/>
                <w:szCs w:val="16"/>
              </w:rPr>
              <w:t xml:space="preserve">$ </w:t>
            </w:r>
            <w:proofErr w:type="spellStart"/>
            <w:r>
              <w:rPr>
                <w:rFonts w:ascii="Consolas" w:eastAsia="Consolas" w:hAnsi="Consolas" w:cs="Consolas"/>
                <w:color w:val="11324D"/>
                <w:sz w:val="16"/>
                <w:szCs w:val="16"/>
              </w:rPr>
              <w:t>aws</w:t>
            </w:r>
            <w:proofErr w:type="spellEnd"/>
            <w:r>
              <w:rPr>
                <w:rFonts w:ascii="Consolas" w:eastAsia="Consolas" w:hAnsi="Consolas" w:cs="Consolas"/>
                <w:color w:val="11324D"/>
                <w:sz w:val="16"/>
                <w:szCs w:val="16"/>
              </w:rPr>
              <w:t xml:space="preserve"> sts get-caller-</w:t>
            </w:r>
            <w:proofErr w:type="spellStart"/>
            <w:r>
              <w:rPr>
                <w:rFonts w:ascii="Consolas" w:eastAsia="Consolas" w:hAnsi="Consolas" w:cs="Consolas"/>
                <w:color w:val="11324D"/>
                <w:sz w:val="16"/>
                <w:szCs w:val="16"/>
              </w:rPr>
              <w:t>identity</w:t>
            </w:r>
            <w:proofErr w:type="spellEnd"/>
          </w:p>
          <w:p w14:paraId="31357850" w14:textId="77777777" w:rsidR="00442769" w:rsidRDefault="00941C88">
            <w:r>
              <w:rPr>
                <w:rFonts w:ascii="Consolas" w:eastAsia="Consolas" w:hAnsi="Consolas" w:cs="Consolas"/>
                <w:color w:val="11324D"/>
                <w:sz w:val="16"/>
                <w:szCs w:val="16"/>
              </w:rPr>
              <w:t xml:space="preserve"> </w:t>
            </w:r>
          </w:p>
          <w:p w14:paraId="6B556F20" w14:textId="77777777" w:rsidR="00442769" w:rsidRDefault="00941C88">
            <w:r>
              <w:rPr>
                <w:rFonts w:ascii="Consolas" w:eastAsia="Consolas" w:hAnsi="Consolas" w:cs="Consolas"/>
                <w:color w:val="11324D"/>
                <w:sz w:val="16"/>
                <w:szCs w:val="16"/>
              </w:rPr>
              <w:t>{</w:t>
            </w:r>
          </w:p>
          <w:p w14:paraId="47950534" w14:textId="77777777" w:rsidR="00442769" w:rsidRDefault="00941C88">
            <w:r>
              <w:rPr>
                <w:rFonts w:ascii="Consolas" w:eastAsia="Consolas" w:hAnsi="Consolas" w:cs="Consolas"/>
                <w:color w:val="11324D"/>
                <w:sz w:val="16"/>
                <w:szCs w:val="16"/>
              </w:rPr>
              <w:t xml:space="preserve">    "</w:t>
            </w:r>
            <w:proofErr w:type="spellStart"/>
            <w:r>
              <w:rPr>
                <w:rFonts w:ascii="Consolas" w:eastAsia="Consolas" w:hAnsi="Consolas" w:cs="Consolas"/>
                <w:color w:val="11324D"/>
                <w:sz w:val="16"/>
                <w:szCs w:val="16"/>
              </w:rPr>
              <w:t>UserId</w:t>
            </w:r>
            <w:proofErr w:type="spellEnd"/>
            <w:proofErr w:type="gramStart"/>
            <w:r>
              <w:rPr>
                <w:rFonts w:ascii="Consolas" w:eastAsia="Consolas" w:hAnsi="Consolas" w:cs="Consolas"/>
                <w:color w:val="11324D"/>
                <w:sz w:val="16"/>
                <w:szCs w:val="16"/>
              </w:rPr>
              <w:t>":</w:t>
            </w:r>
            <w:proofErr w:type="gramEnd"/>
            <w:r>
              <w:rPr>
                <w:rFonts w:ascii="Consolas" w:eastAsia="Consolas" w:hAnsi="Consolas" w:cs="Consolas"/>
                <w:color w:val="11324D"/>
                <w:sz w:val="16"/>
                <w:szCs w:val="16"/>
              </w:rPr>
              <w:t xml:space="preserve"> "AIDA................",</w:t>
            </w:r>
          </w:p>
          <w:p w14:paraId="3AF568FE" w14:textId="77777777" w:rsidR="00442769" w:rsidRDefault="00941C88">
            <w:r>
              <w:rPr>
                <w:rFonts w:ascii="Consolas" w:eastAsia="Consolas" w:hAnsi="Consolas" w:cs="Consolas"/>
                <w:color w:val="11324D"/>
                <w:sz w:val="16"/>
                <w:szCs w:val="16"/>
              </w:rPr>
              <w:t xml:space="preserve">    "</w:t>
            </w:r>
            <w:proofErr w:type="spellStart"/>
            <w:r>
              <w:rPr>
                <w:rFonts w:ascii="Consolas" w:eastAsia="Consolas" w:hAnsi="Consolas" w:cs="Consolas"/>
                <w:color w:val="11324D"/>
                <w:sz w:val="16"/>
                <w:szCs w:val="16"/>
              </w:rPr>
              <w:t>Account</w:t>
            </w:r>
            <w:proofErr w:type="spellEnd"/>
            <w:proofErr w:type="gramStart"/>
            <w:r>
              <w:rPr>
                <w:rFonts w:ascii="Consolas" w:eastAsia="Consolas" w:hAnsi="Consolas" w:cs="Consolas"/>
                <w:color w:val="11324D"/>
                <w:sz w:val="16"/>
                <w:szCs w:val="16"/>
              </w:rPr>
              <w:t>":</w:t>
            </w:r>
            <w:proofErr w:type="gramEnd"/>
            <w:r>
              <w:rPr>
                <w:rFonts w:ascii="Consolas" w:eastAsia="Consolas" w:hAnsi="Consolas" w:cs="Consolas"/>
                <w:color w:val="11324D"/>
                <w:sz w:val="16"/>
                <w:szCs w:val="16"/>
              </w:rPr>
              <w:t xml:space="preserve"> "123456789012",</w:t>
            </w:r>
          </w:p>
          <w:p w14:paraId="73C9AE97" w14:textId="77777777" w:rsidR="00442769" w:rsidRDefault="00941C88">
            <w:r>
              <w:rPr>
                <w:rFonts w:ascii="Consolas" w:eastAsia="Consolas" w:hAnsi="Consolas" w:cs="Consolas"/>
                <w:color w:val="11324D"/>
                <w:sz w:val="16"/>
                <w:szCs w:val="16"/>
              </w:rPr>
              <w:t xml:space="preserve">    "Arn</w:t>
            </w:r>
            <w:proofErr w:type="gramStart"/>
            <w:r>
              <w:rPr>
                <w:rFonts w:ascii="Consolas" w:eastAsia="Consolas" w:hAnsi="Consolas" w:cs="Consolas"/>
                <w:color w:val="11324D"/>
                <w:sz w:val="16"/>
                <w:szCs w:val="16"/>
              </w:rPr>
              <w:t>":</w:t>
            </w:r>
            <w:proofErr w:type="gramEnd"/>
            <w:r>
              <w:rPr>
                <w:rFonts w:ascii="Consolas" w:eastAsia="Consolas" w:hAnsi="Consolas" w:cs="Consolas"/>
                <w:color w:val="11324D"/>
                <w:sz w:val="16"/>
                <w:szCs w:val="16"/>
              </w:rPr>
              <w:t xml:space="preserve"> "</w:t>
            </w:r>
            <w:proofErr w:type="spellStart"/>
            <w:r>
              <w:rPr>
                <w:rFonts w:ascii="Consolas" w:eastAsia="Consolas" w:hAnsi="Consolas" w:cs="Consolas"/>
                <w:color w:val="11324D"/>
                <w:sz w:val="16"/>
                <w:szCs w:val="16"/>
              </w:rPr>
              <w:t>arn:aws:iam</w:t>
            </w:r>
            <w:proofErr w:type="spellEnd"/>
            <w:r>
              <w:rPr>
                <w:rFonts w:ascii="Consolas" w:eastAsia="Consolas" w:hAnsi="Consolas" w:cs="Consolas"/>
                <w:color w:val="11324D"/>
                <w:sz w:val="16"/>
                <w:szCs w:val="16"/>
              </w:rPr>
              <w:t>::123456789012:user/</w:t>
            </w:r>
            <w:proofErr w:type="spellStart"/>
            <w:r>
              <w:rPr>
                <w:rFonts w:ascii="Consolas" w:eastAsia="Consolas" w:hAnsi="Consolas" w:cs="Consolas"/>
                <w:color w:val="11324D"/>
                <w:sz w:val="16"/>
                <w:szCs w:val="16"/>
              </w:rPr>
              <w:t>ines</w:t>
            </w:r>
            <w:proofErr w:type="spellEnd"/>
            <w:r>
              <w:rPr>
                <w:rFonts w:ascii="Consolas" w:eastAsia="Consolas" w:hAnsi="Consolas" w:cs="Consolas"/>
                <w:color w:val="11324D"/>
                <w:sz w:val="16"/>
                <w:szCs w:val="16"/>
              </w:rPr>
              <w:t>"</w:t>
            </w:r>
          </w:p>
          <w:p w14:paraId="1B3BBA4A" w14:textId="77777777" w:rsidR="00442769" w:rsidRDefault="00941C88">
            <w:r>
              <w:rPr>
                <w:rFonts w:ascii="Consolas" w:eastAsia="Consolas" w:hAnsi="Consolas" w:cs="Consolas"/>
                <w:color w:val="11324D"/>
                <w:sz w:val="16"/>
                <w:szCs w:val="16"/>
              </w:rPr>
              <w:t>}</w:t>
            </w:r>
          </w:p>
        </w:tc>
      </w:tr>
    </w:tbl>
    <w:p w14:paraId="3B2B8482" w14:textId="77777777" w:rsidR="00442769" w:rsidRDefault="00442769">
      <w:pPr>
        <w:spacing w:after="40"/>
      </w:pPr>
    </w:p>
    <w:p w14:paraId="0F8742ED" w14:textId="77777777" w:rsidR="00442769" w:rsidRDefault="00941C88">
      <w:pPr>
        <w:pStyle w:val="Titre2"/>
        <w:spacing w:before="120" w:after="35"/>
      </w:pPr>
      <w:bookmarkStart w:id="114" w:name="_Toc240279687"/>
      <w:r>
        <w:t>B.4 — AWS CLI : interroger les ressources</w:t>
      </w:r>
      <w:bookmarkEnd w:id="114"/>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4311"/>
        <w:gridCol w:w="4974"/>
        <w:gridCol w:w="1487"/>
      </w:tblGrid>
      <w:tr w:rsidR="00442769" w14:paraId="5F47D078" w14:textId="77777777">
        <w:trPr>
          <w:tblHeader/>
        </w:trPr>
        <w:tc>
          <w:tcPr>
            <w:tcW w:w="4311" w:type="dxa"/>
            <w:shd w:val="clear" w:color="auto" w:fill="232F3E"/>
            <w:tcMar>
              <w:top w:w="75" w:type="dxa"/>
              <w:left w:w="130" w:type="dxa"/>
              <w:bottom w:w="75" w:type="dxa"/>
              <w:right w:w="130" w:type="dxa"/>
            </w:tcMar>
          </w:tcPr>
          <w:p w14:paraId="531F2D74" w14:textId="77777777" w:rsidR="00442769" w:rsidRDefault="00941C88">
            <w:r>
              <w:rPr>
                <w:b/>
                <w:bCs/>
                <w:color w:val="FFFFFF"/>
              </w:rPr>
              <w:t>Commande</w:t>
            </w:r>
          </w:p>
        </w:tc>
        <w:tc>
          <w:tcPr>
            <w:tcW w:w="4974" w:type="dxa"/>
            <w:shd w:val="clear" w:color="auto" w:fill="232F3E"/>
            <w:tcMar>
              <w:top w:w="75" w:type="dxa"/>
              <w:left w:w="130" w:type="dxa"/>
              <w:bottom w:w="75" w:type="dxa"/>
              <w:right w:w="130" w:type="dxa"/>
            </w:tcMar>
          </w:tcPr>
          <w:p w14:paraId="6E1F8D2F" w14:textId="77777777" w:rsidR="00442769" w:rsidRDefault="00941C88">
            <w:r>
              <w:rPr>
                <w:b/>
                <w:bCs/>
                <w:color w:val="FFFFFF"/>
              </w:rPr>
              <w:t>Ce qu'elle fait</w:t>
            </w:r>
          </w:p>
        </w:tc>
        <w:tc>
          <w:tcPr>
            <w:tcW w:w="1487" w:type="dxa"/>
            <w:shd w:val="clear" w:color="auto" w:fill="232F3E"/>
            <w:tcMar>
              <w:top w:w="75" w:type="dxa"/>
              <w:left w:w="130" w:type="dxa"/>
              <w:bottom w:w="75" w:type="dxa"/>
              <w:right w:w="130" w:type="dxa"/>
            </w:tcMar>
          </w:tcPr>
          <w:p w14:paraId="4B78404E" w14:textId="77777777" w:rsidR="00442769" w:rsidRDefault="00941C88">
            <w:r>
              <w:rPr>
                <w:b/>
                <w:bCs/>
                <w:color w:val="FFFFFF"/>
              </w:rPr>
              <w:t>Diapo.</w:t>
            </w:r>
          </w:p>
        </w:tc>
      </w:tr>
      <w:tr w:rsidR="00442769" w14:paraId="0D2F236F" w14:textId="77777777">
        <w:trPr>
          <w:cantSplit/>
        </w:trPr>
        <w:tc>
          <w:tcPr>
            <w:tcW w:w="4311" w:type="dxa"/>
            <w:shd w:val="clear" w:color="auto" w:fill="FAFBFC"/>
            <w:tcMar>
              <w:top w:w="70" w:type="dxa"/>
              <w:left w:w="130" w:type="dxa"/>
              <w:bottom w:w="70" w:type="dxa"/>
              <w:right w:w="130" w:type="dxa"/>
            </w:tcMar>
          </w:tcPr>
          <w:p w14:paraId="61156728" w14:textId="77777777" w:rsidR="00442769" w:rsidRDefault="00941C88">
            <w:proofErr w:type="spellStart"/>
            <w:r>
              <w:rPr>
                <w:rFonts w:ascii="Consolas" w:eastAsia="Consolas" w:hAnsi="Consolas" w:cs="Consolas"/>
                <w:color w:val="D9640A"/>
                <w:sz w:val="16"/>
                <w:szCs w:val="16"/>
                <w:shd w:val="clear" w:color="auto" w:fill="F5F7F9"/>
              </w:rPr>
              <w:t>aws</w:t>
            </w:r>
            <w:proofErr w:type="spellEnd"/>
            <w:r>
              <w:rPr>
                <w:rFonts w:ascii="Consolas" w:eastAsia="Consolas" w:hAnsi="Consolas" w:cs="Consolas"/>
                <w:color w:val="D9640A"/>
                <w:sz w:val="16"/>
                <w:szCs w:val="16"/>
                <w:shd w:val="clear" w:color="auto" w:fill="F5F7F9"/>
              </w:rPr>
              <w:t xml:space="preserve"> s3 ls</w:t>
            </w:r>
          </w:p>
        </w:tc>
        <w:tc>
          <w:tcPr>
            <w:tcW w:w="4974" w:type="dxa"/>
            <w:shd w:val="clear" w:color="auto" w:fill="FAFBFC"/>
            <w:tcMar>
              <w:top w:w="70" w:type="dxa"/>
              <w:left w:w="130" w:type="dxa"/>
              <w:bottom w:w="70" w:type="dxa"/>
              <w:right w:w="130" w:type="dxa"/>
            </w:tcMar>
          </w:tcPr>
          <w:p w14:paraId="0D234206" w14:textId="77777777" w:rsidR="00442769" w:rsidRDefault="00941C88">
            <w:r>
              <w:t xml:space="preserve">Afficher les </w:t>
            </w:r>
            <w:proofErr w:type="spellStart"/>
            <w:r>
              <w:t>buckets</w:t>
            </w:r>
            <w:proofErr w:type="spellEnd"/>
            <w:r>
              <w:t xml:space="preserve"> S3 accessibles avec les </w:t>
            </w:r>
            <w:proofErr w:type="spellStart"/>
            <w:r>
              <w:t>credentials</w:t>
            </w:r>
            <w:proofErr w:type="spellEnd"/>
            <w:r>
              <w:t xml:space="preserve"> utilisés.</w:t>
            </w:r>
          </w:p>
        </w:tc>
        <w:tc>
          <w:tcPr>
            <w:tcW w:w="1487" w:type="dxa"/>
            <w:shd w:val="clear" w:color="auto" w:fill="FAFBFC"/>
            <w:tcMar>
              <w:top w:w="70" w:type="dxa"/>
              <w:left w:w="130" w:type="dxa"/>
              <w:bottom w:w="70" w:type="dxa"/>
              <w:right w:w="130" w:type="dxa"/>
            </w:tcMar>
          </w:tcPr>
          <w:p w14:paraId="1CA8A784" w14:textId="77777777" w:rsidR="00442769" w:rsidRDefault="00941C88">
            <w:r>
              <w:t>79</w:t>
            </w:r>
          </w:p>
        </w:tc>
      </w:tr>
      <w:tr w:rsidR="00442769" w14:paraId="27E749BF" w14:textId="77777777">
        <w:trPr>
          <w:cantSplit/>
        </w:trPr>
        <w:tc>
          <w:tcPr>
            <w:tcW w:w="4311" w:type="dxa"/>
            <w:shd w:val="clear" w:color="auto" w:fill="FFFFFF"/>
            <w:tcMar>
              <w:top w:w="70" w:type="dxa"/>
              <w:left w:w="130" w:type="dxa"/>
              <w:bottom w:w="70" w:type="dxa"/>
              <w:right w:w="130" w:type="dxa"/>
            </w:tcMar>
          </w:tcPr>
          <w:p w14:paraId="646F20CE" w14:textId="77777777" w:rsidR="00442769" w:rsidRDefault="00941C88">
            <w:proofErr w:type="spellStart"/>
            <w:r>
              <w:rPr>
                <w:rFonts w:ascii="Consolas" w:eastAsia="Consolas" w:hAnsi="Consolas" w:cs="Consolas"/>
                <w:color w:val="D9640A"/>
                <w:sz w:val="16"/>
                <w:szCs w:val="16"/>
                <w:shd w:val="clear" w:color="auto" w:fill="F5F7F9"/>
              </w:rPr>
              <w:t>aws</w:t>
            </w:r>
            <w:proofErr w:type="spellEnd"/>
            <w:r>
              <w:rPr>
                <w:rFonts w:ascii="Consolas" w:eastAsia="Consolas" w:hAnsi="Consolas" w:cs="Consolas"/>
                <w:color w:val="D9640A"/>
                <w:sz w:val="16"/>
                <w:szCs w:val="16"/>
                <w:shd w:val="clear" w:color="auto" w:fill="F5F7F9"/>
              </w:rPr>
              <w:t xml:space="preserve"> ec2 describe-</w:t>
            </w:r>
            <w:proofErr w:type="spellStart"/>
            <w:r>
              <w:rPr>
                <w:rFonts w:ascii="Consolas" w:eastAsia="Consolas" w:hAnsi="Consolas" w:cs="Consolas"/>
                <w:color w:val="D9640A"/>
                <w:sz w:val="16"/>
                <w:szCs w:val="16"/>
                <w:shd w:val="clear" w:color="auto" w:fill="F5F7F9"/>
              </w:rPr>
              <w:t>regions</w:t>
            </w:r>
            <w:proofErr w:type="spellEnd"/>
            <w:r>
              <w:rPr>
                <w:rFonts w:ascii="Consolas" w:eastAsia="Consolas" w:hAnsi="Consolas" w:cs="Consolas"/>
                <w:color w:val="D9640A"/>
                <w:sz w:val="16"/>
                <w:szCs w:val="16"/>
                <w:shd w:val="clear" w:color="auto" w:fill="F5F7F9"/>
              </w:rPr>
              <w:t xml:space="preserve"> --output table</w:t>
            </w:r>
          </w:p>
        </w:tc>
        <w:tc>
          <w:tcPr>
            <w:tcW w:w="4974" w:type="dxa"/>
            <w:shd w:val="clear" w:color="auto" w:fill="FFFFFF"/>
            <w:tcMar>
              <w:top w:w="70" w:type="dxa"/>
              <w:left w:w="130" w:type="dxa"/>
              <w:bottom w:w="70" w:type="dxa"/>
              <w:right w:w="130" w:type="dxa"/>
            </w:tcMar>
          </w:tcPr>
          <w:p w14:paraId="164A639E" w14:textId="77777777" w:rsidR="00442769" w:rsidRDefault="00941C88">
            <w:r>
              <w:t xml:space="preserve">Afficher la liste des </w:t>
            </w:r>
            <w:proofErr w:type="spellStart"/>
            <w:r>
              <w:t>Regions</w:t>
            </w:r>
            <w:proofErr w:type="spellEnd"/>
            <w:r>
              <w:t xml:space="preserve"> sous forme de tableau lisible.</w:t>
            </w:r>
          </w:p>
        </w:tc>
        <w:tc>
          <w:tcPr>
            <w:tcW w:w="1487" w:type="dxa"/>
            <w:shd w:val="clear" w:color="auto" w:fill="FFFFFF"/>
            <w:tcMar>
              <w:top w:w="70" w:type="dxa"/>
              <w:left w:w="130" w:type="dxa"/>
              <w:bottom w:w="70" w:type="dxa"/>
              <w:right w:w="130" w:type="dxa"/>
            </w:tcMar>
          </w:tcPr>
          <w:p w14:paraId="3EDC63A3" w14:textId="77777777" w:rsidR="00442769" w:rsidRDefault="00941C88">
            <w:r>
              <w:t>143</w:t>
            </w:r>
          </w:p>
        </w:tc>
      </w:tr>
      <w:tr w:rsidR="00442769" w14:paraId="60DBB78F" w14:textId="77777777">
        <w:trPr>
          <w:cantSplit/>
        </w:trPr>
        <w:tc>
          <w:tcPr>
            <w:tcW w:w="4311" w:type="dxa"/>
            <w:shd w:val="clear" w:color="auto" w:fill="FAFBFC"/>
            <w:tcMar>
              <w:top w:w="70" w:type="dxa"/>
              <w:left w:w="130" w:type="dxa"/>
              <w:bottom w:w="70" w:type="dxa"/>
              <w:right w:w="130" w:type="dxa"/>
            </w:tcMar>
          </w:tcPr>
          <w:p w14:paraId="6F04DC95" w14:textId="77777777" w:rsidR="00442769" w:rsidRDefault="00941C88">
            <w:proofErr w:type="spellStart"/>
            <w:r>
              <w:rPr>
                <w:rFonts w:ascii="Consolas" w:eastAsia="Consolas" w:hAnsi="Consolas" w:cs="Consolas"/>
                <w:color w:val="D9640A"/>
                <w:sz w:val="16"/>
                <w:szCs w:val="16"/>
                <w:shd w:val="clear" w:color="auto" w:fill="F5F7F9"/>
              </w:rPr>
              <w:t>aws</w:t>
            </w:r>
            <w:proofErr w:type="spellEnd"/>
            <w:r>
              <w:rPr>
                <w:rFonts w:ascii="Consolas" w:eastAsia="Consolas" w:hAnsi="Consolas" w:cs="Consolas"/>
                <w:color w:val="D9640A"/>
                <w:sz w:val="16"/>
                <w:szCs w:val="16"/>
                <w:shd w:val="clear" w:color="auto" w:fill="F5F7F9"/>
              </w:rPr>
              <w:t xml:space="preserve"> ec2 describe-</w:t>
            </w:r>
            <w:proofErr w:type="spellStart"/>
            <w:r>
              <w:rPr>
                <w:rFonts w:ascii="Consolas" w:eastAsia="Consolas" w:hAnsi="Consolas" w:cs="Consolas"/>
                <w:color w:val="D9640A"/>
                <w:sz w:val="16"/>
                <w:szCs w:val="16"/>
                <w:shd w:val="clear" w:color="auto" w:fill="F5F7F9"/>
              </w:rPr>
              <w:t>regions</w:t>
            </w:r>
            <w:proofErr w:type="spellEnd"/>
            <w:r>
              <w:rPr>
                <w:rFonts w:ascii="Consolas" w:eastAsia="Consolas" w:hAnsi="Consolas" w:cs="Consolas"/>
                <w:color w:val="D9640A"/>
                <w:sz w:val="16"/>
                <w:szCs w:val="16"/>
                <w:shd w:val="clear" w:color="auto" w:fill="F5F7F9"/>
              </w:rPr>
              <w:t xml:space="preserve"> --</w:t>
            </w:r>
            <w:proofErr w:type="spellStart"/>
            <w:r>
              <w:rPr>
                <w:rFonts w:ascii="Consolas" w:eastAsia="Consolas" w:hAnsi="Consolas" w:cs="Consolas"/>
                <w:color w:val="D9640A"/>
                <w:sz w:val="16"/>
                <w:szCs w:val="16"/>
                <w:shd w:val="clear" w:color="auto" w:fill="F5F7F9"/>
              </w:rPr>
              <w:t>query</w:t>
            </w:r>
            <w:proofErr w:type="spellEnd"/>
            <w:r>
              <w:rPr>
                <w:rFonts w:ascii="Consolas" w:eastAsia="Consolas" w:hAnsi="Consolas" w:cs="Consolas"/>
                <w:color w:val="D9640A"/>
                <w:sz w:val="16"/>
                <w:szCs w:val="16"/>
                <w:shd w:val="clear" w:color="auto" w:fill="F5F7F9"/>
              </w:rPr>
              <w:t xml:space="preserve"> "</w:t>
            </w:r>
            <w:proofErr w:type="spellStart"/>
            <w:proofErr w:type="gramStart"/>
            <w:r>
              <w:rPr>
                <w:rFonts w:ascii="Consolas" w:eastAsia="Consolas" w:hAnsi="Consolas" w:cs="Consolas"/>
                <w:color w:val="D9640A"/>
                <w:sz w:val="16"/>
                <w:szCs w:val="16"/>
                <w:shd w:val="clear" w:color="auto" w:fill="F5F7F9"/>
              </w:rPr>
              <w:t>Regions</w:t>
            </w:r>
            <w:proofErr w:type="spellEnd"/>
            <w:r>
              <w:rPr>
                <w:rFonts w:ascii="Consolas" w:eastAsia="Consolas" w:hAnsi="Consolas" w:cs="Consolas"/>
                <w:color w:val="D9640A"/>
                <w:sz w:val="16"/>
                <w:szCs w:val="16"/>
                <w:shd w:val="clear" w:color="auto" w:fill="F5F7F9"/>
              </w:rPr>
              <w:t>[</w:t>
            </w:r>
            <w:proofErr w:type="gramEnd"/>
            <w:r>
              <w:rPr>
                <w:rFonts w:ascii="Consolas" w:eastAsia="Consolas" w:hAnsi="Consolas" w:cs="Consolas"/>
                <w:color w:val="D9640A"/>
                <w:sz w:val="16"/>
                <w:szCs w:val="16"/>
                <w:shd w:val="clear" w:color="auto" w:fill="F5F7F9"/>
              </w:rPr>
              <w:t>].</w:t>
            </w:r>
            <w:proofErr w:type="spellStart"/>
            <w:r>
              <w:rPr>
                <w:rFonts w:ascii="Consolas" w:eastAsia="Consolas" w:hAnsi="Consolas" w:cs="Consolas"/>
                <w:color w:val="D9640A"/>
                <w:sz w:val="16"/>
                <w:szCs w:val="16"/>
                <w:shd w:val="clear" w:color="auto" w:fill="F5F7F9"/>
              </w:rPr>
              <w:t>RegionName</w:t>
            </w:r>
            <w:proofErr w:type="spellEnd"/>
            <w:r>
              <w:rPr>
                <w:rFonts w:ascii="Consolas" w:eastAsia="Consolas" w:hAnsi="Consolas" w:cs="Consolas"/>
                <w:color w:val="D9640A"/>
                <w:sz w:val="16"/>
                <w:szCs w:val="16"/>
                <w:shd w:val="clear" w:color="auto" w:fill="F5F7F9"/>
              </w:rPr>
              <w:t>"</w:t>
            </w:r>
          </w:p>
        </w:tc>
        <w:tc>
          <w:tcPr>
            <w:tcW w:w="4974" w:type="dxa"/>
            <w:shd w:val="clear" w:color="auto" w:fill="FAFBFC"/>
            <w:tcMar>
              <w:top w:w="70" w:type="dxa"/>
              <w:left w:w="130" w:type="dxa"/>
              <w:bottom w:w="70" w:type="dxa"/>
              <w:right w:w="130" w:type="dxa"/>
            </w:tcMar>
          </w:tcPr>
          <w:p w14:paraId="288F22D0" w14:textId="77777777" w:rsidR="00442769" w:rsidRDefault="00941C88">
            <w:r>
              <w:t xml:space="preserve">N'extraire que les noms des </w:t>
            </w:r>
            <w:proofErr w:type="spellStart"/>
            <w:r>
              <w:t>Regions</w:t>
            </w:r>
            <w:proofErr w:type="spellEnd"/>
            <w:r>
              <w:t xml:space="preserve">, via le langage </w:t>
            </w:r>
            <w:proofErr w:type="spellStart"/>
            <w:r>
              <w:rPr>
                <w:b/>
                <w:bCs/>
                <w:color w:val="1B2A41"/>
              </w:rPr>
              <w:t>JMESPath</w:t>
            </w:r>
            <w:proofErr w:type="spellEnd"/>
            <w:r>
              <w:t>.</w:t>
            </w:r>
          </w:p>
        </w:tc>
        <w:tc>
          <w:tcPr>
            <w:tcW w:w="1487" w:type="dxa"/>
            <w:shd w:val="clear" w:color="auto" w:fill="FAFBFC"/>
            <w:tcMar>
              <w:top w:w="70" w:type="dxa"/>
              <w:left w:w="130" w:type="dxa"/>
              <w:bottom w:w="70" w:type="dxa"/>
              <w:right w:w="130" w:type="dxa"/>
            </w:tcMar>
          </w:tcPr>
          <w:p w14:paraId="16374195" w14:textId="77777777" w:rsidR="00442769" w:rsidRDefault="00941C88">
            <w:r>
              <w:t>143</w:t>
            </w:r>
          </w:p>
        </w:tc>
      </w:tr>
    </w:tbl>
    <w:p w14:paraId="681DDF42" w14:textId="77777777" w:rsidR="00442769" w:rsidRDefault="00442769">
      <w:pPr>
        <w:spacing w:after="45"/>
      </w:pPr>
    </w:p>
    <w:p w14:paraId="5D0ADFE9" w14:textId="77777777" w:rsidR="00442769" w:rsidRDefault="00941C88">
      <w:pPr>
        <w:pStyle w:val="Titre2"/>
        <w:spacing w:before="120" w:after="35"/>
      </w:pPr>
      <w:bookmarkStart w:id="115" w:name="_Toc240279688"/>
      <w:r>
        <w:t>B.5 — AWS CLI : options de formatage et de filtrage</w:t>
      </w:r>
      <w:bookmarkEnd w:id="115"/>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1768"/>
        <w:gridCol w:w="3537"/>
        <w:gridCol w:w="3979"/>
        <w:gridCol w:w="1488"/>
      </w:tblGrid>
      <w:tr w:rsidR="00442769" w14:paraId="62BE68AA" w14:textId="77777777">
        <w:trPr>
          <w:tblHeader/>
        </w:trPr>
        <w:tc>
          <w:tcPr>
            <w:tcW w:w="1768" w:type="dxa"/>
            <w:shd w:val="clear" w:color="auto" w:fill="232F3E"/>
            <w:tcMar>
              <w:top w:w="75" w:type="dxa"/>
              <w:left w:w="130" w:type="dxa"/>
              <w:bottom w:w="75" w:type="dxa"/>
              <w:right w:w="130" w:type="dxa"/>
            </w:tcMar>
          </w:tcPr>
          <w:p w14:paraId="053CCDEE" w14:textId="77777777" w:rsidR="00442769" w:rsidRDefault="00941C88">
            <w:r>
              <w:rPr>
                <w:b/>
                <w:bCs/>
                <w:color w:val="FFFFFF"/>
              </w:rPr>
              <w:t>Option</w:t>
            </w:r>
          </w:p>
        </w:tc>
        <w:tc>
          <w:tcPr>
            <w:tcW w:w="3537" w:type="dxa"/>
            <w:shd w:val="clear" w:color="auto" w:fill="232F3E"/>
            <w:tcMar>
              <w:top w:w="75" w:type="dxa"/>
              <w:left w:w="130" w:type="dxa"/>
              <w:bottom w:w="75" w:type="dxa"/>
              <w:right w:w="130" w:type="dxa"/>
            </w:tcMar>
          </w:tcPr>
          <w:p w14:paraId="08B4E69A" w14:textId="77777777" w:rsidR="00442769" w:rsidRDefault="00941C88">
            <w:r>
              <w:rPr>
                <w:b/>
                <w:bCs/>
                <w:color w:val="FFFFFF"/>
              </w:rPr>
              <w:t>Valeurs possibles</w:t>
            </w:r>
          </w:p>
        </w:tc>
        <w:tc>
          <w:tcPr>
            <w:tcW w:w="3979" w:type="dxa"/>
            <w:shd w:val="clear" w:color="auto" w:fill="232F3E"/>
            <w:tcMar>
              <w:top w:w="75" w:type="dxa"/>
              <w:left w:w="130" w:type="dxa"/>
              <w:bottom w:w="75" w:type="dxa"/>
              <w:right w:w="130" w:type="dxa"/>
            </w:tcMar>
          </w:tcPr>
          <w:p w14:paraId="1EFF4BD5" w14:textId="77777777" w:rsidR="00442769" w:rsidRDefault="00941C88">
            <w:r>
              <w:rPr>
                <w:b/>
                <w:bCs/>
                <w:color w:val="FFFFFF"/>
              </w:rPr>
              <w:t>Rôle</w:t>
            </w:r>
          </w:p>
        </w:tc>
        <w:tc>
          <w:tcPr>
            <w:tcW w:w="1488" w:type="dxa"/>
            <w:shd w:val="clear" w:color="auto" w:fill="232F3E"/>
            <w:tcMar>
              <w:top w:w="75" w:type="dxa"/>
              <w:left w:w="130" w:type="dxa"/>
              <w:bottom w:w="75" w:type="dxa"/>
              <w:right w:w="130" w:type="dxa"/>
            </w:tcMar>
          </w:tcPr>
          <w:p w14:paraId="430CF276" w14:textId="77777777" w:rsidR="00442769" w:rsidRDefault="00941C88">
            <w:r>
              <w:rPr>
                <w:b/>
                <w:bCs/>
                <w:color w:val="FFFFFF"/>
              </w:rPr>
              <w:t>Diapo.</w:t>
            </w:r>
          </w:p>
        </w:tc>
      </w:tr>
      <w:tr w:rsidR="00442769" w14:paraId="2A680D1C" w14:textId="77777777">
        <w:trPr>
          <w:cantSplit/>
        </w:trPr>
        <w:tc>
          <w:tcPr>
            <w:tcW w:w="1768" w:type="dxa"/>
            <w:shd w:val="clear" w:color="auto" w:fill="FAFBFC"/>
            <w:tcMar>
              <w:top w:w="70" w:type="dxa"/>
              <w:left w:w="130" w:type="dxa"/>
              <w:bottom w:w="70" w:type="dxa"/>
              <w:right w:w="130" w:type="dxa"/>
            </w:tcMar>
          </w:tcPr>
          <w:p w14:paraId="3DC22CC2" w14:textId="77777777" w:rsidR="00442769" w:rsidRDefault="00941C88">
            <w:r>
              <w:rPr>
                <w:rFonts w:ascii="Consolas" w:eastAsia="Consolas" w:hAnsi="Consolas" w:cs="Consolas"/>
                <w:color w:val="D9640A"/>
                <w:sz w:val="16"/>
                <w:szCs w:val="16"/>
                <w:shd w:val="clear" w:color="auto" w:fill="F5F7F9"/>
              </w:rPr>
              <w:t>--output</w:t>
            </w:r>
          </w:p>
        </w:tc>
        <w:tc>
          <w:tcPr>
            <w:tcW w:w="3537" w:type="dxa"/>
            <w:shd w:val="clear" w:color="auto" w:fill="FAFBFC"/>
            <w:tcMar>
              <w:top w:w="70" w:type="dxa"/>
              <w:left w:w="130" w:type="dxa"/>
              <w:bottom w:w="70" w:type="dxa"/>
              <w:right w:w="130" w:type="dxa"/>
            </w:tcMar>
          </w:tcPr>
          <w:p w14:paraId="5D3BD0A3" w14:textId="77777777" w:rsidR="00442769" w:rsidRDefault="00941C88">
            <w:proofErr w:type="spellStart"/>
            <w:r>
              <w:rPr>
                <w:rFonts w:ascii="Consolas" w:eastAsia="Consolas" w:hAnsi="Consolas" w:cs="Consolas"/>
                <w:color w:val="D9640A"/>
                <w:sz w:val="16"/>
                <w:szCs w:val="16"/>
                <w:shd w:val="clear" w:color="auto" w:fill="F5F7F9"/>
              </w:rPr>
              <w:t>json</w:t>
            </w:r>
            <w:proofErr w:type="spellEnd"/>
            <w:r>
              <w:t xml:space="preserve"> · </w:t>
            </w:r>
            <w:r>
              <w:rPr>
                <w:rFonts w:ascii="Consolas" w:eastAsia="Consolas" w:hAnsi="Consolas" w:cs="Consolas"/>
                <w:color w:val="D9640A"/>
                <w:sz w:val="16"/>
                <w:szCs w:val="16"/>
                <w:shd w:val="clear" w:color="auto" w:fill="F5F7F9"/>
              </w:rPr>
              <w:t>table</w:t>
            </w:r>
            <w:r>
              <w:t xml:space="preserve"> · </w:t>
            </w:r>
            <w:proofErr w:type="spellStart"/>
            <w:r>
              <w:rPr>
                <w:rFonts w:ascii="Consolas" w:eastAsia="Consolas" w:hAnsi="Consolas" w:cs="Consolas"/>
                <w:color w:val="D9640A"/>
                <w:sz w:val="16"/>
                <w:szCs w:val="16"/>
                <w:shd w:val="clear" w:color="auto" w:fill="F5F7F9"/>
              </w:rPr>
              <w:t>text</w:t>
            </w:r>
            <w:proofErr w:type="spellEnd"/>
          </w:p>
        </w:tc>
        <w:tc>
          <w:tcPr>
            <w:tcW w:w="3979" w:type="dxa"/>
            <w:shd w:val="clear" w:color="auto" w:fill="FAFBFC"/>
            <w:tcMar>
              <w:top w:w="70" w:type="dxa"/>
              <w:left w:w="130" w:type="dxa"/>
              <w:bottom w:w="70" w:type="dxa"/>
              <w:right w:w="130" w:type="dxa"/>
            </w:tcMar>
          </w:tcPr>
          <w:p w14:paraId="5ABFE5F7" w14:textId="77777777" w:rsidR="00442769" w:rsidRDefault="00941C88">
            <w:r>
              <w:t xml:space="preserve">Choisir le </w:t>
            </w:r>
            <w:r>
              <w:rPr>
                <w:b/>
                <w:bCs/>
                <w:color w:val="1B2A41"/>
              </w:rPr>
              <w:t>format d'affichage</w:t>
            </w:r>
            <w:r>
              <w:t xml:space="preserve"> du résultat.</w:t>
            </w:r>
          </w:p>
        </w:tc>
        <w:tc>
          <w:tcPr>
            <w:tcW w:w="1488" w:type="dxa"/>
            <w:shd w:val="clear" w:color="auto" w:fill="FAFBFC"/>
            <w:tcMar>
              <w:top w:w="70" w:type="dxa"/>
              <w:left w:w="130" w:type="dxa"/>
              <w:bottom w:w="70" w:type="dxa"/>
              <w:right w:w="130" w:type="dxa"/>
            </w:tcMar>
          </w:tcPr>
          <w:p w14:paraId="0EE60C06" w14:textId="77777777" w:rsidR="00442769" w:rsidRDefault="00941C88">
            <w:r>
              <w:t>143</w:t>
            </w:r>
          </w:p>
        </w:tc>
      </w:tr>
      <w:tr w:rsidR="00442769" w14:paraId="79C66308" w14:textId="77777777">
        <w:trPr>
          <w:cantSplit/>
        </w:trPr>
        <w:tc>
          <w:tcPr>
            <w:tcW w:w="1768" w:type="dxa"/>
            <w:shd w:val="clear" w:color="auto" w:fill="FFFFFF"/>
            <w:tcMar>
              <w:top w:w="70" w:type="dxa"/>
              <w:left w:w="130" w:type="dxa"/>
              <w:bottom w:w="70" w:type="dxa"/>
              <w:right w:w="130" w:type="dxa"/>
            </w:tcMar>
          </w:tcPr>
          <w:p w14:paraId="74CBB739" w14:textId="77777777" w:rsidR="00442769" w:rsidRDefault="00941C88">
            <w:r>
              <w:rPr>
                <w:rFonts w:ascii="Consolas" w:eastAsia="Consolas" w:hAnsi="Consolas" w:cs="Consolas"/>
                <w:color w:val="D9640A"/>
                <w:sz w:val="16"/>
                <w:szCs w:val="16"/>
                <w:shd w:val="clear" w:color="auto" w:fill="F5F7F9"/>
              </w:rPr>
              <w:lastRenderedPageBreak/>
              <w:t>--</w:t>
            </w:r>
            <w:proofErr w:type="spellStart"/>
            <w:r>
              <w:rPr>
                <w:rFonts w:ascii="Consolas" w:eastAsia="Consolas" w:hAnsi="Consolas" w:cs="Consolas"/>
                <w:color w:val="D9640A"/>
                <w:sz w:val="16"/>
                <w:szCs w:val="16"/>
                <w:shd w:val="clear" w:color="auto" w:fill="F5F7F9"/>
              </w:rPr>
              <w:t>query</w:t>
            </w:r>
            <w:proofErr w:type="spellEnd"/>
          </w:p>
        </w:tc>
        <w:tc>
          <w:tcPr>
            <w:tcW w:w="3537" w:type="dxa"/>
            <w:shd w:val="clear" w:color="auto" w:fill="FFFFFF"/>
            <w:tcMar>
              <w:top w:w="70" w:type="dxa"/>
              <w:left w:w="130" w:type="dxa"/>
              <w:bottom w:w="70" w:type="dxa"/>
              <w:right w:w="130" w:type="dxa"/>
            </w:tcMar>
          </w:tcPr>
          <w:p w14:paraId="4640ED8F" w14:textId="77777777" w:rsidR="00442769" w:rsidRDefault="00941C88">
            <w:r>
              <w:t xml:space="preserve">Expression </w:t>
            </w:r>
            <w:proofErr w:type="spellStart"/>
            <w:r>
              <w:rPr>
                <w:b/>
                <w:bCs/>
                <w:color w:val="1B2A41"/>
              </w:rPr>
              <w:t>JMESPath</w:t>
            </w:r>
            <w:proofErr w:type="spellEnd"/>
            <w:r>
              <w:t xml:space="preserve">, par ex. </w:t>
            </w:r>
            <w:r>
              <w:rPr>
                <w:rFonts w:ascii="Consolas" w:eastAsia="Consolas" w:hAnsi="Consolas" w:cs="Consolas"/>
                <w:color w:val="D9640A"/>
                <w:sz w:val="16"/>
                <w:szCs w:val="16"/>
                <w:shd w:val="clear" w:color="auto" w:fill="F5F7F9"/>
              </w:rPr>
              <w:t>"</w:t>
            </w:r>
            <w:proofErr w:type="spellStart"/>
            <w:proofErr w:type="gramStart"/>
            <w:r>
              <w:rPr>
                <w:rFonts w:ascii="Consolas" w:eastAsia="Consolas" w:hAnsi="Consolas" w:cs="Consolas"/>
                <w:color w:val="D9640A"/>
                <w:sz w:val="16"/>
                <w:szCs w:val="16"/>
                <w:shd w:val="clear" w:color="auto" w:fill="F5F7F9"/>
              </w:rPr>
              <w:t>Regions</w:t>
            </w:r>
            <w:proofErr w:type="spellEnd"/>
            <w:r>
              <w:rPr>
                <w:rFonts w:ascii="Consolas" w:eastAsia="Consolas" w:hAnsi="Consolas" w:cs="Consolas"/>
                <w:color w:val="D9640A"/>
                <w:sz w:val="16"/>
                <w:szCs w:val="16"/>
                <w:shd w:val="clear" w:color="auto" w:fill="F5F7F9"/>
              </w:rPr>
              <w:t>[</w:t>
            </w:r>
            <w:proofErr w:type="gramEnd"/>
            <w:r>
              <w:rPr>
                <w:rFonts w:ascii="Consolas" w:eastAsia="Consolas" w:hAnsi="Consolas" w:cs="Consolas"/>
                <w:color w:val="D9640A"/>
                <w:sz w:val="16"/>
                <w:szCs w:val="16"/>
                <w:shd w:val="clear" w:color="auto" w:fill="F5F7F9"/>
              </w:rPr>
              <w:t>].</w:t>
            </w:r>
            <w:proofErr w:type="spellStart"/>
            <w:r>
              <w:rPr>
                <w:rFonts w:ascii="Consolas" w:eastAsia="Consolas" w:hAnsi="Consolas" w:cs="Consolas"/>
                <w:color w:val="D9640A"/>
                <w:sz w:val="16"/>
                <w:szCs w:val="16"/>
                <w:shd w:val="clear" w:color="auto" w:fill="F5F7F9"/>
              </w:rPr>
              <w:t>RegionName</w:t>
            </w:r>
            <w:proofErr w:type="spellEnd"/>
            <w:r>
              <w:rPr>
                <w:rFonts w:ascii="Consolas" w:eastAsia="Consolas" w:hAnsi="Consolas" w:cs="Consolas"/>
                <w:color w:val="D9640A"/>
                <w:sz w:val="16"/>
                <w:szCs w:val="16"/>
                <w:shd w:val="clear" w:color="auto" w:fill="F5F7F9"/>
              </w:rPr>
              <w:t>"</w:t>
            </w:r>
          </w:p>
        </w:tc>
        <w:tc>
          <w:tcPr>
            <w:tcW w:w="3979" w:type="dxa"/>
            <w:shd w:val="clear" w:color="auto" w:fill="FFFFFF"/>
            <w:tcMar>
              <w:top w:w="70" w:type="dxa"/>
              <w:left w:w="130" w:type="dxa"/>
              <w:bottom w:w="70" w:type="dxa"/>
              <w:right w:w="130" w:type="dxa"/>
            </w:tcMar>
          </w:tcPr>
          <w:p w14:paraId="43E6577F" w14:textId="77777777" w:rsidR="00442769" w:rsidRDefault="00941C88">
            <w:r>
              <w:rPr>
                <w:b/>
                <w:bCs/>
                <w:color w:val="1B2A41"/>
              </w:rPr>
              <w:t>Filtrer</w:t>
            </w:r>
            <w:r>
              <w:t xml:space="preserve"> les données retournées et ne garder que l'utile.</w:t>
            </w:r>
          </w:p>
        </w:tc>
        <w:tc>
          <w:tcPr>
            <w:tcW w:w="1488" w:type="dxa"/>
            <w:shd w:val="clear" w:color="auto" w:fill="FFFFFF"/>
            <w:tcMar>
              <w:top w:w="70" w:type="dxa"/>
              <w:left w:w="130" w:type="dxa"/>
              <w:bottom w:w="70" w:type="dxa"/>
              <w:right w:w="130" w:type="dxa"/>
            </w:tcMar>
          </w:tcPr>
          <w:p w14:paraId="76B78717" w14:textId="77777777" w:rsidR="00442769" w:rsidRDefault="00941C88">
            <w:r>
              <w:t>143</w:t>
            </w:r>
          </w:p>
        </w:tc>
      </w:tr>
    </w:tbl>
    <w:p w14:paraId="4AD2167A" w14:textId="77777777" w:rsidR="00442769" w:rsidRDefault="00442769">
      <w:pPr>
        <w:spacing w:after="45"/>
      </w:pPr>
    </w:p>
    <w:p w14:paraId="78B527CD" w14:textId="77777777" w:rsidR="00442769" w:rsidRDefault="00941C88">
      <w:pPr>
        <w:pStyle w:val="Titre2"/>
        <w:spacing w:before="120" w:after="35"/>
      </w:pPr>
      <w:bookmarkStart w:id="116" w:name="_Toc240279689"/>
      <w:r>
        <w:t>B.6 — Fichiers de configuration de l'AWS CLI</w:t>
      </w:r>
      <w:bookmarkEnd w:id="116"/>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3205"/>
        <w:gridCol w:w="6079"/>
        <w:gridCol w:w="1488"/>
      </w:tblGrid>
      <w:tr w:rsidR="00442769" w14:paraId="21D9DECF" w14:textId="77777777">
        <w:trPr>
          <w:tblHeader/>
        </w:trPr>
        <w:tc>
          <w:tcPr>
            <w:tcW w:w="3205" w:type="dxa"/>
            <w:shd w:val="clear" w:color="auto" w:fill="232F3E"/>
            <w:tcMar>
              <w:top w:w="75" w:type="dxa"/>
              <w:left w:w="130" w:type="dxa"/>
              <w:bottom w:w="75" w:type="dxa"/>
              <w:right w:w="130" w:type="dxa"/>
            </w:tcMar>
          </w:tcPr>
          <w:p w14:paraId="58C4C960" w14:textId="77777777" w:rsidR="00442769" w:rsidRDefault="00941C88">
            <w:r>
              <w:rPr>
                <w:b/>
                <w:bCs/>
                <w:color w:val="FFFFFF"/>
              </w:rPr>
              <w:t>Chemin</w:t>
            </w:r>
          </w:p>
        </w:tc>
        <w:tc>
          <w:tcPr>
            <w:tcW w:w="6079" w:type="dxa"/>
            <w:shd w:val="clear" w:color="auto" w:fill="232F3E"/>
            <w:tcMar>
              <w:top w:w="75" w:type="dxa"/>
              <w:left w:w="130" w:type="dxa"/>
              <w:bottom w:w="75" w:type="dxa"/>
              <w:right w:w="130" w:type="dxa"/>
            </w:tcMar>
          </w:tcPr>
          <w:p w14:paraId="106E42EB" w14:textId="77777777" w:rsidR="00442769" w:rsidRDefault="00941C88">
            <w:r>
              <w:rPr>
                <w:b/>
                <w:bCs/>
                <w:color w:val="FFFFFF"/>
              </w:rPr>
              <w:t>Contenu</w:t>
            </w:r>
          </w:p>
        </w:tc>
        <w:tc>
          <w:tcPr>
            <w:tcW w:w="1488" w:type="dxa"/>
            <w:shd w:val="clear" w:color="auto" w:fill="232F3E"/>
            <w:tcMar>
              <w:top w:w="75" w:type="dxa"/>
              <w:left w:w="130" w:type="dxa"/>
              <w:bottom w:w="75" w:type="dxa"/>
              <w:right w:w="130" w:type="dxa"/>
            </w:tcMar>
          </w:tcPr>
          <w:p w14:paraId="7109D915" w14:textId="77777777" w:rsidR="00442769" w:rsidRDefault="00941C88">
            <w:r>
              <w:rPr>
                <w:b/>
                <w:bCs/>
                <w:color w:val="FFFFFF"/>
              </w:rPr>
              <w:t>Diapo.</w:t>
            </w:r>
          </w:p>
        </w:tc>
      </w:tr>
      <w:tr w:rsidR="00442769" w14:paraId="08A775CB" w14:textId="77777777">
        <w:trPr>
          <w:cantSplit/>
        </w:trPr>
        <w:tc>
          <w:tcPr>
            <w:tcW w:w="3205" w:type="dxa"/>
            <w:shd w:val="clear" w:color="auto" w:fill="FAFBFC"/>
            <w:tcMar>
              <w:top w:w="70" w:type="dxa"/>
              <w:left w:w="130" w:type="dxa"/>
              <w:bottom w:w="70" w:type="dxa"/>
              <w:right w:w="130" w:type="dxa"/>
            </w:tcMar>
          </w:tcPr>
          <w:p w14:paraId="3E457F7E" w14:textId="77777777" w:rsidR="00442769" w:rsidRDefault="00941C88">
            <w:r>
              <w:rPr>
                <w:rFonts w:ascii="Consolas" w:eastAsia="Consolas" w:hAnsi="Consolas" w:cs="Consolas"/>
                <w:color w:val="D9640A"/>
                <w:sz w:val="16"/>
                <w:szCs w:val="16"/>
                <w:shd w:val="clear" w:color="auto" w:fill="F5F7F9"/>
              </w:rPr>
              <w:t>~</w:t>
            </w:r>
            <w:proofErr w:type="gramStart"/>
            <w:r>
              <w:rPr>
                <w:rFonts w:ascii="Consolas" w:eastAsia="Consolas" w:hAnsi="Consolas" w:cs="Consolas"/>
                <w:color w:val="D9640A"/>
                <w:sz w:val="16"/>
                <w:szCs w:val="16"/>
                <w:shd w:val="clear" w:color="auto" w:fill="F5F7F9"/>
              </w:rPr>
              <w:t>/.</w:t>
            </w:r>
            <w:proofErr w:type="spellStart"/>
            <w:r>
              <w:rPr>
                <w:rFonts w:ascii="Consolas" w:eastAsia="Consolas" w:hAnsi="Consolas" w:cs="Consolas"/>
                <w:color w:val="D9640A"/>
                <w:sz w:val="16"/>
                <w:szCs w:val="16"/>
                <w:shd w:val="clear" w:color="auto" w:fill="F5F7F9"/>
              </w:rPr>
              <w:t>aws</w:t>
            </w:r>
            <w:proofErr w:type="spellEnd"/>
            <w:proofErr w:type="gramEnd"/>
            <w:r>
              <w:rPr>
                <w:rFonts w:ascii="Consolas" w:eastAsia="Consolas" w:hAnsi="Consolas" w:cs="Consolas"/>
                <w:color w:val="D9640A"/>
                <w:sz w:val="16"/>
                <w:szCs w:val="16"/>
                <w:shd w:val="clear" w:color="auto" w:fill="F5F7F9"/>
              </w:rPr>
              <w:t>/</w:t>
            </w:r>
            <w:proofErr w:type="spellStart"/>
            <w:r>
              <w:rPr>
                <w:rFonts w:ascii="Consolas" w:eastAsia="Consolas" w:hAnsi="Consolas" w:cs="Consolas"/>
                <w:color w:val="D9640A"/>
                <w:sz w:val="16"/>
                <w:szCs w:val="16"/>
                <w:shd w:val="clear" w:color="auto" w:fill="F5F7F9"/>
              </w:rPr>
              <w:t>credentials</w:t>
            </w:r>
            <w:proofErr w:type="spellEnd"/>
          </w:p>
        </w:tc>
        <w:tc>
          <w:tcPr>
            <w:tcW w:w="6079" w:type="dxa"/>
            <w:shd w:val="clear" w:color="auto" w:fill="FAFBFC"/>
            <w:tcMar>
              <w:top w:w="70" w:type="dxa"/>
              <w:left w:w="130" w:type="dxa"/>
              <w:bottom w:w="70" w:type="dxa"/>
              <w:right w:w="130" w:type="dxa"/>
            </w:tcMar>
          </w:tcPr>
          <w:p w14:paraId="0B38EBE1" w14:textId="77777777" w:rsidR="00442769" w:rsidRDefault="00941C88">
            <w:r>
              <w:t xml:space="preserve">Les </w:t>
            </w:r>
            <w:proofErr w:type="spellStart"/>
            <w:r>
              <w:t>credentials</w:t>
            </w:r>
            <w:proofErr w:type="spellEnd"/>
            <w:r>
              <w:t xml:space="preserve"> configurés pour chaque profil. </w:t>
            </w:r>
            <w:r>
              <w:rPr>
                <w:b/>
                <w:bCs/>
                <w:color w:val="1B2A41"/>
              </w:rPr>
              <w:t>Contient des secrets : à protéger.</w:t>
            </w:r>
          </w:p>
        </w:tc>
        <w:tc>
          <w:tcPr>
            <w:tcW w:w="1488" w:type="dxa"/>
            <w:shd w:val="clear" w:color="auto" w:fill="FAFBFC"/>
            <w:tcMar>
              <w:top w:w="70" w:type="dxa"/>
              <w:left w:w="130" w:type="dxa"/>
              <w:bottom w:w="70" w:type="dxa"/>
              <w:right w:w="130" w:type="dxa"/>
            </w:tcMar>
          </w:tcPr>
          <w:p w14:paraId="21BDC7D2" w14:textId="77777777" w:rsidR="00442769" w:rsidRDefault="00941C88">
            <w:r>
              <w:t>140</w:t>
            </w:r>
          </w:p>
        </w:tc>
      </w:tr>
      <w:tr w:rsidR="00442769" w14:paraId="562A30EA" w14:textId="77777777">
        <w:trPr>
          <w:cantSplit/>
        </w:trPr>
        <w:tc>
          <w:tcPr>
            <w:tcW w:w="3205" w:type="dxa"/>
            <w:shd w:val="clear" w:color="auto" w:fill="FFFFFF"/>
            <w:tcMar>
              <w:top w:w="70" w:type="dxa"/>
              <w:left w:w="130" w:type="dxa"/>
              <w:bottom w:w="70" w:type="dxa"/>
              <w:right w:w="130" w:type="dxa"/>
            </w:tcMar>
          </w:tcPr>
          <w:p w14:paraId="1B5EB08F" w14:textId="77777777" w:rsidR="00442769" w:rsidRDefault="00941C88">
            <w:r>
              <w:rPr>
                <w:rFonts w:ascii="Consolas" w:eastAsia="Consolas" w:hAnsi="Consolas" w:cs="Consolas"/>
                <w:color w:val="D9640A"/>
                <w:sz w:val="16"/>
                <w:szCs w:val="16"/>
                <w:shd w:val="clear" w:color="auto" w:fill="F5F7F9"/>
              </w:rPr>
              <w:t>~</w:t>
            </w:r>
            <w:proofErr w:type="gramStart"/>
            <w:r>
              <w:rPr>
                <w:rFonts w:ascii="Consolas" w:eastAsia="Consolas" w:hAnsi="Consolas" w:cs="Consolas"/>
                <w:color w:val="D9640A"/>
                <w:sz w:val="16"/>
                <w:szCs w:val="16"/>
                <w:shd w:val="clear" w:color="auto" w:fill="F5F7F9"/>
              </w:rPr>
              <w:t>/.</w:t>
            </w:r>
            <w:proofErr w:type="spellStart"/>
            <w:r>
              <w:rPr>
                <w:rFonts w:ascii="Consolas" w:eastAsia="Consolas" w:hAnsi="Consolas" w:cs="Consolas"/>
                <w:color w:val="D9640A"/>
                <w:sz w:val="16"/>
                <w:szCs w:val="16"/>
                <w:shd w:val="clear" w:color="auto" w:fill="F5F7F9"/>
              </w:rPr>
              <w:t>aws</w:t>
            </w:r>
            <w:proofErr w:type="spellEnd"/>
            <w:proofErr w:type="gramEnd"/>
            <w:r>
              <w:rPr>
                <w:rFonts w:ascii="Consolas" w:eastAsia="Consolas" w:hAnsi="Consolas" w:cs="Consolas"/>
                <w:color w:val="D9640A"/>
                <w:sz w:val="16"/>
                <w:szCs w:val="16"/>
                <w:shd w:val="clear" w:color="auto" w:fill="F5F7F9"/>
              </w:rPr>
              <w:t>/config</w:t>
            </w:r>
          </w:p>
        </w:tc>
        <w:tc>
          <w:tcPr>
            <w:tcW w:w="6079" w:type="dxa"/>
            <w:shd w:val="clear" w:color="auto" w:fill="FFFFFF"/>
            <w:tcMar>
              <w:top w:w="70" w:type="dxa"/>
              <w:left w:w="130" w:type="dxa"/>
              <w:bottom w:w="70" w:type="dxa"/>
              <w:right w:w="130" w:type="dxa"/>
            </w:tcMar>
          </w:tcPr>
          <w:p w14:paraId="1AA82030" w14:textId="77777777" w:rsidR="00442769" w:rsidRDefault="00941C88">
            <w:r>
              <w:t xml:space="preserve">La </w:t>
            </w:r>
            <w:proofErr w:type="spellStart"/>
            <w:r>
              <w:t>Region</w:t>
            </w:r>
            <w:proofErr w:type="spellEnd"/>
            <w:r>
              <w:t xml:space="preserve"> par défaut, le format de sortie et les autres paramètres.</w:t>
            </w:r>
          </w:p>
        </w:tc>
        <w:tc>
          <w:tcPr>
            <w:tcW w:w="1488" w:type="dxa"/>
            <w:shd w:val="clear" w:color="auto" w:fill="FFFFFF"/>
            <w:tcMar>
              <w:top w:w="70" w:type="dxa"/>
              <w:left w:w="130" w:type="dxa"/>
              <w:bottom w:w="70" w:type="dxa"/>
              <w:right w:w="130" w:type="dxa"/>
            </w:tcMar>
          </w:tcPr>
          <w:p w14:paraId="3EE79ACB" w14:textId="77777777" w:rsidR="00442769" w:rsidRDefault="00941C88">
            <w:r>
              <w:t>140</w:t>
            </w:r>
          </w:p>
        </w:tc>
      </w:tr>
    </w:tbl>
    <w:p w14:paraId="2BA372AD" w14:textId="77777777" w:rsidR="00442769" w:rsidRDefault="00442769">
      <w:pPr>
        <w:spacing w:after="45"/>
      </w:pPr>
    </w:p>
    <w:p w14:paraId="38731F61" w14:textId="77777777" w:rsidR="00442769" w:rsidRDefault="00941C88">
      <w:pPr>
        <w:spacing w:before="20" w:after="60"/>
      </w:pPr>
      <w:r>
        <w:t xml:space="preserve">Sous Windows, ces deux fichiers se trouvent dans </w:t>
      </w:r>
      <w:r>
        <w:rPr>
          <w:rFonts w:ascii="Consolas" w:eastAsia="Consolas" w:hAnsi="Consolas" w:cs="Consolas"/>
          <w:color w:val="D9640A"/>
          <w:sz w:val="16"/>
          <w:szCs w:val="16"/>
          <w:shd w:val="clear" w:color="auto" w:fill="F5F7F9"/>
        </w:rPr>
        <w:t>C:\Users\&lt;nom&gt;\.aws\</w:t>
      </w:r>
      <w:r>
        <w:t>.</w:t>
      </w:r>
    </w:p>
    <w:p w14:paraId="33879F7C" w14:textId="77777777" w:rsidR="00442769" w:rsidRDefault="00941C88">
      <w:pPr>
        <w:pStyle w:val="Titre2"/>
        <w:spacing w:before="120" w:after="35"/>
      </w:pPr>
      <w:bookmarkStart w:id="117" w:name="_Toc240279690"/>
      <w:r>
        <w:t>B.7 — SDK Python : Boto3</w:t>
      </w:r>
      <w:bookmarkEnd w:id="117"/>
    </w:p>
    <w:p w14:paraId="74FE2A51" w14:textId="77777777" w:rsidR="00442769" w:rsidRDefault="00941C88">
      <w:pPr>
        <w:spacing w:before="20" w:after="60"/>
      </w:pPr>
      <w:r>
        <w:t xml:space="preserve">Extrait complet du support (diapositives 80 et 81) : lister les </w:t>
      </w:r>
      <w:proofErr w:type="spellStart"/>
      <w:r>
        <w:t>buckets</w:t>
      </w:r>
      <w:proofErr w:type="spellEnd"/>
      <w:r>
        <w:t xml:space="preserve"> S3 accessibles.</w:t>
      </w:r>
    </w:p>
    <w:tbl>
      <w:tblPr>
        <w:tblW w:w="10772" w:type="dxa"/>
        <w:tblBorders>
          <w:top w:val="single" w:sz="4" w:space="0" w:color="232F3E"/>
          <w:left w:val="single" w:sz="26" w:space="0" w:color="232F3E"/>
          <w:bottom w:val="single" w:sz="4" w:space="0" w:color="232F3E"/>
          <w:right w:val="single" w:sz="4" w:space="0" w:color="232F3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20E41572" w14:textId="77777777">
        <w:trPr>
          <w:cantSplit/>
        </w:trPr>
        <w:tc>
          <w:tcPr>
            <w:tcW w:w="10772" w:type="dxa"/>
            <w:shd w:val="clear" w:color="auto" w:fill="F5F7F9"/>
            <w:tcMar>
              <w:top w:w="110" w:type="dxa"/>
              <w:left w:w="220" w:type="dxa"/>
              <w:bottom w:w="110" w:type="dxa"/>
              <w:right w:w="180" w:type="dxa"/>
            </w:tcMar>
          </w:tcPr>
          <w:p w14:paraId="55AA5033" w14:textId="77777777" w:rsidR="00442769" w:rsidRDefault="00941C88">
            <w:r>
              <w:rPr>
                <w:rFonts w:ascii="Consolas" w:eastAsia="Consolas" w:hAnsi="Consolas" w:cs="Consolas"/>
                <w:color w:val="11324D"/>
                <w:sz w:val="16"/>
                <w:szCs w:val="16"/>
              </w:rPr>
              <w:t>import boto3</w:t>
            </w:r>
          </w:p>
          <w:p w14:paraId="01D3883A" w14:textId="77777777" w:rsidR="00442769" w:rsidRDefault="00941C88">
            <w:r>
              <w:rPr>
                <w:rFonts w:ascii="Consolas" w:eastAsia="Consolas" w:hAnsi="Consolas" w:cs="Consolas"/>
                <w:color w:val="11324D"/>
                <w:sz w:val="16"/>
                <w:szCs w:val="16"/>
              </w:rPr>
              <w:t xml:space="preserve"> </w:t>
            </w:r>
          </w:p>
          <w:p w14:paraId="2B1DC86D" w14:textId="77777777" w:rsidR="00442769" w:rsidRDefault="00941C88">
            <w:r>
              <w:rPr>
                <w:rFonts w:ascii="Consolas" w:eastAsia="Consolas" w:hAnsi="Consolas" w:cs="Consolas"/>
                <w:color w:val="11324D"/>
                <w:sz w:val="16"/>
                <w:szCs w:val="16"/>
              </w:rPr>
              <w:t># Création d'un client pour le service Amazon S3.</w:t>
            </w:r>
          </w:p>
          <w:p w14:paraId="309ECFA6" w14:textId="77777777" w:rsidR="00442769" w:rsidRDefault="00941C88">
            <w:r>
              <w:rPr>
                <w:rFonts w:ascii="Consolas" w:eastAsia="Consolas" w:hAnsi="Consolas" w:cs="Consolas"/>
                <w:color w:val="11324D"/>
                <w:sz w:val="16"/>
                <w:szCs w:val="16"/>
              </w:rPr>
              <w:t xml:space="preserve"># Boto3 recherche automatiquement des </w:t>
            </w:r>
            <w:proofErr w:type="spellStart"/>
            <w:r>
              <w:rPr>
                <w:rFonts w:ascii="Consolas" w:eastAsia="Consolas" w:hAnsi="Consolas" w:cs="Consolas"/>
                <w:color w:val="11324D"/>
                <w:sz w:val="16"/>
                <w:szCs w:val="16"/>
              </w:rPr>
              <w:t>credentials</w:t>
            </w:r>
            <w:proofErr w:type="spellEnd"/>
            <w:r>
              <w:rPr>
                <w:rFonts w:ascii="Consolas" w:eastAsia="Consolas" w:hAnsi="Consolas" w:cs="Consolas"/>
                <w:color w:val="11324D"/>
                <w:sz w:val="16"/>
                <w:szCs w:val="16"/>
              </w:rPr>
              <w:t xml:space="preserve"> AWS valides.</w:t>
            </w:r>
          </w:p>
          <w:p w14:paraId="5790D9D0" w14:textId="77777777" w:rsidR="00442769" w:rsidRDefault="00941C88">
            <w:r>
              <w:rPr>
                <w:rFonts w:ascii="Consolas" w:eastAsia="Consolas" w:hAnsi="Consolas" w:cs="Consolas"/>
                <w:color w:val="11324D"/>
                <w:sz w:val="16"/>
                <w:szCs w:val="16"/>
              </w:rPr>
              <w:t>s3 = boto3.client("s3")</w:t>
            </w:r>
          </w:p>
          <w:p w14:paraId="6B00D77A" w14:textId="77777777" w:rsidR="00442769" w:rsidRDefault="00941C88">
            <w:r>
              <w:rPr>
                <w:rFonts w:ascii="Consolas" w:eastAsia="Consolas" w:hAnsi="Consolas" w:cs="Consolas"/>
                <w:color w:val="11324D"/>
                <w:sz w:val="16"/>
                <w:szCs w:val="16"/>
              </w:rPr>
              <w:t xml:space="preserve"> </w:t>
            </w:r>
          </w:p>
          <w:p w14:paraId="1A575823" w14:textId="77777777" w:rsidR="00442769" w:rsidRDefault="00941C88">
            <w:r>
              <w:rPr>
                <w:rFonts w:ascii="Consolas" w:eastAsia="Consolas" w:hAnsi="Consolas" w:cs="Consolas"/>
                <w:color w:val="11324D"/>
                <w:sz w:val="16"/>
                <w:szCs w:val="16"/>
              </w:rPr>
              <w:t xml:space="preserve"># Appel de l'API AWS permettant de récupérer la liste des </w:t>
            </w:r>
            <w:proofErr w:type="spellStart"/>
            <w:r>
              <w:rPr>
                <w:rFonts w:ascii="Consolas" w:eastAsia="Consolas" w:hAnsi="Consolas" w:cs="Consolas"/>
                <w:color w:val="11324D"/>
                <w:sz w:val="16"/>
                <w:szCs w:val="16"/>
              </w:rPr>
              <w:t>buckets</w:t>
            </w:r>
            <w:proofErr w:type="spellEnd"/>
            <w:r>
              <w:rPr>
                <w:rFonts w:ascii="Consolas" w:eastAsia="Consolas" w:hAnsi="Consolas" w:cs="Consolas"/>
                <w:color w:val="11324D"/>
                <w:sz w:val="16"/>
                <w:szCs w:val="16"/>
              </w:rPr>
              <w:t xml:space="preserve"> S3</w:t>
            </w:r>
          </w:p>
          <w:p w14:paraId="23DCF116" w14:textId="77777777" w:rsidR="00442769" w:rsidRDefault="00941C88">
            <w:r>
              <w:rPr>
                <w:rFonts w:ascii="Consolas" w:eastAsia="Consolas" w:hAnsi="Consolas" w:cs="Consolas"/>
                <w:color w:val="11324D"/>
                <w:sz w:val="16"/>
                <w:szCs w:val="16"/>
              </w:rPr>
              <w:t># que l'identité utilisée est autorisée à voir.</w:t>
            </w:r>
          </w:p>
          <w:p w14:paraId="6E199F92" w14:textId="77777777" w:rsidR="00442769" w:rsidRDefault="00941C88">
            <w:proofErr w:type="spellStart"/>
            <w:r>
              <w:rPr>
                <w:rFonts w:ascii="Consolas" w:eastAsia="Consolas" w:hAnsi="Consolas" w:cs="Consolas"/>
                <w:color w:val="11324D"/>
                <w:sz w:val="16"/>
                <w:szCs w:val="16"/>
              </w:rPr>
              <w:t>response</w:t>
            </w:r>
            <w:proofErr w:type="spellEnd"/>
            <w:r>
              <w:rPr>
                <w:rFonts w:ascii="Consolas" w:eastAsia="Consolas" w:hAnsi="Consolas" w:cs="Consolas"/>
                <w:color w:val="11324D"/>
                <w:sz w:val="16"/>
                <w:szCs w:val="16"/>
              </w:rPr>
              <w:t xml:space="preserve"> = s</w:t>
            </w:r>
            <w:proofErr w:type="gramStart"/>
            <w:r>
              <w:rPr>
                <w:rFonts w:ascii="Consolas" w:eastAsia="Consolas" w:hAnsi="Consolas" w:cs="Consolas"/>
                <w:color w:val="11324D"/>
                <w:sz w:val="16"/>
                <w:szCs w:val="16"/>
              </w:rPr>
              <w:t>3.list</w:t>
            </w:r>
            <w:proofErr w:type="gramEnd"/>
            <w:r>
              <w:rPr>
                <w:rFonts w:ascii="Consolas" w:eastAsia="Consolas" w:hAnsi="Consolas" w:cs="Consolas"/>
                <w:color w:val="11324D"/>
                <w:sz w:val="16"/>
                <w:szCs w:val="16"/>
              </w:rPr>
              <w:t>_buckets()</w:t>
            </w:r>
          </w:p>
          <w:p w14:paraId="680BA849" w14:textId="77777777" w:rsidR="00442769" w:rsidRDefault="00941C88">
            <w:r>
              <w:rPr>
                <w:rFonts w:ascii="Consolas" w:eastAsia="Consolas" w:hAnsi="Consolas" w:cs="Consolas"/>
                <w:color w:val="11324D"/>
                <w:sz w:val="16"/>
                <w:szCs w:val="16"/>
              </w:rPr>
              <w:t xml:space="preserve"> </w:t>
            </w:r>
          </w:p>
          <w:p w14:paraId="2243E94A" w14:textId="77777777" w:rsidR="00442769" w:rsidRDefault="00941C88">
            <w:r>
              <w:rPr>
                <w:rFonts w:ascii="Consolas" w:eastAsia="Consolas" w:hAnsi="Consolas" w:cs="Consolas"/>
                <w:color w:val="11324D"/>
                <w:sz w:val="16"/>
                <w:szCs w:val="16"/>
              </w:rPr>
              <w:t xml:space="preserve"># Parcours des </w:t>
            </w:r>
            <w:proofErr w:type="spellStart"/>
            <w:r>
              <w:rPr>
                <w:rFonts w:ascii="Consolas" w:eastAsia="Consolas" w:hAnsi="Consolas" w:cs="Consolas"/>
                <w:color w:val="11324D"/>
                <w:sz w:val="16"/>
                <w:szCs w:val="16"/>
              </w:rPr>
              <w:t>buckets</w:t>
            </w:r>
            <w:proofErr w:type="spellEnd"/>
            <w:r>
              <w:rPr>
                <w:rFonts w:ascii="Consolas" w:eastAsia="Consolas" w:hAnsi="Consolas" w:cs="Consolas"/>
                <w:color w:val="11324D"/>
                <w:sz w:val="16"/>
                <w:szCs w:val="16"/>
              </w:rPr>
              <w:t xml:space="preserve"> retournés par AWS.</w:t>
            </w:r>
          </w:p>
          <w:p w14:paraId="22597D86" w14:textId="77777777" w:rsidR="00442769" w:rsidRDefault="00941C88">
            <w:r>
              <w:rPr>
                <w:rFonts w:ascii="Consolas" w:eastAsia="Consolas" w:hAnsi="Consolas" w:cs="Consolas"/>
                <w:color w:val="11324D"/>
                <w:sz w:val="16"/>
                <w:szCs w:val="16"/>
              </w:rPr>
              <w:t xml:space="preserve">for </w:t>
            </w:r>
            <w:proofErr w:type="spellStart"/>
            <w:r>
              <w:rPr>
                <w:rFonts w:ascii="Consolas" w:eastAsia="Consolas" w:hAnsi="Consolas" w:cs="Consolas"/>
                <w:color w:val="11324D"/>
                <w:sz w:val="16"/>
                <w:szCs w:val="16"/>
              </w:rPr>
              <w:t>bucket</w:t>
            </w:r>
            <w:proofErr w:type="spellEnd"/>
            <w:r>
              <w:rPr>
                <w:rFonts w:ascii="Consolas" w:eastAsia="Consolas" w:hAnsi="Consolas" w:cs="Consolas"/>
                <w:color w:val="11324D"/>
                <w:sz w:val="16"/>
                <w:szCs w:val="16"/>
              </w:rPr>
              <w:t xml:space="preserve"> in </w:t>
            </w:r>
            <w:proofErr w:type="spellStart"/>
            <w:r>
              <w:rPr>
                <w:rFonts w:ascii="Consolas" w:eastAsia="Consolas" w:hAnsi="Consolas" w:cs="Consolas"/>
                <w:color w:val="11324D"/>
                <w:sz w:val="16"/>
                <w:szCs w:val="16"/>
              </w:rPr>
              <w:t>response</w:t>
            </w:r>
            <w:proofErr w:type="spellEnd"/>
            <w:r>
              <w:rPr>
                <w:rFonts w:ascii="Consolas" w:eastAsia="Consolas" w:hAnsi="Consolas" w:cs="Consolas"/>
                <w:color w:val="11324D"/>
                <w:sz w:val="16"/>
                <w:szCs w:val="16"/>
              </w:rPr>
              <w:t>["</w:t>
            </w:r>
            <w:proofErr w:type="spellStart"/>
            <w:r>
              <w:rPr>
                <w:rFonts w:ascii="Consolas" w:eastAsia="Consolas" w:hAnsi="Consolas" w:cs="Consolas"/>
                <w:color w:val="11324D"/>
                <w:sz w:val="16"/>
                <w:szCs w:val="16"/>
              </w:rPr>
              <w:t>Buckets</w:t>
            </w:r>
            <w:proofErr w:type="spellEnd"/>
            <w:r>
              <w:rPr>
                <w:rFonts w:ascii="Consolas" w:eastAsia="Consolas" w:hAnsi="Consolas" w:cs="Consolas"/>
                <w:color w:val="11324D"/>
                <w:sz w:val="16"/>
                <w:szCs w:val="16"/>
              </w:rPr>
              <w:t>"</w:t>
            </w:r>
            <w:proofErr w:type="gramStart"/>
            <w:r>
              <w:rPr>
                <w:rFonts w:ascii="Consolas" w:eastAsia="Consolas" w:hAnsi="Consolas" w:cs="Consolas"/>
                <w:color w:val="11324D"/>
                <w:sz w:val="16"/>
                <w:szCs w:val="16"/>
              </w:rPr>
              <w:t>]:</w:t>
            </w:r>
            <w:proofErr w:type="gramEnd"/>
          </w:p>
          <w:p w14:paraId="5E3135A6" w14:textId="77777777" w:rsidR="00442769" w:rsidRDefault="00941C88">
            <w:r>
              <w:rPr>
                <w:rFonts w:ascii="Consolas" w:eastAsia="Consolas" w:hAnsi="Consolas" w:cs="Consolas"/>
                <w:color w:val="11324D"/>
                <w:sz w:val="16"/>
                <w:szCs w:val="16"/>
              </w:rPr>
              <w:t xml:space="preserve">    </w:t>
            </w:r>
            <w:proofErr w:type="spellStart"/>
            <w:r>
              <w:rPr>
                <w:rFonts w:ascii="Consolas" w:eastAsia="Consolas" w:hAnsi="Consolas" w:cs="Consolas"/>
                <w:color w:val="11324D"/>
                <w:sz w:val="16"/>
                <w:szCs w:val="16"/>
              </w:rPr>
              <w:t>print</w:t>
            </w:r>
            <w:proofErr w:type="spellEnd"/>
            <w:r>
              <w:rPr>
                <w:rFonts w:ascii="Consolas" w:eastAsia="Consolas" w:hAnsi="Consolas" w:cs="Consolas"/>
                <w:color w:val="11324D"/>
                <w:sz w:val="16"/>
                <w:szCs w:val="16"/>
              </w:rPr>
              <w:t>(</w:t>
            </w:r>
            <w:proofErr w:type="spellStart"/>
            <w:r>
              <w:rPr>
                <w:rFonts w:ascii="Consolas" w:eastAsia="Consolas" w:hAnsi="Consolas" w:cs="Consolas"/>
                <w:color w:val="11324D"/>
                <w:sz w:val="16"/>
                <w:szCs w:val="16"/>
              </w:rPr>
              <w:t>bucket</w:t>
            </w:r>
            <w:proofErr w:type="spellEnd"/>
            <w:r>
              <w:rPr>
                <w:rFonts w:ascii="Consolas" w:eastAsia="Consolas" w:hAnsi="Consolas" w:cs="Consolas"/>
                <w:color w:val="11324D"/>
                <w:sz w:val="16"/>
                <w:szCs w:val="16"/>
              </w:rPr>
              <w:t>["Name"])</w:t>
            </w:r>
          </w:p>
        </w:tc>
      </w:tr>
    </w:tbl>
    <w:p w14:paraId="69177EB8" w14:textId="77777777" w:rsidR="00442769" w:rsidRDefault="00442769">
      <w:pPr>
        <w:spacing w:after="40"/>
      </w:pPr>
    </w:p>
    <w:p w14:paraId="45653D8C" w14:textId="77777777" w:rsidR="00442769" w:rsidRDefault="00941C88">
      <w:pPr>
        <w:pStyle w:val="Titre2"/>
        <w:spacing w:before="120" w:after="35"/>
      </w:pPr>
      <w:bookmarkStart w:id="118" w:name="_Toc240279691"/>
      <w:r>
        <w:t>B.8 — Structure et exemples d'ARN</w:t>
      </w:r>
      <w:bookmarkEnd w:id="118"/>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4532"/>
        <w:gridCol w:w="4753"/>
        <w:gridCol w:w="1487"/>
      </w:tblGrid>
      <w:tr w:rsidR="00442769" w14:paraId="55D11513" w14:textId="77777777">
        <w:trPr>
          <w:tblHeader/>
        </w:trPr>
        <w:tc>
          <w:tcPr>
            <w:tcW w:w="4532" w:type="dxa"/>
            <w:shd w:val="clear" w:color="auto" w:fill="232F3E"/>
            <w:tcMar>
              <w:top w:w="75" w:type="dxa"/>
              <w:left w:w="130" w:type="dxa"/>
              <w:bottom w:w="75" w:type="dxa"/>
              <w:right w:w="130" w:type="dxa"/>
            </w:tcMar>
          </w:tcPr>
          <w:p w14:paraId="57F7027E" w14:textId="77777777" w:rsidR="00442769" w:rsidRDefault="00941C88">
            <w:r>
              <w:rPr>
                <w:b/>
                <w:bCs/>
                <w:color w:val="FFFFFF"/>
              </w:rPr>
              <w:t>Syntaxe ou exemple</w:t>
            </w:r>
          </w:p>
        </w:tc>
        <w:tc>
          <w:tcPr>
            <w:tcW w:w="4753" w:type="dxa"/>
            <w:shd w:val="clear" w:color="auto" w:fill="232F3E"/>
            <w:tcMar>
              <w:top w:w="75" w:type="dxa"/>
              <w:left w:w="130" w:type="dxa"/>
              <w:bottom w:w="75" w:type="dxa"/>
              <w:right w:w="130" w:type="dxa"/>
            </w:tcMar>
          </w:tcPr>
          <w:p w14:paraId="3A27856C" w14:textId="77777777" w:rsidR="00442769" w:rsidRDefault="00941C88">
            <w:r>
              <w:rPr>
                <w:b/>
                <w:bCs/>
                <w:color w:val="FFFFFF"/>
              </w:rPr>
              <w:t>Ce qu'elle désigne</w:t>
            </w:r>
          </w:p>
        </w:tc>
        <w:tc>
          <w:tcPr>
            <w:tcW w:w="1487" w:type="dxa"/>
            <w:shd w:val="clear" w:color="auto" w:fill="232F3E"/>
            <w:tcMar>
              <w:top w:w="75" w:type="dxa"/>
              <w:left w:w="130" w:type="dxa"/>
              <w:bottom w:w="75" w:type="dxa"/>
              <w:right w:w="130" w:type="dxa"/>
            </w:tcMar>
          </w:tcPr>
          <w:p w14:paraId="19365E6C" w14:textId="77777777" w:rsidR="00442769" w:rsidRDefault="00941C88">
            <w:r>
              <w:rPr>
                <w:b/>
                <w:bCs/>
                <w:color w:val="FFFFFF"/>
              </w:rPr>
              <w:t>Diapo.</w:t>
            </w:r>
          </w:p>
        </w:tc>
      </w:tr>
      <w:tr w:rsidR="00442769" w14:paraId="11E8752C" w14:textId="77777777">
        <w:trPr>
          <w:cantSplit/>
        </w:trPr>
        <w:tc>
          <w:tcPr>
            <w:tcW w:w="4532" w:type="dxa"/>
            <w:shd w:val="clear" w:color="auto" w:fill="FAFBFC"/>
            <w:tcMar>
              <w:top w:w="70" w:type="dxa"/>
              <w:left w:w="130" w:type="dxa"/>
              <w:bottom w:w="70" w:type="dxa"/>
              <w:right w:w="130" w:type="dxa"/>
            </w:tcMar>
          </w:tcPr>
          <w:p w14:paraId="51224A73" w14:textId="77777777" w:rsidR="00442769" w:rsidRDefault="00941C88">
            <w:proofErr w:type="spellStart"/>
            <w:proofErr w:type="gramStart"/>
            <w:r>
              <w:rPr>
                <w:rFonts w:ascii="Consolas" w:eastAsia="Consolas" w:hAnsi="Consolas" w:cs="Consolas"/>
                <w:color w:val="D9640A"/>
                <w:sz w:val="16"/>
                <w:szCs w:val="16"/>
                <w:shd w:val="clear" w:color="auto" w:fill="F5F7F9"/>
              </w:rPr>
              <w:t>arn:partition</w:t>
            </w:r>
            <w:proofErr w:type="gramEnd"/>
            <w:r>
              <w:rPr>
                <w:rFonts w:ascii="Consolas" w:eastAsia="Consolas" w:hAnsi="Consolas" w:cs="Consolas"/>
                <w:color w:val="D9640A"/>
                <w:sz w:val="16"/>
                <w:szCs w:val="16"/>
                <w:shd w:val="clear" w:color="auto" w:fill="F5F7F9"/>
              </w:rPr>
              <w:t>:service:region:account-id:resource</w:t>
            </w:r>
            <w:proofErr w:type="spellEnd"/>
          </w:p>
        </w:tc>
        <w:tc>
          <w:tcPr>
            <w:tcW w:w="4753" w:type="dxa"/>
            <w:shd w:val="clear" w:color="auto" w:fill="FAFBFC"/>
            <w:tcMar>
              <w:top w:w="70" w:type="dxa"/>
              <w:left w:w="130" w:type="dxa"/>
              <w:bottom w:w="70" w:type="dxa"/>
              <w:right w:w="130" w:type="dxa"/>
            </w:tcMar>
          </w:tcPr>
          <w:p w14:paraId="2B8F01BC" w14:textId="77777777" w:rsidR="00442769" w:rsidRDefault="00941C88">
            <w:r>
              <w:t xml:space="preserve">La </w:t>
            </w:r>
            <w:r>
              <w:rPr>
                <w:b/>
                <w:bCs/>
                <w:color w:val="1B2A41"/>
              </w:rPr>
              <w:t>structure générale</w:t>
            </w:r>
            <w:r>
              <w:t xml:space="preserve"> d'un ARN.</w:t>
            </w:r>
          </w:p>
        </w:tc>
        <w:tc>
          <w:tcPr>
            <w:tcW w:w="1487" w:type="dxa"/>
            <w:shd w:val="clear" w:color="auto" w:fill="FAFBFC"/>
            <w:tcMar>
              <w:top w:w="70" w:type="dxa"/>
              <w:left w:w="130" w:type="dxa"/>
              <w:bottom w:w="70" w:type="dxa"/>
              <w:right w:w="130" w:type="dxa"/>
            </w:tcMar>
          </w:tcPr>
          <w:p w14:paraId="2842489D" w14:textId="77777777" w:rsidR="00442769" w:rsidRDefault="00941C88">
            <w:r>
              <w:t>75</w:t>
            </w:r>
          </w:p>
        </w:tc>
      </w:tr>
      <w:tr w:rsidR="00442769" w14:paraId="0B00EB88" w14:textId="77777777">
        <w:trPr>
          <w:cantSplit/>
        </w:trPr>
        <w:tc>
          <w:tcPr>
            <w:tcW w:w="4532" w:type="dxa"/>
            <w:shd w:val="clear" w:color="auto" w:fill="FFFFFF"/>
            <w:tcMar>
              <w:top w:w="70" w:type="dxa"/>
              <w:left w:w="130" w:type="dxa"/>
              <w:bottom w:w="70" w:type="dxa"/>
              <w:right w:w="130" w:type="dxa"/>
            </w:tcMar>
          </w:tcPr>
          <w:p w14:paraId="1DE3CD10" w14:textId="77777777" w:rsidR="00442769" w:rsidRDefault="00941C88">
            <w:proofErr w:type="gramStart"/>
            <w:r>
              <w:rPr>
                <w:rFonts w:ascii="Consolas" w:eastAsia="Consolas" w:hAnsi="Consolas" w:cs="Consolas"/>
                <w:color w:val="D9640A"/>
                <w:sz w:val="16"/>
                <w:szCs w:val="16"/>
                <w:shd w:val="clear" w:color="auto" w:fill="F5F7F9"/>
              </w:rPr>
              <w:t>arn:aws</w:t>
            </w:r>
            <w:proofErr w:type="gramEnd"/>
            <w:r>
              <w:rPr>
                <w:rFonts w:ascii="Consolas" w:eastAsia="Consolas" w:hAnsi="Consolas" w:cs="Consolas"/>
                <w:color w:val="D9640A"/>
                <w:sz w:val="16"/>
                <w:szCs w:val="16"/>
                <w:shd w:val="clear" w:color="auto" w:fill="F5F7F9"/>
              </w:rPr>
              <w:t>:lambda:eu-west-3:123456789012:function:ma-fonction</w:t>
            </w:r>
          </w:p>
        </w:tc>
        <w:tc>
          <w:tcPr>
            <w:tcW w:w="4753" w:type="dxa"/>
            <w:shd w:val="clear" w:color="auto" w:fill="FFFFFF"/>
            <w:tcMar>
              <w:top w:w="70" w:type="dxa"/>
              <w:left w:w="130" w:type="dxa"/>
              <w:bottom w:w="70" w:type="dxa"/>
              <w:right w:w="130" w:type="dxa"/>
            </w:tcMar>
          </w:tcPr>
          <w:p w14:paraId="473E9B81" w14:textId="77777777" w:rsidR="00442769" w:rsidRDefault="00941C88">
            <w:r>
              <w:t xml:space="preserve">Une fonction Lambda nommée </w:t>
            </w:r>
            <w:r>
              <w:rPr>
                <w:rFonts w:ascii="Consolas" w:eastAsia="Consolas" w:hAnsi="Consolas" w:cs="Consolas"/>
                <w:color w:val="D9640A"/>
                <w:sz w:val="16"/>
                <w:szCs w:val="16"/>
                <w:shd w:val="clear" w:color="auto" w:fill="F5F7F9"/>
              </w:rPr>
              <w:t>ma-fonction</w:t>
            </w:r>
            <w:r>
              <w:t xml:space="preserve">, dans la </w:t>
            </w:r>
            <w:proofErr w:type="spellStart"/>
            <w:r>
              <w:t>Region</w:t>
            </w:r>
            <w:proofErr w:type="spellEnd"/>
            <w:r>
              <w:t xml:space="preserve"> de Paris, sur le compte </w:t>
            </w:r>
            <w:r>
              <w:rPr>
                <w:rFonts w:ascii="Consolas" w:eastAsia="Consolas" w:hAnsi="Consolas" w:cs="Consolas"/>
                <w:color w:val="D9640A"/>
                <w:sz w:val="16"/>
                <w:szCs w:val="16"/>
                <w:shd w:val="clear" w:color="auto" w:fill="F5F7F9"/>
              </w:rPr>
              <w:t>123456789012</w:t>
            </w:r>
            <w:r>
              <w:t>.</w:t>
            </w:r>
          </w:p>
        </w:tc>
        <w:tc>
          <w:tcPr>
            <w:tcW w:w="1487" w:type="dxa"/>
            <w:shd w:val="clear" w:color="auto" w:fill="FFFFFF"/>
            <w:tcMar>
              <w:top w:w="70" w:type="dxa"/>
              <w:left w:w="130" w:type="dxa"/>
              <w:bottom w:w="70" w:type="dxa"/>
              <w:right w:w="130" w:type="dxa"/>
            </w:tcMar>
          </w:tcPr>
          <w:p w14:paraId="47E082A6" w14:textId="77777777" w:rsidR="00442769" w:rsidRDefault="00941C88">
            <w:r>
              <w:t>75</w:t>
            </w:r>
          </w:p>
        </w:tc>
      </w:tr>
      <w:tr w:rsidR="00442769" w14:paraId="1335C479" w14:textId="77777777">
        <w:trPr>
          <w:cantSplit/>
        </w:trPr>
        <w:tc>
          <w:tcPr>
            <w:tcW w:w="4532" w:type="dxa"/>
            <w:shd w:val="clear" w:color="auto" w:fill="FAFBFC"/>
            <w:tcMar>
              <w:top w:w="70" w:type="dxa"/>
              <w:left w:w="130" w:type="dxa"/>
              <w:bottom w:w="70" w:type="dxa"/>
              <w:right w:w="130" w:type="dxa"/>
            </w:tcMar>
          </w:tcPr>
          <w:p w14:paraId="3D586FFC" w14:textId="77777777" w:rsidR="00442769" w:rsidRDefault="00941C88">
            <w:proofErr w:type="gramStart"/>
            <w:r>
              <w:rPr>
                <w:rFonts w:ascii="Consolas" w:eastAsia="Consolas" w:hAnsi="Consolas" w:cs="Consolas"/>
                <w:color w:val="D9640A"/>
                <w:sz w:val="16"/>
                <w:szCs w:val="16"/>
                <w:shd w:val="clear" w:color="auto" w:fill="F5F7F9"/>
              </w:rPr>
              <w:t>arn:aws</w:t>
            </w:r>
            <w:proofErr w:type="gramEnd"/>
            <w:r>
              <w:rPr>
                <w:rFonts w:ascii="Consolas" w:eastAsia="Consolas" w:hAnsi="Consolas" w:cs="Consolas"/>
                <w:color w:val="D9640A"/>
                <w:sz w:val="16"/>
                <w:szCs w:val="16"/>
                <w:shd w:val="clear" w:color="auto" w:fill="F5F7F9"/>
              </w:rPr>
              <w:t>:s3:::mon-</w:t>
            </w:r>
            <w:proofErr w:type="spellStart"/>
            <w:r>
              <w:rPr>
                <w:rFonts w:ascii="Consolas" w:eastAsia="Consolas" w:hAnsi="Consolas" w:cs="Consolas"/>
                <w:color w:val="D9640A"/>
                <w:sz w:val="16"/>
                <w:szCs w:val="16"/>
                <w:shd w:val="clear" w:color="auto" w:fill="F5F7F9"/>
              </w:rPr>
              <w:t>bucket</w:t>
            </w:r>
            <w:proofErr w:type="spellEnd"/>
          </w:p>
        </w:tc>
        <w:tc>
          <w:tcPr>
            <w:tcW w:w="4753" w:type="dxa"/>
            <w:shd w:val="clear" w:color="auto" w:fill="FAFBFC"/>
            <w:tcMar>
              <w:top w:w="70" w:type="dxa"/>
              <w:left w:w="130" w:type="dxa"/>
              <w:bottom w:w="70" w:type="dxa"/>
              <w:right w:w="130" w:type="dxa"/>
            </w:tcMar>
          </w:tcPr>
          <w:p w14:paraId="04CCFD81" w14:textId="77777777" w:rsidR="00442769" w:rsidRDefault="00941C88">
            <w:r>
              <w:t xml:space="preserve">Un </w:t>
            </w:r>
            <w:proofErr w:type="spellStart"/>
            <w:r>
              <w:t>bucket</w:t>
            </w:r>
            <w:proofErr w:type="spellEnd"/>
            <w:r>
              <w:t xml:space="preserve"> Amazon S3. Ni </w:t>
            </w:r>
            <w:proofErr w:type="spellStart"/>
            <w:r>
              <w:t>Region</w:t>
            </w:r>
            <w:proofErr w:type="spellEnd"/>
            <w:r>
              <w:t xml:space="preserve"> ni compte : le nom du </w:t>
            </w:r>
            <w:proofErr w:type="spellStart"/>
            <w:r>
              <w:t>bucket</w:t>
            </w:r>
            <w:proofErr w:type="spellEnd"/>
            <w:r>
              <w:t xml:space="preserve"> est unique au niveau mondial.</w:t>
            </w:r>
          </w:p>
        </w:tc>
        <w:tc>
          <w:tcPr>
            <w:tcW w:w="1487" w:type="dxa"/>
            <w:shd w:val="clear" w:color="auto" w:fill="FAFBFC"/>
            <w:tcMar>
              <w:top w:w="70" w:type="dxa"/>
              <w:left w:w="130" w:type="dxa"/>
              <w:bottom w:w="70" w:type="dxa"/>
              <w:right w:w="130" w:type="dxa"/>
            </w:tcMar>
          </w:tcPr>
          <w:p w14:paraId="4725E101" w14:textId="77777777" w:rsidR="00442769" w:rsidRDefault="00941C88">
            <w:r>
              <w:t>74</w:t>
            </w:r>
          </w:p>
        </w:tc>
      </w:tr>
      <w:tr w:rsidR="00442769" w14:paraId="11C54CF2" w14:textId="77777777">
        <w:trPr>
          <w:cantSplit/>
        </w:trPr>
        <w:tc>
          <w:tcPr>
            <w:tcW w:w="4532" w:type="dxa"/>
            <w:shd w:val="clear" w:color="auto" w:fill="FFFFFF"/>
            <w:tcMar>
              <w:top w:w="70" w:type="dxa"/>
              <w:left w:w="130" w:type="dxa"/>
              <w:bottom w:w="70" w:type="dxa"/>
              <w:right w:w="130" w:type="dxa"/>
            </w:tcMar>
          </w:tcPr>
          <w:p w14:paraId="10BF1905" w14:textId="77777777" w:rsidR="00442769" w:rsidRDefault="00941C88">
            <w:proofErr w:type="gramStart"/>
            <w:r>
              <w:rPr>
                <w:rFonts w:ascii="Consolas" w:eastAsia="Consolas" w:hAnsi="Consolas" w:cs="Consolas"/>
                <w:color w:val="D9640A"/>
                <w:sz w:val="16"/>
                <w:szCs w:val="16"/>
                <w:shd w:val="clear" w:color="auto" w:fill="F5F7F9"/>
              </w:rPr>
              <w:t>arn:aws</w:t>
            </w:r>
            <w:proofErr w:type="gramEnd"/>
            <w:r>
              <w:rPr>
                <w:rFonts w:ascii="Consolas" w:eastAsia="Consolas" w:hAnsi="Consolas" w:cs="Consolas"/>
                <w:color w:val="D9640A"/>
                <w:sz w:val="16"/>
                <w:szCs w:val="16"/>
                <w:shd w:val="clear" w:color="auto" w:fill="F5F7F9"/>
              </w:rPr>
              <w:t>:s3:::mon-</w:t>
            </w:r>
            <w:proofErr w:type="spellStart"/>
            <w:r>
              <w:rPr>
                <w:rFonts w:ascii="Consolas" w:eastAsia="Consolas" w:hAnsi="Consolas" w:cs="Consolas"/>
                <w:color w:val="D9640A"/>
                <w:sz w:val="16"/>
                <w:szCs w:val="16"/>
                <w:shd w:val="clear" w:color="auto" w:fill="F5F7F9"/>
              </w:rPr>
              <w:t>bucket</w:t>
            </w:r>
            <w:proofErr w:type="spellEnd"/>
            <w:r>
              <w:rPr>
                <w:rFonts w:ascii="Consolas" w:eastAsia="Consolas" w:hAnsi="Consolas" w:cs="Consolas"/>
                <w:color w:val="D9640A"/>
                <w:sz w:val="16"/>
                <w:szCs w:val="16"/>
                <w:shd w:val="clear" w:color="auto" w:fill="F5F7F9"/>
              </w:rPr>
              <w:t>/*</w:t>
            </w:r>
          </w:p>
        </w:tc>
        <w:tc>
          <w:tcPr>
            <w:tcW w:w="4753" w:type="dxa"/>
            <w:shd w:val="clear" w:color="auto" w:fill="FFFFFF"/>
            <w:tcMar>
              <w:top w:w="70" w:type="dxa"/>
              <w:left w:w="130" w:type="dxa"/>
              <w:bottom w:w="70" w:type="dxa"/>
              <w:right w:w="130" w:type="dxa"/>
            </w:tcMar>
          </w:tcPr>
          <w:p w14:paraId="0E2F9E1A" w14:textId="77777777" w:rsidR="00442769" w:rsidRDefault="00941C88">
            <w:r>
              <w:rPr>
                <w:b/>
                <w:bCs/>
                <w:color w:val="1B2A41"/>
              </w:rPr>
              <w:t>Tous les objets</w:t>
            </w:r>
            <w:r>
              <w:t xml:space="preserve"> contenus dans ce </w:t>
            </w:r>
            <w:proofErr w:type="spellStart"/>
            <w:r>
              <w:t>bucket</w:t>
            </w:r>
            <w:proofErr w:type="spellEnd"/>
            <w:r>
              <w:t>.</w:t>
            </w:r>
          </w:p>
        </w:tc>
        <w:tc>
          <w:tcPr>
            <w:tcW w:w="1487" w:type="dxa"/>
            <w:shd w:val="clear" w:color="auto" w:fill="FFFFFF"/>
            <w:tcMar>
              <w:top w:w="70" w:type="dxa"/>
              <w:left w:w="130" w:type="dxa"/>
              <w:bottom w:w="70" w:type="dxa"/>
              <w:right w:w="130" w:type="dxa"/>
            </w:tcMar>
          </w:tcPr>
          <w:p w14:paraId="53D0F149" w14:textId="77777777" w:rsidR="00442769" w:rsidRDefault="00941C88">
            <w:r>
              <w:t>112</w:t>
            </w:r>
          </w:p>
        </w:tc>
      </w:tr>
    </w:tbl>
    <w:p w14:paraId="5925A812" w14:textId="77777777" w:rsidR="00442769" w:rsidRDefault="00442769">
      <w:pPr>
        <w:spacing w:after="45"/>
      </w:pPr>
    </w:p>
    <w:p w14:paraId="14AD914F" w14:textId="77777777" w:rsidR="00442769" w:rsidRDefault="00941C88">
      <w:pPr>
        <w:pStyle w:val="Titre2"/>
        <w:spacing w:before="120" w:after="35"/>
      </w:pPr>
      <w:bookmarkStart w:id="119" w:name="_Toc240279692"/>
      <w:r>
        <w:t>B.9 — Policy IAM : le document JSON complet</w:t>
      </w:r>
      <w:bookmarkEnd w:id="119"/>
    </w:p>
    <w:p w14:paraId="61AC4436" w14:textId="77777777" w:rsidR="00442769" w:rsidRDefault="00941C88">
      <w:pPr>
        <w:spacing w:before="20" w:after="60"/>
      </w:pPr>
      <w:r>
        <w:t>Exemple intégral du support (diapositive 112) :</w:t>
      </w:r>
    </w:p>
    <w:tbl>
      <w:tblPr>
        <w:tblW w:w="10772" w:type="dxa"/>
        <w:tblBorders>
          <w:top w:val="single" w:sz="4" w:space="0" w:color="232F3E"/>
          <w:left w:val="single" w:sz="26" w:space="0" w:color="232F3E"/>
          <w:bottom w:val="single" w:sz="4" w:space="0" w:color="232F3E"/>
          <w:right w:val="single" w:sz="4" w:space="0" w:color="232F3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3BB9352F" w14:textId="77777777">
        <w:trPr>
          <w:cantSplit/>
        </w:trPr>
        <w:tc>
          <w:tcPr>
            <w:tcW w:w="10772" w:type="dxa"/>
            <w:shd w:val="clear" w:color="auto" w:fill="F5F7F9"/>
            <w:tcMar>
              <w:top w:w="110" w:type="dxa"/>
              <w:left w:w="220" w:type="dxa"/>
              <w:bottom w:w="110" w:type="dxa"/>
              <w:right w:w="180" w:type="dxa"/>
            </w:tcMar>
          </w:tcPr>
          <w:p w14:paraId="28C1B485" w14:textId="77777777" w:rsidR="00442769" w:rsidRDefault="00941C88">
            <w:r>
              <w:rPr>
                <w:rFonts w:ascii="Consolas" w:eastAsia="Consolas" w:hAnsi="Consolas" w:cs="Consolas"/>
                <w:color w:val="11324D"/>
                <w:sz w:val="16"/>
                <w:szCs w:val="16"/>
              </w:rPr>
              <w:t>{</w:t>
            </w:r>
          </w:p>
          <w:p w14:paraId="2A37112F" w14:textId="77777777" w:rsidR="00442769" w:rsidRDefault="00941C88">
            <w:r>
              <w:rPr>
                <w:rFonts w:ascii="Consolas" w:eastAsia="Consolas" w:hAnsi="Consolas" w:cs="Consolas"/>
                <w:color w:val="11324D"/>
                <w:sz w:val="16"/>
                <w:szCs w:val="16"/>
              </w:rPr>
              <w:t xml:space="preserve">    "Version</w:t>
            </w:r>
            <w:proofErr w:type="gramStart"/>
            <w:r>
              <w:rPr>
                <w:rFonts w:ascii="Consolas" w:eastAsia="Consolas" w:hAnsi="Consolas" w:cs="Consolas"/>
                <w:color w:val="11324D"/>
                <w:sz w:val="16"/>
                <w:szCs w:val="16"/>
              </w:rPr>
              <w:t>":</w:t>
            </w:r>
            <w:proofErr w:type="gramEnd"/>
            <w:r>
              <w:rPr>
                <w:rFonts w:ascii="Consolas" w:eastAsia="Consolas" w:hAnsi="Consolas" w:cs="Consolas"/>
                <w:color w:val="11324D"/>
                <w:sz w:val="16"/>
                <w:szCs w:val="16"/>
              </w:rPr>
              <w:t xml:space="preserve"> "2012-10-17",</w:t>
            </w:r>
          </w:p>
          <w:p w14:paraId="1D9AFAC3" w14:textId="77777777" w:rsidR="00442769" w:rsidRDefault="00941C88">
            <w:r>
              <w:rPr>
                <w:rFonts w:ascii="Consolas" w:eastAsia="Consolas" w:hAnsi="Consolas" w:cs="Consolas"/>
                <w:color w:val="11324D"/>
                <w:sz w:val="16"/>
                <w:szCs w:val="16"/>
              </w:rPr>
              <w:t xml:space="preserve">    "</w:t>
            </w:r>
            <w:proofErr w:type="spellStart"/>
            <w:r>
              <w:rPr>
                <w:rFonts w:ascii="Consolas" w:eastAsia="Consolas" w:hAnsi="Consolas" w:cs="Consolas"/>
                <w:color w:val="11324D"/>
                <w:sz w:val="16"/>
                <w:szCs w:val="16"/>
              </w:rPr>
              <w:t>Statement</w:t>
            </w:r>
            <w:proofErr w:type="spellEnd"/>
            <w:proofErr w:type="gramStart"/>
            <w:r>
              <w:rPr>
                <w:rFonts w:ascii="Consolas" w:eastAsia="Consolas" w:hAnsi="Consolas" w:cs="Consolas"/>
                <w:color w:val="11324D"/>
                <w:sz w:val="16"/>
                <w:szCs w:val="16"/>
              </w:rPr>
              <w:t>":</w:t>
            </w:r>
            <w:proofErr w:type="gramEnd"/>
            <w:r>
              <w:rPr>
                <w:rFonts w:ascii="Consolas" w:eastAsia="Consolas" w:hAnsi="Consolas" w:cs="Consolas"/>
                <w:color w:val="11324D"/>
                <w:sz w:val="16"/>
                <w:szCs w:val="16"/>
              </w:rPr>
              <w:t xml:space="preserve"> [</w:t>
            </w:r>
          </w:p>
          <w:p w14:paraId="5D92D7A4" w14:textId="77777777" w:rsidR="00442769" w:rsidRDefault="00941C88">
            <w:r>
              <w:rPr>
                <w:rFonts w:ascii="Consolas" w:eastAsia="Consolas" w:hAnsi="Consolas" w:cs="Consolas"/>
                <w:color w:val="11324D"/>
                <w:sz w:val="16"/>
                <w:szCs w:val="16"/>
              </w:rPr>
              <w:t xml:space="preserve">      {</w:t>
            </w:r>
          </w:p>
          <w:p w14:paraId="65678F62" w14:textId="77777777" w:rsidR="00442769" w:rsidRDefault="00941C88">
            <w:r>
              <w:rPr>
                <w:rFonts w:ascii="Consolas" w:eastAsia="Consolas" w:hAnsi="Consolas" w:cs="Consolas"/>
                <w:color w:val="11324D"/>
                <w:sz w:val="16"/>
                <w:szCs w:val="16"/>
              </w:rPr>
              <w:t xml:space="preserve">        "Sid</w:t>
            </w:r>
            <w:proofErr w:type="gramStart"/>
            <w:r>
              <w:rPr>
                <w:rFonts w:ascii="Consolas" w:eastAsia="Consolas" w:hAnsi="Consolas" w:cs="Consolas"/>
                <w:color w:val="11324D"/>
                <w:sz w:val="16"/>
                <w:szCs w:val="16"/>
              </w:rPr>
              <w:t>":</w:t>
            </w:r>
            <w:proofErr w:type="gramEnd"/>
            <w:r>
              <w:rPr>
                <w:rFonts w:ascii="Consolas" w:eastAsia="Consolas" w:hAnsi="Consolas" w:cs="Consolas"/>
                <w:color w:val="11324D"/>
                <w:sz w:val="16"/>
                <w:szCs w:val="16"/>
              </w:rPr>
              <w:t xml:space="preserve"> "LectureS3",</w:t>
            </w:r>
          </w:p>
          <w:p w14:paraId="50F49684" w14:textId="77777777" w:rsidR="00442769" w:rsidRDefault="00941C88">
            <w:r>
              <w:rPr>
                <w:rFonts w:ascii="Consolas" w:eastAsia="Consolas" w:hAnsi="Consolas" w:cs="Consolas"/>
                <w:color w:val="11324D"/>
                <w:sz w:val="16"/>
                <w:szCs w:val="16"/>
              </w:rPr>
              <w:t xml:space="preserve">        "</w:t>
            </w:r>
            <w:proofErr w:type="spellStart"/>
            <w:r>
              <w:rPr>
                <w:rFonts w:ascii="Consolas" w:eastAsia="Consolas" w:hAnsi="Consolas" w:cs="Consolas"/>
                <w:color w:val="11324D"/>
                <w:sz w:val="16"/>
                <w:szCs w:val="16"/>
              </w:rPr>
              <w:t>Effect</w:t>
            </w:r>
            <w:proofErr w:type="spellEnd"/>
            <w:proofErr w:type="gramStart"/>
            <w:r>
              <w:rPr>
                <w:rFonts w:ascii="Consolas" w:eastAsia="Consolas" w:hAnsi="Consolas" w:cs="Consolas"/>
                <w:color w:val="11324D"/>
                <w:sz w:val="16"/>
                <w:szCs w:val="16"/>
              </w:rPr>
              <w:t>":</w:t>
            </w:r>
            <w:proofErr w:type="gramEnd"/>
            <w:r>
              <w:rPr>
                <w:rFonts w:ascii="Consolas" w:eastAsia="Consolas" w:hAnsi="Consolas" w:cs="Consolas"/>
                <w:color w:val="11324D"/>
                <w:sz w:val="16"/>
                <w:szCs w:val="16"/>
              </w:rPr>
              <w:t xml:space="preserve"> "</w:t>
            </w:r>
            <w:proofErr w:type="spellStart"/>
            <w:r>
              <w:rPr>
                <w:rFonts w:ascii="Consolas" w:eastAsia="Consolas" w:hAnsi="Consolas" w:cs="Consolas"/>
                <w:color w:val="11324D"/>
                <w:sz w:val="16"/>
                <w:szCs w:val="16"/>
              </w:rPr>
              <w:t>Allow</w:t>
            </w:r>
            <w:proofErr w:type="spellEnd"/>
            <w:r>
              <w:rPr>
                <w:rFonts w:ascii="Consolas" w:eastAsia="Consolas" w:hAnsi="Consolas" w:cs="Consolas"/>
                <w:color w:val="11324D"/>
                <w:sz w:val="16"/>
                <w:szCs w:val="16"/>
              </w:rPr>
              <w:t>",</w:t>
            </w:r>
          </w:p>
          <w:p w14:paraId="523F1FB7" w14:textId="77777777" w:rsidR="00442769" w:rsidRDefault="00941C88">
            <w:r>
              <w:rPr>
                <w:rFonts w:ascii="Consolas" w:eastAsia="Consolas" w:hAnsi="Consolas" w:cs="Consolas"/>
                <w:color w:val="11324D"/>
                <w:sz w:val="16"/>
                <w:szCs w:val="16"/>
              </w:rPr>
              <w:t xml:space="preserve">        "Action</w:t>
            </w:r>
            <w:proofErr w:type="gramStart"/>
            <w:r>
              <w:rPr>
                <w:rFonts w:ascii="Consolas" w:eastAsia="Consolas" w:hAnsi="Consolas" w:cs="Consolas"/>
                <w:color w:val="11324D"/>
                <w:sz w:val="16"/>
                <w:szCs w:val="16"/>
              </w:rPr>
              <w:t>":</w:t>
            </w:r>
            <w:proofErr w:type="gramEnd"/>
            <w:r>
              <w:rPr>
                <w:rFonts w:ascii="Consolas" w:eastAsia="Consolas" w:hAnsi="Consolas" w:cs="Consolas"/>
                <w:color w:val="11324D"/>
                <w:sz w:val="16"/>
                <w:szCs w:val="16"/>
              </w:rPr>
              <w:t xml:space="preserve"> "s3:GetObject",</w:t>
            </w:r>
          </w:p>
          <w:p w14:paraId="5AB0A08C" w14:textId="77777777" w:rsidR="00442769" w:rsidRDefault="00941C88">
            <w:r>
              <w:rPr>
                <w:rFonts w:ascii="Consolas" w:eastAsia="Consolas" w:hAnsi="Consolas" w:cs="Consolas"/>
                <w:color w:val="11324D"/>
                <w:sz w:val="16"/>
                <w:szCs w:val="16"/>
              </w:rPr>
              <w:t xml:space="preserve">        "Resource</w:t>
            </w:r>
            <w:proofErr w:type="gramStart"/>
            <w:r>
              <w:rPr>
                <w:rFonts w:ascii="Consolas" w:eastAsia="Consolas" w:hAnsi="Consolas" w:cs="Consolas"/>
                <w:color w:val="11324D"/>
                <w:sz w:val="16"/>
                <w:szCs w:val="16"/>
              </w:rPr>
              <w:t>":</w:t>
            </w:r>
            <w:proofErr w:type="gramEnd"/>
            <w:r>
              <w:rPr>
                <w:rFonts w:ascii="Consolas" w:eastAsia="Consolas" w:hAnsi="Consolas" w:cs="Consolas"/>
                <w:color w:val="11324D"/>
                <w:sz w:val="16"/>
                <w:szCs w:val="16"/>
              </w:rPr>
              <w:t xml:space="preserve"> "arn:aws:s3:::mon-</w:t>
            </w:r>
            <w:proofErr w:type="spellStart"/>
            <w:r>
              <w:rPr>
                <w:rFonts w:ascii="Consolas" w:eastAsia="Consolas" w:hAnsi="Consolas" w:cs="Consolas"/>
                <w:color w:val="11324D"/>
                <w:sz w:val="16"/>
                <w:szCs w:val="16"/>
              </w:rPr>
              <w:t>bucket</w:t>
            </w:r>
            <w:proofErr w:type="spellEnd"/>
            <w:r>
              <w:rPr>
                <w:rFonts w:ascii="Consolas" w:eastAsia="Consolas" w:hAnsi="Consolas" w:cs="Consolas"/>
                <w:color w:val="11324D"/>
                <w:sz w:val="16"/>
                <w:szCs w:val="16"/>
              </w:rPr>
              <w:t>/*"</w:t>
            </w:r>
          </w:p>
          <w:p w14:paraId="450BF85F" w14:textId="77777777" w:rsidR="00442769" w:rsidRDefault="00941C88">
            <w:r>
              <w:rPr>
                <w:rFonts w:ascii="Consolas" w:eastAsia="Consolas" w:hAnsi="Consolas" w:cs="Consolas"/>
                <w:color w:val="11324D"/>
                <w:sz w:val="16"/>
                <w:szCs w:val="16"/>
              </w:rPr>
              <w:t xml:space="preserve">      }</w:t>
            </w:r>
          </w:p>
          <w:p w14:paraId="7744225C" w14:textId="77777777" w:rsidR="00442769" w:rsidRDefault="00941C88">
            <w:r>
              <w:rPr>
                <w:rFonts w:ascii="Consolas" w:eastAsia="Consolas" w:hAnsi="Consolas" w:cs="Consolas"/>
                <w:color w:val="11324D"/>
                <w:sz w:val="16"/>
                <w:szCs w:val="16"/>
              </w:rPr>
              <w:t xml:space="preserve">    ]</w:t>
            </w:r>
          </w:p>
          <w:p w14:paraId="0BE71910" w14:textId="77777777" w:rsidR="00442769" w:rsidRDefault="00941C88">
            <w:r>
              <w:rPr>
                <w:rFonts w:ascii="Consolas" w:eastAsia="Consolas" w:hAnsi="Consolas" w:cs="Consolas"/>
                <w:color w:val="11324D"/>
                <w:sz w:val="16"/>
                <w:szCs w:val="16"/>
              </w:rPr>
              <w:t>}</w:t>
            </w:r>
          </w:p>
        </w:tc>
      </w:tr>
    </w:tbl>
    <w:p w14:paraId="4B3A12A8" w14:textId="77777777" w:rsidR="00442769" w:rsidRDefault="00442769">
      <w:pPr>
        <w:spacing w:after="40"/>
      </w:pPr>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542"/>
        <w:gridCol w:w="6742"/>
        <w:gridCol w:w="1488"/>
      </w:tblGrid>
      <w:tr w:rsidR="00442769" w14:paraId="6AD632FA" w14:textId="77777777">
        <w:trPr>
          <w:tblHeader/>
        </w:trPr>
        <w:tc>
          <w:tcPr>
            <w:tcW w:w="2542" w:type="dxa"/>
            <w:shd w:val="clear" w:color="auto" w:fill="232F3E"/>
            <w:tcMar>
              <w:top w:w="75" w:type="dxa"/>
              <w:left w:w="130" w:type="dxa"/>
              <w:bottom w:w="75" w:type="dxa"/>
              <w:right w:w="130" w:type="dxa"/>
            </w:tcMar>
          </w:tcPr>
          <w:p w14:paraId="0DEA94EB" w14:textId="77777777" w:rsidR="00442769" w:rsidRDefault="00941C88">
            <w:r>
              <w:rPr>
                <w:b/>
                <w:bCs/>
                <w:color w:val="FFFFFF"/>
              </w:rPr>
              <w:t>Élément JSON</w:t>
            </w:r>
          </w:p>
        </w:tc>
        <w:tc>
          <w:tcPr>
            <w:tcW w:w="6742" w:type="dxa"/>
            <w:shd w:val="clear" w:color="auto" w:fill="232F3E"/>
            <w:tcMar>
              <w:top w:w="75" w:type="dxa"/>
              <w:left w:w="130" w:type="dxa"/>
              <w:bottom w:w="75" w:type="dxa"/>
              <w:right w:w="130" w:type="dxa"/>
            </w:tcMar>
          </w:tcPr>
          <w:p w14:paraId="7B5FC5B2" w14:textId="77777777" w:rsidR="00442769" w:rsidRDefault="00941C88">
            <w:r>
              <w:rPr>
                <w:b/>
                <w:bCs/>
                <w:color w:val="FFFFFF"/>
              </w:rPr>
              <w:t>Valeurs ou format</w:t>
            </w:r>
          </w:p>
        </w:tc>
        <w:tc>
          <w:tcPr>
            <w:tcW w:w="1488" w:type="dxa"/>
            <w:shd w:val="clear" w:color="auto" w:fill="232F3E"/>
            <w:tcMar>
              <w:top w:w="75" w:type="dxa"/>
              <w:left w:w="130" w:type="dxa"/>
              <w:bottom w:w="75" w:type="dxa"/>
              <w:right w:w="130" w:type="dxa"/>
            </w:tcMar>
          </w:tcPr>
          <w:p w14:paraId="24304510" w14:textId="77777777" w:rsidR="00442769" w:rsidRDefault="00941C88">
            <w:r>
              <w:rPr>
                <w:b/>
                <w:bCs/>
                <w:color w:val="FFFFFF"/>
              </w:rPr>
              <w:t>Diapo.</w:t>
            </w:r>
          </w:p>
        </w:tc>
      </w:tr>
      <w:tr w:rsidR="00442769" w14:paraId="3FDF05B2" w14:textId="77777777">
        <w:trPr>
          <w:cantSplit/>
        </w:trPr>
        <w:tc>
          <w:tcPr>
            <w:tcW w:w="2542" w:type="dxa"/>
            <w:shd w:val="clear" w:color="auto" w:fill="FAFBFC"/>
            <w:tcMar>
              <w:top w:w="70" w:type="dxa"/>
              <w:left w:w="130" w:type="dxa"/>
              <w:bottom w:w="70" w:type="dxa"/>
              <w:right w:w="130" w:type="dxa"/>
            </w:tcMar>
          </w:tcPr>
          <w:p w14:paraId="366E9B8E" w14:textId="77777777" w:rsidR="00442769" w:rsidRDefault="00941C88">
            <w:r>
              <w:rPr>
                <w:rFonts w:ascii="Consolas" w:eastAsia="Consolas" w:hAnsi="Consolas" w:cs="Consolas"/>
                <w:color w:val="D9640A"/>
                <w:sz w:val="16"/>
                <w:szCs w:val="16"/>
                <w:shd w:val="clear" w:color="auto" w:fill="F5F7F9"/>
              </w:rPr>
              <w:t>"Version"</w:t>
            </w:r>
          </w:p>
        </w:tc>
        <w:tc>
          <w:tcPr>
            <w:tcW w:w="6742" w:type="dxa"/>
            <w:shd w:val="clear" w:color="auto" w:fill="FAFBFC"/>
            <w:tcMar>
              <w:top w:w="70" w:type="dxa"/>
              <w:left w:w="130" w:type="dxa"/>
              <w:bottom w:w="70" w:type="dxa"/>
              <w:right w:w="130" w:type="dxa"/>
            </w:tcMar>
          </w:tcPr>
          <w:p w14:paraId="4C525E71" w14:textId="77777777" w:rsidR="00442769" w:rsidRDefault="00941C88">
            <w:r>
              <w:rPr>
                <w:rFonts w:ascii="Consolas" w:eastAsia="Consolas" w:hAnsi="Consolas" w:cs="Consolas"/>
                <w:color w:val="D9640A"/>
                <w:sz w:val="16"/>
                <w:szCs w:val="16"/>
                <w:shd w:val="clear" w:color="auto" w:fill="F5F7F9"/>
              </w:rPr>
              <w:t>"2012-10-17"</w:t>
            </w:r>
            <w:r>
              <w:t xml:space="preserve"> — version du </w:t>
            </w:r>
            <w:r>
              <w:rPr>
                <w:b/>
                <w:bCs/>
                <w:color w:val="1B2A41"/>
              </w:rPr>
              <w:t xml:space="preserve">langage de </w:t>
            </w:r>
            <w:proofErr w:type="spellStart"/>
            <w:r>
              <w:rPr>
                <w:b/>
                <w:bCs/>
                <w:color w:val="1B2A41"/>
              </w:rPr>
              <w:t>policy</w:t>
            </w:r>
            <w:proofErr w:type="spellEnd"/>
            <w:r>
              <w:t>, pas une date d'écriture</w:t>
            </w:r>
          </w:p>
        </w:tc>
        <w:tc>
          <w:tcPr>
            <w:tcW w:w="1488" w:type="dxa"/>
            <w:shd w:val="clear" w:color="auto" w:fill="FAFBFC"/>
            <w:tcMar>
              <w:top w:w="70" w:type="dxa"/>
              <w:left w:w="130" w:type="dxa"/>
              <w:bottom w:w="70" w:type="dxa"/>
              <w:right w:w="130" w:type="dxa"/>
            </w:tcMar>
          </w:tcPr>
          <w:p w14:paraId="0EFDF650" w14:textId="77777777" w:rsidR="00442769" w:rsidRDefault="00941C88">
            <w:r>
              <w:t>112</w:t>
            </w:r>
          </w:p>
        </w:tc>
      </w:tr>
      <w:tr w:rsidR="00442769" w14:paraId="7C656DD1" w14:textId="77777777">
        <w:trPr>
          <w:cantSplit/>
        </w:trPr>
        <w:tc>
          <w:tcPr>
            <w:tcW w:w="2542" w:type="dxa"/>
            <w:shd w:val="clear" w:color="auto" w:fill="FFFFFF"/>
            <w:tcMar>
              <w:top w:w="70" w:type="dxa"/>
              <w:left w:w="130" w:type="dxa"/>
              <w:bottom w:w="70" w:type="dxa"/>
              <w:right w:w="130" w:type="dxa"/>
            </w:tcMar>
          </w:tcPr>
          <w:p w14:paraId="69EA6510" w14:textId="77777777" w:rsidR="00442769" w:rsidRDefault="00941C88">
            <w:r>
              <w:rPr>
                <w:rFonts w:ascii="Consolas" w:eastAsia="Consolas" w:hAnsi="Consolas" w:cs="Consolas"/>
                <w:color w:val="D9640A"/>
                <w:sz w:val="16"/>
                <w:szCs w:val="16"/>
                <w:shd w:val="clear" w:color="auto" w:fill="F5F7F9"/>
              </w:rPr>
              <w:t>"</w:t>
            </w:r>
            <w:proofErr w:type="spellStart"/>
            <w:r>
              <w:rPr>
                <w:rFonts w:ascii="Consolas" w:eastAsia="Consolas" w:hAnsi="Consolas" w:cs="Consolas"/>
                <w:color w:val="D9640A"/>
                <w:sz w:val="16"/>
                <w:szCs w:val="16"/>
                <w:shd w:val="clear" w:color="auto" w:fill="F5F7F9"/>
              </w:rPr>
              <w:t>Statement</w:t>
            </w:r>
            <w:proofErr w:type="spellEnd"/>
            <w:r>
              <w:rPr>
                <w:rFonts w:ascii="Consolas" w:eastAsia="Consolas" w:hAnsi="Consolas" w:cs="Consolas"/>
                <w:color w:val="D9640A"/>
                <w:sz w:val="16"/>
                <w:szCs w:val="16"/>
                <w:shd w:val="clear" w:color="auto" w:fill="F5F7F9"/>
              </w:rPr>
              <w:t>"</w:t>
            </w:r>
          </w:p>
        </w:tc>
        <w:tc>
          <w:tcPr>
            <w:tcW w:w="6742" w:type="dxa"/>
            <w:shd w:val="clear" w:color="auto" w:fill="FFFFFF"/>
            <w:tcMar>
              <w:top w:w="70" w:type="dxa"/>
              <w:left w:w="130" w:type="dxa"/>
              <w:bottom w:w="70" w:type="dxa"/>
              <w:right w:w="130" w:type="dxa"/>
            </w:tcMar>
          </w:tcPr>
          <w:p w14:paraId="60340A20" w14:textId="77777777" w:rsidR="00442769" w:rsidRDefault="00941C88">
            <w:r>
              <w:t>Tableau contenant une ou plusieurs règles</w:t>
            </w:r>
          </w:p>
        </w:tc>
        <w:tc>
          <w:tcPr>
            <w:tcW w:w="1488" w:type="dxa"/>
            <w:shd w:val="clear" w:color="auto" w:fill="FFFFFF"/>
            <w:tcMar>
              <w:top w:w="70" w:type="dxa"/>
              <w:left w:w="130" w:type="dxa"/>
              <w:bottom w:w="70" w:type="dxa"/>
              <w:right w:w="130" w:type="dxa"/>
            </w:tcMar>
          </w:tcPr>
          <w:p w14:paraId="47755C5E" w14:textId="77777777" w:rsidR="00442769" w:rsidRDefault="00941C88">
            <w:r>
              <w:t>112</w:t>
            </w:r>
          </w:p>
        </w:tc>
      </w:tr>
      <w:tr w:rsidR="00442769" w14:paraId="56BF6D38" w14:textId="77777777">
        <w:trPr>
          <w:cantSplit/>
        </w:trPr>
        <w:tc>
          <w:tcPr>
            <w:tcW w:w="2542" w:type="dxa"/>
            <w:shd w:val="clear" w:color="auto" w:fill="FAFBFC"/>
            <w:tcMar>
              <w:top w:w="70" w:type="dxa"/>
              <w:left w:w="130" w:type="dxa"/>
              <w:bottom w:w="70" w:type="dxa"/>
              <w:right w:w="130" w:type="dxa"/>
            </w:tcMar>
          </w:tcPr>
          <w:p w14:paraId="5A32EBCD" w14:textId="77777777" w:rsidR="00442769" w:rsidRDefault="00941C88">
            <w:r>
              <w:rPr>
                <w:rFonts w:ascii="Consolas" w:eastAsia="Consolas" w:hAnsi="Consolas" w:cs="Consolas"/>
                <w:color w:val="D9640A"/>
                <w:sz w:val="16"/>
                <w:szCs w:val="16"/>
                <w:shd w:val="clear" w:color="auto" w:fill="F5F7F9"/>
              </w:rPr>
              <w:t>"Sid"</w:t>
            </w:r>
          </w:p>
        </w:tc>
        <w:tc>
          <w:tcPr>
            <w:tcW w:w="6742" w:type="dxa"/>
            <w:shd w:val="clear" w:color="auto" w:fill="FAFBFC"/>
            <w:tcMar>
              <w:top w:w="70" w:type="dxa"/>
              <w:left w:w="130" w:type="dxa"/>
              <w:bottom w:w="70" w:type="dxa"/>
              <w:right w:w="130" w:type="dxa"/>
            </w:tcMar>
          </w:tcPr>
          <w:p w14:paraId="6E8D017E" w14:textId="77777777" w:rsidR="00442769" w:rsidRDefault="00941C88">
            <w:r>
              <w:t xml:space="preserve">Identifiant optionnel de la règle, par ex. </w:t>
            </w:r>
            <w:r>
              <w:rPr>
                <w:rFonts w:ascii="Consolas" w:eastAsia="Consolas" w:hAnsi="Consolas" w:cs="Consolas"/>
                <w:color w:val="D9640A"/>
                <w:sz w:val="16"/>
                <w:szCs w:val="16"/>
                <w:shd w:val="clear" w:color="auto" w:fill="F5F7F9"/>
              </w:rPr>
              <w:t>"LectureS3"</w:t>
            </w:r>
          </w:p>
        </w:tc>
        <w:tc>
          <w:tcPr>
            <w:tcW w:w="1488" w:type="dxa"/>
            <w:shd w:val="clear" w:color="auto" w:fill="FAFBFC"/>
            <w:tcMar>
              <w:top w:w="70" w:type="dxa"/>
              <w:left w:w="130" w:type="dxa"/>
              <w:bottom w:w="70" w:type="dxa"/>
              <w:right w:w="130" w:type="dxa"/>
            </w:tcMar>
          </w:tcPr>
          <w:p w14:paraId="327F3FCD" w14:textId="77777777" w:rsidR="00442769" w:rsidRDefault="00941C88">
            <w:r>
              <w:t>112</w:t>
            </w:r>
          </w:p>
        </w:tc>
      </w:tr>
      <w:tr w:rsidR="00442769" w14:paraId="00FB692A" w14:textId="77777777">
        <w:trPr>
          <w:cantSplit/>
        </w:trPr>
        <w:tc>
          <w:tcPr>
            <w:tcW w:w="2542" w:type="dxa"/>
            <w:shd w:val="clear" w:color="auto" w:fill="FFFFFF"/>
            <w:tcMar>
              <w:top w:w="70" w:type="dxa"/>
              <w:left w:w="130" w:type="dxa"/>
              <w:bottom w:w="70" w:type="dxa"/>
              <w:right w:w="130" w:type="dxa"/>
            </w:tcMar>
          </w:tcPr>
          <w:p w14:paraId="08CDDDB5" w14:textId="77777777" w:rsidR="00442769" w:rsidRDefault="00941C88">
            <w:r>
              <w:rPr>
                <w:rFonts w:ascii="Consolas" w:eastAsia="Consolas" w:hAnsi="Consolas" w:cs="Consolas"/>
                <w:color w:val="D9640A"/>
                <w:sz w:val="16"/>
                <w:szCs w:val="16"/>
                <w:shd w:val="clear" w:color="auto" w:fill="F5F7F9"/>
              </w:rPr>
              <w:t>"</w:t>
            </w:r>
            <w:proofErr w:type="spellStart"/>
            <w:r>
              <w:rPr>
                <w:rFonts w:ascii="Consolas" w:eastAsia="Consolas" w:hAnsi="Consolas" w:cs="Consolas"/>
                <w:color w:val="D9640A"/>
                <w:sz w:val="16"/>
                <w:szCs w:val="16"/>
                <w:shd w:val="clear" w:color="auto" w:fill="F5F7F9"/>
              </w:rPr>
              <w:t>Effect</w:t>
            </w:r>
            <w:proofErr w:type="spellEnd"/>
            <w:r>
              <w:rPr>
                <w:rFonts w:ascii="Consolas" w:eastAsia="Consolas" w:hAnsi="Consolas" w:cs="Consolas"/>
                <w:color w:val="D9640A"/>
                <w:sz w:val="16"/>
                <w:szCs w:val="16"/>
                <w:shd w:val="clear" w:color="auto" w:fill="F5F7F9"/>
              </w:rPr>
              <w:t>"</w:t>
            </w:r>
          </w:p>
        </w:tc>
        <w:tc>
          <w:tcPr>
            <w:tcW w:w="6742" w:type="dxa"/>
            <w:shd w:val="clear" w:color="auto" w:fill="FFFFFF"/>
            <w:tcMar>
              <w:top w:w="70" w:type="dxa"/>
              <w:left w:w="130" w:type="dxa"/>
              <w:bottom w:w="70" w:type="dxa"/>
              <w:right w:w="130" w:type="dxa"/>
            </w:tcMar>
          </w:tcPr>
          <w:p w14:paraId="5CBF0C7E" w14:textId="77777777" w:rsidR="00442769" w:rsidRDefault="00941C88">
            <w:r>
              <w:rPr>
                <w:rFonts w:ascii="Consolas" w:eastAsia="Consolas" w:hAnsi="Consolas" w:cs="Consolas"/>
                <w:color w:val="D9640A"/>
                <w:sz w:val="16"/>
                <w:szCs w:val="16"/>
                <w:shd w:val="clear" w:color="auto" w:fill="F5F7F9"/>
              </w:rPr>
              <w:t>"</w:t>
            </w:r>
            <w:proofErr w:type="spellStart"/>
            <w:r>
              <w:rPr>
                <w:rFonts w:ascii="Consolas" w:eastAsia="Consolas" w:hAnsi="Consolas" w:cs="Consolas"/>
                <w:color w:val="D9640A"/>
                <w:sz w:val="16"/>
                <w:szCs w:val="16"/>
                <w:shd w:val="clear" w:color="auto" w:fill="F5F7F9"/>
              </w:rPr>
              <w:t>Allow</w:t>
            </w:r>
            <w:proofErr w:type="spellEnd"/>
            <w:r>
              <w:rPr>
                <w:rFonts w:ascii="Consolas" w:eastAsia="Consolas" w:hAnsi="Consolas" w:cs="Consolas"/>
                <w:color w:val="D9640A"/>
                <w:sz w:val="16"/>
                <w:szCs w:val="16"/>
                <w:shd w:val="clear" w:color="auto" w:fill="F5F7F9"/>
              </w:rPr>
              <w:t>"</w:t>
            </w:r>
            <w:r>
              <w:t xml:space="preserve"> (autoriser) ou </w:t>
            </w:r>
            <w:r>
              <w:rPr>
                <w:rFonts w:ascii="Consolas" w:eastAsia="Consolas" w:hAnsi="Consolas" w:cs="Consolas"/>
                <w:color w:val="D9640A"/>
                <w:sz w:val="16"/>
                <w:szCs w:val="16"/>
                <w:shd w:val="clear" w:color="auto" w:fill="F5F7F9"/>
              </w:rPr>
              <w:t>"</w:t>
            </w:r>
            <w:proofErr w:type="spellStart"/>
            <w:r>
              <w:rPr>
                <w:rFonts w:ascii="Consolas" w:eastAsia="Consolas" w:hAnsi="Consolas" w:cs="Consolas"/>
                <w:color w:val="D9640A"/>
                <w:sz w:val="16"/>
                <w:szCs w:val="16"/>
                <w:shd w:val="clear" w:color="auto" w:fill="F5F7F9"/>
              </w:rPr>
              <w:t>Deny</w:t>
            </w:r>
            <w:proofErr w:type="spellEnd"/>
            <w:r>
              <w:rPr>
                <w:rFonts w:ascii="Consolas" w:eastAsia="Consolas" w:hAnsi="Consolas" w:cs="Consolas"/>
                <w:color w:val="D9640A"/>
                <w:sz w:val="16"/>
                <w:szCs w:val="16"/>
                <w:shd w:val="clear" w:color="auto" w:fill="F5F7F9"/>
              </w:rPr>
              <w:t>"</w:t>
            </w:r>
            <w:r>
              <w:t xml:space="preserve"> (refuser)</w:t>
            </w:r>
          </w:p>
        </w:tc>
        <w:tc>
          <w:tcPr>
            <w:tcW w:w="1488" w:type="dxa"/>
            <w:shd w:val="clear" w:color="auto" w:fill="FFFFFF"/>
            <w:tcMar>
              <w:top w:w="70" w:type="dxa"/>
              <w:left w:w="130" w:type="dxa"/>
              <w:bottom w:w="70" w:type="dxa"/>
              <w:right w:w="130" w:type="dxa"/>
            </w:tcMar>
          </w:tcPr>
          <w:p w14:paraId="284F3044" w14:textId="77777777" w:rsidR="00442769" w:rsidRDefault="00941C88">
            <w:r>
              <w:t>113, 115</w:t>
            </w:r>
          </w:p>
        </w:tc>
      </w:tr>
      <w:tr w:rsidR="00442769" w14:paraId="3AC5E5DC" w14:textId="77777777">
        <w:trPr>
          <w:cantSplit/>
        </w:trPr>
        <w:tc>
          <w:tcPr>
            <w:tcW w:w="2542" w:type="dxa"/>
            <w:shd w:val="clear" w:color="auto" w:fill="FAFBFC"/>
            <w:tcMar>
              <w:top w:w="70" w:type="dxa"/>
              <w:left w:w="130" w:type="dxa"/>
              <w:bottom w:w="70" w:type="dxa"/>
              <w:right w:w="130" w:type="dxa"/>
            </w:tcMar>
          </w:tcPr>
          <w:p w14:paraId="47FE162C" w14:textId="77777777" w:rsidR="00442769" w:rsidRDefault="00941C88">
            <w:r>
              <w:rPr>
                <w:rFonts w:ascii="Consolas" w:eastAsia="Consolas" w:hAnsi="Consolas" w:cs="Consolas"/>
                <w:color w:val="D9640A"/>
                <w:sz w:val="16"/>
                <w:szCs w:val="16"/>
                <w:shd w:val="clear" w:color="auto" w:fill="F5F7F9"/>
              </w:rPr>
              <w:t>"Action"</w:t>
            </w:r>
          </w:p>
        </w:tc>
        <w:tc>
          <w:tcPr>
            <w:tcW w:w="6742" w:type="dxa"/>
            <w:shd w:val="clear" w:color="auto" w:fill="FAFBFC"/>
            <w:tcMar>
              <w:top w:w="70" w:type="dxa"/>
              <w:left w:w="130" w:type="dxa"/>
              <w:bottom w:w="70" w:type="dxa"/>
              <w:right w:w="130" w:type="dxa"/>
            </w:tcMar>
          </w:tcPr>
          <w:p w14:paraId="79A56C60" w14:textId="77777777" w:rsidR="00442769" w:rsidRDefault="00941C88">
            <w:r>
              <w:t xml:space="preserve">Format </w:t>
            </w:r>
            <w:proofErr w:type="spellStart"/>
            <w:proofErr w:type="gramStart"/>
            <w:r>
              <w:rPr>
                <w:rFonts w:ascii="Consolas" w:eastAsia="Consolas" w:hAnsi="Consolas" w:cs="Consolas"/>
                <w:color w:val="D9640A"/>
                <w:sz w:val="16"/>
                <w:szCs w:val="16"/>
                <w:shd w:val="clear" w:color="auto" w:fill="F5F7F9"/>
              </w:rPr>
              <w:t>service:Opération</w:t>
            </w:r>
            <w:proofErr w:type="spellEnd"/>
            <w:proofErr w:type="gramEnd"/>
            <w:r>
              <w:t xml:space="preserve">, par ex. </w:t>
            </w:r>
            <w:r>
              <w:rPr>
                <w:rFonts w:ascii="Consolas" w:eastAsia="Consolas" w:hAnsi="Consolas" w:cs="Consolas"/>
                <w:color w:val="D9640A"/>
                <w:sz w:val="16"/>
                <w:szCs w:val="16"/>
                <w:shd w:val="clear" w:color="auto" w:fill="F5F7F9"/>
              </w:rPr>
              <w:t>"s3:GetObject"</w:t>
            </w:r>
          </w:p>
        </w:tc>
        <w:tc>
          <w:tcPr>
            <w:tcW w:w="1488" w:type="dxa"/>
            <w:shd w:val="clear" w:color="auto" w:fill="FAFBFC"/>
            <w:tcMar>
              <w:top w:w="70" w:type="dxa"/>
              <w:left w:w="130" w:type="dxa"/>
              <w:bottom w:w="70" w:type="dxa"/>
              <w:right w:w="130" w:type="dxa"/>
            </w:tcMar>
          </w:tcPr>
          <w:p w14:paraId="5A3B94BC" w14:textId="77777777" w:rsidR="00442769" w:rsidRDefault="00941C88">
            <w:r>
              <w:t>113</w:t>
            </w:r>
          </w:p>
        </w:tc>
      </w:tr>
      <w:tr w:rsidR="00442769" w14:paraId="6279B0CC" w14:textId="77777777">
        <w:trPr>
          <w:cantSplit/>
        </w:trPr>
        <w:tc>
          <w:tcPr>
            <w:tcW w:w="2542" w:type="dxa"/>
            <w:shd w:val="clear" w:color="auto" w:fill="FFFFFF"/>
            <w:tcMar>
              <w:top w:w="70" w:type="dxa"/>
              <w:left w:w="130" w:type="dxa"/>
              <w:bottom w:w="70" w:type="dxa"/>
              <w:right w:w="130" w:type="dxa"/>
            </w:tcMar>
          </w:tcPr>
          <w:p w14:paraId="55100289" w14:textId="77777777" w:rsidR="00442769" w:rsidRDefault="00941C88">
            <w:r>
              <w:rPr>
                <w:rFonts w:ascii="Consolas" w:eastAsia="Consolas" w:hAnsi="Consolas" w:cs="Consolas"/>
                <w:color w:val="D9640A"/>
                <w:sz w:val="16"/>
                <w:szCs w:val="16"/>
                <w:shd w:val="clear" w:color="auto" w:fill="F5F7F9"/>
              </w:rPr>
              <w:lastRenderedPageBreak/>
              <w:t>"Resource"</w:t>
            </w:r>
          </w:p>
        </w:tc>
        <w:tc>
          <w:tcPr>
            <w:tcW w:w="6742" w:type="dxa"/>
            <w:shd w:val="clear" w:color="auto" w:fill="FFFFFF"/>
            <w:tcMar>
              <w:top w:w="70" w:type="dxa"/>
              <w:left w:w="130" w:type="dxa"/>
              <w:bottom w:w="70" w:type="dxa"/>
              <w:right w:w="130" w:type="dxa"/>
            </w:tcMar>
          </w:tcPr>
          <w:p w14:paraId="623E24E6" w14:textId="77777777" w:rsidR="00442769" w:rsidRDefault="00941C88">
            <w:r>
              <w:t>L'ARN de la ressource visée</w:t>
            </w:r>
          </w:p>
        </w:tc>
        <w:tc>
          <w:tcPr>
            <w:tcW w:w="1488" w:type="dxa"/>
            <w:shd w:val="clear" w:color="auto" w:fill="FFFFFF"/>
            <w:tcMar>
              <w:top w:w="70" w:type="dxa"/>
              <w:left w:w="130" w:type="dxa"/>
              <w:bottom w:w="70" w:type="dxa"/>
              <w:right w:w="130" w:type="dxa"/>
            </w:tcMar>
          </w:tcPr>
          <w:p w14:paraId="051A7150" w14:textId="77777777" w:rsidR="00442769" w:rsidRDefault="00941C88">
            <w:r>
              <w:t>113</w:t>
            </w:r>
          </w:p>
        </w:tc>
      </w:tr>
      <w:tr w:rsidR="00442769" w14:paraId="006E6D82" w14:textId="77777777">
        <w:trPr>
          <w:cantSplit/>
        </w:trPr>
        <w:tc>
          <w:tcPr>
            <w:tcW w:w="2542" w:type="dxa"/>
            <w:shd w:val="clear" w:color="auto" w:fill="FAFBFC"/>
            <w:tcMar>
              <w:top w:w="70" w:type="dxa"/>
              <w:left w:w="130" w:type="dxa"/>
              <w:bottom w:w="70" w:type="dxa"/>
              <w:right w:w="130" w:type="dxa"/>
            </w:tcMar>
          </w:tcPr>
          <w:p w14:paraId="71807ECA" w14:textId="77777777" w:rsidR="00442769" w:rsidRDefault="00941C88">
            <w:r>
              <w:rPr>
                <w:rFonts w:ascii="Consolas" w:eastAsia="Consolas" w:hAnsi="Consolas" w:cs="Consolas"/>
                <w:color w:val="D9640A"/>
                <w:sz w:val="16"/>
                <w:szCs w:val="16"/>
                <w:shd w:val="clear" w:color="auto" w:fill="F5F7F9"/>
              </w:rPr>
              <w:t>"Principal"</w:t>
            </w:r>
          </w:p>
        </w:tc>
        <w:tc>
          <w:tcPr>
            <w:tcW w:w="6742" w:type="dxa"/>
            <w:shd w:val="clear" w:color="auto" w:fill="FAFBFC"/>
            <w:tcMar>
              <w:top w:w="70" w:type="dxa"/>
              <w:left w:w="130" w:type="dxa"/>
              <w:bottom w:w="70" w:type="dxa"/>
              <w:right w:w="130" w:type="dxa"/>
            </w:tcMar>
          </w:tcPr>
          <w:p w14:paraId="698CEECF" w14:textId="77777777" w:rsidR="00442769" w:rsidRDefault="00941C88">
            <w:r>
              <w:t xml:space="preserve">L'identité concernée : compte AWS, IAM User, IAM </w:t>
            </w:r>
            <w:proofErr w:type="spellStart"/>
            <w:r>
              <w:t>Role</w:t>
            </w:r>
            <w:proofErr w:type="spellEnd"/>
            <w:r>
              <w:t xml:space="preserve"> ou service AWS</w:t>
            </w:r>
          </w:p>
        </w:tc>
        <w:tc>
          <w:tcPr>
            <w:tcW w:w="1488" w:type="dxa"/>
            <w:shd w:val="clear" w:color="auto" w:fill="FAFBFC"/>
            <w:tcMar>
              <w:top w:w="70" w:type="dxa"/>
              <w:left w:w="130" w:type="dxa"/>
              <w:bottom w:w="70" w:type="dxa"/>
              <w:right w:w="130" w:type="dxa"/>
            </w:tcMar>
          </w:tcPr>
          <w:p w14:paraId="5EB27CE6" w14:textId="77777777" w:rsidR="00442769" w:rsidRDefault="00941C88">
            <w:r>
              <w:t>114</w:t>
            </w:r>
          </w:p>
        </w:tc>
      </w:tr>
      <w:tr w:rsidR="00442769" w14:paraId="4BF04DC0" w14:textId="77777777">
        <w:trPr>
          <w:cantSplit/>
        </w:trPr>
        <w:tc>
          <w:tcPr>
            <w:tcW w:w="2542" w:type="dxa"/>
            <w:shd w:val="clear" w:color="auto" w:fill="FFFFFF"/>
            <w:tcMar>
              <w:top w:w="70" w:type="dxa"/>
              <w:left w:w="130" w:type="dxa"/>
              <w:bottom w:w="70" w:type="dxa"/>
              <w:right w:w="130" w:type="dxa"/>
            </w:tcMar>
          </w:tcPr>
          <w:p w14:paraId="276BC18F" w14:textId="77777777" w:rsidR="00442769" w:rsidRDefault="00941C88">
            <w:r>
              <w:rPr>
                <w:rFonts w:ascii="Consolas" w:eastAsia="Consolas" w:hAnsi="Consolas" w:cs="Consolas"/>
                <w:color w:val="D9640A"/>
                <w:sz w:val="16"/>
                <w:szCs w:val="16"/>
                <w:shd w:val="clear" w:color="auto" w:fill="F5F7F9"/>
              </w:rPr>
              <w:t>"Condition"</w:t>
            </w:r>
          </w:p>
        </w:tc>
        <w:tc>
          <w:tcPr>
            <w:tcW w:w="6742" w:type="dxa"/>
            <w:shd w:val="clear" w:color="auto" w:fill="FFFFFF"/>
            <w:tcMar>
              <w:top w:w="70" w:type="dxa"/>
              <w:left w:w="130" w:type="dxa"/>
              <w:bottom w:w="70" w:type="dxa"/>
              <w:right w:w="130" w:type="dxa"/>
            </w:tcMar>
          </w:tcPr>
          <w:p w14:paraId="6BED60AA" w14:textId="77777777" w:rsidR="00442769" w:rsidRDefault="00941C88">
            <w:r>
              <w:t xml:space="preserve">Le contexte : </w:t>
            </w:r>
            <w:proofErr w:type="spellStart"/>
            <w:r>
              <w:t>Region</w:t>
            </w:r>
            <w:proofErr w:type="spellEnd"/>
            <w:r>
              <w:t xml:space="preserve"> utilisée, présence du MFA, adresse IP source</w:t>
            </w:r>
          </w:p>
        </w:tc>
        <w:tc>
          <w:tcPr>
            <w:tcW w:w="1488" w:type="dxa"/>
            <w:shd w:val="clear" w:color="auto" w:fill="FFFFFF"/>
            <w:tcMar>
              <w:top w:w="70" w:type="dxa"/>
              <w:left w:w="130" w:type="dxa"/>
              <w:bottom w:w="70" w:type="dxa"/>
              <w:right w:w="130" w:type="dxa"/>
            </w:tcMar>
          </w:tcPr>
          <w:p w14:paraId="0CA25DAC" w14:textId="77777777" w:rsidR="00442769" w:rsidRDefault="00941C88">
            <w:r>
              <w:t>114</w:t>
            </w:r>
          </w:p>
        </w:tc>
      </w:tr>
      <w:tr w:rsidR="00442769" w14:paraId="6EA518AB" w14:textId="77777777">
        <w:trPr>
          <w:cantSplit/>
        </w:trPr>
        <w:tc>
          <w:tcPr>
            <w:tcW w:w="2542" w:type="dxa"/>
            <w:shd w:val="clear" w:color="auto" w:fill="FAFBFC"/>
            <w:tcMar>
              <w:top w:w="70" w:type="dxa"/>
              <w:left w:w="130" w:type="dxa"/>
              <w:bottom w:w="70" w:type="dxa"/>
              <w:right w:w="130" w:type="dxa"/>
            </w:tcMar>
          </w:tcPr>
          <w:p w14:paraId="5CE3966A" w14:textId="77777777" w:rsidR="00442769" w:rsidRDefault="00941C88">
            <w:r>
              <w:rPr>
                <w:rFonts w:ascii="Consolas" w:eastAsia="Consolas" w:hAnsi="Consolas" w:cs="Consolas"/>
                <w:color w:val="D9640A"/>
                <w:sz w:val="16"/>
                <w:szCs w:val="16"/>
                <w:shd w:val="clear" w:color="auto" w:fill="F5F7F9"/>
              </w:rPr>
              <w:t>"</w:t>
            </w:r>
            <w:proofErr w:type="spellStart"/>
            <w:r>
              <w:rPr>
                <w:rFonts w:ascii="Consolas" w:eastAsia="Consolas" w:hAnsi="Consolas" w:cs="Consolas"/>
                <w:color w:val="D9640A"/>
                <w:sz w:val="16"/>
                <w:szCs w:val="16"/>
                <w:shd w:val="clear" w:color="auto" w:fill="F5F7F9"/>
              </w:rPr>
              <w:t>NotAction</w:t>
            </w:r>
            <w:proofErr w:type="spellEnd"/>
            <w:r>
              <w:rPr>
                <w:rFonts w:ascii="Consolas" w:eastAsia="Consolas" w:hAnsi="Consolas" w:cs="Consolas"/>
                <w:color w:val="D9640A"/>
                <w:sz w:val="16"/>
                <w:szCs w:val="16"/>
                <w:shd w:val="clear" w:color="auto" w:fill="F5F7F9"/>
              </w:rPr>
              <w:t>"</w:t>
            </w:r>
          </w:p>
        </w:tc>
        <w:tc>
          <w:tcPr>
            <w:tcW w:w="6742" w:type="dxa"/>
            <w:shd w:val="clear" w:color="auto" w:fill="FAFBFC"/>
            <w:tcMar>
              <w:top w:w="70" w:type="dxa"/>
              <w:left w:w="130" w:type="dxa"/>
              <w:bottom w:w="70" w:type="dxa"/>
              <w:right w:w="130" w:type="dxa"/>
            </w:tcMar>
          </w:tcPr>
          <w:p w14:paraId="220E4E48" w14:textId="77777777" w:rsidR="00442769" w:rsidRDefault="00941C88">
            <w:r>
              <w:t xml:space="preserve">Toutes les actions </w:t>
            </w:r>
            <w:r>
              <w:rPr>
                <w:b/>
                <w:bCs/>
                <w:color w:val="1B2A41"/>
              </w:rPr>
              <w:t>sauf</w:t>
            </w:r>
            <w:r>
              <w:t xml:space="preserve"> celles indiquées. À utiliser avec précaution.</w:t>
            </w:r>
          </w:p>
        </w:tc>
        <w:tc>
          <w:tcPr>
            <w:tcW w:w="1488" w:type="dxa"/>
            <w:shd w:val="clear" w:color="auto" w:fill="FAFBFC"/>
            <w:tcMar>
              <w:top w:w="70" w:type="dxa"/>
              <w:left w:w="130" w:type="dxa"/>
              <w:bottom w:w="70" w:type="dxa"/>
              <w:right w:w="130" w:type="dxa"/>
            </w:tcMar>
          </w:tcPr>
          <w:p w14:paraId="19DDD79B" w14:textId="77777777" w:rsidR="00442769" w:rsidRDefault="00941C88">
            <w:r>
              <w:t>117</w:t>
            </w:r>
          </w:p>
        </w:tc>
      </w:tr>
    </w:tbl>
    <w:p w14:paraId="4EB03D46" w14:textId="77777777" w:rsidR="00442769" w:rsidRDefault="00442769">
      <w:pPr>
        <w:spacing w:after="45"/>
      </w:pPr>
    </w:p>
    <w:p w14:paraId="5A2B88A9" w14:textId="77777777" w:rsidR="00442769" w:rsidRDefault="00941C88">
      <w:pPr>
        <w:pStyle w:val="Titre2"/>
        <w:spacing w:before="120" w:after="35"/>
      </w:pPr>
      <w:bookmarkStart w:id="120" w:name="_Toc240279693"/>
      <w:r>
        <w:t>B.10 — Actions IAM citées dans le support</w:t>
      </w:r>
      <w:bookmarkEnd w:id="120"/>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2100"/>
        <w:gridCol w:w="7184"/>
        <w:gridCol w:w="1488"/>
      </w:tblGrid>
      <w:tr w:rsidR="00442769" w14:paraId="47F2035B" w14:textId="77777777">
        <w:trPr>
          <w:tblHeader/>
        </w:trPr>
        <w:tc>
          <w:tcPr>
            <w:tcW w:w="2100" w:type="dxa"/>
            <w:shd w:val="clear" w:color="auto" w:fill="232F3E"/>
            <w:tcMar>
              <w:top w:w="75" w:type="dxa"/>
              <w:left w:w="130" w:type="dxa"/>
              <w:bottom w:w="75" w:type="dxa"/>
              <w:right w:w="130" w:type="dxa"/>
            </w:tcMar>
          </w:tcPr>
          <w:p w14:paraId="53269A41" w14:textId="77777777" w:rsidR="00442769" w:rsidRDefault="00941C88">
            <w:r>
              <w:rPr>
                <w:b/>
                <w:bCs/>
                <w:color w:val="FFFFFF"/>
              </w:rPr>
              <w:t>Service</w:t>
            </w:r>
          </w:p>
        </w:tc>
        <w:tc>
          <w:tcPr>
            <w:tcW w:w="7184" w:type="dxa"/>
            <w:shd w:val="clear" w:color="auto" w:fill="232F3E"/>
            <w:tcMar>
              <w:top w:w="75" w:type="dxa"/>
              <w:left w:w="130" w:type="dxa"/>
              <w:bottom w:w="75" w:type="dxa"/>
              <w:right w:w="130" w:type="dxa"/>
            </w:tcMar>
          </w:tcPr>
          <w:p w14:paraId="0AF887CF" w14:textId="77777777" w:rsidR="00442769" w:rsidRDefault="00941C88">
            <w:r>
              <w:rPr>
                <w:b/>
                <w:bCs/>
                <w:color w:val="FFFFFF"/>
              </w:rPr>
              <w:t>Actions</w:t>
            </w:r>
          </w:p>
        </w:tc>
        <w:tc>
          <w:tcPr>
            <w:tcW w:w="1488" w:type="dxa"/>
            <w:shd w:val="clear" w:color="auto" w:fill="232F3E"/>
            <w:tcMar>
              <w:top w:w="75" w:type="dxa"/>
              <w:left w:w="130" w:type="dxa"/>
              <w:bottom w:w="75" w:type="dxa"/>
              <w:right w:w="130" w:type="dxa"/>
            </w:tcMar>
          </w:tcPr>
          <w:p w14:paraId="7B7EBBA8" w14:textId="77777777" w:rsidR="00442769" w:rsidRDefault="00941C88">
            <w:r>
              <w:rPr>
                <w:b/>
                <w:bCs/>
                <w:color w:val="FFFFFF"/>
              </w:rPr>
              <w:t>Diapo.</w:t>
            </w:r>
          </w:p>
        </w:tc>
      </w:tr>
      <w:tr w:rsidR="00442769" w14:paraId="768E8160" w14:textId="77777777">
        <w:trPr>
          <w:cantSplit/>
        </w:trPr>
        <w:tc>
          <w:tcPr>
            <w:tcW w:w="2100" w:type="dxa"/>
            <w:shd w:val="clear" w:color="auto" w:fill="FAFBFC"/>
            <w:tcMar>
              <w:top w:w="70" w:type="dxa"/>
              <w:left w:w="130" w:type="dxa"/>
              <w:bottom w:w="70" w:type="dxa"/>
              <w:right w:w="130" w:type="dxa"/>
            </w:tcMar>
          </w:tcPr>
          <w:p w14:paraId="2A77A67B" w14:textId="77777777" w:rsidR="00442769" w:rsidRDefault="00941C88">
            <w:r>
              <w:rPr>
                <w:b/>
                <w:bCs/>
                <w:color w:val="1B2A41"/>
              </w:rPr>
              <w:t>Amazon S3</w:t>
            </w:r>
          </w:p>
        </w:tc>
        <w:tc>
          <w:tcPr>
            <w:tcW w:w="7184" w:type="dxa"/>
            <w:shd w:val="clear" w:color="auto" w:fill="FAFBFC"/>
            <w:tcMar>
              <w:top w:w="70" w:type="dxa"/>
              <w:left w:w="130" w:type="dxa"/>
              <w:bottom w:w="70" w:type="dxa"/>
              <w:right w:w="130" w:type="dxa"/>
            </w:tcMar>
          </w:tcPr>
          <w:p w14:paraId="4B3A9027" w14:textId="77777777" w:rsidR="00442769" w:rsidRDefault="00941C88">
            <w:r>
              <w:rPr>
                <w:rFonts w:ascii="Consolas" w:eastAsia="Consolas" w:hAnsi="Consolas" w:cs="Consolas"/>
                <w:color w:val="D9640A"/>
                <w:sz w:val="16"/>
                <w:szCs w:val="16"/>
                <w:shd w:val="clear" w:color="auto" w:fill="F5F7F9"/>
              </w:rPr>
              <w:t>s</w:t>
            </w:r>
            <w:proofErr w:type="gramStart"/>
            <w:r>
              <w:rPr>
                <w:rFonts w:ascii="Consolas" w:eastAsia="Consolas" w:hAnsi="Consolas" w:cs="Consolas"/>
                <w:color w:val="D9640A"/>
                <w:sz w:val="16"/>
                <w:szCs w:val="16"/>
                <w:shd w:val="clear" w:color="auto" w:fill="F5F7F9"/>
              </w:rPr>
              <w:t>3:GetObject</w:t>
            </w:r>
            <w:proofErr w:type="gramEnd"/>
            <w:r>
              <w:t xml:space="preserve"> · </w:t>
            </w:r>
            <w:r>
              <w:rPr>
                <w:rFonts w:ascii="Consolas" w:eastAsia="Consolas" w:hAnsi="Consolas" w:cs="Consolas"/>
                <w:color w:val="D9640A"/>
                <w:sz w:val="16"/>
                <w:szCs w:val="16"/>
                <w:shd w:val="clear" w:color="auto" w:fill="F5F7F9"/>
              </w:rPr>
              <w:t>s3:PutObject</w:t>
            </w:r>
            <w:r>
              <w:t xml:space="preserve"> · </w:t>
            </w:r>
            <w:r>
              <w:rPr>
                <w:rFonts w:ascii="Consolas" w:eastAsia="Consolas" w:hAnsi="Consolas" w:cs="Consolas"/>
                <w:color w:val="D9640A"/>
                <w:sz w:val="16"/>
                <w:szCs w:val="16"/>
                <w:shd w:val="clear" w:color="auto" w:fill="F5F7F9"/>
              </w:rPr>
              <w:t>s3:DeleteObject</w:t>
            </w:r>
          </w:p>
        </w:tc>
        <w:tc>
          <w:tcPr>
            <w:tcW w:w="1488" w:type="dxa"/>
            <w:shd w:val="clear" w:color="auto" w:fill="FAFBFC"/>
            <w:tcMar>
              <w:top w:w="70" w:type="dxa"/>
              <w:left w:w="130" w:type="dxa"/>
              <w:bottom w:w="70" w:type="dxa"/>
              <w:right w:w="130" w:type="dxa"/>
            </w:tcMar>
          </w:tcPr>
          <w:p w14:paraId="20B90F59" w14:textId="77777777" w:rsidR="00442769" w:rsidRDefault="00941C88">
            <w:r>
              <w:t>113, 118</w:t>
            </w:r>
          </w:p>
        </w:tc>
      </w:tr>
      <w:tr w:rsidR="00442769" w14:paraId="2AD93818" w14:textId="77777777">
        <w:trPr>
          <w:cantSplit/>
        </w:trPr>
        <w:tc>
          <w:tcPr>
            <w:tcW w:w="2100" w:type="dxa"/>
            <w:shd w:val="clear" w:color="auto" w:fill="FFFFFF"/>
            <w:tcMar>
              <w:top w:w="70" w:type="dxa"/>
              <w:left w:w="130" w:type="dxa"/>
              <w:bottom w:w="70" w:type="dxa"/>
              <w:right w:w="130" w:type="dxa"/>
            </w:tcMar>
          </w:tcPr>
          <w:p w14:paraId="54063AFB" w14:textId="77777777" w:rsidR="00442769" w:rsidRDefault="00941C88">
            <w:r>
              <w:rPr>
                <w:b/>
                <w:bCs/>
                <w:color w:val="1B2A41"/>
              </w:rPr>
              <w:t>Amazon EC2</w:t>
            </w:r>
          </w:p>
        </w:tc>
        <w:tc>
          <w:tcPr>
            <w:tcW w:w="7184" w:type="dxa"/>
            <w:shd w:val="clear" w:color="auto" w:fill="FFFFFF"/>
            <w:tcMar>
              <w:top w:w="70" w:type="dxa"/>
              <w:left w:w="130" w:type="dxa"/>
              <w:bottom w:w="70" w:type="dxa"/>
              <w:right w:w="130" w:type="dxa"/>
            </w:tcMar>
          </w:tcPr>
          <w:p w14:paraId="0E1199CF" w14:textId="77777777" w:rsidR="00442769" w:rsidRDefault="00941C88">
            <w:r>
              <w:rPr>
                <w:rFonts w:ascii="Consolas" w:eastAsia="Consolas" w:hAnsi="Consolas" w:cs="Consolas"/>
                <w:color w:val="D9640A"/>
                <w:sz w:val="16"/>
                <w:szCs w:val="16"/>
                <w:shd w:val="clear" w:color="auto" w:fill="F5F7F9"/>
              </w:rPr>
              <w:t>ec</w:t>
            </w:r>
            <w:proofErr w:type="gramStart"/>
            <w:r>
              <w:rPr>
                <w:rFonts w:ascii="Consolas" w:eastAsia="Consolas" w:hAnsi="Consolas" w:cs="Consolas"/>
                <w:color w:val="D9640A"/>
                <w:sz w:val="16"/>
                <w:szCs w:val="16"/>
                <w:shd w:val="clear" w:color="auto" w:fill="F5F7F9"/>
              </w:rPr>
              <w:t>2:RunInstances</w:t>
            </w:r>
            <w:proofErr w:type="gramEnd"/>
            <w:r>
              <w:t xml:space="preserve"> · </w:t>
            </w:r>
            <w:r>
              <w:rPr>
                <w:rFonts w:ascii="Consolas" w:eastAsia="Consolas" w:hAnsi="Consolas" w:cs="Consolas"/>
                <w:color w:val="D9640A"/>
                <w:sz w:val="16"/>
                <w:szCs w:val="16"/>
                <w:shd w:val="clear" w:color="auto" w:fill="F5F7F9"/>
              </w:rPr>
              <w:t>ec2:StopInstances</w:t>
            </w:r>
            <w:r>
              <w:t xml:space="preserve"> · </w:t>
            </w:r>
            <w:r>
              <w:rPr>
                <w:rFonts w:ascii="Consolas" w:eastAsia="Consolas" w:hAnsi="Consolas" w:cs="Consolas"/>
                <w:color w:val="D9640A"/>
                <w:sz w:val="16"/>
                <w:szCs w:val="16"/>
                <w:shd w:val="clear" w:color="auto" w:fill="F5F7F9"/>
              </w:rPr>
              <w:t>ec2:DescribeInstances</w:t>
            </w:r>
          </w:p>
        </w:tc>
        <w:tc>
          <w:tcPr>
            <w:tcW w:w="1488" w:type="dxa"/>
            <w:shd w:val="clear" w:color="auto" w:fill="FFFFFF"/>
            <w:tcMar>
              <w:top w:w="70" w:type="dxa"/>
              <w:left w:w="130" w:type="dxa"/>
              <w:bottom w:w="70" w:type="dxa"/>
              <w:right w:w="130" w:type="dxa"/>
            </w:tcMar>
          </w:tcPr>
          <w:p w14:paraId="54465FE2" w14:textId="77777777" w:rsidR="00442769" w:rsidRDefault="00941C88">
            <w:r>
              <w:t>118</w:t>
            </w:r>
          </w:p>
        </w:tc>
      </w:tr>
      <w:tr w:rsidR="00442769" w14:paraId="75246C6D" w14:textId="77777777">
        <w:trPr>
          <w:cantSplit/>
        </w:trPr>
        <w:tc>
          <w:tcPr>
            <w:tcW w:w="2100" w:type="dxa"/>
            <w:shd w:val="clear" w:color="auto" w:fill="FAFBFC"/>
            <w:tcMar>
              <w:top w:w="70" w:type="dxa"/>
              <w:left w:w="130" w:type="dxa"/>
              <w:bottom w:w="70" w:type="dxa"/>
              <w:right w:w="130" w:type="dxa"/>
            </w:tcMar>
          </w:tcPr>
          <w:p w14:paraId="6A49C622" w14:textId="77777777" w:rsidR="00442769" w:rsidRDefault="00941C88">
            <w:proofErr w:type="spellStart"/>
            <w:r>
              <w:rPr>
                <w:b/>
                <w:bCs/>
                <w:color w:val="1B2A41"/>
              </w:rPr>
              <w:t>Wildcards</w:t>
            </w:r>
            <w:proofErr w:type="spellEnd"/>
          </w:p>
        </w:tc>
        <w:tc>
          <w:tcPr>
            <w:tcW w:w="7184" w:type="dxa"/>
            <w:shd w:val="clear" w:color="auto" w:fill="FAFBFC"/>
            <w:tcMar>
              <w:top w:w="70" w:type="dxa"/>
              <w:left w:w="130" w:type="dxa"/>
              <w:bottom w:w="70" w:type="dxa"/>
              <w:right w:w="130" w:type="dxa"/>
            </w:tcMar>
          </w:tcPr>
          <w:p w14:paraId="2B430941" w14:textId="77777777" w:rsidR="00442769" w:rsidRDefault="00941C88">
            <w:r>
              <w:rPr>
                <w:rFonts w:ascii="Consolas" w:eastAsia="Consolas" w:hAnsi="Consolas" w:cs="Consolas"/>
                <w:color w:val="D9640A"/>
                <w:sz w:val="16"/>
                <w:szCs w:val="16"/>
                <w:shd w:val="clear" w:color="auto" w:fill="F5F7F9"/>
              </w:rPr>
              <w:t>s</w:t>
            </w:r>
            <w:proofErr w:type="gramStart"/>
            <w:r>
              <w:rPr>
                <w:rFonts w:ascii="Consolas" w:eastAsia="Consolas" w:hAnsi="Consolas" w:cs="Consolas"/>
                <w:color w:val="D9640A"/>
                <w:sz w:val="16"/>
                <w:szCs w:val="16"/>
                <w:shd w:val="clear" w:color="auto" w:fill="F5F7F9"/>
              </w:rPr>
              <w:t>3:*</w:t>
            </w:r>
            <w:proofErr w:type="gramEnd"/>
            <w:r>
              <w:t xml:space="preserve"> → toutes les actions du service S3 · </w:t>
            </w:r>
            <w:r>
              <w:rPr>
                <w:rFonts w:ascii="Consolas" w:eastAsia="Consolas" w:hAnsi="Consolas" w:cs="Consolas"/>
                <w:color w:val="D9640A"/>
                <w:sz w:val="16"/>
                <w:szCs w:val="16"/>
                <w:shd w:val="clear" w:color="auto" w:fill="F5F7F9"/>
              </w:rPr>
              <w:t>"Resource": "*"</w:t>
            </w:r>
            <w:r>
              <w:t xml:space="preserve"> → toutes les ressources</w:t>
            </w:r>
          </w:p>
        </w:tc>
        <w:tc>
          <w:tcPr>
            <w:tcW w:w="1488" w:type="dxa"/>
            <w:shd w:val="clear" w:color="auto" w:fill="FAFBFC"/>
            <w:tcMar>
              <w:top w:w="70" w:type="dxa"/>
              <w:left w:w="130" w:type="dxa"/>
              <w:bottom w:w="70" w:type="dxa"/>
              <w:right w:w="130" w:type="dxa"/>
            </w:tcMar>
          </w:tcPr>
          <w:p w14:paraId="45C6C29A" w14:textId="77777777" w:rsidR="00442769" w:rsidRDefault="00941C88">
            <w:r>
              <w:t>117</w:t>
            </w:r>
          </w:p>
        </w:tc>
      </w:tr>
    </w:tbl>
    <w:p w14:paraId="116093AD" w14:textId="77777777" w:rsidR="00442769" w:rsidRDefault="00442769">
      <w:pPr>
        <w:spacing w:after="45"/>
      </w:pPr>
    </w:p>
    <w:p w14:paraId="410E13E9" w14:textId="77777777" w:rsidR="00442769" w:rsidRDefault="00941C88">
      <w:pPr>
        <w:pStyle w:val="Titre2"/>
        <w:spacing w:before="120" w:after="35"/>
      </w:pPr>
      <w:bookmarkStart w:id="121" w:name="_Toc240279694"/>
      <w:r>
        <w:t xml:space="preserve">B.11 — </w:t>
      </w:r>
      <w:proofErr w:type="spellStart"/>
      <w:r>
        <w:t>Policies</w:t>
      </w:r>
      <w:proofErr w:type="spellEnd"/>
      <w:r>
        <w:t xml:space="preserve"> managées citées</w:t>
      </w:r>
      <w:bookmarkEnd w:id="121"/>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3537"/>
        <w:gridCol w:w="5747"/>
        <w:gridCol w:w="1488"/>
      </w:tblGrid>
      <w:tr w:rsidR="00442769" w14:paraId="17280474" w14:textId="77777777">
        <w:trPr>
          <w:tblHeader/>
        </w:trPr>
        <w:tc>
          <w:tcPr>
            <w:tcW w:w="3537" w:type="dxa"/>
            <w:shd w:val="clear" w:color="auto" w:fill="232F3E"/>
            <w:tcMar>
              <w:top w:w="75" w:type="dxa"/>
              <w:left w:w="130" w:type="dxa"/>
              <w:bottom w:w="75" w:type="dxa"/>
              <w:right w:w="130" w:type="dxa"/>
            </w:tcMar>
          </w:tcPr>
          <w:p w14:paraId="541EB719" w14:textId="77777777" w:rsidR="00442769" w:rsidRDefault="00941C88">
            <w:r>
              <w:rPr>
                <w:b/>
                <w:bCs/>
                <w:color w:val="FFFFFF"/>
              </w:rPr>
              <w:t xml:space="preserve">Nom de la </w:t>
            </w:r>
            <w:proofErr w:type="spellStart"/>
            <w:r>
              <w:rPr>
                <w:b/>
                <w:bCs/>
                <w:color w:val="FFFFFF"/>
              </w:rPr>
              <w:t>policy</w:t>
            </w:r>
            <w:proofErr w:type="spellEnd"/>
          </w:p>
        </w:tc>
        <w:tc>
          <w:tcPr>
            <w:tcW w:w="5747" w:type="dxa"/>
            <w:shd w:val="clear" w:color="auto" w:fill="232F3E"/>
            <w:tcMar>
              <w:top w:w="75" w:type="dxa"/>
              <w:left w:w="130" w:type="dxa"/>
              <w:bottom w:w="75" w:type="dxa"/>
              <w:right w:w="130" w:type="dxa"/>
            </w:tcMar>
          </w:tcPr>
          <w:p w14:paraId="396311AD" w14:textId="77777777" w:rsidR="00442769" w:rsidRDefault="00941C88">
            <w:r>
              <w:rPr>
                <w:b/>
                <w:bCs/>
                <w:color w:val="FFFFFF"/>
              </w:rPr>
              <w:t>Type</w:t>
            </w:r>
          </w:p>
        </w:tc>
        <w:tc>
          <w:tcPr>
            <w:tcW w:w="1488" w:type="dxa"/>
            <w:shd w:val="clear" w:color="auto" w:fill="232F3E"/>
            <w:tcMar>
              <w:top w:w="75" w:type="dxa"/>
              <w:left w:w="130" w:type="dxa"/>
              <w:bottom w:w="75" w:type="dxa"/>
              <w:right w:w="130" w:type="dxa"/>
            </w:tcMar>
          </w:tcPr>
          <w:p w14:paraId="28A9DA4A" w14:textId="77777777" w:rsidR="00442769" w:rsidRDefault="00941C88">
            <w:r>
              <w:rPr>
                <w:b/>
                <w:bCs/>
                <w:color w:val="FFFFFF"/>
              </w:rPr>
              <w:t>Diapo.</w:t>
            </w:r>
          </w:p>
        </w:tc>
      </w:tr>
      <w:tr w:rsidR="00442769" w14:paraId="43E01588" w14:textId="77777777">
        <w:trPr>
          <w:cantSplit/>
        </w:trPr>
        <w:tc>
          <w:tcPr>
            <w:tcW w:w="3537" w:type="dxa"/>
            <w:shd w:val="clear" w:color="auto" w:fill="FAFBFC"/>
            <w:tcMar>
              <w:top w:w="70" w:type="dxa"/>
              <w:left w:w="130" w:type="dxa"/>
              <w:bottom w:w="70" w:type="dxa"/>
              <w:right w:w="130" w:type="dxa"/>
            </w:tcMar>
          </w:tcPr>
          <w:p w14:paraId="753F9920" w14:textId="77777777" w:rsidR="00442769" w:rsidRDefault="00941C88">
            <w:proofErr w:type="spellStart"/>
            <w:r>
              <w:rPr>
                <w:rFonts w:ascii="Consolas" w:eastAsia="Consolas" w:hAnsi="Consolas" w:cs="Consolas"/>
                <w:color w:val="D9640A"/>
                <w:sz w:val="16"/>
                <w:szCs w:val="16"/>
                <w:shd w:val="clear" w:color="auto" w:fill="F5F7F9"/>
              </w:rPr>
              <w:t>ReadOnlyAccess</w:t>
            </w:r>
            <w:proofErr w:type="spellEnd"/>
          </w:p>
        </w:tc>
        <w:tc>
          <w:tcPr>
            <w:tcW w:w="5747" w:type="dxa"/>
            <w:shd w:val="clear" w:color="auto" w:fill="FAFBFC"/>
            <w:tcMar>
              <w:top w:w="70" w:type="dxa"/>
              <w:left w:w="130" w:type="dxa"/>
              <w:bottom w:w="70" w:type="dxa"/>
              <w:right w:w="130" w:type="dxa"/>
            </w:tcMar>
          </w:tcPr>
          <w:p w14:paraId="23E2494D" w14:textId="77777777" w:rsidR="00442769" w:rsidRDefault="00941C88">
            <w:r>
              <w:t xml:space="preserve">AWS </w:t>
            </w:r>
            <w:proofErr w:type="spellStart"/>
            <w:r>
              <w:t>managed</w:t>
            </w:r>
            <w:proofErr w:type="spellEnd"/>
            <w:r>
              <w:t xml:space="preserve"> </w:t>
            </w:r>
            <w:proofErr w:type="spellStart"/>
            <w:r>
              <w:t>policy</w:t>
            </w:r>
            <w:proofErr w:type="spellEnd"/>
            <w:r>
              <w:t xml:space="preserve"> — permissions génériques de lecture</w:t>
            </w:r>
          </w:p>
        </w:tc>
        <w:tc>
          <w:tcPr>
            <w:tcW w:w="1488" w:type="dxa"/>
            <w:shd w:val="clear" w:color="auto" w:fill="FAFBFC"/>
            <w:tcMar>
              <w:top w:w="70" w:type="dxa"/>
              <w:left w:w="130" w:type="dxa"/>
              <w:bottom w:w="70" w:type="dxa"/>
              <w:right w:w="130" w:type="dxa"/>
            </w:tcMar>
          </w:tcPr>
          <w:p w14:paraId="3B22DF5F" w14:textId="77777777" w:rsidR="00442769" w:rsidRDefault="00941C88">
            <w:r>
              <w:t>123</w:t>
            </w:r>
          </w:p>
        </w:tc>
      </w:tr>
      <w:tr w:rsidR="00442769" w14:paraId="2AB14F5B" w14:textId="77777777">
        <w:trPr>
          <w:cantSplit/>
        </w:trPr>
        <w:tc>
          <w:tcPr>
            <w:tcW w:w="3537" w:type="dxa"/>
            <w:shd w:val="clear" w:color="auto" w:fill="FFFFFF"/>
            <w:tcMar>
              <w:top w:w="70" w:type="dxa"/>
              <w:left w:w="130" w:type="dxa"/>
              <w:bottom w:w="70" w:type="dxa"/>
              <w:right w:w="130" w:type="dxa"/>
            </w:tcMar>
          </w:tcPr>
          <w:p w14:paraId="06A6C9F7" w14:textId="77777777" w:rsidR="00442769" w:rsidRDefault="00941C88">
            <w:r>
              <w:rPr>
                <w:rFonts w:ascii="Consolas" w:eastAsia="Consolas" w:hAnsi="Consolas" w:cs="Consolas"/>
                <w:color w:val="D9640A"/>
                <w:sz w:val="16"/>
                <w:szCs w:val="16"/>
                <w:shd w:val="clear" w:color="auto" w:fill="F5F7F9"/>
              </w:rPr>
              <w:t>AmazonS3ReadOnlyAccess</w:t>
            </w:r>
          </w:p>
        </w:tc>
        <w:tc>
          <w:tcPr>
            <w:tcW w:w="5747" w:type="dxa"/>
            <w:shd w:val="clear" w:color="auto" w:fill="FFFFFF"/>
            <w:tcMar>
              <w:top w:w="70" w:type="dxa"/>
              <w:left w:w="130" w:type="dxa"/>
              <w:bottom w:w="70" w:type="dxa"/>
              <w:right w:w="130" w:type="dxa"/>
            </w:tcMar>
          </w:tcPr>
          <w:p w14:paraId="479ECE1D" w14:textId="77777777" w:rsidR="00442769" w:rsidRDefault="00941C88">
            <w:r>
              <w:t xml:space="preserve">AWS </w:t>
            </w:r>
            <w:proofErr w:type="spellStart"/>
            <w:r>
              <w:t>managed</w:t>
            </w:r>
            <w:proofErr w:type="spellEnd"/>
            <w:r>
              <w:t xml:space="preserve"> </w:t>
            </w:r>
            <w:proofErr w:type="spellStart"/>
            <w:r>
              <w:t>policy</w:t>
            </w:r>
            <w:proofErr w:type="spellEnd"/>
            <w:r>
              <w:t xml:space="preserve"> — lecture seule sur Amazon S3</w:t>
            </w:r>
          </w:p>
        </w:tc>
        <w:tc>
          <w:tcPr>
            <w:tcW w:w="1488" w:type="dxa"/>
            <w:shd w:val="clear" w:color="auto" w:fill="FFFFFF"/>
            <w:tcMar>
              <w:top w:w="70" w:type="dxa"/>
              <w:left w:w="130" w:type="dxa"/>
              <w:bottom w:w="70" w:type="dxa"/>
              <w:right w:w="130" w:type="dxa"/>
            </w:tcMar>
          </w:tcPr>
          <w:p w14:paraId="32561005" w14:textId="77777777" w:rsidR="00442769" w:rsidRDefault="00941C88">
            <w:r>
              <w:t>123</w:t>
            </w:r>
          </w:p>
        </w:tc>
      </w:tr>
    </w:tbl>
    <w:p w14:paraId="6F3E3118" w14:textId="77777777" w:rsidR="00442769" w:rsidRDefault="00442769">
      <w:pPr>
        <w:spacing w:after="45"/>
      </w:pPr>
    </w:p>
    <w:p w14:paraId="3FEE5A28" w14:textId="77777777" w:rsidR="00442769" w:rsidRDefault="00941C88">
      <w:pPr>
        <w:pStyle w:val="Titre2"/>
        <w:spacing w:before="120" w:after="35"/>
      </w:pPr>
      <w:bookmarkStart w:id="122" w:name="_Toc240279695"/>
      <w:r>
        <w:t>B.12 — Identifiants, codes et formats AWS</w:t>
      </w:r>
      <w:bookmarkEnd w:id="122"/>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3537"/>
        <w:gridCol w:w="5747"/>
        <w:gridCol w:w="1488"/>
      </w:tblGrid>
      <w:tr w:rsidR="00442769" w14:paraId="066C03D9" w14:textId="77777777">
        <w:trPr>
          <w:tblHeader/>
        </w:trPr>
        <w:tc>
          <w:tcPr>
            <w:tcW w:w="3537" w:type="dxa"/>
            <w:shd w:val="clear" w:color="auto" w:fill="232F3E"/>
            <w:tcMar>
              <w:top w:w="75" w:type="dxa"/>
              <w:left w:w="130" w:type="dxa"/>
              <w:bottom w:w="75" w:type="dxa"/>
              <w:right w:w="130" w:type="dxa"/>
            </w:tcMar>
          </w:tcPr>
          <w:p w14:paraId="360594DC" w14:textId="77777777" w:rsidR="00442769" w:rsidRDefault="00941C88">
            <w:r>
              <w:rPr>
                <w:b/>
                <w:bCs/>
                <w:color w:val="FFFFFF"/>
              </w:rPr>
              <w:t>Identifiant</w:t>
            </w:r>
          </w:p>
        </w:tc>
        <w:tc>
          <w:tcPr>
            <w:tcW w:w="5747" w:type="dxa"/>
            <w:shd w:val="clear" w:color="auto" w:fill="232F3E"/>
            <w:tcMar>
              <w:top w:w="75" w:type="dxa"/>
              <w:left w:w="130" w:type="dxa"/>
              <w:bottom w:w="75" w:type="dxa"/>
              <w:right w:w="130" w:type="dxa"/>
            </w:tcMar>
          </w:tcPr>
          <w:p w14:paraId="0F2C9E15" w14:textId="77777777" w:rsidR="00442769" w:rsidRDefault="00941C88">
            <w:r>
              <w:rPr>
                <w:b/>
                <w:bCs/>
                <w:color w:val="FFFFFF"/>
              </w:rPr>
              <w:t>Signification</w:t>
            </w:r>
          </w:p>
        </w:tc>
        <w:tc>
          <w:tcPr>
            <w:tcW w:w="1488" w:type="dxa"/>
            <w:shd w:val="clear" w:color="auto" w:fill="232F3E"/>
            <w:tcMar>
              <w:top w:w="75" w:type="dxa"/>
              <w:left w:w="130" w:type="dxa"/>
              <w:bottom w:w="75" w:type="dxa"/>
              <w:right w:w="130" w:type="dxa"/>
            </w:tcMar>
          </w:tcPr>
          <w:p w14:paraId="3DB93D28" w14:textId="77777777" w:rsidR="00442769" w:rsidRDefault="00941C88">
            <w:r>
              <w:rPr>
                <w:b/>
                <w:bCs/>
                <w:color w:val="FFFFFF"/>
              </w:rPr>
              <w:t>Diapo.</w:t>
            </w:r>
          </w:p>
        </w:tc>
      </w:tr>
      <w:tr w:rsidR="00442769" w14:paraId="7130292C" w14:textId="77777777">
        <w:trPr>
          <w:cantSplit/>
        </w:trPr>
        <w:tc>
          <w:tcPr>
            <w:tcW w:w="3537" w:type="dxa"/>
            <w:shd w:val="clear" w:color="auto" w:fill="FAFBFC"/>
            <w:tcMar>
              <w:top w:w="70" w:type="dxa"/>
              <w:left w:w="130" w:type="dxa"/>
              <w:bottom w:w="70" w:type="dxa"/>
              <w:right w:w="130" w:type="dxa"/>
            </w:tcMar>
          </w:tcPr>
          <w:p w14:paraId="78DC46EA" w14:textId="77777777" w:rsidR="00442769" w:rsidRDefault="00941C88">
            <w:r>
              <w:rPr>
                <w:rFonts w:ascii="Consolas" w:eastAsia="Consolas" w:hAnsi="Consolas" w:cs="Consolas"/>
                <w:color w:val="D9640A"/>
                <w:sz w:val="16"/>
                <w:szCs w:val="16"/>
                <w:shd w:val="clear" w:color="auto" w:fill="F5F7F9"/>
              </w:rPr>
              <w:t>123456789012</w:t>
            </w:r>
          </w:p>
        </w:tc>
        <w:tc>
          <w:tcPr>
            <w:tcW w:w="5747" w:type="dxa"/>
            <w:shd w:val="clear" w:color="auto" w:fill="FAFBFC"/>
            <w:tcMar>
              <w:top w:w="70" w:type="dxa"/>
              <w:left w:w="130" w:type="dxa"/>
              <w:bottom w:w="70" w:type="dxa"/>
              <w:right w:w="130" w:type="dxa"/>
            </w:tcMar>
          </w:tcPr>
          <w:p w14:paraId="359969DB" w14:textId="77777777" w:rsidR="00442769" w:rsidRDefault="00941C88">
            <w:r>
              <w:t>Format de l'</w:t>
            </w:r>
            <w:r>
              <w:rPr>
                <w:b/>
                <w:bCs/>
                <w:color w:val="1B2A41"/>
              </w:rPr>
              <w:t xml:space="preserve">AWS </w:t>
            </w:r>
            <w:proofErr w:type="spellStart"/>
            <w:r>
              <w:rPr>
                <w:b/>
                <w:bCs/>
                <w:color w:val="1B2A41"/>
              </w:rPr>
              <w:t>Account</w:t>
            </w:r>
            <w:proofErr w:type="spellEnd"/>
            <w:r>
              <w:rPr>
                <w:b/>
                <w:bCs/>
                <w:color w:val="1B2A41"/>
              </w:rPr>
              <w:t xml:space="preserve"> ID</w:t>
            </w:r>
            <w:r>
              <w:t xml:space="preserve"> : 12 chiffres.</w:t>
            </w:r>
          </w:p>
        </w:tc>
        <w:tc>
          <w:tcPr>
            <w:tcW w:w="1488" w:type="dxa"/>
            <w:shd w:val="clear" w:color="auto" w:fill="FAFBFC"/>
            <w:tcMar>
              <w:top w:w="70" w:type="dxa"/>
              <w:left w:w="130" w:type="dxa"/>
              <w:bottom w:w="70" w:type="dxa"/>
              <w:right w:w="130" w:type="dxa"/>
            </w:tcMar>
          </w:tcPr>
          <w:p w14:paraId="597ED14C" w14:textId="77777777" w:rsidR="00442769" w:rsidRDefault="00941C88">
            <w:r>
              <w:t>85</w:t>
            </w:r>
          </w:p>
        </w:tc>
      </w:tr>
      <w:tr w:rsidR="00442769" w14:paraId="37335834" w14:textId="77777777">
        <w:trPr>
          <w:cantSplit/>
        </w:trPr>
        <w:tc>
          <w:tcPr>
            <w:tcW w:w="3537" w:type="dxa"/>
            <w:shd w:val="clear" w:color="auto" w:fill="FFFFFF"/>
            <w:tcMar>
              <w:top w:w="70" w:type="dxa"/>
              <w:left w:w="130" w:type="dxa"/>
              <w:bottom w:w="70" w:type="dxa"/>
              <w:right w:w="130" w:type="dxa"/>
            </w:tcMar>
          </w:tcPr>
          <w:p w14:paraId="5FA871A5" w14:textId="77777777" w:rsidR="00442769" w:rsidRDefault="00941C88">
            <w:r>
              <w:rPr>
                <w:rFonts w:ascii="Consolas" w:eastAsia="Consolas" w:hAnsi="Consolas" w:cs="Consolas"/>
                <w:color w:val="D9640A"/>
                <w:sz w:val="16"/>
                <w:szCs w:val="16"/>
                <w:shd w:val="clear" w:color="auto" w:fill="F5F7F9"/>
              </w:rPr>
              <w:t>eu-west-3</w:t>
            </w:r>
          </w:p>
        </w:tc>
        <w:tc>
          <w:tcPr>
            <w:tcW w:w="5747" w:type="dxa"/>
            <w:shd w:val="clear" w:color="auto" w:fill="FFFFFF"/>
            <w:tcMar>
              <w:top w:w="70" w:type="dxa"/>
              <w:left w:w="130" w:type="dxa"/>
              <w:bottom w:w="70" w:type="dxa"/>
              <w:right w:w="130" w:type="dxa"/>
            </w:tcMar>
          </w:tcPr>
          <w:p w14:paraId="5C1CC019" w14:textId="77777777" w:rsidR="00442769" w:rsidRDefault="00941C88">
            <w:r>
              <w:t xml:space="preserve">Code de la </w:t>
            </w:r>
            <w:proofErr w:type="spellStart"/>
            <w:r>
              <w:t>Region</w:t>
            </w:r>
            <w:proofErr w:type="spellEnd"/>
            <w:r>
              <w:t xml:space="preserve"> </w:t>
            </w:r>
            <w:r>
              <w:rPr>
                <w:b/>
                <w:bCs/>
                <w:color w:val="1B2A41"/>
              </w:rPr>
              <w:t>Paris</w:t>
            </w:r>
            <w:r>
              <w:t>.</w:t>
            </w:r>
          </w:p>
        </w:tc>
        <w:tc>
          <w:tcPr>
            <w:tcW w:w="1488" w:type="dxa"/>
            <w:shd w:val="clear" w:color="auto" w:fill="FFFFFF"/>
            <w:tcMar>
              <w:top w:w="70" w:type="dxa"/>
              <w:left w:w="130" w:type="dxa"/>
              <w:bottom w:w="70" w:type="dxa"/>
              <w:right w:w="130" w:type="dxa"/>
            </w:tcMar>
          </w:tcPr>
          <w:p w14:paraId="56027445" w14:textId="77777777" w:rsidR="00442769" w:rsidRDefault="00941C88">
            <w:r>
              <w:t>51</w:t>
            </w:r>
          </w:p>
        </w:tc>
      </w:tr>
      <w:tr w:rsidR="00442769" w14:paraId="4D0AFC57" w14:textId="77777777">
        <w:trPr>
          <w:cantSplit/>
        </w:trPr>
        <w:tc>
          <w:tcPr>
            <w:tcW w:w="3537" w:type="dxa"/>
            <w:shd w:val="clear" w:color="auto" w:fill="FAFBFC"/>
            <w:tcMar>
              <w:top w:w="70" w:type="dxa"/>
              <w:left w:w="130" w:type="dxa"/>
              <w:bottom w:w="70" w:type="dxa"/>
              <w:right w:w="130" w:type="dxa"/>
            </w:tcMar>
          </w:tcPr>
          <w:p w14:paraId="47CB9443" w14:textId="77777777" w:rsidR="00442769" w:rsidRDefault="00941C88">
            <w:r>
              <w:rPr>
                <w:rFonts w:ascii="Consolas" w:eastAsia="Consolas" w:hAnsi="Consolas" w:cs="Consolas"/>
                <w:color w:val="D9640A"/>
                <w:sz w:val="16"/>
                <w:szCs w:val="16"/>
                <w:shd w:val="clear" w:color="auto" w:fill="F5F7F9"/>
              </w:rPr>
              <w:t>eu-west-1</w:t>
            </w:r>
          </w:p>
        </w:tc>
        <w:tc>
          <w:tcPr>
            <w:tcW w:w="5747" w:type="dxa"/>
            <w:shd w:val="clear" w:color="auto" w:fill="FAFBFC"/>
            <w:tcMar>
              <w:top w:w="70" w:type="dxa"/>
              <w:left w:w="130" w:type="dxa"/>
              <w:bottom w:w="70" w:type="dxa"/>
              <w:right w:w="130" w:type="dxa"/>
            </w:tcMar>
          </w:tcPr>
          <w:p w14:paraId="6803B238" w14:textId="77777777" w:rsidR="00442769" w:rsidRDefault="00941C88">
            <w:r>
              <w:t xml:space="preserve">Code de la </w:t>
            </w:r>
            <w:proofErr w:type="spellStart"/>
            <w:r>
              <w:t>Region</w:t>
            </w:r>
            <w:proofErr w:type="spellEnd"/>
            <w:r>
              <w:t xml:space="preserve"> </w:t>
            </w:r>
            <w:r>
              <w:rPr>
                <w:b/>
                <w:bCs/>
                <w:color w:val="1B2A41"/>
              </w:rPr>
              <w:t>Irlande</w:t>
            </w:r>
            <w:r>
              <w:t>.</w:t>
            </w:r>
          </w:p>
        </w:tc>
        <w:tc>
          <w:tcPr>
            <w:tcW w:w="1488" w:type="dxa"/>
            <w:shd w:val="clear" w:color="auto" w:fill="FAFBFC"/>
            <w:tcMar>
              <w:top w:w="70" w:type="dxa"/>
              <w:left w:w="130" w:type="dxa"/>
              <w:bottom w:w="70" w:type="dxa"/>
              <w:right w:w="130" w:type="dxa"/>
            </w:tcMar>
          </w:tcPr>
          <w:p w14:paraId="70D8ED0D" w14:textId="77777777" w:rsidR="00442769" w:rsidRDefault="00941C88">
            <w:r>
              <w:t>51</w:t>
            </w:r>
          </w:p>
        </w:tc>
      </w:tr>
      <w:tr w:rsidR="00442769" w14:paraId="44E2B9A3" w14:textId="77777777">
        <w:trPr>
          <w:cantSplit/>
        </w:trPr>
        <w:tc>
          <w:tcPr>
            <w:tcW w:w="3537" w:type="dxa"/>
            <w:shd w:val="clear" w:color="auto" w:fill="FFFFFF"/>
            <w:tcMar>
              <w:top w:w="70" w:type="dxa"/>
              <w:left w:w="130" w:type="dxa"/>
              <w:bottom w:w="70" w:type="dxa"/>
              <w:right w:w="130" w:type="dxa"/>
            </w:tcMar>
          </w:tcPr>
          <w:p w14:paraId="397F6FBF" w14:textId="77777777" w:rsidR="00442769" w:rsidRDefault="00941C88">
            <w:r>
              <w:rPr>
                <w:rFonts w:ascii="Consolas" w:eastAsia="Consolas" w:hAnsi="Consolas" w:cs="Consolas"/>
                <w:color w:val="D9640A"/>
                <w:sz w:val="16"/>
                <w:szCs w:val="16"/>
                <w:shd w:val="clear" w:color="auto" w:fill="F5F7F9"/>
              </w:rPr>
              <w:t>us-east-1</w:t>
            </w:r>
          </w:p>
        </w:tc>
        <w:tc>
          <w:tcPr>
            <w:tcW w:w="5747" w:type="dxa"/>
            <w:shd w:val="clear" w:color="auto" w:fill="FFFFFF"/>
            <w:tcMar>
              <w:top w:w="70" w:type="dxa"/>
              <w:left w:w="130" w:type="dxa"/>
              <w:bottom w:w="70" w:type="dxa"/>
              <w:right w:w="130" w:type="dxa"/>
            </w:tcMar>
          </w:tcPr>
          <w:p w14:paraId="68EEB991" w14:textId="77777777" w:rsidR="00442769" w:rsidRDefault="00941C88">
            <w:r>
              <w:t xml:space="preserve">Code de la </w:t>
            </w:r>
            <w:proofErr w:type="spellStart"/>
            <w:r>
              <w:t>Region</w:t>
            </w:r>
            <w:proofErr w:type="spellEnd"/>
            <w:r>
              <w:t xml:space="preserve"> </w:t>
            </w:r>
            <w:r>
              <w:rPr>
                <w:b/>
                <w:bCs/>
                <w:color w:val="1B2A41"/>
              </w:rPr>
              <w:t>Virginie du Nord</w:t>
            </w:r>
            <w:r>
              <w:t>.</w:t>
            </w:r>
          </w:p>
        </w:tc>
        <w:tc>
          <w:tcPr>
            <w:tcW w:w="1488" w:type="dxa"/>
            <w:shd w:val="clear" w:color="auto" w:fill="FFFFFF"/>
            <w:tcMar>
              <w:top w:w="70" w:type="dxa"/>
              <w:left w:w="130" w:type="dxa"/>
              <w:bottom w:w="70" w:type="dxa"/>
              <w:right w:w="130" w:type="dxa"/>
            </w:tcMar>
          </w:tcPr>
          <w:p w14:paraId="2951DEF2" w14:textId="77777777" w:rsidR="00442769" w:rsidRDefault="00941C88">
            <w:r>
              <w:t>51</w:t>
            </w:r>
          </w:p>
        </w:tc>
      </w:tr>
      <w:tr w:rsidR="00442769" w14:paraId="0C073374" w14:textId="77777777">
        <w:trPr>
          <w:cantSplit/>
        </w:trPr>
        <w:tc>
          <w:tcPr>
            <w:tcW w:w="3537" w:type="dxa"/>
            <w:shd w:val="clear" w:color="auto" w:fill="FAFBFC"/>
            <w:tcMar>
              <w:top w:w="70" w:type="dxa"/>
              <w:left w:w="130" w:type="dxa"/>
              <w:bottom w:w="70" w:type="dxa"/>
              <w:right w:w="130" w:type="dxa"/>
            </w:tcMar>
          </w:tcPr>
          <w:p w14:paraId="48F8863E" w14:textId="77777777" w:rsidR="00442769" w:rsidRDefault="00941C88">
            <w:r>
              <w:rPr>
                <w:rFonts w:ascii="Consolas" w:eastAsia="Consolas" w:hAnsi="Consolas" w:cs="Consolas"/>
                <w:color w:val="D9640A"/>
                <w:sz w:val="16"/>
                <w:szCs w:val="16"/>
                <w:shd w:val="clear" w:color="auto" w:fill="F5F7F9"/>
              </w:rPr>
              <w:t>eu-west-3a</w:t>
            </w:r>
            <w:r>
              <w:t xml:space="preserve"> · </w:t>
            </w:r>
            <w:r>
              <w:rPr>
                <w:rFonts w:ascii="Consolas" w:eastAsia="Consolas" w:hAnsi="Consolas" w:cs="Consolas"/>
                <w:color w:val="D9640A"/>
                <w:sz w:val="16"/>
                <w:szCs w:val="16"/>
                <w:shd w:val="clear" w:color="auto" w:fill="F5F7F9"/>
              </w:rPr>
              <w:t>eu-west-3b</w:t>
            </w:r>
            <w:r>
              <w:t xml:space="preserve"> · </w:t>
            </w:r>
            <w:r>
              <w:rPr>
                <w:rFonts w:ascii="Consolas" w:eastAsia="Consolas" w:hAnsi="Consolas" w:cs="Consolas"/>
                <w:color w:val="D9640A"/>
                <w:sz w:val="16"/>
                <w:szCs w:val="16"/>
                <w:shd w:val="clear" w:color="auto" w:fill="F5F7F9"/>
              </w:rPr>
              <w:t>eu-west-3c</w:t>
            </w:r>
          </w:p>
        </w:tc>
        <w:tc>
          <w:tcPr>
            <w:tcW w:w="5747" w:type="dxa"/>
            <w:shd w:val="clear" w:color="auto" w:fill="FAFBFC"/>
            <w:tcMar>
              <w:top w:w="70" w:type="dxa"/>
              <w:left w:w="130" w:type="dxa"/>
              <w:bottom w:w="70" w:type="dxa"/>
              <w:right w:w="130" w:type="dxa"/>
            </w:tcMar>
          </w:tcPr>
          <w:p w14:paraId="0142E52C" w14:textId="77777777" w:rsidR="00442769" w:rsidRDefault="00941C88">
            <w:r>
              <w:t xml:space="preserve">Les trois </w:t>
            </w:r>
            <w:proofErr w:type="spellStart"/>
            <w:r>
              <w:rPr>
                <w:b/>
                <w:bCs/>
                <w:color w:val="1B2A41"/>
              </w:rPr>
              <w:t>Availability</w:t>
            </w:r>
            <w:proofErr w:type="spellEnd"/>
            <w:r>
              <w:rPr>
                <w:b/>
                <w:bCs/>
                <w:color w:val="1B2A41"/>
              </w:rPr>
              <w:t xml:space="preserve"> Zones</w:t>
            </w:r>
            <w:r>
              <w:t xml:space="preserve"> de la </w:t>
            </w:r>
            <w:proofErr w:type="spellStart"/>
            <w:r>
              <w:t>Region</w:t>
            </w:r>
            <w:proofErr w:type="spellEnd"/>
            <w:r>
              <w:t xml:space="preserve"> de Paris.</w:t>
            </w:r>
          </w:p>
        </w:tc>
        <w:tc>
          <w:tcPr>
            <w:tcW w:w="1488" w:type="dxa"/>
            <w:shd w:val="clear" w:color="auto" w:fill="FAFBFC"/>
            <w:tcMar>
              <w:top w:w="70" w:type="dxa"/>
              <w:left w:w="130" w:type="dxa"/>
              <w:bottom w:w="70" w:type="dxa"/>
              <w:right w:w="130" w:type="dxa"/>
            </w:tcMar>
          </w:tcPr>
          <w:p w14:paraId="7E5E8AFE" w14:textId="77777777" w:rsidR="00442769" w:rsidRDefault="00941C88">
            <w:r>
              <w:t>52</w:t>
            </w:r>
          </w:p>
        </w:tc>
      </w:tr>
      <w:tr w:rsidR="00442769" w14:paraId="25D6C953" w14:textId="77777777">
        <w:trPr>
          <w:cantSplit/>
        </w:trPr>
        <w:tc>
          <w:tcPr>
            <w:tcW w:w="3537" w:type="dxa"/>
            <w:shd w:val="clear" w:color="auto" w:fill="FFFFFF"/>
            <w:tcMar>
              <w:top w:w="70" w:type="dxa"/>
              <w:left w:w="130" w:type="dxa"/>
              <w:bottom w:w="70" w:type="dxa"/>
              <w:right w:w="130" w:type="dxa"/>
            </w:tcMar>
          </w:tcPr>
          <w:p w14:paraId="0B4DADDA" w14:textId="77777777" w:rsidR="00442769" w:rsidRDefault="00941C88">
            <w:r>
              <w:rPr>
                <w:rFonts w:ascii="Consolas" w:eastAsia="Consolas" w:hAnsi="Consolas" w:cs="Consolas"/>
                <w:color w:val="D9640A"/>
                <w:sz w:val="16"/>
                <w:szCs w:val="16"/>
                <w:shd w:val="clear" w:color="auto" w:fill="F5F7F9"/>
              </w:rPr>
              <w:t>m</w:t>
            </w:r>
            <w:proofErr w:type="gramStart"/>
            <w:r>
              <w:rPr>
                <w:rFonts w:ascii="Consolas" w:eastAsia="Consolas" w:hAnsi="Consolas" w:cs="Consolas"/>
                <w:color w:val="D9640A"/>
                <w:sz w:val="16"/>
                <w:szCs w:val="16"/>
                <w:shd w:val="clear" w:color="auto" w:fill="F5F7F9"/>
              </w:rPr>
              <w:t>1.small</w:t>
            </w:r>
            <w:proofErr w:type="gramEnd"/>
          </w:p>
        </w:tc>
        <w:tc>
          <w:tcPr>
            <w:tcW w:w="5747" w:type="dxa"/>
            <w:shd w:val="clear" w:color="auto" w:fill="FFFFFF"/>
            <w:tcMar>
              <w:top w:w="70" w:type="dxa"/>
              <w:left w:w="130" w:type="dxa"/>
              <w:bottom w:w="70" w:type="dxa"/>
              <w:right w:w="130" w:type="dxa"/>
            </w:tcMar>
          </w:tcPr>
          <w:p w14:paraId="3E134D53" w14:textId="77777777" w:rsidR="00442769" w:rsidRDefault="00941C88">
            <w:r>
              <w:t xml:space="preserve">Le </w:t>
            </w:r>
            <w:r>
              <w:rPr>
                <w:b/>
                <w:bCs/>
                <w:color w:val="1B2A41"/>
              </w:rPr>
              <w:t>seul type d'instance EC2</w:t>
            </w:r>
            <w:r>
              <w:t xml:space="preserve"> proposé au lancement du service en 2006.</w:t>
            </w:r>
          </w:p>
        </w:tc>
        <w:tc>
          <w:tcPr>
            <w:tcW w:w="1488" w:type="dxa"/>
            <w:shd w:val="clear" w:color="auto" w:fill="FFFFFF"/>
            <w:tcMar>
              <w:top w:w="70" w:type="dxa"/>
              <w:left w:w="130" w:type="dxa"/>
              <w:bottom w:w="70" w:type="dxa"/>
              <w:right w:w="130" w:type="dxa"/>
            </w:tcMar>
          </w:tcPr>
          <w:p w14:paraId="058A4DC9" w14:textId="77777777" w:rsidR="00442769" w:rsidRDefault="00941C88">
            <w:r>
              <w:t>45</w:t>
            </w:r>
          </w:p>
        </w:tc>
      </w:tr>
      <w:tr w:rsidR="00442769" w14:paraId="47B824C1" w14:textId="77777777">
        <w:trPr>
          <w:cantSplit/>
        </w:trPr>
        <w:tc>
          <w:tcPr>
            <w:tcW w:w="3537" w:type="dxa"/>
            <w:shd w:val="clear" w:color="auto" w:fill="FAFBFC"/>
            <w:tcMar>
              <w:top w:w="70" w:type="dxa"/>
              <w:left w:w="130" w:type="dxa"/>
              <w:bottom w:w="70" w:type="dxa"/>
              <w:right w:w="130" w:type="dxa"/>
            </w:tcMar>
          </w:tcPr>
          <w:p w14:paraId="3BF63C8F" w14:textId="77777777" w:rsidR="00442769" w:rsidRDefault="00941C88">
            <w:r>
              <w:rPr>
                <w:rFonts w:ascii="Consolas" w:eastAsia="Consolas" w:hAnsi="Consolas" w:cs="Consolas"/>
                <w:color w:val="D9640A"/>
                <w:sz w:val="16"/>
                <w:szCs w:val="16"/>
                <w:shd w:val="clear" w:color="auto" w:fill="F5F7F9"/>
              </w:rPr>
              <w:t>AKIA...</w:t>
            </w:r>
          </w:p>
        </w:tc>
        <w:tc>
          <w:tcPr>
            <w:tcW w:w="5747" w:type="dxa"/>
            <w:shd w:val="clear" w:color="auto" w:fill="FAFBFC"/>
            <w:tcMar>
              <w:top w:w="70" w:type="dxa"/>
              <w:left w:w="130" w:type="dxa"/>
              <w:bottom w:w="70" w:type="dxa"/>
              <w:right w:w="130" w:type="dxa"/>
            </w:tcMar>
          </w:tcPr>
          <w:p w14:paraId="707E17C2" w14:textId="77777777" w:rsidR="00442769" w:rsidRDefault="00941C88">
            <w:r>
              <w:t xml:space="preserve">Préfixe d'un </w:t>
            </w:r>
            <w:r>
              <w:rPr>
                <w:b/>
                <w:bCs/>
                <w:color w:val="1B2A41"/>
              </w:rPr>
              <w:t>Access Key ID</w:t>
            </w:r>
            <w:r>
              <w:t xml:space="preserve"> (</w:t>
            </w:r>
            <w:proofErr w:type="spellStart"/>
            <w:r>
              <w:t>credential</w:t>
            </w:r>
            <w:proofErr w:type="spellEnd"/>
            <w:r>
              <w:t xml:space="preserve"> permanent).</w:t>
            </w:r>
          </w:p>
        </w:tc>
        <w:tc>
          <w:tcPr>
            <w:tcW w:w="1488" w:type="dxa"/>
            <w:shd w:val="clear" w:color="auto" w:fill="FAFBFC"/>
            <w:tcMar>
              <w:top w:w="70" w:type="dxa"/>
              <w:left w:w="130" w:type="dxa"/>
              <w:bottom w:w="70" w:type="dxa"/>
              <w:right w:w="130" w:type="dxa"/>
            </w:tcMar>
          </w:tcPr>
          <w:p w14:paraId="30625734" w14:textId="77777777" w:rsidR="00442769" w:rsidRDefault="00941C88">
            <w:r>
              <w:t>127</w:t>
            </w:r>
          </w:p>
        </w:tc>
      </w:tr>
    </w:tbl>
    <w:p w14:paraId="7E66E929" w14:textId="77777777" w:rsidR="00442769" w:rsidRDefault="00442769">
      <w:pPr>
        <w:spacing w:after="45"/>
      </w:pPr>
    </w:p>
    <w:p w14:paraId="4D0BBD0F" w14:textId="77777777" w:rsidR="00442769" w:rsidRDefault="00941C88">
      <w:pPr>
        <w:pStyle w:val="Titre2"/>
        <w:spacing w:before="120" w:after="35"/>
      </w:pPr>
      <w:bookmarkStart w:id="123" w:name="_Toc240279696"/>
      <w:r>
        <w:t>B.13 — Chaînes et schémas textuels du support</w:t>
      </w:r>
      <w:bookmarkEnd w:id="123"/>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4753"/>
        <w:gridCol w:w="4532"/>
        <w:gridCol w:w="1487"/>
      </w:tblGrid>
      <w:tr w:rsidR="00442769" w14:paraId="6EDE4A1A" w14:textId="77777777">
        <w:trPr>
          <w:tblHeader/>
        </w:trPr>
        <w:tc>
          <w:tcPr>
            <w:tcW w:w="4753" w:type="dxa"/>
            <w:shd w:val="clear" w:color="auto" w:fill="232F3E"/>
            <w:tcMar>
              <w:top w:w="75" w:type="dxa"/>
              <w:left w:w="130" w:type="dxa"/>
              <w:bottom w:w="75" w:type="dxa"/>
              <w:right w:w="130" w:type="dxa"/>
            </w:tcMar>
          </w:tcPr>
          <w:p w14:paraId="5660C955" w14:textId="77777777" w:rsidR="00442769" w:rsidRDefault="00941C88">
            <w:r>
              <w:rPr>
                <w:b/>
                <w:bCs/>
                <w:color w:val="FFFFFF"/>
              </w:rPr>
              <w:t>Schéma</w:t>
            </w:r>
          </w:p>
        </w:tc>
        <w:tc>
          <w:tcPr>
            <w:tcW w:w="4532" w:type="dxa"/>
            <w:shd w:val="clear" w:color="auto" w:fill="232F3E"/>
            <w:tcMar>
              <w:top w:w="75" w:type="dxa"/>
              <w:left w:w="130" w:type="dxa"/>
              <w:bottom w:w="75" w:type="dxa"/>
              <w:right w:w="130" w:type="dxa"/>
            </w:tcMar>
          </w:tcPr>
          <w:p w14:paraId="5A189666" w14:textId="77777777" w:rsidR="00442769" w:rsidRDefault="00941C88">
            <w:r>
              <w:rPr>
                <w:b/>
                <w:bCs/>
                <w:color w:val="FFFFFF"/>
              </w:rPr>
              <w:t>Ce qu'il exprime</w:t>
            </w:r>
          </w:p>
        </w:tc>
        <w:tc>
          <w:tcPr>
            <w:tcW w:w="1487" w:type="dxa"/>
            <w:shd w:val="clear" w:color="auto" w:fill="232F3E"/>
            <w:tcMar>
              <w:top w:w="75" w:type="dxa"/>
              <w:left w:w="130" w:type="dxa"/>
              <w:bottom w:w="75" w:type="dxa"/>
              <w:right w:w="130" w:type="dxa"/>
            </w:tcMar>
          </w:tcPr>
          <w:p w14:paraId="7C4E9CB2" w14:textId="77777777" w:rsidR="00442769" w:rsidRDefault="00941C88">
            <w:r>
              <w:rPr>
                <w:b/>
                <w:bCs/>
                <w:color w:val="FFFFFF"/>
              </w:rPr>
              <w:t>Diapo.</w:t>
            </w:r>
          </w:p>
        </w:tc>
      </w:tr>
      <w:tr w:rsidR="00442769" w14:paraId="4F757C8B" w14:textId="77777777">
        <w:trPr>
          <w:cantSplit/>
        </w:trPr>
        <w:tc>
          <w:tcPr>
            <w:tcW w:w="4753" w:type="dxa"/>
            <w:shd w:val="clear" w:color="auto" w:fill="FAFBFC"/>
            <w:tcMar>
              <w:top w:w="70" w:type="dxa"/>
              <w:left w:w="130" w:type="dxa"/>
              <w:bottom w:w="70" w:type="dxa"/>
              <w:right w:w="130" w:type="dxa"/>
            </w:tcMar>
          </w:tcPr>
          <w:p w14:paraId="60CDC7F2" w14:textId="77777777" w:rsidR="00442769" w:rsidRDefault="00941C88">
            <w:r>
              <w:rPr>
                <w:rFonts w:ascii="Consolas" w:eastAsia="Consolas" w:hAnsi="Consolas" w:cs="Consolas"/>
                <w:color w:val="D9640A"/>
                <w:sz w:val="16"/>
                <w:szCs w:val="16"/>
                <w:shd w:val="clear" w:color="auto" w:fill="F5F7F9"/>
              </w:rPr>
              <w:t>Utilisateur → Console / CLI / SDK → API AWS → Service AWS</w:t>
            </w:r>
          </w:p>
        </w:tc>
        <w:tc>
          <w:tcPr>
            <w:tcW w:w="4532" w:type="dxa"/>
            <w:shd w:val="clear" w:color="auto" w:fill="FAFBFC"/>
            <w:tcMar>
              <w:top w:w="70" w:type="dxa"/>
              <w:left w:w="130" w:type="dxa"/>
              <w:bottom w:w="70" w:type="dxa"/>
              <w:right w:w="130" w:type="dxa"/>
            </w:tcMar>
          </w:tcPr>
          <w:p w14:paraId="517C7C89" w14:textId="77777777" w:rsidR="00442769" w:rsidRDefault="00941C88">
            <w:r>
              <w:t>Les trois portes d'entrée aboutissent toutes aux mêmes API.</w:t>
            </w:r>
          </w:p>
        </w:tc>
        <w:tc>
          <w:tcPr>
            <w:tcW w:w="1487" w:type="dxa"/>
            <w:shd w:val="clear" w:color="auto" w:fill="FAFBFC"/>
            <w:tcMar>
              <w:top w:w="70" w:type="dxa"/>
              <w:left w:w="130" w:type="dxa"/>
              <w:bottom w:w="70" w:type="dxa"/>
              <w:right w:w="130" w:type="dxa"/>
            </w:tcMar>
          </w:tcPr>
          <w:p w14:paraId="2FC263A5" w14:textId="77777777" w:rsidR="00442769" w:rsidRDefault="00941C88">
            <w:r>
              <w:t>82</w:t>
            </w:r>
          </w:p>
        </w:tc>
      </w:tr>
      <w:tr w:rsidR="00442769" w14:paraId="1F22A7F1" w14:textId="77777777">
        <w:trPr>
          <w:cantSplit/>
        </w:trPr>
        <w:tc>
          <w:tcPr>
            <w:tcW w:w="4753" w:type="dxa"/>
            <w:shd w:val="clear" w:color="auto" w:fill="FFFFFF"/>
            <w:tcMar>
              <w:top w:w="70" w:type="dxa"/>
              <w:left w:w="130" w:type="dxa"/>
              <w:bottom w:w="70" w:type="dxa"/>
              <w:right w:w="130" w:type="dxa"/>
            </w:tcMar>
          </w:tcPr>
          <w:p w14:paraId="6937C4E6" w14:textId="77777777" w:rsidR="00442769" w:rsidRDefault="00941C88">
            <w:r>
              <w:rPr>
                <w:rFonts w:ascii="Consolas" w:eastAsia="Consolas" w:hAnsi="Consolas" w:cs="Consolas"/>
                <w:color w:val="D9640A"/>
                <w:sz w:val="16"/>
                <w:szCs w:val="16"/>
                <w:shd w:val="clear" w:color="auto" w:fill="F5F7F9"/>
              </w:rPr>
              <w:t>Authentification → Qui êtes-vous ?</w:t>
            </w:r>
          </w:p>
          <w:p w14:paraId="1B8994AE" w14:textId="77777777" w:rsidR="00442769" w:rsidRDefault="00941C88">
            <w:r>
              <w:rPr>
                <w:rFonts w:ascii="Consolas" w:eastAsia="Consolas" w:hAnsi="Consolas" w:cs="Consolas"/>
                <w:color w:val="D9640A"/>
                <w:sz w:val="16"/>
                <w:szCs w:val="16"/>
                <w:shd w:val="clear" w:color="auto" w:fill="F5F7F9"/>
              </w:rPr>
              <w:t>Autorisation → Que pouvez-vous faire ?</w:t>
            </w:r>
          </w:p>
        </w:tc>
        <w:tc>
          <w:tcPr>
            <w:tcW w:w="4532" w:type="dxa"/>
            <w:shd w:val="clear" w:color="auto" w:fill="FFFFFF"/>
            <w:tcMar>
              <w:top w:w="70" w:type="dxa"/>
              <w:left w:w="130" w:type="dxa"/>
              <w:bottom w:w="70" w:type="dxa"/>
              <w:right w:w="130" w:type="dxa"/>
            </w:tcMar>
          </w:tcPr>
          <w:p w14:paraId="0819AAFC" w14:textId="77777777" w:rsidR="00442769" w:rsidRDefault="00941C88">
            <w:r>
              <w:t>Les deux étapes distinctes gérées par IAM.</w:t>
            </w:r>
          </w:p>
        </w:tc>
        <w:tc>
          <w:tcPr>
            <w:tcW w:w="1487" w:type="dxa"/>
            <w:shd w:val="clear" w:color="auto" w:fill="FFFFFF"/>
            <w:tcMar>
              <w:top w:w="70" w:type="dxa"/>
              <w:left w:w="130" w:type="dxa"/>
              <w:bottom w:w="70" w:type="dxa"/>
              <w:right w:w="130" w:type="dxa"/>
            </w:tcMar>
          </w:tcPr>
          <w:p w14:paraId="5BC13BDE" w14:textId="77777777" w:rsidR="00442769" w:rsidRDefault="00941C88">
            <w:r>
              <w:t>100</w:t>
            </w:r>
          </w:p>
        </w:tc>
      </w:tr>
      <w:tr w:rsidR="00442769" w14:paraId="3C601601" w14:textId="77777777">
        <w:trPr>
          <w:cantSplit/>
        </w:trPr>
        <w:tc>
          <w:tcPr>
            <w:tcW w:w="4753" w:type="dxa"/>
            <w:shd w:val="clear" w:color="auto" w:fill="FAFBFC"/>
            <w:tcMar>
              <w:top w:w="70" w:type="dxa"/>
              <w:left w:w="130" w:type="dxa"/>
              <w:bottom w:w="70" w:type="dxa"/>
              <w:right w:w="130" w:type="dxa"/>
            </w:tcMar>
          </w:tcPr>
          <w:p w14:paraId="0F91786F" w14:textId="77777777" w:rsidR="00442769" w:rsidRDefault="00941C88">
            <w:r>
              <w:rPr>
                <w:rFonts w:ascii="Consolas" w:eastAsia="Consolas" w:hAnsi="Consolas" w:cs="Consolas"/>
                <w:color w:val="D9640A"/>
                <w:sz w:val="16"/>
                <w:szCs w:val="16"/>
                <w:shd w:val="clear" w:color="auto" w:fill="F5F7F9"/>
              </w:rPr>
              <w:t>Identité → Permissions → s</w:t>
            </w:r>
            <w:proofErr w:type="gramStart"/>
            <w:r>
              <w:rPr>
                <w:rFonts w:ascii="Consolas" w:eastAsia="Consolas" w:hAnsi="Consolas" w:cs="Consolas"/>
                <w:color w:val="D9640A"/>
                <w:sz w:val="16"/>
                <w:szCs w:val="16"/>
                <w:shd w:val="clear" w:color="auto" w:fill="F5F7F9"/>
              </w:rPr>
              <w:t>3:GetObject</w:t>
            </w:r>
            <w:proofErr w:type="gramEnd"/>
            <w:r>
              <w:rPr>
                <w:rFonts w:ascii="Consolas" w:eastAsia="Consolas" w:hAnsi="Consolas" w:cs="Consolas"/>
                <w:color w:val="D9640A"/>
                <w:sz w:val="16"/>
                <w:szCs w:val="16"/>
                <w:shd w:val="clear" w:color="auto" w:fill="F5F7F9"/>
              </w:rPr>
              <w:t xml:space="preserve"> → </w:t>
            </w:r>
            <w:proofErr w:type="spellStart"/>
            <w:r>
              <w:rPr>
                <w:rFonts w:ascii="Consolas" w:eastAsia="Consolas" w:hAnsi="Consolas" w:cs="Consolas"/>
                <w:color w:val="D9640A"/>
                <w:sz w:val="16"/>
                <w:szCs w:val="16"/>
                <w:shd w:val="clear" w:color="auto" w:fill="F5F7F9"/>
              </w:rPr>
              <w:t>Bucket</w:t>
            </w:r>
            <w:proofErr w:type="spellEnd"/>
            <w:r>
              <w:rPr>
                <w:rFonts w:ascii="Consolas" w:eastAsia="Consolas" w:hAnsi="Consolas" w:cs="Consolas"/>
                <w:color w:val="D9640A"/>
                <w:sz w:val="16"/>
                <w:szCs w:val="16"/>
                <w:shd w:val="clear" w:color="auto" w:fill="F5F7F9"/>
              </w:rPr>
              <w:t xml:space="preserve"> S3</w:t>
            </w:r>
          </w:p>
        </w:tc>
        <w:tc>
          <w:tcPr>
            <w:tcW w:w="4532" w:type="dxa"/>
            <w:shd w:val="clear" w:color="auto" w:fill="FAFBFC"/>
            <w:tcMar>
              <w:top w:w="70" w:type="dxa"/>
              <w:left w:w="130" w:type="dxa"/>
              <w:bottom w:w="70" w:type="dxa"/>
              <w:right w:w="130" w:type="dxa"/>
            </w:tcMar>
          </w:tcPr>
          <w:p w14:paraId="5AC5F06C" w14:textId="77777777" w:rsidR="00442769" w:rsidRDefault="00941C88">
            <w:r>
              <w:t>La chaîne d'autorisation d'une action.</w:t>
            </w:r>
          </w:p>
        </w:tc>
        <w:tc>
          <w:tcPr>
            <w:tcW w:w="1487" w:type="dxa"/>
            <w:shd w:val="clear" w:color="auto" w:fill="FAFBFC"/>
            <w:tcMar>
              <w:top w:w="70" w:type="dxa"/>
              <w:left w:w="130" w:type="dxa"/>
              <w:bottom w:w="70" w:type="dxa"/>
              <w:right w:w="130" w:type="dxa"/>
            </w:tcMar>
          </w:tcPr>
          <w:p w14:paraId="76A53E9D" w14:textId="77777777" w:rsidR="00442769" w:rsidRDefault="00941C88">
            <w:r>
              <w:t>101</w:t>
            </w:r>
          </w:p>
        </w:tc>
      </w:tr>
      <w:tr w:rsidR="00442769" w14:paraId="15B516AD" w14:textId="77777777">
        <w:trPr>
          <w:cantSplit/>
        </w:trPr>
        <w:tc>
          <w:tcPr>
            <w:tcW w:w="4753" w:type="dxa"/>
            <w:shd w:val="clear" w:color="auto" w:fill="FFFFFF"/>
            <w:tcMar>
              <w:top w:w="70" w:type="dxa"/>
              <w:left w:w="130" w:type="dxa"/>
              <w:bottom w:w="70" w:type="dxa"/>
              <w:right w:w="130" w:type="dxa"/>
            </w:tcMar>
          </w:tcPr>
          <w:p w14:paraId="4D38FFB3" w14:textId="77777777" w:rsidR="00442769" w:rsidRDefault="00941C88">
            <w:r>
              <w:rPr>
                <w:rFonts w:ascii="Consolas" w:eastAsia="Consolas" w:hAnsi="Consolas" w:cs="Consolas"/>
                <w:color w:val="D9640A"/>
                <w:sz w:val="16"/>
                <w:szCs w:val="16"/>
                <w:shd w:val="clear" w:color="auto" w:fill="F5F7F9"/>
              </w:rPr>
              <w:t xml:space="preserve">Policy → IAM Group → IAM </w:t>
            </w:r>
            <w:proofErr w:type="spellStart"/>
            <w:r>
              <w:rPr>
                <w:rFonts w:ascii="Consolas" w:eastAsia="Consolas" w:hAnsi="Consolas" w:cs="Consolas"/>
                <w:color w:val="D9640A"/>
                <w:sz w:val="16"/>
                <w:szCs w:val="16"/>
                <w:shd w:val="clear" w:color="auto" w:fill="F5F7F9"/>
              </w:rPr>
              <w:t>Users</w:t>
            </w:r>
            <w:proofErr w:type="spellEnd"/>
          </w:p>
        </w:tc>
        <w:tc>
          <w:tcPr>
            <w:tcW w:w="4532" w:type="dxa"/>
            <w:shd w:val="clear" w:color="auto" w:fill="FFFFFF"/>
            <w:tcMar>
              <w:top w:w="70" w:type="dxa"/>
              <w:left w:w="130" w:type="dxa"/>
              <w:bottom w:w="70" w:type="dxa"/>
              <w:right w:w="130" w:type="dxa"/>
            </w:tcMar>
          </w:tcPr>
          <w:p w14:paraId="1EB65FFA" w14:textId="77777777" w:rsidR="00442769" w:rsidRDefault="00941C88">
            <w:r>
              <w:t>La propagation des permissions via un groupe.</w:t>
            </w:r>
          </w:p>
        </w:tc>
        <w:tc>
          <w:tcPr>
            <w:tcW w:w="1487" w:type="dxa"/>
            <w:shd w:val="clear" w:color="auto" w:fill="FFFFFF"/>
            <w:tcMar>
              <w:top w:w="70" w:type="dxa"/>
              <w:left w:w="130" w:type="dxa"/>
              <w:bottom w:w="70" w:type="dxa"/>
              <w:right w:w="130" w:type="dxa"/>
            </w:tcMar>
          </w:tcPr>
          <w:p w14:paraId="558CCD84" w14:textId="77777777" w:rsidR="00442769" w:rsidRDefault="00941C88">
            <w:r>
              <w:t>105</w:t>
            </w:r>
          </w:p>
        </w:tc>
      </w:tr>
      <w:tr w:rsidR="00442769" w14:paraId="11489623" w14:textId="77777777">
        <w:trPr>
          <w:cantSplit/>
        </w:trPr>
        <w:tc>
          <w:tcPr>
            <w:tcW w:w="4753" w:type="dxa"/>
            <w:shd w:val="clear" w:color="auto" w:fill="FAFBFC"/>
            <w:tcMar>
              <w:top w:w="70" w:type="dxa"/>
              <w:left w:w="130" w:type="dxa"/>
              <w:bottom w:w="70" w:type="dxa"/>
              <w:right w:w="130" w:type="dxa"/>
            </w:tcMar>
          </w:tcPr>
          <w:p w14:paraId="5F339687" w14:textId="77777777" w:rsidR="00442769" w:rsidRDefault="00941C88">
            <w:r>
              <w:rPr>
                <w:rFonts w:ascii="Consolas" w:eastAsia="Consolas" w:hAnsi="Consolas" w:cs="Consolas"/>
                <w:color w:val="D9640A"/>
                <w:sz w:val="16"/>
                <w:szCs w:val="16"/>
                <w:shd w:val="clear" w:color="auto" w:fill="F5F7F9"/>
              </w:rPr>
              <w:t xml:space="preserve">Application sur EC2 → IAM </w:t>
            </w:r>
            <w:proofErr w:type="spellStart"/>
            <w:r>
              <w:rPr>
                <w:rFonts w:ascii="Consolas" w:eastAsia="Consolas" w:hAnsi="Consolas" w:cs="Consolas"/>
                <w:color w:val="D9640A"/>
                <w:sz w:val="16"/>
                <w:szCs w:val="16"/>
                <w:shd w:val="clear" w:color="auto" w:fill="F5F7F9"/>
              </w:rPr>
              <w:t>Role</w:t>
            </w:r>
            <w:proofErr w:type="spellEnd"/>
            <w:r>
              <w:rPr>
                <w:rFonts w:ascii="Consolas" w:eastAsia="Consolas" w:hAnsi="Consolas" w:cs="Consolas"/>
                <w:color w:val="D9640A"/>
                <w:sz w:val="16"/>
                <w:szCs w:val="16"/>
                <w:shd w:val="clear" w:color="auto" w:fill="F5F7F9"/>
              </w:rPr>
              <w:t xml:space="preserve"> → Amazon S3</w:t>
            </w:r>
          </w:p>
        </w:tc>
        <w:tc>
          <w:tcPr>
            <w:tcW w:w="4532" w:type="dxa"/>
            <w:shd w:val="clear" w:color="auto" w:fill="FAFBFC"/>
            <w:tcMar>
              <w:top w:w="70" w:type="dxa"/>
              <w:left w:w="130" w:type="dxa"/>
              <w:bottom w:w="70" w:type="dxa"/>
              <w:right w:w="130" w:type="dxa"/>
            </w:tcMar>
          </w:tcPr>
          <w:p w14:paraId="5922B546" w14:textId="77777777" w:rsidR="00442769" w:rsidRDefault="00941C88">
            <w:r>
              <w:t xml:space="preserve">L'accès d'une application via un rôle, sans </w:t>
            </w:r>
            <w:proofErr w:type="spellStart"/>
            <w:r>
              <w:t>credentials</w:t>
            </w:r>
            <w:proofErr w:type="spellEnd"/>
            <w:r>
              <w:t xml:space="preserve"> stockés.</w:t>
            </w:r>
          </w:p>
        </w:tc>
        <w:tc>
          <w:tcPr>
            <w:tcW w:w="1487" w:type="dxa"/>
            <w:shd w:val="clear" w:color="auto" w:fill="FAFBFC"/>
            <w:tcMar>
              <w:top w:w="70" w:type="dxa"/>
              <w:left w:w="130" w:type="dxa"/>
              <w:bottom w:w="70" w:type="dxa"/>
              <w:right w:w="130" w:type="dxa"/>
            </w:tcMar>
          </w:tcPr>
          <w:p w14:paraId="23911E6A" w14:textId="77777777" w:rsidR="00442769" w:rsidRDefault="00941C88">
            <w:r>
              <w:t>106</w:t>
            </w:r>
          </w:p>
        </w:tc>
      </w:tr>
      <w:tr w:rsidR="00442769" w14:paraId="0D298737" w14:textId="77777777">
        <w:trPr>
          <w:cantSplit/>
        </w:trPr>
        <w:tc>
          <w:tcPr>
            <w:tcW w:w="4753" w:type="dxa"/>
            <w:shd w:val="clear" w:color="auto" w:fill="FFFFFF"/>
            <w:tcMar>
              <w:top w:w="70" w:type="dxa"/>
              <w:left w:w="130" w:type="dxa"/>
              <w:bottom w:w="70" w:type="dxa"/>
              <w:right w:w="130" w:type="dxa"/>
            </w:tcMar>
          </w:tcPr>
          <w:p w14:paraId="28B47716" w14:textId="77777777" w:rsidR="00442769" w:rsidRDefault="00941C88">
            <w:r>
              <w:rPr>
                <w:rFonts w:ascii="Consolas" w:eastAsia="Consolas" w:hAnsi="Consolas" w:cs="Consolas"/>
                <w:color w:val="D9640A"/>
                <w:sz w:val="16"/>
                <w:szCs w:val="16"/>
                <w:shd w:val="clear" w:color="auto" w:fill="F5F7F9"/>
              </w:rPr>
              <w:t xml:space="preserve">Humain → IAM User → IAM Group → </w:t>
            </w:r>
            <w:proofErr w:type="spellStart"/>
            <w:r>
              <w:rPr>
                <w:rFonts w:ascii="Consolas" w:eastAsia="Consolas" w:hAnsi="Consolas" w:cs="Consolas"/>
                <w:color w:val="D9640A"/>
                <w:sz w:val="16"/>
                <w:szCs w:val="16"/>
                <w:shd w:val="clear" w:color="auto" w:fill="F5F7F9"/>
              </w:rPr>
              <w:t>Policies</w:t>
            </w:r>
            <w:proofErr w:type="spellEnd"/>
            <w:r>
              <w:rPr>
                <w:rFonts w:ascii="Consolas" w:eastAsia="Consolas" w:hAnsi="Consolas" w:cs="Consolas"/>
                <w:color w:val="D9640A"/>
                <w:sz w:val="16"/>
                <w:szCs w:val="16"/>
                <w:shd w:val="clear" w:color="auto" w:fill="F5F7F9"/>
              </w:rPr>
              <w:t xml:space="preserve"> → Ressources AWS</w:t>
            </w:r>
          </w:p>
        </w:tc>
        <w:tc>
          <w:tcPr>
            <w:tcW w:w="4532" w:type="dxa"/>
            <w:shd w:val="clear" w:color="auto" w:fill="FFFFFF"/>
            <w:tcMar>
              <w:top w:w="70" w:type="dxa"/>
              <w:left w:w="130" w:type="dxa"/>
              <w:bottom w:w="70" w:type="dxa"/>
              <w:right w:w="130" w:type="dxa"/>
            </w:tcMar>
          </w:tcPr>
          <w:p w14:paraId="2E494D93" w14:textId="77777777" w:rsidR="00442769" w:rsidRDefault="00941C88">
            <w:r>
              <w:t>La chaîne de permissions d'un utilisateur humain.</w:t>
            </w:r>
          </w:p>
        </w:tc>
        <w:tc>
          <w:tcPr>
            <w:tcW w:w="1487" w:type="dxa"/>
            <w:shd w:val="clear" w:color="auto" w:fill="FFFFFF"/>
            <w:tcMar>
              <w:top w:w="70" w:type="dxa"/>
              <w:left w:w="130" w:type="dxa"/>
              <w:bottom w:w="70" w:type="dxa"/>
              <w:right w:w="130" w:type="dxa"/>
            </w:tcMar>
          </w:tcPr>
          <w:p w14:paraId="4D31DE49" w14:textId="77777777" w:rsidR="00442769" w:rsidRDefault="00941C88">
            <w:r>
              <w:t>109</w:t>
            </w:r>
          </w:p>
        </w:tc>
      </w:tr>
      <w:tr w:rsidR="00442769" w14:paraId="4A7EA55A" w14:textId="77777777">
        <w:trPr>
          <w:cantSplit/>
        </w:trPr>
        <w:tc>
          <w:tcPr>
            <w:tcW w:w="4753" w:type="dxa"/>
            <w:shd w:val="clear" w:color="auto" w:fill="FAFBFC"/>
            <w:tcMar>
              <w:top w:w="70" w:type="dxa"/>
              <w:left w:w="130" w:type="dxa"/>
              <w:bottom w:w="70" w:type="dxa"/>
              <w:right w:w="130" w:type="dxa"/>
            </w:tcMar>
          </w:tcPr>
          <w:p w14:paraId="0D3503A7" w14:textId="77777777" w:rsidR="00442769" w:rsidRDefault="00941C88">
            <w:r>
              <w:rPr>
                <w:rFonts w:ascii="Consolas" w:eastAsia="Consolas" w:hAnsi="Consolas" w:cs="Consolas"/>
                <w:color w:val="D9640A"/>
                <w:sz w:val="16"/>
                <w:szCs w:val="16"/>
                <w:shd w:val="clear" w:color="auto" w:fill="F5F7F9"/>
              </w:rPr>
              <w:t xml:space="preserve">Application / Service AWS → IAM </w:t>
            </w:r>
            <w:proofErr w:type="spellStart"/>
            <w:r>
              <w:rPr>
                <w:rFonts w:ascii="Consolas" w:eastAsia="Consolas" w:hAnsi="Consolas" w:cs="Consolas"/>
                <w:color w:val="D9640A"/>
                <w:sz w:val="16"/>
                <w:szCs w:val="16"/>
                <w:shd w:val="clear" w:color="auto" w:fill="F5F7F9"/>
              </w:rPr>
              <w:t>Role</w:t>
            </w:r>
            <w:proofErr w:type="spellEnd"/>
            <w:r>
              <w:rPr>
                <w:rFonts w:ascii="Consolas" w:eastAsia="Consolas" w:hAnsi="Consolas" w:cs="Consolas"/>
                <w:color w:val="D9640A"/>
                <w:sz w:val="16"/>
                <w:szCs w:val="16"/>
                <w:shd w:val="clear" w:color="auto" w:fill="F5F7F9"/>
              </w:rPr>
              <w:t xml:space="preserve"> → </w:t>
            </w:r>
            <w:proofErr w:type="spellStart"/>
            <w:r>
              <w:rPr>
                <w:rFonts w:ascii="Consolas" w:eastAsia="Consolas" w:hAnsi="Consolas" w:cs="Consolas"/>
                <w:color w:val="D9640A"/>
                <w:sz w:val="16"/>
                <w:szCs w:val="16"/>
                <w:shd w:val="clear" w:color="auto" w:fill="F5F7F9"/>
              </w:rPr>
              <w:t>Policies</w:t>
            </w:r>
            <w:proofErr w:type="spellEnd"/>
            <w:r>
              <w:rPr>
                <w:rFonts w:ascii="Consolas" w:eastAsia="Consolas" w:hAnsi="Consolas" w:cs="Consolas"/>
                <w:color w:val="D9640A"/>
                <w:sz w:val="16"/>
                <w:szCs w:val="16"/>
                <w:shd w:val="clear" w:color="auto" w:fill="F5F7F9"/>
              </w:rPr>
              <w:t xml:space="preserve"> → Ressources AWS</w:t>
            </w:r>
          </w:p>
        </w:tc>
        <w:tc>
          <w:tcPr>
            <w:tcW w:w="4532" w:type="dxa"/>
            <w:shd w:val="clear" w:color="auto" w:fill="FAFBFC"/>
            <w:tcMar>
              <w:top w:w="70" w:type="dxa"/>
              <w:left w:w="130" w:type="dxa"/>
              <w:bottom w:w="70" w:type="dxa"/>
              <w:right w:w="130" w:type="dxa"/>
            </w:tcMar>
          </w:tcPr>
          <w:p w14:paraId="45D9D9C3" w14:textId="77777777" w:rsidR="00442769" w:rsidRDefault="00941C88">
            <w:r>
              <w:t>La chaîne de permissions d'une application ou d'un service.</w:t>
            </w:r>
          </w:p>
        </w:tc>
        <w:tc>
          <w:tcPr>
            <w:tcW w:w="1487" w:type="dxa"/>
            <w:shd w:val="clear" w:color="auto" w:fill="FAFBFC"/>
            <w:tcMar>
              <w:top w:w="70" w:type="dxa"/>
              <w:left w:w="130" w:type="dxa"/>
              <w:bottom w:w="70" w:type="dxa"/>
              <w:right w:w="130" w:type="dxa"/>
            </w:tcMar>
          </w:tcPr>
          <w:p w14:paraId="5183DB3D" w14:textId="77777777" w:rsidR="00442769" w:rsidRDefault="00941C88">
            <w:r>
              <w:t>109</w:t>
            </w:r>
          </w:p>
        </w:tc>
      </w:tr>
      <w:tr w:rsidR="00442769" w14:paraId="66979670" w14:textId="77777777">
        <w:trPr>
          <w:cantSplit/>
        </w:trPr>
        <w:tc>
          <w:tcPr>
            <w:tcW w:w="4753" w:type="dxa"/>
            <w:shd w:val="clear" w:color="auto" w:fill="FFFFFF"/>
            <w:tcMar>
              <w:top w:w="70" w:type="dxa"/>
              <w:left w:w="130" w:type="dxa"/>
              <w:bottom w:w="70" w:type="dxa"/>
              <w:right w:w="130" w:type="dxa"/>
            </w:tcMar>
          </w:tcPr>
          <w:p w14:paraId="779A40A3" w14:textId="77777777" w:rsidR="00442769" w:rsidRDefault="00941C88">
            <w:r>
              <w:rPr>
                <w:rFonts w:ascii="Consolas" w:eastAsia="Consolas" w:hAnsi="Consolas" w:cs="Consolas"/>
                <w:color w:val="D9640A"/>
                <w:sz w:val="16"/>
                <w:szCs w:val="16"/>
                <w:shd w:val="clear" w:color="auto" w:fill="F5F7F9"/>
              </w:rPr>
              <w:t xml:space="preserve">IAM </w:t>
            </w:r>
            <w:proofErr w:type="spellStart"/>
            <w:r>
              <w:rPr>
                <w:rFonts w:ascii="Consolas" w:eastAsia="Consolas" w:hAnsi="Consolas" w:cs="Consolas"/>
                <w:color w:val="D9640A"/>
                <w:sz w:val="16"/>
                <w:szCs w:val="16"/>
                <w:shd w:val="clear" w:color="auto" w:fill="F5F7F9"/>
              </w:rPr>
              <w:t>Role</w:t>
            </w:r>
            <w:proofErr w:type="spellEnd"/>
            <w:r>
              <w:rPr>
                <w:rFonts w:ascii="Consolas" w:eastAsia="Consolas" w:hAnsi="Consolas" w:cs="Consolas"/>
                <w:color w:val="D9640A"/>
                <w:sz w:val="16"/>
                <w:szCs w:val="16"/>
                <w:shd w:val="clear" w:color="auto" w:fill="F5F7F9"/>
              </w:rPr>
              <w:t xml:space="preserve"> → Policy → Autorisation de lire des objets dans S3</w:t>
            </w:r>
          </w:p>
        </w:tc>
        <w:tc>
          <w:tcPr>
            <w:tcW w:w="4532" w:type="dxa"/>
            <w:shd w:val="clear" w:color="auto" w:fill="FFFFFF"/>
            <w:tcMar>
              <w:top w:w="70" w:type="dxa"/>
              <w:left w:w="130" w:type="dxa"/>
              <w:bottom w:w="70" w:type="dxa"/>
              <w:right w:w="130" w:type="dxa"/>
            </w:tcMar>
          </w:tcPr>
          <w:p w14:paraId="73AEB056" w14:textId="77777777" w:rsidR="00442769" w:rsidRDefault="00941C88">
            <w:r>
              <w:t xml:space="preserve">Une </w:t>
            </w:r>
            <w:proofErr w:type="spellStart"/>
            <w:r>
              <w:t>identity-based</w:t>
            </w:r>
            <w:proofErr w:type="spellEnd"/>
            <w:r>
              <w:t xml:space="preserve"> </w:t>
            </w:r>
            <w:proofErr w:type="spellStart"/>
            <w:r>
              <w:t>policy</w:t>
            </w:r>
            <w:proofErr w:type="spellEnd"/>
            <w:r>
              <w:t xml:space="preserve"> attachée à un rôle.</w:t>
            </w:r>
          </w:p>
        </w:tc>
        <w:tc>
          <w:tcPr>
            <w:tcW w:w="1487" w:type="dxa"/>
            <w:shd w:val="clear" w:color="auto" w:fill="FFFFFF"/>
            <w:tcMar>
              <w:top w:w="70" w:type="dxa"/>
              <w:left w:w="130" w:type="dxa"/>
              <w:bottom w:w="70" w:type="dxa"/>
              <w:right w:w="130" w:type="dxa"/>
            </w:tcMar>
          </w:tcPr>
          <w:p w14:paraId="0FAFCEA7" w14:textId="77777777" w:rsidR="00442769" w:rsidRDefault="00941C88">
            <w:r>
              <w:t>121</w:t>
            </w:r>
          </w:p>
        </w:tc>
      </w:tr>
      <w:tr w:rsidR="00442769" w14:paraId="18F68AE7" w14:textId="77777777">
        <w:trPr>
          <w:cantSplit/>
        </w:trPr>
        <w:tc>
          <w:tcPr>
            <w:tcW w:w="4753" w:type="dxa"/>
            <w:shd w:val="clear" w:color="auto" w:fill="FAFBFC"/>
            <w:tcMar>
              <w:top w:w="70" w:type="dxa"/>
              <w:left w:w="130" w:type="dxa"/>
              <w:bottom w:w="70" w:type="dxa"/>
              <w:right w:w="130" w:type="dxa"/>
            </w:tcMar>
          </w:tcPr>
          <w:p w14:paraId="60732240" w14:textId="77777777" w:rsidR="00442769" w:rsidRDefault="00941C88">
            <w:proofErr w:type="spellStart"/>
            <w:r>
              <w:rPr>
                <w:rFonts w:ascii="Consolas" w:eastAsia="Consolas" w:hAnsi="Consolas" w:cs="Consolas"/>
                <w:color w:val="D9640A"/>
                <w:sz w:val="16"/>
                <w:szCs w:val="16"/>
                <w:shd w:val="clear" w:color="auto" w:fill="F5F7F9"/>
              </w:rPr>
              <w:t>Bucket</w:t>
            </w:r>
            <w:proofErr w:type="spellEnd"/>
            <w:r>
              <w:rPr>
                <w:rFonts w:ascii="Consolas" w:eastAsia="Consolas" w:hAnsi="Consolas" w:cs="Consolas"/>
                <w:color w:val="D9640A"/>
                <w:sz w:val="16"/>
                <w:szCs w:val="16"/>
                <w:shd w:val="clear" w:color="auto" w:fill="F5F7F9"/>
              </w:rPr>
              <w:t xml:space="preserve"> Amazon S3 → </w:t>
            </w:r>
            <w:proofErr w:type="spellStart"/>
            <w:r>
              <w:rPr>
                <w:rFonts w:ascii="Consolas" w:eastAsia="Consolas" w:hAnsi="Consolas" w:cs="Consolas"/>
                <w:color w:val="D9640A"/>
                <w:sz w:val="16"/>
                <w:szCs w:val="16"/>
                <w:shd w:val="clear" w:color="auto" w:fill="F5F7F9"/>
              </w:rPr>
              <w:t>Bucket</w:t>
            </w:r>
            <w:proofErr w:type="spellEnd"/>
            <w:r>
              <w:rPr>
                <w:rFonts w:ascii="Consolas" w:eastAsia="Consolas" w:hAnsi="Consolas" w:cs="Consolas"/>
                <w:color w:val="D9640A"/>
                <w:sz w:val="16"/>
                <w:szCs w:val="16"/>
                <w:shd w:val="clear" w:color="auto" w:fill="F5F7F9"/>
              </w:rPr>
              <w:t xml:space="preserve"> Policy</w:t>
            </w:r>
          </w:p>
        </w:tc>
        <w:tc>
          <w:tcPr>
            <w:tcW w:w="4532" w:type="dxa"/>
            <w:shd w:val="clear" w:color="auto" w:fill="FAFBFC"/>
            <w:tcMar>
              <w:top w:w="70" w:type="dxa"/>
              <w:left w:w="130" w:type="dxa"/>
              <w:bottom w:w="70" w:type="dxa"/>
              <w:right w:w="130" w:type="dxa"/>
            </w:tcMar>
          </w:tcPr>
          <w:p w14:paraId="3BF5C9BE" w14:textId="77777777" w:rsidR="00442769" w:rsidRDefault="00941C88">
            <w:r>
              <w:t xml:space="preserve">Une </w:t>
            </w:r>
            <w:proofErr w:type="spellStart"/>
            <w:r>
              <w:t>resource-based</w:t>
            </w:r>
            <w:proofErr w:type="spellEnd"/>
            <w:r>
              <w:t xml:space="preserve"> </w:t>
            </w:r>
            <w:proofErr w:type="spellStart"/>
            <w:r>
              <w:t>policy</w:t>
            </w:r>
            <w:proofErr w:type="spellEnd"/>
            <w:r>
              <w:t xml:space="preserve"> attachée directement à la ressource.</w:t>
            </w:r>
          </w:p>
        </w:tc>
        <w:tc>
          <w:tcPr>
            <w:tcW w:w="1487" w:type="dxa"/>
            <w:shd w:val="clear" w:color="auto" w:fill="FAFBFC"/>
            <w:tcMar>
              <w:top w:w="70" w:type="dxa"/>
              <w:left w:w="130" w:type="dxa"/>
              <w:bottom w:w="70" w:type="dxa"/>
              <w:right w:w="130" w:type="dxa"/>
            </w:tcMar>
          </w:tcPr>
          <w:p w14:paraId="5F49455B" w14:textId="77777777" w:rsidR="00442769" w:rsidRDefault="00941C88">
            <w:r>
              <w:t>122</w:t>
            </w:r>
          </w:p>
        </w:tc>
      </w:tr>
      <w:tr w:rsidR="00442769" w14:paraId="6B540AB6" w14:textId="77777777">
        <w:trPr>
          <w:cantSplit/>
        </w:trPr>
        <w:tc>
          <w:tcPr>
            <w:tcW w:w="4753" w:type="dxa"/>
            <w:shd w:val="clear" w:color="auto" w:fill="FFFFFF"/>
            <w:tcMar>
              <w:top w:w="70" w:type="dxa"/>
              <w:left w:w="130" w:type="dxa"/>
              <w:bottom w:w="70" w:type="dxa"/>
              <w:right w:w="130" w:type="dxa"/>
            </w:tcMar>
          </w:tcPr>
          <w:p w14:paraId="453B8766" w14:textId="77777777" w:rsidR="00442769" w:rsidRDefault="00941C88">
            <w:r>
              <w:rPr>
                <w:rFonts w:ascii="Consolas" w:eastAsia="Consolas" w:hAnsi="Consolas" w:cs="Consolas"/>
                <w:color w:val="D9640A"/>
                <w:sz w:val="16"/>
                <w:szCs w:val="16"/>
                <w:shd w:val="clear" w:color="auto" w:fill="F5F7F9"/>
              </w:rPr>
              <w:t>Access Key ID + Secret Access Key → authentification auprès des API AWS</w:t>
            </w:r>
          </w:p>
        </w:tc>
        <w:tc>
          <w:tcPr>
            <w:tcW w:w="4532" w:type="dxa"/>
            <w:shd w:val="clear" w:color="auto" w:fill="FFFFFF"/>
            <w:tcMar>
              <w:top w:w="70" w:type="dxa"/>
              <w:left w:w="130" w:type="dxa"/>
              <w:bottom w:w="70" w:type="dxa"/>
              <w:right w:w="130" w:type="dxa"/>
            </w:tcMar>
          </w:tcPr>
          <w:p w14:paraId="17C638D6" w14:textId="77777777" w:rsidR="00442769" w:rsidRDefault="00941C88">
            <w:r>
              <w:t>L'usage d'une paire de clés permanentes.</w:t>
            </w:r>
          </w:p>
        </w:tc>
        <w:tc>
          <w:tcPr>
            <w:tcW w:w="1487" w:type="dxa"/>
            <w:shd w:val="clear" w:color="auto" w:fill="FFFFFF"/>
            <w:tcMar>
              <w:top w:w="70" w:type="dxa"/>
              <w:left w:w="130" w:type="dxa"/>
              <w:bottom w:w="70" w:type="dxa"/>
              <w:right w:w="130" w:type="dxa"/>
            </w:tcMar>
          </w:tcPr>
          <w:p w14:paraId="2A7F28FC" w14:textId="77777777" w:rsidR="00442769" w:rsidRDefault="00941C88">
            <w:r>
              <w:t>127</w:t>
            </w:r>
          </w:p>
        </w:tc>
      </w:tr>
      <w:tr w:rsidR="00442769" w14:paraId="65D2FDF0" w14:textId="77777777">
        <w:trPr>
          <w:cantSplit/>
        </w:trPr>
        <w:tc>
          <w:tcPr>
            <w:tcW w:w="4753" w:type="dxa"/>
            <w:shd w:val="clear" w:color="auto" w:fill="FAFBFC"/>
            <w:tcMar>
              <w:top w:w="70" w:type="dxa"/>
              <w:left w:w="130" w:type="dxa"/>
              <w:bottom w:w="70" w:type="dxa"/>
              <w:right w:w="130" w:type="dxa"/>
            </w:tcMar>
          </w:tcPr>
          <w:p w14:paraId="122BC6AE" w14:textId="77777777" w:rsidR="00442769" w:rsidRDefault="00941C88">
            <w:r>
              <w:rPr>
                <w:rFonts w:ascii="Consolas" w:eastAsia="Consolas" w:hAnsi="Consolas" w:cs="Consolas"/>
                <w:color w:val="D9640A"/>
                <w:sz w:val="16"/>
                <w:szCs w:val="16"/>
                <w:shd w:val="clear" w:color="auto" w:fill="F5F7F9"/>
              </w:rPr>
              <w:lastRenderedPageBreak/>
              <w:t xml:space="preserve">Identité / Application → IAM </w:t>
            </w:r>
            <w:proofErr w:type="spellStart"/>
            <w:r>
              <w:rPr>
                <w:rFonts w:ascii="Consolas" w:eastAsia="Consolas" w:hAnsi="Consolas" w:cs="Consolas"/>
                <w:color w:val="D9640A"/>
                <w:sz w:val="16"/>
                <w:szCs w:val="16"/>
                <w:shd w:val="clear" w:color="auto" w:fill="F5F7F9"/>
              </w:rPr>
              <w:t>Role</w:t>
            </w:r>
            <w:proofErr w:type="spellEnd"/>
            <w:r>
              <w:rPr>
                <w:rFonts w:ascii="Consolas" w:eastAsia="Consolas" w:hAnsi="Consolas" w:cs="Consolas"/>
                <w:color w:val="D9640A"/>
                <w:sz w:val="16"/>
                <w:szCs w:val="16"/>
                <w:shd w:val="clear" w:color="auto" w:fill="F5F7F9"/>
              </w:rPr>
              <w:t xml:space="preserve"> → AWS STS → </w:t>
            </w:r>
            <w:proofErr w:type="spellStart"/>
            <w:r>
              <w:rPr>
                <w:rFonts w:ascii="Consolas" w:eastAsia="Consolas" w:hAnsi="Consolas" w:cs="Consolas"/>
                <w:color w:val="D9640A"/>
                <w:sz w:val="16"/>
                <w:szCs w:val="16"/>
                <w:shd w:val="clear" w:color="auto" w:fill="F5F7F9"/>
              </w:rPr>
              <w:t>Credentials</w:t>
            </w:r>
            <w:proofErr w:type="spellEnd"/>
            <w:r>
              <w:rPr>
                <w:rFonts w:ascii="Consolas" w:eastAsia="Consolas" w:hAnsi="Consolas" w:cs="Consolas"/>
                <w:color w:val="D9640A"/>
                <w:sz w:val="16"/>
                <w:szCs w:val="16"/>
                <w:shd w:val="clear" w:color="auto" w:fill="F5F7F9"/>
              </w:rPr>
              <w:t xml:space="preserve"> temporaires</w:t>
            </w:r>
          </w:p>
        </w:tc>
        <w:tc>
          <w:tcPr>
            <w:tcW w:w="4532" w:type="dxa"/>
            <w:shd w:val="clear" w:color="auto" w:fill="FAFBFC"/>
            <w:tcMar>
              <w:top w:w="70" w:type="dxa"/>
              <w:left w:w="130" w:type="dxa"/>
              <w:bottom w:w="70" w:type="dxa"/>
              <w:right w:w="130" w:type="dxa"/>
            </w:tcMar>
          </w:tcPr>
          <w:p w14:paraId="3471BDAE" w14:textId="77777777" w:rsidR="00442769" w:rsidRDefault="00941C88">
            <w:r>
              <w:t xml:space="preserve">L'obtention de </w:t>
            </w:r>
            <w:proofErr w:type="spellStart"/>
            <w:r>
              <w:t>credentials</w:t>
            </w:r>
            <w:proofErr w:type="spellEnd"/>
            <w:r>
              <w:t xml:space="preserve"> temporaires.</w:t>
            </w:r>
          </w:p>
        </w:tc>
        <w:tc>
          <w:tcPr>
            <w:tcW w:w="1487" w:type="dxa"/>
            <w:shd w:val="clear" w:color="auto" w:fill="FAFBFC"/>
            <w:tcMar>
              <w:top w:w="70" w:type="dxa"/>
              <w:left w:w="130" w:type="dxa"/>
              <w:bottom w:w="70" w:type="dxa"/>
              <w:right w:w="130" w:type="dxa"/>
            </w:tcMar>
          </w:tcPr>
          <w:p w14:paraId="0A868618" w14:textId="77777777" w:rsidR="00442769" w:rsidRDefault="00941C88">
            <w:r>
              <w:t>129</w:t>
            </w:r>
          </w:p>
        </w:tc>
      </w:tr>
      <w:tr w:rsidR="00442769" w14:paraId="7EE6BFF7" w14:textId="77777777">
        <w:trPr>
          <w:cantSplit/>
        </w:trPr>
        <w:tc>
          <w:tcPr>
            <w:tcW w:w="4753" w:type="dxa"/>
            <w:shd w:val="clear" w:color="auto" w:fill="FFFFFF"/>
            <w:tcMar>
              <w:top w:w="70" w:type="dxa"/>
              <w:left w:w="130" w:type="dxa"/>
              <w:bottom w:w="70" w:type="dxa"/>
              <w:right w:w="130" w:type="dxa"/>
            </w:tcMar>
          </w:tcPr>
          <w:p w14:paraId="6A64DB5E" w14:textId="77777777" w:rsidR="00442769" w:rsidRDefault="00941C88">
            <w:r>
              <w:rPr>
                <w:rFonts w:ascii="Consolas" w:eastAsia="Consolas" w:hAnsi="Consolas" w:cs="Consolas"/>
                <w:color w:val="D9640A"/>
                <w:sz w:val="16"/>
                <w:szCs w:val="16"/>
                <w:shd w:val="clear" w:color="auto" w:fill="F5F7F9"/>
              </w:rPr>
              <w:t>Budget mensuel : 10 USD → Seuils 50 % / 80 % / 100 % → Notifications</w:t>
            </w:r>
          </w:p>
        </w:tc>
        <w:tc>
          <w:tcPr>
            <w:tcW w:w="4532" w:type="dxa"/>
            <w:shd w:val="clear" w:color="auto" w:fill="FFFFFF"/>
            <w:tcMar>
              <w:top w:w="70" w:type="dxa"/>
              <w:left w:w="130" w:type="dxa"/>
              <w:bottom w:w="70" w:type="dxa"/>
              <w:right w:w="130" w:type="dxa"/>
            </w:tcMar>
          </w:tcPr>
          <w:p w14:paraId="3A4096AA" w14:textId="77777777" w:rsidR="00442769" w:rsidRDefault="00941C88">
            <w:r>
              <w:t>Le fonctionnement d'un budget AWS Budgets.</w:t>
            </w:r>
          </w:p>
        </w:tc>
        <w:tc>
          <w:tcPr>
            <w:tcW w:w="1487" w:type="dxa"/>
            <w:shd w:val="clear" w:color="auto" w:fill="FFFFFF"/>
            <w:tcMar>
              <w:top w:w="70" w:type="dxa"/>
              <w:left w:w="130" w:type="dxa"/>
              <w:bottom w:w="70" w:type="dxa"/>
              <w:right w:w="130" w:type="dxa"/>
            </w:tcMar>
          </w:tcPr>
          <w:p w14:paraId="5AE0D8B7" w14:textId="77777777" w:rsidR="00442769" w:rsidRDefault="00941C88">
            <w:r>
              <w:t>95</w:t>
            </w:r>
          </w:p>
        </w:tc>
      </w:tr>
      <w:tr w:rsidR="00442769" w14:paraId="5AAD11DA" w14:textId="77777777">
        <w:trPr>
          <w:cantSplit/>
        </w:trPr>
        <w:tc>
          <w:tcPr>
            <w:tcW w:w="4753" w:type="dxa"/>
            <w:shd w:val="clear" w:color="auto" w:fill="FAFBFC"/>
            <w:tcMar>
              <w:top w:w="70" w:type="dxa"/>
              <w:left w:w="130" w:type="dxa"/>
              <w:bottom w:w="70" w:type="dxa"/>
              <w:right w:w="130" w:type="dxa"/>
            </w:tcMar>
          </w:tcPr>
          <w:p w14:paraId="755F5E9D" w14:textId="77777777" w:rsidR="00442769" w:rsidRDefault="00941C88">
            <w:proofErr w:type="spellStart"/>
            <w:r>
              <w:rPr>
                <w:rFonts w:ascii="Consolas" w:eastAsia="Consolas" w:hAnsi="Consolas" w:cs="Consolas"/>
                <w:color w:val="D9640A"/>
                <w:sz w:val="16"/>
                <w:szCs w:val="16"/>
                <w:shd w:val="clear" w:color="auto" w:fill="F5F7F9"/>
              </w:rPr>
              <w:t>Deny</w:t>
            </w:r>
            <w:proofErr w:type="spellEnd"/>
            <w:r>
              <w:rPr>
                <w:rFonts w:ascii="Consolas" w:eastAsia="Consolas" w:hAnsi="Consolas" w:cs="Consolas"/>
                <w:color w:val="D9640A"/>
                <w:sz w:val="16"/>
                <w:szCs w:val="16"/>
                <w:shd w:val="clear" w:color="auto" w:fill="F5F7F9"/>
              </w:rPr>
              <w:t xml:space="preserve"> explicite → Refus</w:t>
            </w:r>
          </w:p>
          <w:p w14:paraId="66BD9ED9" w14:textId="77777777" w:rsidR="00442769" w:rsidRDefault="00941C88">
            <w:r>
              <w:rPr>
                <w:rFonts w:ascii="Consolas" w:eastAsia="Consolas" w:hAnsi="Consolas" w:cs="Consolas"/>
                <w:color w:val="D9640A"/>
                <w:sz w:val="16"/>
                <w:szCs w:val="16"/>
                <w:shd w:val="clear" w:color="auto" w:fill="F5F7F9"/>
              </w:rPr>
              <w:t xml:space="preserve">Sinon, </w:t>
            </w:r>
            <w:proofErr w:type="spellStart"/>
            <w:r>
              <w:rPr>
                <w:rFonts w:ascii="Consolas" w:eastAsia="Consolas" w:hAnsi="Consolas" w:cs="Consolas"/>
                <w:color w:val="D9640A"/>
                <w:sz w:val="16"/>
                <w:szCs w:val="16"/>
                <w:shd w:val="clear" w:color="auto" w:fill="F5F7F9"/>
              </w:rPr>
              <w:t>Allow</w:t>
            </w:r>
            <w:proofErr w:type="spellEnd"/>
            <w:r>
              <w:rPr>
                <w:rFonts w:ascii="Consolas" w:eastAsia="Consolas" w:hAnsi="Consolas" w:cs="Consolas"/>
                <w:color w:val="D9640A"/>
                <w:sz w:val="16"/>
                <w:szCs w:val="16"/>
                <w:shd w:val="clear" w:color="auto" w:fill="F5F7F9"/>
              </w:rPr>
              <w:t xml:space="preserve"> explicite → Autorisation</w:t>
            </w:r>
          </w:p>
          <w:p w14:paraId="1383E7BE" w14:textId="77777777" w:rsidR="00442769" w:rsidRDefault="00941C88">
            <w:r>
              <w:rPr>
                <w:rFonts w:ascii="Consolas" w:eastAsia="Consolas" w:hAnsi="Consolas" w:cs="Consolas"/>
                <w:color w:val="D9640A"/>
                <w:sz w:val="16"/>
                <w:szCs w:val="16"/>
                <w:shd w:val="clear" w:color="auto" w:fill="F5F7F9"/>
              </w:rPr>
              <w:t xml:space="preserve">Sinon → </w:t>
            </w:r>
            <w:proofErr w:type="spellStart"/>
            <w:r>
              <w:rPr>
                <w:rFonts w:ascii="Consolas" w:eastAsia="Consolas" w:hAnsi="Consolas" w:cs="Consolas"/>
                <w:color w:val="D9640A"/>
                <w:sz w:val="16"/>
                <w:szCs w:val="16"/>
                <w:shd w:val="clear" w:color="auto" w:fill="F5F7F9"/>
              </w:rPr>
              <w:t>Deny</w:t>
            </w:r>
            <w:proofErr w:type="spellEnd"/>
            <w:r>
              <w:rPr>
                <w:rFonts w:ascii="Consolas" w:eastAsia="Consolas" w:hAnsi="Consolas" w:cs="Consolas"/>
                <w:color w:val="D9640A"/>
                <w:sz w:val="16"/>
                <w:szCs w:val="16"/>
                <w:shd w:val="clear" w:color="auto" w:fill="F5F7F9"/>
              </w:rPr>
              <w:t xml:space="preserve"> implicite</w:t>
            </w:r>
          </w:p>
        </w:tc>
        <w:tc>
          <w:tcPr>
            <w:tcW w:w="4532" w:type="dxa"/>
            <w:shd w:val="clear" w:color="auto" w:fill="FAFBFC"/>
            <w:tcMar>
              <w:top w:w="70" w:type="dxa"/>
              <w:left w:w="130" w:type="dxa"/>
              <w:bottom w:w="70" w:type="dxa"/>
              <w:right w:w="130" w:type="dxa"/>
            </w:tcMar>
          </w:tcPr>
          <w:p w14:paraId="465E0FA2" w14:textId="77777777" w:rsidR="00442769" w:rsidRDefault="00941C88">
            <w:r>
              <w:t>L'ordre d'évaluation des permissions par AWS.</w:t>
            </w:r>
          </w:p>
        </w:tc>
        <w:tc>
          <w:tcPr>
            <w:tcW w:w="1487" w:type="dxa"/>
            <w:shd w:val="clear" w:color="auto" w:fill="FAFBFC"/>
            <w:tcMar>
              <w:top w:w="70" w:type="dxa"/>
              <w:left w:w="130" w:type="dxa"/>
              <w:bottom w:w="70" w:type="dxa"/>
              <w:right w:w="130" w:type="dxa"/>
            </w:tcMar>
          </w:tcPr>
          <w:p w14:paraId="218A88C1" w14:textId="77777777" w:rsidR="00442769" w:rsidRDefault="00941C88">
            <w:r>
              <w:t>116</w:t>
            </w:r>
          </w:p>
        </w:tc>
      </w:tr>
    </w:tbl>
    <w:p w14:paraId="3C92CBCF" w14:textId="77777777" w:rsidR="00442769" w:rsidRDefault="00442769">
      <w:pPr>
        <w:spacing w:after="45"/>
      </w:pPr>
    </w:p>
    <w:p w14:paraId="66A1A874" w14:textId="77777777" w:rsidR="00442769" w:rsidRDefault="00941C88">
      <w:pPr>
        <w:pStyle w:val="Titre2"/>
        <w:spacing w:before="120" w:after="35"/>
      </w:pPr>
      <w:bookmarkStart w:id="124" w:name="_Toc240279697"/>
      <w:r>
        <w:t>B.14 — Liens du support d'origine</w:t>
      </w:r>
      <w:bookmarkEnd w:id="124"/>
    </w:p>
    <w:p w14:paraId="62C84554" w14:textId="77777777" w:rsidR="00442769" w:rsidRDefault="00941C88">
      <w:pPr>
        <w:spacing w:before="20" w:after="60"/>
      </w:pPr>
      <w:r>
        <w:rPr>
          <w:b/>
          <w:bCs/>
        </w:rPr>
        <w:t xml:space="preserve">AWS Policy </w:t>
      </w:r>
      <w:proofErr w:type="spellStart"/>
      <w:r>
        <w:rPr>
          <w:b/>
          <w:bCs/>
        </w:rPr>
        <w:t>Generator</w:t>
      </w:r>
      <w:proofErr w:type="spellEnd"/>
      <w:r>
        <w:t xml:space="preserve"> (diapositive 118) — créer une </w:t>
      </w:r>
      <w:proofErr w:type="spellStart"/>
      <w:r>
        <w:t>policy</w:t>
      </w:r>
      <w:proofErr w:type="spellEnd"/>
      <w:r>
        <w:t xml:space="preserve"> étape par étape et générer son JSON.</w:t>
      </w:r>
    </w:p>
    <w:p w14:paraId="38188387" w14:textId="77777777" w:rsidR="00442769" w:rsidRDefault="00693A79">
      <w:pPr>
        <w:spacing w:before="15" w:after="15"/>
      </w:pPr>
      <w:hyperlink r:id="rId19" w:history="1">
        <w:r w:rsidR="00941C88">
          <w:rPr>
            <w:color w:val="0B69B0"/>
            <w:u w:val="single"/>
          </w:rPr>
          <w:t>https://awspolicygen.s3.amazonaws.com/policygen.html</w:t>
        </w:r>
      </w:hyperlink>
    </w:p>
    <w:p w14:paraId="1F7AADFB" w14:textId="77777777" w:rsidR="00442769" w:rsidRDefault="00941C88">
      <w:pPr>
        <w:spacing w:before="20" w:after="60"/>
      </w:pPr>
      <w:r>
        <w:rPr>
          <w:b/>
          <w:bCs/>
        </w:rPr>
        <w:t xml:space="preserve">AWS Service </w:t>
      </w:r>
      <w:proofErr w:type="spellStart"/>
      <w:r>
        <w:rPr>
          <w:b/>
          <w:bCs/>
        </w:rPr>
        <w:t>Authorization</w:t>
      </w:r>
      <w:proofErr w:type="spellEnd"/>
      <w:r>
        <w:rPr>
          <w:b/>
          <w:bCs/>
        </w:rPr>
        <w:t xml:space="preserve"> Reference</w:t>
      </w:r>
      <w:r>
        <w:t xml:space="preserve"> (diapositive 118) — actions IAM, ressources compatibles et clés de condition, service par service.</w:t>
      </w:r>
    </w:p>
    <w:p w14:paraId="40714B27" w14:textId="77777777" w:rsidR="00442769" w:rsidRDefault="00693A79">
      <w:pPr>
        <w:spacing w:before="15" w:after="15"/>
      </w:pPr>
      <w:hyperlink r:id="rId20" w:history="1">
        <w:r w:rsidR="00941C88">
          <w:rPr>
            <w:color w:val="0B69B0"/>
            <w:u w:val="single"/>
          </w:rPr>
          <w:t>https://docs.aws.amazon.com/service-authorization/latest/reference/reference_policies_actions-resources-contextkeys.html</w:t>
        </w:r>
      </w:hyperlink>
    </w:p>
    <w:p w14:paraId="555CF042" w14:textId="77777777" w:rsidR="00442769" w:rsidRDefault="00941C88">
      <w:pPr>
        <w:spacing w:before="20" w:after="60"/>
      </w:pPr>
      <w:r>
        <w:rPr>
          <w:b/>
          <w:bCs/>
        </w:rPr>
        <w:t>AWS CLI — Guide d'installation</w:t>
      </w:r>
      <w:r>
        <w:t xml:space="preserve"> (diapositive 137).</w:t>
      </w:r>
    </w:p>
    <w:p w14:paraId="6979ECB1" w14:textId="77777777" w:rsidR="00442769" w:rsidRDefault="00693A79">
      <w:pPr>
        <w:spacing w:before="15" w:after="15"/>
      </w:pPr>
      <w:hyperlink r:id="rId21" w:history="1">
        <w:r w:rsidR="00941C88">
          <w:rPr>
            <w:color w:val="0B69B0"/>
            <w:u w:val="single"/>
          </w:rPr>
          <w:t>https://docs.aws.amazon.com/cli/latest/userguide/getting-started-install.html</w:t>
        </w:r>
      </w:hyperlink>
    </w:p>
    <w:p w14:paraId="057A1E8B" w14:textId="77777777" w:rsidR="00442769" w:rsidRDefault="00941C88">
      <w:pPr>
        <w:spacing w:before="20" w:after="60"/>
      </w:pPr>
      <w:r>
        <w:rPr>
          <w:b/>
          <w:bCs/>
        </w:rPr>
        <w:t>AWS CLI — Référence des commandes</w:t>
      </w:r>
      <w:r>
        <w:t xml:space="preserve"> (diapositive 144).</w:t>
      </w:r>
    </w:p>
    <w:p w14:paraId="38F25E9D" w14:textId="77777777" w:rsidR="00442769" w:rsidRDefault="00693A79">
      <w:pPr>
        <w:spacing w:before="15" w:after="15"/>
      </w:pPr>
      <w:hyperlink r:id="rId22" w:history="1">
        <w:r w:rsidR="00941C88">
          <w:rPr>
            <w:color w:val="0B69B0"/>
            <w:u w:val="single"/>
          </w:rPr>
          <w:t>https://docs.aws.amazon.com/cli/latest/reference/</w:t>
        </w:r>
      </w:hyperlink>
    </w:p>
    <w:p w14:paraId="452475A4" w14:textId="77777777" w:rsidR="00442769" w:rsidRDefault="00941C88">
      <w:pPr>
        <w:spacing w:before="20" w:after="60"/>
      </w:pPr>
      <w:r>
        <w:rPr>
          <w:b/>
          <w:bCs/>
        </w:rPr>
        <w:t>AWS CLI — Configuration et profils</w:t>
      </w:r>
      <w:r>
        <w:t xml:space="preserve"> (diapositive 144).</w:t>
      </w:r>
    </w:p>
    <w:p w14:paraId="22C1EECB" w14:textId="77777777" w:rsidR="00442769" w:rsidRDefault="00693A79">
      <w:pPr>
        <w:spacing w:before="15" w:after="15"/>
      </w:pPr>
      <w:hyperlink r:id="rId23" w:history="1">
        <w:r w:rsidR="00941C88">
          <w:rPr>
            <w:color w:val="0B69B0"/>
            <w:u w:val="single"/>
          </w:rPr>
          <w:t>https://docs.aws.amazon.com/cli/latest/userguide/cli-configure-files.html</w:t>
        </w:r>
      </w:hyperlink>
    </w:p>
    <w:p w14:paraId="04F2AFE6" w14:textId="77777777" w:rsidR="00442769" w:rsidRDefault="00941C88">
      <w:pPr>
        <w:pStyle w:val="Titre1"/>
        <w:pBdr>
          <w:bottom w:val="single" w:sz="14" w:space="6" w:color="D9640A"/>
        </w:pBdr>
        <w:spacing w:before="150" w:after="30"/>
      </w:pPr>
      <w:bookmarkStart w:id="125" w:name="_Toc240279698"/>
      <w:r>
        <w:t>Annexe C — Checklist « premier compte AWS »</w:t>
      </w:r>
      <w:bookmarkEnd w:id="125"/>
    </w:p>
    <w:tbl>
      <w:tblPr>
        <w:tblW w:w="10772" w:type="dxa"/>
        <w:tblBorders>
          <w:top w:val="single" w:sz="2" w:space="0" w:color="D4DAE0"/>
          <w:left w:val="single" w:sz="2" w:space="0" w:color="D4DAE0"/>
          <w:bottom w:val="single" w:sz="2" w:space="0" w:color="D4DAE0"/>
          <w:right w:val="single" w:sz="2" w:space="0" w:color="D4DAE0"/>
          <w:insideH w:val="single" w:sz="2" w:space="0" w:color="D4DAE0"/>
          <w:insideV w:val="single" w:sz="2" w:space="0" w:color="D4DAE0"/>
        </w:tblBorders>
        <w:tblCellMar>
          <w:left w:w="10" w:type="dxa"/>
          <w:right w:w="10" w:type="dxa"/>
        </w:tblCellMar>
        <w:tblLook w:val="04A0" w:firstRow="1" w:lastRow="0" w:firstColumn="1" w:lastColumn="0" w:noHBand="0" w:noVBand="1"/>
      </w:tblPr>
      <w:tblGrid>
        <w:gridCol w:w="774"/>
        <w:gridCol w:w="5305"/>
        <w:gridCol w:w="4693"/>
      </w:tblGrid>
      <w:tr w:rsidR="00442769" w14:paraId="17B87078" w14:textId="77777777">
        <w:trPr>
          <w:tblHeader/>
        </w:trPr>
        <w:tc>
          <w:tcPr>
            <w:tcW w:w="774" w:type="dxa"/>
            <w:shd w:val="clear" w:color="auto" w:fill="232F3E"/>
            <w:tcMar>
              <w:top w:w="75" w:type="dxa"/>
              <w:left w:w="130" w:type="dxa"/>
              <w:bottom w:w="75" w:type="dxa"/>
              <w:right w:w="130" w:type="dxa"/>
            </w:tcMar>
          </w:tcPr>
          <w:p w14:paraId="6D52CF56" w14:textId="77777777" w:rsidR="00442769" w:rsidRDefault="00442769"/>
        </w:tc>
        <w:tc>
          <w:tcPr>
            <w:tcW w:w="5305" w:type="dxa"/>
            <w:shd w:val="clear" w:color="auto" w:fill="232F3E"/>
            <w:tcMar>
              <w:top w:w="75" w:type="dxa"/>
              <w:left w:w="130" w:type="dxa"/>
              <w:bottom w:w="75" w:type="dxa"/>
              <w:right w:w="130" w:type="dxa"/>
            </w:tcMar>
          </w:tcPr>
          <w:p w14:paraId="1CE90CB5" w14:textId="77777777" w:rsidR="00442769" w:rsidRDefault="00941C88">
            <w:r>
              <w:rPr>
                <w:b/>
                <w:bCs/>
                <w:color w:val="FFFFFF"/>
              </w:rPr>
              <w:t>Action</w:t>
            </w:r>
          </w:p>
        </w:tc>
        <w:tc>
          <w:tcPr>
            <w:tcW w:w="4693" w:type="dxa"/>
            <w:shd w:val="clear" w:color="auto" w:fill="232F3E"/>
            <w:tcMar>
              <w:top w:w="75" w:type="dxa"/>
              <w:left w:w="130" w:type="dxa"/>
              <w:bottom w:w="75" w:type="dxa"/>
              <w:right w:w="130" w:type="dxa"/>
            </w:tcMar>
          </w:tcPr>
          <w:p w14:paraId="339935F9" w14:textId="77777777" w:rsidR="00442769" w:rsidRDefault="00941C88">
            <w:r>
              <w:rPr>
                <w:b/>
                <w:bCs/>
                <w:color w:val="FFFFFF"/>
              </w:rPr>
              <w:t>Pourquoi</w:t>
            </w:r>
          </w:p>
        </w:tc>
      </w:tr>
      <w:tr w:rsidR="00442769" w14:paraId="29E98835" w14:textId="77777777">
        <w:trPr>
          <w:cantSplit/>
        </w:trPr>
        <w:tc>
          <w:tcPr>
            <w:tcW w:w="774" w:type="dxa"/>
            <w:shd w:val="clear" w:color="auto" w:fill="FAFBFC"/>
            <w:tcMar>
              <w:top w:w="70" w:type="dxa"/>
              <w:left w:w="130" w:type="dxa"/>
              <w:bottom w:w="70" w:type="dxa"/>
              <w:right w:w="130" w:type="dxa"/>
            </w:tcMar>
          </w:tcPr>
          <w:p w14:paraId="19BF6B5C" w14:textId="77777777" w:rsidR="00442769" w:rsidRDefault="00941C88">
            <w:r>
              <w:t>☐</w:t>
            </w:r>
          </w:p>
        </w:tc>
        <w:tc>
          <w:tcPr>
            <w:tcW w:w="5305" w:type="dxa"/>
            <w:shd w:val="clear" w:color="auto" w:fill="FAFBFC"/>
            <w:tcMar>
              <w:top w:w="70" w:type="dxa"/>
              <w:left w:w="130" w:type="dxa"/>
              <w:bottom w:w="70" w:type="dxa"/>
              <w:right w:w="130" w:type="dxa"/>
            </w:tcMar>
          </w:tcPr>
          <w:p w14:paraId="5F867200" w14:textId="77777777" w:rsidR="00442769" w:rsidRDefault="00941C88">
            <w:r>
              <w:t xml:space="preserve">Activer le </w:t>
            </w:r>
            <w:r>
              <w:rPr>
                <w:b/>
                <w:bCs/>
                <w:color w:val="1B2A41"/>
              </w:rPr>
              <w:t>MFA</w:t>
            </w:r>
            <w:r>
              <w:t xml:space="preserve"> sur le compte root</w:t>
            </w:r>
          </w:p>
        </w:tc>
        <w:tc>
          <w:tcPr>
            <w:tcW w:w="4693" w:type="dxa"/>
            <w:shd w:val="clear" w:color="auto" w:fill="FAFBFC"/>
            <w:tcMar>
              <w:top w:w="70" w:type="dxa"/>
              <w:left w:w="130" w:type="dxa"/>
              <w:bottom w:w="70" w:type="dxa"/>
              <w:right w:w="130" w:type="dxa"/>
            </w:tcMar>
          </w:tcPr>
          <w:p w14:paraId="43D05213" w14:textId="77777777" w:rsidR="00442769" w:rsidRDefault="00941C88">
            <w:r>
              <w:t>Mesure de sécurité la plus rentable</w:t>
            </w:r>
          </w:p>
        </w:tc>
      </w:tr>
      <w:tr w:rsidR="00442769" w14:paraId="060A0F04" w14:textId="77777777">
        <w:trPr>
          <w:cantSplit/>
        </w:trPr>
        <w:tc>
          <w:tcPr>
            <w:tcW w:w="774" w:type="dxa"/>
            <w:shd w:val="clear" w:color="auto" w:fill="FFFFFF"/>
            <w:tcMar>
              <w:top w:w="70" w:type="dxa"/>
              <w:left w:w="130" w:type="dxa"/>
              <w:bottom w:w="70" w:type="dxa"/>
              <w:right w:w="130" w:type="dxa"/>
            </w:tcMar>
          </w:tcPr>
          <w:p w14:paraId="7F1B22E8" w14:textId="77777777" w:rsidR="00442769" w:rsidRDefault="00941C88">
            <w:r>
              <w:t>☐</w:t>
            </w:r>
          </w:p>
        </w:tc>
        <w:tc>
          <w:tcPr>
            <w:tcW w:w="5305" w:type="dxa"/>
            <w:shd w:val="clear" w:color="auto" w:fill="FFFFFF"/>
            <w:tcMar>
              <w:top w:w="70" w:type="dxa"/>
              <w:left w:w="130" w:type="dxa"/>
              <w:bottom w:w="70" w:type="dxa"/>
              <w:right w:w="130" w:type="dxa"/>
            </w:tcMar>
          </w:tcPr>
          <w:p w14:paraId="4F170D53" w14:textId="77777777" w:rsidR="00442769" w:rsidRDefault="00941C88">
            <w:r>
              <w:t>Vérifier qu'</w:t>
            </w:r>
            <w:r>
              <w:rPr>
                <w:b/>
                <w:bCs/>
                <w:color w:val="1B2A41"/>
              </w:rPr>
              <w:t>aucune Access Key root</w:t>
            </w:r>
            <w:r>
              <w:t xml:space="preserve"> n'existe</w:t>
            </w:r>
          </w:p>
        </w:tc>
        <w:tc>
          <w:tcPr>
            <w:tcW w:w="4693" w:type="dxa"/>
            <w:shd w:val="clear" w:color="auto" w:fill="FFFFFF"/>
            <w:tcMar>
              <w:top w:w="70" w:type="dxa"/>
              <w:left w:w="130" w:type="dxa"/>
              <w:bottom w:w="70" w:type="dxa"/>
              <w:right w:w="130" w:type="dxa"/>
            </w:tcMar>
          </w:tcPr>
          <w:p w14:paraId="42670A7C" w14:textId="77777777" w:rsidR="00442769" w:rsidRDefault="00941C88">
            <w:r>
              <w:t>Une clé root compromise = tout le compte perdu</w:t>
            </w:r>
          </w:p>
        </w:tc>
      </w:tr>
      <w:tr w:rsidR="00442769" w14:paraId="4B8264CC" w14:textId="77777777">
        <w:trPr>
          <w:cantSplit/>
        </w:trPr>
        <w:tc>
          <w:tcPr>
            <w:tcW w:w="774" w:type="dxa"/>
            <w:shd w:val="clear" w:color="auto" w:fill="FAFBFC"/>
            <w:tcMar>
              <w:top w:w="70" w:type="dxa"/>
              <w:left w:w="130" w:type="dxa"/>
              <w:bottom w:w="70" w:type="dxa"/>
              <w:right w:w="130" w:type="dxa"/>
            </w:tcMar>
          </w:tcPr>
          <w:p w14:paraId="4AEEC95F" w14:textId="77777777" w:rsidR="00442769" w:rsidRDefault="00941C88">
            <w:r>
              <w:t>☐</w:t>
            </w:r>
          </w:p>
        </w:tc>
        <w:tc>
          <w:tcPr>
            <w:tcW w:w="5305" w:type="dxa"/>
            <w:shd w:val="clear" w:color="auto" w:fill="FAFBFC"/>
            <w:tcMar>
              <w:top w:w="70" w:type="dxa"/>
              <w:left w:w="130" w:type="dxa"/>
              <w:bottom w:w="70" w:type="dxa"/>
              <w:right w:w="130" w:type="dxa"/>
            </w:tcMar>
          </w:tcPr>
          <w:p w14:paraId="45B00ED6" w14:textId="77777777" w:rsidR="00442769" w:rsidRDefault="00941C88">
            <w:r>
              <w:t xml:space="preserve">Créer une </w:t>
            </w:r>
            <w:r>
              <w:rPr>
                <w:b/>
                <w:bCs/>
                <w:color w:val="1B2A41"/>
              </w:rPr>
              <w:t>identité d'administration dédiée</w:t>
            </w:r>
            <w:r>
              <w:t xml:space="preserve"> + MFA</w:t>
            </w:r>
          </w:p>
        </w:tc>
        <w:tc>
          <w:tcPr>
            <w:tcW w:w="4693" w:type="dxa"/>
            <w:shd w:val="clear" w:color="auto" w:fill="FAFBFC"/>
            <w:tcMar>
              <w:top w:w="70" w:type="dxa"/>
              <w:left w:w="130" w:type="dxa"/>
              <w:bottom w:w="70" w:type="dxa"/>
              <w:right w:w="130" w:type="dxa"/>
            </w:tcMar>
          </w:tcPr>
          <w:p w14:paraId="0E3612F8" w14:textId="77777777" w:rsidR="00442769" w:rsidRDefault="00941C88">
            <w:r>
              <w:t>Ne plus utiliser le root au quotidien</w:t>
            </w:r>
          </w:p>
        </w:tc>
      </w:tr>
      <w:tr w:rsidR="00442769" w14:paraId="33777A3E" w14:textId="77777777">
        <w:trPr>
          <w:cantSplit/>
        </w:trPr>
        <w:tc>
          <w:tcPr>
            <w:tcW w:w="774" w:type="dxa"/>
            <w:shd w:val="clear" w:color="auto" w:fill="FFFFFF"/>
            <w:tcMar>
              <w:top w:w="70" w:type="dxa"/>
              <w:left w:w="130" w:type="dxa"/>
              <w:bottom w:w="70" w:type="dxa"/>
              <w:right w:w="130" w:type="dxa"/>
            </w:tcMar>
          </w:tcPr>
          <w:p w14:paraId="6461C27E" w14:textId="77777777" w:rsidR="00442769" w:rsidRDefault="00941C88">
            <w:r>
              <w:t>☐</w:t>
            </w:r>
          </w:p>
        </w:tc>
        <w:tc>
          <w:tcPr>
            <w:tcW w:w="5305" w:type="dxa"/>
            <w:shd w:val="clear" w:color="auto" w:fill="FFFFFF"/>
            <w:tcMar>
              <w:top w:w="70" w:type="dxa"/>
              <w:left w:w="130" w:type="dxa"/>
              <w:bottom w:w="70" w:type="dxa"/>
              <w:right w:w="130" w:type="dxa"/>
            </w:tcMar>
          </w:tcPr>
          <w:p w14:paraId="156F5A8E" w14:textId="77777777" w:rsidR="00442769" w:rsidRDefault="00941C88">
            <w:r>
              <w:t xml:space="preserve">Choisir et </w:t>
            </w:r>
            <w:r>
              <w:rPr>
                <w:b/>
                <w:bCs/>
                <w:color w:val="1B2A41"/>
              </w:rPr>
              <w:t xml:space="preserve">noter la </w:t>
            </w:r>
            <w:proofErr w:type="spellStart"/>
            <w:r>
              <w:rPr>
                <w:b/>
                <w:bCs/>
                <w:color w:val="1B2A41"/>
              </w:rPr>
              <w:t>Region</w:t>
            </w:r>
            <w:proofErr w:type="spellEnd"/>
            <w:r>
              <w:rPr>
                <w:b/>
                <w:bCs/>
                <w:color w:val="1B2A41"/>
              </w:rPr>
              <w:t xml:space="preserve"> de travail</w:t>
            </w:r>
          </w:p>
        </w:tc>
        <w:tc>
          <w:tcPr>
            <w:tcW w:w="4693" w:type="dxa"/>
            <w:shd w:val="clear" w:color="auto" w:fill="FFFFFF"/>
            <w:tcMar>
              <w:top w:w="70" w:type="dxa"/>
              <w:left w:w="130" w:type="dxa"/>
              <w:bottom w:w="70" w:type="dxa"/>
              <w:right w:w="130" w:type="dxa"/>
            </w:tcMar>
          </w:tcPr>
          <w:p w14:paraId="6BF1B9F2" w14:textId="77777777" w:rsidR="00442769" w:rsidRDefault="00941C88">
            <w:r>
              <w:t>Évite l'erreur « ma ressource a disparu »</w:t>
            </w:r>
          </w:p>
        </w:tc>
      </w:tr>
      <w:tr w:rsidR="00442769" w14:paraId="235E8122" w14:textId="77777777">
        <w:trPr>
          <w:cantSplit/>
        </w:trPr>
        <w:tc>
          <w:tcPr>
            <w:tcW w:w="774" w:type="dxa"/>
            <w:shd w:val="clear" w:color="auto" w:fill="FAFBFC"/>
            <w:tcMar>
              <w:top w:w="70" w:type="dxa"/>
              <w:left w:w="130" w:type="dxa"/>
              <w:bottom w:w="70" w:type="dxa"/>
              <w:right w:w="130" w:type="dxa"/>
            </w:tcMar>
          </w:tcPr>
          <w:p w14:paraId="099963C9" w14:textId="77777777" w:rsidR="00442769" w:rsidRDefault="00941C88">
            <w:r>
              <w:t>☐</w:t>
            </w:r>
          </w:p>
        </w:tc>
        <w:tc>
          <w:tcPr>
            <w:tcW w:w="5305" w:type="dxa"/>
            <w:shd w:val="clear" w:color="auto" w:fill="FAFBFC"/>
            <w:tcMar>
              <w:top w:w="70" w:type="dxa"/>
              <w:left w:w="130" w:type="dxa"/>
              <w:bottom w:w="70" w:type="dxa"/>
              <w:right w:w="130" w:type="dxa"/>
            </w:tcMar>
          </w:tcPr>
          <w:p w14:paraId="5C95BF87" w14:textId="77777777" w:rsidR="00442769" w:rsidRDefault="00941C88">
            <w:r>
              <w:t xml:space="preserve">Créer un </w:t>
            </w:r>
            <w:r>
              <w:rPr>
                <w:b/>
                <w:bCs/>
                <w:color w:val="1B2A41"/>
              </w:rPr>
              <w:t>budget mensuel avec alertes</w:t>
            </w:r>
            <w:r>
              <w:t xml:space="preserve"> (50 / 80 / 100 %)</w:t>
            </w:r>
          </w:p>
        </w:tc>
        <w:tc>
          <w:tcPr>
            <w:tcW w:w="4693" w:type="dxa"/>
            <w:shd w:val="clear" w:color="auto" w:fill="FAFBFC"/>
            <w:tcMar>
              <w:top w:w="70" w:type="dxa"/>
              <w:left w:w="130" w:type="dxa"/>
              <w:bottom w:w="70" w:type="dxa"/>
              <w:right w:w="130" w:type="dxa"/>
            </w:tcMar>
          </w:tcPr>
          <w:p w14:paraId="77E19001" w14:textId="77777777" w:rsidR="00442769" w:rsidRDefault="00941C88">
            <w:r>
              <w:t>Seul moyen d'être prévenu avant la facture</w:t>
            </w:r>
          </w:p>
        </w:tc>
      </w:tr>
      <w:tr w:rsidR="00442769" w14:paraId="5B63D0D8" w14:textId="77777777">
        <w:trPr>
          <w:cantSplit/>
        </w:trPr>
        <w:tc>
          <w:tcPr>
            <w:tcW w:w="774" w:type="dxa"/>
            <w:shd w:val="clear" w:color="auto" w:fill="FFFFFF"/>
            <w:tcMar>
              <w:top w:w="70" w:type="dxa"/>
              <w:left w:w="130" w:type="dxa"/>
              <w:bottom w:w="70" w:type="dxa"/>
              <w:right w:w="130" w:type="dxa"/>
            </w:tcMar>
          </w:tcPr>
          <w:p w14:paraId="7B8CB81C" w14:textId="77777777" w:rsidR="00442769" w:rsidRDefault="00941C88">
            <w:r>
              <w:t>☐</w:t>
            </w:r>
          </w:p>
        </w:tc>
        <w:tc>
          <w:tcPr>
            <w:tcW w:w="5305" w:type="dxa"/>
            <w:shd w:val="clear" w:color="auto" w:fill="FFFFFF"/>
            <w:tcMar>
              <w:top w:w="70" w:type="dxa"/>
              <w:left w:w="130" w:type="dxa"/>
              <w:bottom w:w="70" w:type="dxa"/>
              <w:right w:w="130" w:type="dxa"/>
            </w:tcMar>
          </w:tcPr>
          <w:p w14:paraId="6080044E" w14:textId="77777777" w:rsidR="00442769" w:rsidRDefault="00941C88">
            <w:r>
              <w:t>Activer l'</w:t>
            </w:r>
            <w:r>
              <w:rPr>
                <w:b/>
                <w:bCs/>
                <w:color w:val="1B2A41"/>
              </w:rPr>
              <w:t>accès IAM à la facturation</w:t>
            </w:r>
          </w:p>
        </w:tc>
        <w:tc>
          <w:tcPr>
            <w:tcW w:w="4693" w:type="dxa"/>
            <w:shd w:val="clear" w:color="auto" w:fill="FFFFFF"/>
            <w:tcMar>
              <w:top w:w="70" w:type="dxa"/>
              <w:left w:w="130" w:type="dxa"/>
              <w:bottom w:w="70" w:type="dxa"/>
              <w:right w:w="130" w:type="dxa"/>
            </w:tcMar>
          </w:tcPr>
          <w:p w14:paraId="2A32012C" w14:textId="77777777" w:rsidR="00442769" w:rsidRDefault="00941C88">
            <w:r>
              <w:t>Consulter les coûts sans repasser par le root</w:t>
            </w:r>
          </w:p>
        </w:tc>
      </w:tr>
      <w:tr w:rsidR="00442769" w14:paraId="23DDC4ED" w14:textId="77777777">
        <w:trPr>
          <w:cantSplit/>
        </w:trPr>
        <w:tc>
          <w:tcPr>
            <w:tcW w:w="774" w:type="dxa"/>
            <w:shd w:val="clear" w:color="auto" w:fill="FAFBFC"/>
            <w:tcMar>
              <w:top w:w="70" w:type="dxa"/>
              <w:left w:w="130" w:type="dxa"/>
              <w:bottom w:w="70" w:type="dxa"/>
              <w:right w:w="130" w:type="dxa"/>
            </w:tcMar>
          </w:tcPr>
          <w:p w14:paraId="1F4FE2D6" w14:textId="77777777" w:rsidR="00442769" w:rsidRDefault="00941C88">
            <w:r>
              <w:t>☐</w:t>
            </w:r>
          </w:p>
        </w:tc>
        <w:tc>
          <w:tcPr>
            <w:tcW w:w="5305" w:type="dxa"/>
            <w:shd w:val="clear" w:color="auto" w:fill="FAFBFC"/>
            <w:tcMar>
              <w:top w:w="70" w:type="dxa"/>
              <w:left w:w="130" w:type="dxa"/>
              <w:bottom w:w="70" w:type="dxa"/>
              <w:right w:w="130" w:type="dxa"/>
            </w:tcMar>
          </w:tcPr>
          <w:p w14:paraId="56BDE297" w14:textId="77777777" w:rsidR="00442769" w:rsidRDefault="00941C88">
            <w:r>
              <w:t xml:space="preserve">Vérifier les conditions du </w:t>
            </w:r>
            <w:r>
              <w:rPr>
                <w:b/>
                <w:bCs/>
                <w:color w:val="1B2A41"/>
              </w:rPr>
              <w:t>Free Tier</w:t>
            </w:r>
            <w:r>
              <w:t xml:space="preserve"> avant chaque création</w:t>
            </w:r>
          </w:p>
        </w:tc>
        <w:tc>
          <w:tcPr>
            <w:tcW w:w="4693" w:type="dxa"/>
            <w:shd w:val="clear" w:color="auto" w:fill="FAFBFC"/>
            <w:tcMar>
              <w:top w:w="70" w:type="dxa"/>
              <w:left w:w="130" w:type="dxa"/>
              <w:bottom w:w="70" w:type="dxa"/>
              <w:right w:w="130" w:type="dxa"/>
            </w:tcMar>
          </w:tcPr>
          <w:p w14:paraId="4DAA9332" w14:textId="77777777" w:rsidR="00442769" w:rsidRDefault="00941C88">
            <w:r>
              <w:t>Tous les services ne sont pas éligibles</w:t>
            </w:r>
          </w:p>
        </w:tc>
      </w:tr>
      <w:tr w:rsidR="00442769" w14:paraId="24791BAB" w14:textId="77777777">
        <w:trPr>
          <w:cantSplit/>
        </w:trPr>
        <w:tc>
          <w:tcPr>
            <w:tcW w:w="774" w:type="dxa"/>
            <w:shd w:val="clear" w:color="auto" w:fill="FFFFFF"/>
            <w:tcMar>
              <w:top w:w="70" w:type="dxa"/>
              <w:left w:w="130" w:type="dxa"/>
              <w:bottom w:w="70" w:type="dxa"/>
              <w:right w:w="130" w:type="dxa"/>
            </w:tcMar>
          </w:tcPr>
          <w:p w14:paraId="0DD870D2" w14:textId="77777777" w:rsidR="00442769" w:rsidRDefault="00941C88">
            <w:r>
              <w:t>☐</w:t>
            </w:r>
          </w:p>
        </w:tc>
        <w:tc>
          <w:tcPr>
            <w:tcW w:w="5305" w:type="dxa"/>
            <w:shd w:val="clear" w:color="auto" w:fill="FFFFFF"/>
            <w:tcMar>
              <w:top w:w="70" w:type="dxa"/>
              <w:left w:w="130" w:type="dxa"/>
              <w:bottom w:w="70" w:type="dxa"/>
              <w:right w:w="130" w:type="dxa"/>
            </w:tcMar>
          </w:tcPr>
          <w:p w14:paraId="436CEF06" w14:textId="77777777" w:rsidR="00442769" w:rsidRDefault="00941C88">
            <w:r>
              <w:t xml:space="preserve">Appliquer le </w:t>
            </w:r>
            <w:r>
              <w:rPr>
                <w:b/>
                <w:bCs/>
                <w:color w:val="1B2A41"/>
              </w:rPr>
              <w:t>moindre privilège</w:t>
            </w:r>
            <w:r>
              <w:t xml:space="preserve"> à chaque nouvelle identité</w:t>
            </w:r>
          </w:p>
        </w:tc>
        <w:tc>
          <w:tcPr>
            <w:tcW w:w="4693" w:type="dxa"/>
            <w:shd w:val="clear" w:color="auto" w:fill="FFFFFF"/>
            <w:tcMar>
              <w:top w:w="70" w:type="dxa"/>
              <w:left w:w="130" w:type="dxa"/>
              <w:bottom w:w="70" w:type="dxa"/>
              <w:right w:w="130" w:type="dxa"/>
            </w:tcMar>
          </w:tcPr>
          <w:p w14:paraId="451A7EA3" w14:textId="77777777" w:rsidR="00442769" w:rsidRDefault="00941C88">
            <w:r>
              <w:t>Limiter l'impact d'une erreur ou d'une compromission</w:t>
            </w:r>
          </w:p>
        </w:tc>
      </w:tr>
      <w:tr w:rsidR="00442769" w14:paraId="20ACA615" w14:textId="77777777">
        <w:trPr>
          <w:cantSplit/>
        </w:trPr>
        <w:tc>
          <w:tcPr>
            <w:tcW w:w="774" w:type="dxa"/>
            <w:shd w:val="clear" w:color="auto" w:fill="FAFBFC"/>
            <w:tcMar>
              <w:top w:w="70" w:type="dxa"/>
              <w:left w:w="130" w:type="dxa"/>
              <w:bottom w:w="70" w:type="dxa"/>
              <w:right w:w="130" w:type="dxa"/>
            </w:tcMar>
          </w:tcPr>
          <w:p w14:paraId="55272A8A" w14:textId="77777777" w:rsidR="00442769" w:rsidRDefault="00941C88">
            <w:r>
              <w:t>☐</w:t>
            </w:r>
          </w:p>
        </w:tc>
        <w:tc>
          <w:tcPr>
            <w:tcW w:w="5305" w:type="dxa"/>
            <w:shd w:val="clear" w:color="auto" w:fill="FAFBFC"/>
            <w:tcMar>
              <w:top w:w="70" w:type="dxa"/>
              <w:left w:w="130" w:type="dxa"/>
              <w:bottom w:w="70" w:type="dxa"/>
              <w:right w:w="130" w:type="dxa"/>
            </w:tcMar>
          </w:tcPr>
          <w:p w14:paraId="5A97CB8B" w14:textId="77777777" w:rsidR="00442769" w:rsidRDefault="00941C88">
            <w:r>
              <w:t xml:space="preserve">Planifier une </w:t>
            </w:r>
            <w:r>
              <w:rPr>
                <w:b/>
                <w:bCs/>
                <w:color w:val="1B2A41"/>
              </w:rPr>
              <w:t>revue mensuelle</w:t>
            </w:r>
            <w:r>
              <w:t xml:space="preserve"> des ressources actives</w:t>
            </w:r>
          </w:p>
        </w:tc>
        <w:tc>
          <w:tcPr>
            <w:tcW w:w="4693" w:type="dxa"/>
            <w:shd w:val="clear" w:color="auto" w:fill="FAFBFC"/>
            <w:tcMar>
              <w:top w:w="70" w:type="dxa"/>
              <w:left w:w="130" w:type="dxa"/>
              <w:bottom w:w="70" w:type="dxa"/>
              <w:right w:w="130" w:type="dxa"/>
            </w:tcMar>
          </w:tcPr>
          <w:p w14:paraId="0C68846B" w14:textId="77777777" w:rsidR="00442769" w:rsidRDefault="00941C88">
            <w:r>
              <w:t xml:space="preserve">Traquer les ressources oubliées, dans toutes les </w:t>
            </w:r>
            <w:proofErr w:type="spellStart"/>
            <w:r>
              <w:t>Regions</w:t>
            </w:r>
            <w:proofErr w:type="spellEnd"/>
          </w:p>
        </w:tc>
      </w:tr>
    </w:tbl>
    <w:p w14:paraId="1A6C49B9" w14:textId="77777777" w:rsidR="00442769" w:rsidRDefault="00442769">
      <w:pPr>
        <w:spacing w:after="45"/>
      </w:pPr>
    </w:p>
    <w:p w14:paraId="47550CBB" w14:textId="77777777" w:rsidR="00442769" w:rsidRDefault="00941C88">
      <w:pPr>
        <w:pStyle w:val="Titre1"/>
        <w:pBdr>
          <w:bottom w:val="single" w:sz="14" w:space="6" w:color="D9640A"/>
        </w:pBdr>
        <w:spacing w:before="150" w:after="30"/>
      </w:pPr>
      <w:bookmarkStart w:id="126" w:name="_Toc240279699"/>
      <w:r>
        <w:t>Annexe D — Sources et vérifications</w:t>
      </w:r>
      <w:bookmarkEnd w:id="126"/>
    </w:p>
    <w:p w14:paraId="24D64990" w14:textId="77777777" w:rsidR="00442769" w:rsidRDefault="00941C88">
      <w:pPr>
        <w:spacing w:before="20" w:after="60"/>
      </w:pPr>
      <w:r>
        <w:rPr>
          <w:b/>
          <w:bCs/>
        </w:rPr>
        <w:t>Source principale du contenu</w:t>
      </w:r>
    </w:p>
    <w:p w14:paraId="4BD0D4CE" w14:textId="77777777" w:rsidR="00442769" w:rsidRDefault="00941C88">
      <w:pPr>
        <w:pStyle w:val="Paragraphedeliste"/>
        <w:numPr>
          <w:ilvl w:val="0"/>
          <w:numId w:val="2"/>
        </w:numPr>
        <w:spacing w:before="10" w:after="10"/>
      </w:pPr>
      <w:r>
        <w:t xml:space="preserve">Support de formation « Cloud AWS — Introduction », </w:t>
      </w:r>
      <w:proofErr w:type="spellStart"/>
      <w:r>
        <w:t>Utopios</w:t>
      </w:r>
      <w:proofErr w:type="spellEnd"/>
      <w:r>
        <w:t xml:space="preserve">, </w:t>
      </w:r>
      <w:proofErr w:type="spellStart"/>
      <w:r>
        <w:t>Ihab</w:t>
      </w:r>
      <w:proofErr w:type="spellEnd"/>
      <w:r>
        <w:t xml:space="preserve"> ABADI, 146 diapositives. Les schémas reproduits dans ce document en sont issus et sont signalés par une légende.</w:t>
      </w:r>
    </w:p>
    <w:p w14:paraId="2580C538" w14:textId="77777777" w:rsidR="00442769" w:rsidRDefault="00941C88">
      <w:pPr>
        <w:spacing w:before="20" w:after="60"/>
      </w:pPr>
      <w:r>
        <w:rPr>
          <w:b/>
          <w:bCs/>
        </w:rPr>
        <w:t>Sources utilisées pour les encadrés « Précision vérifiée » (consultées en septembre 2026)</w:t>
      </w:r>
    </w:p>
    <w:p w14:paraId="581ABBC6" w14:textId="77777777" w:rsidR="00442769" w:rsidRDefault="00693A79">
      <w:pPr>
        <w:spacing w:before="15" w:after="15"/>
      </w:pPr>
      <w:hyperlink r:id="rId24" w:history="1">
        <w:r w:rsidR="00941C88">
          <w:rPr>
            <w:color w:val="0B69B0"/>
            <w:u w:val="single"/>
          </w:rPr>
          <w:t xml:space="preserve">AWS Global Infrastructure — </w:t>
        </w:r>
        <w:proofErr w:type="spellStart"/>
        <w:r w:rsidR="00941C88">
          <w:rPr>
            <w:color w:val="0B69B0"/>
            <w:u w:val="single"/>
          </w:rPr>
          <w:t>Regions</w:t>
        </w:r>
        <w:proofErr w:type="spellEnd"/>
        <w:r w:rsidR="00941C88">
          <w:rPr>
            <w:color w:val="0B69B0"/>
            <w:u w:val="single"/>
          </w:rPr>
          <w:t xml:space="preserve"> et </w:t>
        </w:r>
        <w:proofErr w:type="spellStart"/>
        <w:r w:rsidR="00941C88">
          <w:rPr>
            <w:color w:val="0B69B0"/>
            <w:u w:val="single"/>
          </w:rPr>
          <w:t>Availability</w:t>
        </w:r>
        <w:proofErr w:type="spellEnd"/>
        <w:r w:rsidR="00941C88">
          <w:rPr>
            <w:color w:val="0B69B0"/>
            <w:u w:val="single"/>
          </w:rPr>
          <w:t xml:space="preserve"> Zones (chiffres : 124 AZ, 39 </w:t>
        </w:r>
        <w:proofErr w:type="spellStart"/>
        <w:r w:rsidR="00941C88">
          <w:rPr>
            <w:color w:val="0B69B0"/>
            <w:u w:val="single"/>
          </w:rPr>
          <w:t>Regions</w:t>
        </w:r>
        <w:proofErr w:type="spellEnd"/>
        <w:r w:rsidR="00941C88">
          <w:rPr>
            <w:color w:val="0B69B0"/>
            <w:u w:val="single"/>
          </w:rPr>
          <w:t xml:space="preserve">, minimum 3 AZ par </w:t>
        </w:r>
        <w:proofErr w:type="spellStart"/>
        <w:r w:rsidR="00941C88">
          <w:rPr>
            <w:color w:val="0B69B0"/>
            <w:u w:val="single"/>
          </w:rPr>
          <w:t>Region</w:t>
        </w:r>
        <w:proofErr w:type="spellEnd"/>
        <w:r w:rsidR="00941C88">
          <w:rPr>
            <w:color w:val="0B69B0"/>
            <w:u w:val="single"/>
          </w:rPr>
          <w:t>, moins de 100 km entre AZ)</w:t>
        </w:r>
      </w:hyperlink>
    </w:p>
    <w:p w14:paraId="14A2913F" w14:textId="77777777" w:rsidR="00442769" w:rsidRDefault="00693A79">
      <w:pPr>
        <w:spacing w:before="15" w:after="15"/>
      </w:pPr>
      <w:hyperlink r:id="rId25" w:history="1">
        <w:r w:rsidR="00941C88">
          <w:rPr>
            <w:color w:val="0B69B0"/>
            <w:u w:val="single"/>
          </w:rPr>
          <w:t>AWS — Offre gratuite (Free Tier) : nouveau programme depuis le 15 juillet 2025</w:t>
        </w:r>
      </w:hyperlink>
    </w:p>
    <w:p w14:paraId="3BAACA18" w14:textId="77777777" w:rsidR="00442769" w:rsidRDefault="00693A79">
      <w:pPr>
        <w:spacing w:before="15" w:after="15"/>
      </w:pPr>
      <w:hyperlink r:id="rId26" w:history="1">
        <w:r w:rsidR="00941C88">
          <w:rPr>
            <w:color w:val="0B69B0"/>
            <w:u w:val="single"/>
          </w:rPr>
          <w:t xml:space="preserve">AWS Documentation — Choisir un plan Free Tier (crédits, durée de 6 mois, services </w:t>
        </w:r>
        <w:proofErr w:type="spellStart"/>
        <w:r w:rsidR="00941C88">
          <w:rPr>
            <w:color w:val="0B69B0"/>
            <w:u w:val="single"/>
          </w:rPr>
          <w:t>always</w:t>
        </w:r>
        <w:proofErr w:type="spellEnd"/>
        <w:r w:rsidR="00941C88">
          <w:rPr>
            <w:color w:val="0B69B0"/>
            <w:u w:val="single"/>
          </w:rPr>
          <w:t xml:space="preserve"> free)</w:t>
        </w:r>
      </w:hyperlink>
    </w:p>
    <w:p w14:paraId="2217DB01" w14:textId="77777777" w:rsidR="00442769" w:rsidRDefault="00693A79">
      <w:pPr>
        <w:spacing w:before="15" w:after="15"/>
      </w:pPr>
      <w:hyperlink r:id="rId27" w:history="1">
        <w:r w:rsidR="00941C88">
          <w:rPr>
            <w:color w:val="0B69B0"/>
            <w:u w:val="single"/>
          </w:rPr>
          <w:t>AWS Documentation — Modèle de responsabilité partagée (sécurité du cloud / dans le cloud)</w:t>
        </w:r>
      </w:hyperlink>
    </w:p>
    <w:p w14:paraId="08397881" w14:textId="77777777" w:rsidR="00442769" w:rsidRDefault="00693A79">
      <w:pPr>
        <w:spacing w:before="15" w:after="15"/>
      </w:pPr>
      <w:hyperlink r:id="rId28" w:history="1">
        <w:r w:rsidR="00941C88">
          <w:rPr>
            <w:color w:val="0B69B0"/>
            <w:u w:val="single"/>
          </w:rPr>
          <w:t xml:space="preserve">AWS Policy </w:t>
        </w:r>
        <w:proofErr w:type="spellStart"/>
        <w:r w:rsidR="00941C88">
          <w:rPr>
            <w:color w:val="0B69B0"/>
            <w:u w:val="single"/>
          </w:rPr>
          <w:t>Generator</w:t>
        </w:r>
        <w:proofErr w:type="spellEnd"/>
      </w:hyperlink>
    </w:p>
    <w:p w14:paraId="1FD096C0" w14:textId="77777777" w:rsidR="00442769" w:rsidRDefault="00693A79">
      <w:pPr>
        <w:spacing w:before="15" w:after="15"/>
      </w:pPr>
      <w:hyperlink r:id="rId29" w:history="1">
        <w:r w:rsidR="00941C88">
          <w:rPr>
            <w:color w:val="0B69B0"/>
            <w:u w:val="single"/>
          </w:rPr>
          <w:t xml:space="preserve">AWS Service </w:t>
        </w:r>
        <w:proofErr w:type="spellStart"/>
        <w:r w:rsidR="00941C88">
          <w:rPr>
            <w:color w:val="0B69B0"/>
            <w:u w:val="single"/>
          </w:rPr>
          <w:t>Authorization</w:t>
        </w:r>
        <w:proofErr w:type="spellEnd"/>
        <w:r w:rsidR="00941C88">
          <w:rPr>
            <w:color w:val="0B69B0"/>
            <w:u w:val="single"/>
          </w:rPr>
          <w:t xml:space="preserve"> Reference</w:t>
        </w:r>
      </w:hyperlink>
    </w:p>
    <w:p w14:paraId="20340BD5" w14:textId="77777777" w:rsidR="00442769" w:rsidRDefault="00693A79">
      <w:pPr>
        <w:spacing w:before="15" w:after="15"/>
      </w:pPr>
      <w:hyperlink r:id="rId30" w:history="1">
        <w:r w:rsidR="00941C88">
          <w:rPr>
            <w:color w:val="0B69B0"/>
            <w:u w:val="single"/>
          </w:rPr>
          <w:t>AWS CLI — Guide d'installation</w:t>
        </w:r>
      </w:hyperlink>
    </w:p>
    <w:p w14:paraId="07B6BA2E" w14:textId="77777777" w:rsidR="00442769" w:rsidRDefault="00693A79">
      <w:pPr>
        <w:spacing w:before="15" w:after="15"/>
      </w:pPr>
      <w:hyperlink r:id="rId31" w:history="1">
        <w:r w:rsidR="00941C88">
          <w:rPr>
            <w:color w:val="0B69B0"/>
            <w:u w:val="single"/>
          </w:rPr>
          <w:t>AWS CLI — Fichiers de configuration et profils</w:t>
        </w:r>
      </w:hyperlink>
    </w:p>
    <w:p w14:paraId="08113B59" w14:textId="77777777" w:rsidR="00442769" w:rsidRDefault="00941C88">
      <w:pPr>
        <w:spacing w:before="20" w:after="60"/>
      </w:pPr>
      <w:r>
        <w:rPr>
          <w:b/>
          <w:bCs/>
        </w:rPr>
        <w:t>Parts de marché du Cloud</w:t>
      </w:r>
      <w:r>
        <w:t xml:space="preserve"> — estimations </w:t>
      </w:r>
      <w:proofErr w:type="spellStart"/>
      <w:r>
        <w:t>Synergy</w:t>
      </w:r>
      <w:proofErr w:type="spellEnd"/>
      <w:r>
        <w:t xml:space="preserve"> </w:t>
      </w:r>
      <w:proofErr w:type="spellStart"/>
      <w:r>
        <w:t>Research</w:t>
      </w:r>
      <w:proofErr w:type="spellEnd"/>
      <w:r>
        <w:t xml:space="preserve"> Group pour le premier trimestre 2026, relayées par </w:t>
      </w:r>
      <w:proofErr w:type="spellStart"/>
      <w:r>
        <w:t>Statista</w:t>
      </w:r>
      <w:proofErr w:type="spellEnd"/>
      <w:r>
        <w:t xml:space="preserve"> et CRN : AWS environ 28 %, Microsoft Azure environ 21 %, Google Cloud environ 14 %.</w:t>
      </w:r>
    </w:p>
    <w:tbl>
      <w:tblPr>
        <w:tblW w:w="10772" w:type="dxa"/>
        <w:tblBorders>
          <w:top w:val="single" w:sz="4" w:space="0" w:color="B3261E"/>
          <w:left w:val="single" w:sz="26" w:space="0" w:color="B3261E"/>
          <w:bottom w:val="single" w:sz="4" w:space="0" w:color="B3261E"/>
          <w:right w:val="single" w:sz="4" w:space="0" w:color="B3261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72"/>
      </w:tblGrid>
      <w:tr w:rsidR="00442769" w14:paraId="604C4CF8" w14:textId="77777777">
        <w:trPr>
          <w:cantSplit/>
        </w:trPr>
        <w:tc>
          <w:tcPr>
            <w:tcW w:w="10772" w:type="dxa"/>
            <w:shd w:val="clear" w:color="auto" w:fill="FDECEA"/>
            <w:tcMar>
              <w:top w:w="120" w:type="dxa"/>
              <w:left w:w="220" w:type="dxa"/>
              <w:bottom w:w="120" w:type="dxa"/>
              <w:right w:w="200" w:type="dxa"/>
            </w:tcMar>
          </w:tcPr>
          <w:p w14:paraId="181E877F" w14:textId="77777777" w:rsidR="00442769" w:rsidRDefault="00941C88">
            <w:pPr>
              <w:spacing w:after="60"/>
            </w:pPr>
            <w:r>
              <w:rPr>
                <w:b/>
                <w:bCs/>
                <w:color w:val="B3261E"/>
                <w:spacing w:val="40"/>
                <w:sz w:val="15"/>
                <w:szCs w:val="15"/>
              </w:rPr>
              <w:t>POINT DE VIGILANCE</w:t>
            </w:r>
          </w:p>
          <w:p w14:paraId="6640D585" w14:textId="77777777" w:rsidR="00442769" w:rsidRDefault="00941C88">
            <w:pPr>
              <w:spacing w:before="20" w:after="20"/>
            </w:pPr>
            <w:r>
              <w:t xml:space="preserve">Le catalogue, les tarifs et l'infrastructure d'AWS évoluent en permanence. </w:t>
            </w:r>
            <w:r>
              <w:rPr>
                <w:b/>
                <w:bCs/>
                <w:color w:val="B3261E"/>
              </w:rPr>
              <w:t>Les chiffres de ce document sont datés de septembre 2026</w:t>
            </w:r>
            <w:r>
              <w:t xml:space="preserve"> : pour toute décision engageante, vérifiez la valeur à jour sur la documentation officielle AWS.</w:t>
            </w:r>
          </w:p>
        </w:tc>
      </w:tr>
    </w:tbl>
    <w:p w14:paraId="6A31B762" w14:textId="77777777" w:rsidR="00442769" w:rsidRDefault="00442769">
      <w:pPr>
        <w:spacing w:after="40"/>
      </w:pPr>
    </w:p>
    <w:sectPr w:rsidR="00442769">
      <w:headerReference w:type="default" r:id="rId32"/>
      <w:footerReference w:type="default" r:id="rId33"/>
      <w:headerReference w:type="first" r:id="rId34"/>
      <w:footerReference w:type="first" r:id="rId35"/>
      <w:pgSz w:w="11906" w:h="16838"/>
      <w:pgMar w:top="567" w:right="567" w:bottom="567" w:left="567" w:header="280" w:footer="2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89B34" w14:textId="77777777" w:rsidR="00702BBA" w:rsidRDefault="00702BBA">
      <w:r>
        <w:separator/>
      </w:r>
    </w:p>
  </w:endnote>
  <w:endnote w:type="continuationSeparator" w:id="0">
    <w:p w14:paraId="1E30DE4B" w14:textId="77777777" w:rsidR="00702BBA" w:rsidRDefault="00702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72952" w14:textId="77777777" w:rsidR="00442769" w:rsidRDefault="00941C88">
    <w:pPr>
      <w:jc w:val="center"/>
    </w:pPr>
    <w:r>
      <w:rPr>
        <w:color w:val="9AA5B1"/>
        <w:sz w:val="16"/>
        <w:szCs w:val="16"/>
      </w:rPr>
      <w:t xml:space="preserve">Page </w:t>
    </w:r>
    <w:r>
      <w:rPr>
        <w:b/>
        <w:bCs/>
        <w:color w:val="D9640A"/>
        <w:sz w:val="16"/>
        <w:szCs w:val="16"/>
      </w:rPr>
      <w:fldChar w:fldCharType="begin"/>
    </w:r>
    <w:r>
      <w:rPr>
        <w:b/>
        <w:bCs/>
        <w:color w:val="D9640A"/>
        <w:sz w:val="16"/>
        <w:szCs w:val="16"/>
      </w:rPr>
      <w:instrText>PAGE</w:instrText>
    </w:r>
    <w:r>
      <w:rPr>
        <w:b/>
        <w:bCs/>
        <w:color w:val="D9640A"/>
        <w:sz w:val="16"/>
        <w:szCs w:val="16"/>
      </w:rPr>
      <w:fldChar w:fldCharType="separate"/>
    </w:r>
    <w:r>
      <w:rPr>
        <w:b/>
        <w:bCs/>
        <w:noProof/>
        <w:color w:val="D9640A"/>
        <w:sz w:val="16"/>
        <w:szCs w:val="16"/>
      </w:rPr>
      <w:t>2</w:t>
    </w:r>
    <w:r>
      <w:rPr>
        <w:b/>
        <w:bCs/>
        <w:color w:val="D9640A"/>
        <w:sz w:val="16"/>
        <w:szCs w:val="16"/>
      </w:rPr>
      <w:fldChar w:fldCharType="end"/>
    </w:r>
    <w:r>
      <w:rPr>
        <w:color w:val="9AA5B1"/>
        <w:sz w:val="16"/>
        <w:szCs w:val="16"/>
      </w:rPr>
      <w:t xml:space="preserve"> sur </w:t>
    </w:r>
    <w:r>
      <w:rPr>
        <w:color w:val="9AA5B1"/>
        <w:sz w:val="16"/>
        <w:szCs w:val="16"/>
      </w:rPr>
      <w:fldChar w:fldCharType="begin"/>
    </w:r>
    <w:r>
      <w:rPr>
        <w:color w:val="9AA5B1"/>
        <w:sz w:val="16"/>
        <w:szCs w:val="16"/>
      </w:rPr>
      <w:instrText>NUMPAGES</w:instrText>
    </w:r>
    <w:r>
      <w:rPr>
        <w:color w:val="9AA5B1"/>
        <w:sz w:val="16"/>
        <w:szCs w:val="16"/>
      </w:rPr>
      <w:fldChar w:fldCharType="separate"/>
    </w:r>
    <w:r>
      <w:rPr>
        <w:noProof/>
        <w:color w:val="9AA5B1"/>
        <w:sz w:val="16"/>
        <w:szCs w:val="16"/>
      </w:rPr>
      <w:t>3</w:t>
    </w:r>
    <w:r>
      <w:rPr>
        <w:color w:val="9AA5B1"/>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A91A9" w14:textId="77777777" w:rsidR="00442769" w:rsidRDefault="0044276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A63D5" w14:textId="77777777" w:rsidR="00702BBA" w:rsidRDefault="00702BBA">
      <w:r>
        <w:separator/>
      </w:r>
    </w:p>
  </w:footnote>
  <w:footnote w:type="continuationSeparator" w:id="0">
    <w:p w14:paraId="76EE8933" w14:textId="77777777" w:rsidR="00702BBA" w:rsidRDefault="00702B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9F236" w14:textId="77777777" w:rsidR="00442769" w:rsidRDefault="00941C88">
    <w:pPr>
      <w:pBdr>
        <w:bottom w:val="single" w:sz="4" w:space="6" w:color="E1E6EA"/>
      </w:pBdr>
      <w:jc w:val="right"/>
    </w:pPr>
    <w:r>
      <w:rPr>
        <w:color w:val="9AA5B1"/>
        <w:sz w:val="16"/>
        <w:szCs w:val="16"/>
      </w:rPr>
      <w:t>Comprendre AWS de zéro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16F7C" w14:textId="77777777" w:rsidR="00442769" w:rsidRDefault="0044276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44721"/>
    <w:multiLevelType w:val="hybridMultilevel"/>
    <w:tmpl w:val="01603C18"/>
    <w:lvl w:ilvl="0" w:tplc="BD96BB3A">
      <w:start w:val="1"/>
      <w:numFmt w:val="bullet"/>
      <w:lvlText w:val="▪"/>
      <w:lvlJc w:val="left"/>
      <w:pPr>
        <w:ind w:left="340" w:hanging="200"/>
      </w:pPr>
      <w:rPr>
        <w:color w:val="D9640A"/>
        <w:sz w:val="20"/>
        <w:szCs w:val="20"/>
      </w:rPr>
    </w:lvl>
    <w:lvl w:ilvl="1" w:tplc="554E2B54">
      <w:start w:val="1"/>
      <w:numFmt w:val="bullet"/>
      <w:lvlText w:val="–"/>
      <w:lvlJc w:val="left"/>
      <w:pPr>
        <w:ind w:left="700" w:hanging="200"/>
      </w:pPr>
      <w:rPr>
        <w:color w:val="5C6670"/>
      </w:rPr>
    </w:lvl>
    <w:lvl w:ilvl="2" w:tplc="87ECD0B2">
      <w:numFmt w:val="decimal"/>
      <w:lvlText w:val=""/>
      <w:lvlJc w:val="left"/>
    </w:lvl>
    <w:lvl w:ilvl="3" w:tplc="C602DF26">
      <w:numFmt w:val="decimal"/>
      <w:lvlText w:val=""/>
      <w:lvlJc w:val="left"/>
    </w:lvl>
    <w:lvl w:ilvl="4" w:tplc="4CCC816E">
      <w:numFmt w:val="decimal"/>
      <w:lvlText w:val=""/>
      <w:lvlJc w:val="left"/>
    </w:lvl>
    <w:lvl w:ilvl="5" w:tplc="BDCCB192">
      <w:numFmt w:val="decimal"/>
      <w:lvlText w:val=""/>
      <w:lvlJc w:val="left"/>
    </w:lvl>
    <w:lvl w:ilvl="6" w:tplc="CE763F0C">
      <w:numFmt w:val="decimal"/>
      <w:lvlText w:val=""/>
      <w:lvlJc w:val="left"/>
    </w:lvl>
    <w:lvl w:ilvl="7" w:tplc="07B613EC">
      <w:numFmt w:val="decimal"/>
      <w:lvlText w:val=""/>
      <w:lvlJc w:val="left"/>
    </w:lvl>
    <w:lvl w:ilvl="8" w:tplc="894ED714">
      <w:numFmt w:val="decimal"/>
      <w:lvlText w:val=""/>
      <w:lvlJc w:val="left"/>
    </w:lvl>
  </w:abstractNum>
  <w:abstractNum w:abstractNumId="1" w15:restartNumberingAfterBreak="0">
    <w:nsid w:val="0BA9002A"/>
    <w:multiLevelType w:val="hybridMultilevel"/>
    <w:tmpl w:val="DF10FD24"/>
    <w:lvl w:ilvl="0" w:tplc="D4346F98">
      <w:start w:val="1"/>
      <w:numFmt w:val="bullet"/>
      <w:lvlText w:val="●"/>
      <w:lvlJc w:val="left"/>
      <w:pPr>
        <w:ind w:left="720" w:hanging="360"/>
      </w:pPr>
    </w:lvl>
    <w:lvl w:ilvl="1" w:tplc="A4527518">
      <w:start w:val="1"/>
      <w:numFmt w:val="bullet"/>
      <w:lvlText w:val="○"/>
      <w:lvlJc w:val="left"/>
      <w:pPr>
        <w:ind w:left="1440" w:hanging="360"/>
      </w:pPr>
    </w:lvl>
    <w:lvl w:ilvl="2" w:tplc="94D4F6DC">
      <w:start w:val="1"/>
      <w:numFmt w:val="bullet"/>
      <w:lvlText w:val="■"/>
      <w:lvlJc w:val="left"/>
      <w:pPr>
        <w:ind w:left="2160" w:hanging="360"/>
      </w:pPr>
    </w:lvl>
    <w:lvl w:ilvl="3" w:tplc="1398247E">
      <w:start w:val="1"/>
      <w:numFmt w:val="bullet"/>
      <w:lvlText w:val="●"/>
      <w:lvlJc w:val="left"/>
      <w:pPr>
        <w:ind w:left="2880" w:hanging="360"/>
      </w:pPr>
    </w:lvl>
    <w:lvl w:ilvl="4" w:tplc="6CE4DC32">
      <w:start w:val="1"/>
      <w:numFmt w:val="bullet"/>
      <w:lvlText w:val="○"/>
      <w:lvlJc w:val="left"/>
      <w:pPr>
        <w:ind w:left="3600" w:hanging="360"/>
      </w:pPr>
    </w:lvl>
    <w:lvl w:ilvl="5" w:tplc="F33CE53E">
      <w:start w:val="1"/>
      <w:numFmt w:val="bullet"/>
      <w:lvlText w:val="■"/>
      <w:lvlJc w:val="left"/>
      <w:pPr>
        <w:ind w:left="4320" w:hanging="360"/>
      </w:pPr>
    </w:lvl>
    <w:lvl w:ilvl="6" w:tplc="26A4A984">
      <w:start w:val="1"/>
      <w:numFmt w:val="bullet"/>
      <w:lvlText w:val="●"/>
      <w:lvlJc w:val="left"/>
      <w:pPr>
        <w:ind w:left="5040" w:hanging="360"/>
      </w:pPr>
    </w:lvl>
    <w:lvl w:ilvl="7" w:tplc="C340178A">
      <w:start w:val="1"/>
      <w:numFmt w:val="bullet"/>
      <w:lvlText w:val="●"/>
      <w:lvlJc w:val="left"/>
      <w:pPr>
        <w:ind w:left="5760" w:hanging="360"/>
      </w:pPr>
    </w:lvl>
    <w:lvl w:ilvl="8" w:tplc="895C1A7A">
      <w:start w:val="1"/>
      <w:numFmt w:val="bullet"/>
      <w:lvlText w:val="●"/>
      <w:lvlJc w:val="left"/>
      <w:pPr>
        <w:ind w:left="6480" w:hanging="360"/>
      </w:pPr>
    </w:lvl>
  </w:abstractNum>
  <w:abstractNum w:abstractNumId="2" w15:restartNumberingAfterBreak="0">
    <w:nsid w:val="38CF177B"/>
    <w:multiLevelType w:val="hybridMultilevel"/>
    <w:tmpl w:val="0ACA4882"/>
    <w:lvl w:ilvl="0" w:tplc="23FCCD94">
      <w:start w:val="1"/>
      <w:numFmt w:val="decimal"/>
      <w:lvlText w:val="%1."/>
      <w:lvlJc w:val="left"/>
      <w:pPr>
        <w:ind w:left="380" w:hanging="240"/>
      </w:pPr>
      <w:rPr>
        <w:b/>
        <w:bCs/>
        <w:color w:val="D9640A"/>
      </w:rPr>
    </w:lvl>
    <w:lvl w:ilvl="1" w:tplc="4E14D4A8">
      <w:numFmt w:val="decimal"/>
      <w:lvlText w:val=""/>
      <w:lvlJc w:val="left"/>
    </w:lvl>
    <w:lvl w:ilvl="2" w:tplc="D5ACD592">
      <w:numFmt w:val="decimal"/>
      <w:lvlText w:val=""/>
      <w:lvlJc w:val="left"/>
    </w:lvl>
    <w:lvl w:ilvl="3" w:tplc="E5EAC93E">
      <w:numFmt w:val="decimal"/>
      <w:lvlText w:val=""/>
      <w:lvlJc w:val="left"/>
    </w:lvl>
    <w:lvl w:ilvl="4" w:tplc="D84EAE5C">
      <w:numFmt w:val="decimal"/>
      <w:lvlText w:val=""/>
      <w:lvlJc w:val="left"/>
    </w:lvl>
    <w:lvl w:ilvl="5" w:tplc="773A74D8">
      <w:numFmt w:val="decimal"/>
      <w:lvlText w:val=""/>
      <w:lvlJc w:val="left"/>
    </w:lvl>
    <w:lvl w:ilvl="6" w:tplc="0F72FBF6">
      <w:numFmt w:val="decimal"/>
      <w:lvlText w:val=""/>
      <w:lvlJc w:val="left"/>
    </w:lvl>
    <w:lvl w:ilvl="7" w:tplc="D5304D92">
      <w:numFmt w:val="decimal"/>
      <w:lvlText w:val=""/>
      <w:lvlJc w:val="left"/>
    </w:lvl>
    <w:lvl w:ilvl="8" w:tplc="575E21BA">
      <w:numFmt w:val="decimal"/>
      <w:lvlText w:val=""/>
      <w:lvlJc w:val="left"/>
    </w:lvl>
  </w:abstractNum>
  <w:num w:numId="1" w16cid:durableId="2122871008">
    <w:abstractNumId w:val="1"/>
    <w:lvlOverride w:ilvl="0">
      <w:startOverride w:val="1"/>
    </w:lvlOverride>
  </w:num>
  <w:num w:numId="2" w16cid:durableId="2114242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769"/>
    <w:rsid w:val="00174499"/>
    <w:rsid w:val="001F4722"/>
    <w:rsid w:val="00353A63"/>
    <w:rsid w:val="00442769"/>
    <w:rsid w:val="00472FA2"/>
    <w:rsid w:val="00693A79"/>
    <w:rsid w:val="00702BBA"/>
    <w:rsid w:val="007A500D"/>
    <w:rsid w:val="00860160"/>
    <w:rsid w:val="00941C88"/>
    <w:rsid w:val="00C56697"/>
    <w:rsid w:val="00CC1E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51AA5"/>
  <w15:docId w15:val="{037EFCFA-2084-4D07-8D31-BC7DF3AC7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933"/>
        <w:sz w:val="18"/>
        <w:szCs w:val="18"/>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1B2A41"/>
      <w:sz w:val="22"/>
      <w:szCs w:val="22"/>
    </w:rPr>
  </w:style>
  <w:style w:type="paragraph" w:styleId="Titre2">
    <w:name w:val="heading 2"/>
    <w:uiPriority w:val="9"/>
    <w:unhideWhenUsed/>
    <w:qFormat/>
    <w:pPr>
      <w:outlineLvl w:val="1"/>
    </w:pPr>
    <w:rPr>
      <w:b/>
      <w:bCs/>
      <w:color w:val="0B69B0"/>
      <w:sz w:val="22"/>
      <w:szCs w:val="22"/>
    </w:rPr>
  </w:style>
  <w:style w:type="paragraph" w:styleId="Titre3">
    <w:name w:val="heading 3"/>
    <w:uiPriority w:val="9"/>
    <w:unhideWhenUsed/>
    <w:qFormat/>
    <w:pPr>
      <w:outlineLvl w:val="2"/>
    </w:pPr>
    <w:rPr>
      <w:b/>
      <w:bCs/>
      <w:color w:val="232F3E"/>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941C88"/>
    <w:pPr>
      <w:spacing w:after="100"/>
    </w:pPr>
  </w:style>
  <w:style w:type="paragraph" w:styleId="TM2">
    <w:name w:val="toc 2"/>
    <w:basedOn w:val="Normal"/>
    <w:next w:val="Normal"/>
    <w:autoRedefine/>
    <w:uiPriority w:val="39"/>
    <w:unhideWhenUsed/>
    <w:rsid w:val="00941C88"/>
    <w:pPr>
      <w:spacing w:after="100"/>
      <w:ind w:left="180"/>
    </w:pPr>
  </w:style>
  <w:style w:type="paragraph" w:styleId="TM3">
    <w:name w:val="toc 3"/>
    <w:basedOn w:val="Normal"/>
    <w:next w:val="Normal"/>
    <w:autoRedefine/>
    <w:uiPriority w:val="39"/>
    <w:unhideWhenUsed/>
    <w:rsid w:val="00941C88"/>
    <w:pPr>
      <w:spacing w:after="100"/>
      <w:ind w:left="360"/>
    </w:pPr>
  </w:style>
  <w:style w:type="paragraph" w:styleId="TM4">
    <w:name w:val="toc 4"/>
    <w:basedOn w:val="Normal"/>
    <w:next w:val="Normal"/>
    <w:autoRedefine/>
    <w:uiPriority w:val="39"/>
    <w:unhideWhenUsed/>
    <w:rsid w:val="00941C88"/>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M5">
    <w:name w:val="toc 5"/>
    <w:basedOn w:val="Normal"/>
    <w:next w:val="Normal"/>
    <w:autoRedefine/>
    <w:uiPriority w:val="39"/>
    <w:unhideWhenUsed/>
    <w:rsid w:val="00941C88"/>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M6">
    <w:name w:val="toc 6"/>
    <w:basedOn w:val="Normal"/>
    <w:next w:val="Normal"/>
    <w:autoRedefine/>
    <w:uiPriority w:val="39"/>
    <w:unhideWhenUsed/>
    <w:rsid w:val="00941C88"/>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M7">
    <w:name w:val="toc 7"/>
    <w:basedOn w:val="Normal"/>
    <w:next w:val="Normal"/>
    <w:autoRedefine/>
    <w:uiPriority w:val="39"/>
    <w:unhideWhenUsed/>
    <w:rsid w:val="00941C88"/>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M8">
    <w:name w:val="toc 8"/>
    <w:basedOn w:val="Normal"/>
    <w:next w:val="Normal"/>
    <w:autoRedefine/>
    <w:uiPriority w:val="39"/>
    <w:unhideWhenUsed/>
    <w:rsid w:val="00941C88"/>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M9">
    <w:name w:val="toc 9"/>
    <w:basedOn w:val="Normal"/>
    <w:next w:val="Normal"/>
    <w:autoRedefine/>
    <w:uiPriority w:val="39"/>
    <w:unhideWhenUsed/>
    <w:rsid w:val="00941C88"/>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tionnonrsolue">
    <w:name w:val="Unresolved Mention"/>
    <w:basedOn w:val="Policepardfaut"/>
    <w:uiPriority w:val="99"/>
    <w:semiHidden/>
    <w:unhideWhenUsed/>
    <w:rsid w:val="00941C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cs.aws.amazon.com/cli/latest/userguide/cli-configure-files.html" TargetMode="External"/><Relationship Id="rId26" Type="http://schemas.openxmlformats.org/officeDocument/2006/relationships/hyperlink" Target="https://docs.aws.amazon.com/fr_fr/awsaccountbilling/latest/aboutv2/free-tier-plans.html" TargetMode="External"/><Relationship Id="rId21" Type="http://schemas.openxmlformats.org/officeDocument/2006/relationships/hyperlink" Target="https://docs.aws.amazon.com/cli/latest/userguide/getting-started-install.html" TargetMode="External"/><Relationship Id="rId34"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cs.aws.amazon.com/cli/latest/reference/" TargetMode="External"/><Relationship Id="rId25" Type="http://schemas.openxmlformats.org/officeDocument/2006/relationships/hyperlink" Target="https://aws.amazon.com/fr/niveau-gratuit"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cs.aws.amazon.com/service-authorization/latest/reference/reference_policies_actions-resources-contextkeys.html" TargetMode="External"/><Relationship Id="rId20" Type="http://schemas.openxmlformats.org/officeDocument/2006/relationships/hyperlink" Target="https://docs.aws.amazon.com/service-authorization/latest/reference/reference_policies_actions-resources-contextkeys.html" TargetMode="External"/><Relationship Id="rId29" Type="http://schemas.openxmlformats.org/officeDocument/2006/relationships/hyperlink" Target="https://docs.aws.amazon.com/service-authorization/latest/reference/reference_policies_actions-resources-contextkey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aws.amazon.com/about-aws/global-infrastructure/regions_az/" TargetMode="Externa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awspolicygen.s3.amazonaws.com/policygen.html" TargetMode="External"/><Relationship Id="rId23" Type="http://schemas.openxmlformats.org/officeDocument/2006/relationships/hyperlink" Target="https://docs.aws.amazon.com/cli/latest/userguide/cli-configure-files.html" TargetMode="External"/><Relationship Id="rId28" Type="http://schemas.openxmlformats.org/officeDocument/2006/relationships/hyperlink" Target="https://awspolicygen.s3.amazonaws.com/policygen.html" TargetMode="Externa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awspolicygen.s3.amazonaws.com/policygen.html" TargetMode="External"/><Relationship Id="rId31" Type="http://schemas.openxmlformats.org/officeDocument/2006/relationships/hyperlink" Target="https://docs.aws.amazon.com/cli/latest/userguide/cli-configure-files.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cs.aws.amazon.com/cli/latest/reference/" TargetMode="External"/><Relationship Id="rId27" Type="http://schemas.openxmlformats.org/officeDocument/2006/relationships/hyperlink" Target="https://docs.aws.amazon.com/fr_fr/accounts/latest/reference/security.html" TargetMode="External"/><Relationship Id="rId30" Type="http://schemas.openxmlformats.org/officeDocument/2006/relationships/hyperlink" Target="https://docs.aws.amazon.com/cli/latest/userguide/getting-started-install.html" TargetMode="External"/><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50</Pages>
  <Words>19463</Words>
  <Characters>107047</Characters>
  <Application>Microsoft Office Word</Application>
  <DocSecurity>0</DocSecurity>
  <Lines>892</Lines>
  <Paragraphs>252</Paragraphs>
  <ScaleCrop>false</ScaleCrop>
  <Company/>
  <LinksUpToDate>false</LinksUpToDate>
  <CharactersWithSpaces>126258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Comprendre AWS de zéro</dc:title>
  <dc:creator>Synthèse pédagogique</dc:creator>
  <dc:description>Guide complet du Cloud Computing et d'Amazon Web Services</dc:description>
  <cp:lastModifiedBy>Landrine Ines ZOUNON</cp:lastModifiedBy>
  <cp:revision>8</cp:revision>
  <dcterms:created xsi:type="dcterms:W3CDTF">2026-09-14T10:03:00Z</dcterms:created>
  <dcterms:modified xsi:type="dcterms:W3CDTF">2026-09-14T11:50:00Z</dcterms:modified>
</cp:coreProperties>
</file>