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9FF1" w14:textId="77777777" w:rsidR="00B739B3" w:rsidRPr="00B739B3" w:rsidRDefault="00B739B3" w:rsidP="00B739B3">
      <w:pPr>
        <w:rPr>
          <w:b/>
          <w:bCs/>
          <w:lang w:val="en-GB"/>
        </w:rPr>
      </w:pPr>
      <w:r w:rsidRPr="00B739B3">
        <w:rPr>
          <w:b/>
          <w:bCs/>
          <w:lang w:val="en-GB"/>
        </w:rPr>
        <w:t xml:space="preserve">EDA Findings — </w:t>
      </w:r>
      <w:proofErr w:type="spellStart"/>
      <w:r w:rsidRPr="00B739B3">
        <w:rPr>
          <w:b/>
          <w:bCs/>
          <w:lang w:val="en-GB"/>
        </w:rPr>
        <w:t>BirdCLEF</w:t>
      </w:r>
      <w:proofErr w:type="spellEnd"/>
      <w:r w:rsidRPr="00B739B3">
        <w:rPr>
          <w:b/>
          <w:bCs/>
          <w:lang w:val="en-GB"/>
        </w:rPr>
        <w:t>+ 2026</w:t>
      </w:r>
    </w:p>
    <w:p w14:paraId="27659B26" w14:textId="77777777" w:rsidR="00B739B3" w:rsidRPr="00B739B3" w:rsidRDefault="00B739B3" w:rsidP="00B739B3">
      <w:pPr>
        <w:rPr>
          <w:lang w:val="en-GB"/>
        </w:rPr>
      </w:pPr>
      <w:r w:rsidRPr="00B739B3">
        <w:rPr>
          <w:i/>
          <w:iCs/>
          <w:lang w:val="en-GB"/>
        </w:rPr>
        <w:t>Project log, Section 1 — what we learned about the data before building anything.</w:t>
      </w:r>
    </w:p>
    <w:p w14:paraId="7FFDB5ED" w14:textId="77777777" w:rsidR="00B739B3" w:rsidRPr="00B739B3" w:rsidRDefault="00B739B3" w:rsidP="00B739B3">
      <w:pPr>
        <w:rPr>
          <w:b/>
          <w:bCs/>
          <w:lang w:val="en-GB"/>
        </w:rPr>
      </w:pPr>
      <w:r w:rsidRPr="00B739B3">
        <w:rPr>
          <w:b/>
          <w:bCs/>
          <w:lang w:val="en-GB"/>
        </w:rPr>
        <w:t>Purpose of this document</w:t>
      </w:r>
    </w:p>
    <w:p w14:paraId="43393CFC" w14:textId="77777777" w:rsidR="00B739B3" w:rsidRPr="00B739B3" w:rsidRDefault="00B739B3" w:rsidP="00B739B3">
      <w:r w:rsidRPr="00B739B3">
        <w:rPr>
          <w:lang w:val="en-GB"/>
        </w:rPr>
        <w:t xml:space="preserve">Before designing models or building the agent, we wanted to understand what the dataset </w:t>
      </w:r>
      <w:proofErr w:type="gramStart"/>
      <w:r w:rsidRPr="00B739B3">
        <w:rPr>
          <w:lang w:val="en-GB"/>
        </w:rPr>
        <w:t>actually contains</w:t>
      </w:r>
      <w:proofErr w:type="gramEnd"/>
      <w:r w:rsidRPr="00B739B3">
        <w:rPr>
          <w:lang w:val="en-GB"/>
        </w:rPr>
        <w:t xml:space="preserve">. This document records what we found. Each finding will eventually shape a decision later in the project, but the point here is just to describe the data honestly. </w:t>
      </w:r>
      <w:proofErr w:type="spellStart"/>
      <w:r w:rsidRPr="00B739B3">
        <w:t>Numbers</w:t>
      </w:r>
      <w:proofErr w:type="spellEnd"/>
      <w:r w:rsidRPr="00B739B3">
        <w:t xml:space="preserve"> come </w:t>
      </w:r>
      <w:proofErr w:type="spellStart"/>
      <w:r w:rsidRPr="00B739B3">
        <w:t>directly</w:t>
      </w:r>
      <w:proofErr w:type="spellEnd"/>
      <w:r w:rsidRPr="00B739B3">
        <w:t xml:space="preserve"> </w:t>
      </w:r>
      <w:proofErr w:type="spellStart"/>
      <w:r w:rsidRPr="00B739B3">
        <w:t>from</w:t>
      </w:r>
      <w:proofErr w:type="spellEnd"/>
      <w:r w:rsidRPr="00B739B3">
        <w:t xml:space="preserve"> </w:t>
      </w:r>
      <w:proofErr w:type="spellStart"/>
      <w:r w:rsidRPr="00B739B3">
        <w:t>the</w:t>
      </w:r>
      <w:proofErr w:type="spellEnd"/>
      <w:r w:rsidRPr="00B739B3">
        <w:t xml:space="preserve"> EDA script.</w:t>
      </w:r>
    </w:p>
    <w:p w14:paraId="05E55B01" w14:textId="77777777" w:rsidR="00B739B3" w:rsidRPr="00B739B3" w:rsidRDefault="00B739B3" w:rsidP="00B739B3">
      <w:r w:rsidRPr="00B739B3">
        <w:pict w14:anchorId="36ECE807">
          <v:rect id="_x0000_i1037" style="width:0;height:1.5pt" o:hralign="center" o:hrstd="t" o:hr="t" fillcolor="#a0a0a0" stroked="f"/>
        </w:pict>
      </w:r>
    </w:p>
    <w:p w14:paraId="4AE0E578" w14:textId="77777777" w:rsidR="00B739B3" w:rsidRPr="00B739B3" w:rsidRDefault="00B739B3" w:rsidP="00B739B3">
      <w:pPr>
        <w:rPr>
          <w:b/>
          <w:bCs/>
          <w:lang w:val="en-GB"/>
        </w:rPr>
      </w:pPr>
      <w:r w:rsidRPr="00B739B3">
        <w:rPr>
          <w:b/>
          <w:bCs/>
          <w:lang w:val="en-GB"/>
        </w:rPr>
        <w:t>1. The label space includes more than birds</w:t>
      </w:r>
    </w:p>
    <w:p w14:paraId="30CFF799" w14:textId="77777777" w:rsidR="00B739B3" w:rsidRPr="00B739B3" w:rsidRDefault="00B739B3" w:rsidP="00B739B3">
      <w:pPr>
        <w:rPr>
          <w:lang w:val="en-GB"/>
        </w:rPr>
      </w:pPr>
      <w:r w:rsidRPr="00B739B3">
        <w:rPr>
          <w:lang w:val="en-GB"/>
        </w:rPr>
        <w:t>The competition handout describes 234 species. The training metadata exposes 206 distinct primary labels, of which 25 are non-bird taxa:</w:t>
      </w:r>
    </w:p>
    <w:p w14:paraId="355A7B9B" w14:textId="77777777" w:rsidR="00B739B3" w:rsidRPr="00B739B3" w:rsidRDefault="00B739B3" w:rsidP="00B739B3">
      <w:pPr>
        <w:numPr>
          <w:ilvl w:val="0"/>
          <w:numId w:val="1"/>
        </w:numPr>
        <w:rPr>
          <w:lang w:val="en-GB"/>
        </w:rPr>
      </w:pPr>
      <w:r w:rsidRPr="00B739B3">
        <w:rPr>
          <w:b/>
          <w:bCs/>
          <w:lang w:val="en-GB"/>
        </w:rPr>
        <w:t>Amphibians</w:t>
      </w:r>
      <w:r w:rsidRPr="00B739B3">
        <w:rPr>
          <w:lang w:val="en-GB"/>
        </w:rPr>
        <w:t xml:space="preserve"> — 17 species (mostly tree frogs, dwarf frogs, leaf-litter frogs)</w:t>
      </w:r>
    </w:p>
    <w:p w14:paraId="6B44A6AC" w14:textId="77777777" w:rsidR="00B739B3" w:rsidRPr="00B739B3" w:rsidRDefault="00B739B3" w:rsidP="00B739B3">
      <w:pPr>
        <w:numPr>
          <w:ilvl w:val="0"/>
          <w:numId w:val="1"/>
        </w:numPr>
        <w:rPr>
          <w:lang w:val="en-GB"/>
        </w:rPr>
      </w:pPr>
      <w:r w:rsidRPr="00B739B3">
        <w:rPr>
          <w:b/>
          <w:bCs/>
          <w:lang w:val="en-GB"/>
        </w:rPr>
        <w:t>Mammals</w:t>
      </w:r>
      <w:r w:rsidRPr="00B739B3">
        <w:rPr>
          <w:lang w:val="en-GB"/>
        </w:rPr>
        <w:t xml:space="preserve"> — 4 species (capuchin, marmoset, titi, feral horse)</w:t>
      </w:r>
    </w:p>
    <w:p w14:paraId="43BB0B9F" w14:textId="77777777" w:rsidR="00B739B3" w:rsidRPr="00B739B3" w:rsidRDefault="00B739B3" w:rsidP="00B739B3">
      <w:pPr>
        <w:numPr>
          <w:ilvl w:val="0"/>
          <w:numId w:val="1"/>
        </w:numPr>
        <w:rPr>
          <w:lang w:val="en-GB"/>
        </w:rPr>
      </w:pPr>
      <w:r w:rsidRPr="00B739B3">
        <w:rPr>
          <w:b/>
          <w:bCs/>
          <w:lang w:val="en-GB"/>
        </w:rPr>
        <w:t>Insects</w:t>
      </w:r>
      <w:r w:rsidRPr="00B739B3">
        <w:rPr>
          <w:lang w:val="en-GB"/>
        </w:rPr>
        <w:t xml:space="preserve"> — 3 species (one cicada with 500 samples, two others)</w:t>
      </w:r>
    </w:p>
    <w:p w14:paraId="79B9A568" w14:textId="77777777" w:rsidR="00B739B3" w:rsidRPr="00B739B3" w:rsidRDefault="00B739B3" w:rsidP="00B739B3">
      <w:pPr>
        <w:numPr>
          <w:ilvl w:val="0"/>
          <w:numId w:val="1"/>
        </w:numPr>
        <w:rPr>
          <w:lang w:val="en-GB"/>
        </w:rPr>
      </w:pPr>
      <w:r w:rsidRPr="00B739B3">
        <w:rPr>
          <w:b/>
          <w:bCs/>
          <w:lang w:val="en-GB"/>
        </w:rPr>
        <w:t>Reptiles</w:t>
      </w:r>
      <w:r w:rsidRPr="00B739B3">
        <w:rPr>
          <w:lang w:val="en-GB"/>
        </w:rPr>
        <w:t xml:space="preserve"> — 1 species (Southern Spectacled Caiman, with a single training clip)</w:t>
      </w:r>
    </w:p>
    <w:p w14:paraId="620B6E08" w14:textId="77777777" w:rsidR="00B739B3" w:rsidRPr="00B739B3" w:rsidRDefault="00B739B3" w:rsidP="00B739B3">
      <w:pPr>
        <w:rPr>
          <w:lang w:val="en-GB"/>
        </w:rPr>
      </w:pPr>
      <w:r w:rsidRPr="00B739B3">
        <w:rPr>
          <w:lang w:val="en-GB"/>
        </w:rPr>
        <w:t xml:space="preserve">The non-bird taxa use numeric iNaturalist taxon IDs as their primary label; bird species use 6-letter eBird codes. The 28 species missing from training data (234 in taxonomy.csv minus 206 in train.csv) presumably appear only in the test set or in the </w:t>
      </w:r>
      <w:proofErr w:type="spellStart"/>
      <w:r w:rsidRPr="00B739B3">
        <w:rPr>
          <w:lang w:val="en-GB"/>
        </w:rPr>
        <w:t>labeled</w:t>
      </w:r>
      <w:proofErr w:type="spellEnd"/>
      <w:r w:rsidRPr="00B739B3">
        <w:rPr>
          <w:lang w:val="en-GB"/>
        </w:rPr>
        <w:t xml:space="preserve"> soundscapes.</w:t>
      </w:r>
    </w:p>
    <w:p w14:paraId="6B890E6F" w14:textId="77777777" w:rsidR="00B739B3" w:rsidRPr="00B739B3" w:rsidRDefault="00B739B3" w:rsidP="00B739B3">
      <w:pPr>
        <w:rPr>
          <w:lang w:val="en-GB"/>
        </w:rPr>
      </w:pPr>
      <w:r w:rsidRPr="00B739B3">
        <w:rPr>
          <w:lang w:val="en-GB"/>
        </w:rPr>
        <w:t>Bird and non-bird vocalizations differ acoustically. Birds typically produce discrete, pulsed song bouts. Frogs produce sustained tonal calls, often at lower frequencies. Insects produce continuous narrowband chorus. We saw this clearly in the sample spectrograms (Plot 5).</w:t>
      </w:r>
    </w:p>
    <w:p w14:paraId="03FB96E3" w14:textId="77777777" w:rsidR="00B739B3" w:rsidRPr="00B739B3" w:rsidRDefault="00B739B3" w:rsidP="00B739B3">
      <w:pPr>
        <w:rPr>
          <w:b/>
          <w:bCs/>
          <w:lang w:val="en-GB"/>
        </w:rPr>
      </w:pPr>
      <w:r w:rsidRPr="00B739B3">
        <w:rPr>
          <w:b/>
          <w:bCs/>
          <w:lang w:val="en-GB"/>
        </w:rPr>
        <w:t>2. The taxonomic distribution is extremely uneven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711"/>
        <w:gridCol w:w="858"/>
        <w:gridCol w:w="1033"/>
      </w:tblGrid>
      <w:tr w:rsidR="00B739B3" w:rsidRPr="00B739B3" w14:paraId="2D9143BC" w14:textId="77777777">
        <w:trPr>
          <w:tblHeader/>
          <w:tblCellSpacing w:w="15" w:type="dxa"/>
        </w:trPr>
        <w:tc>
          <w:tcPr>
            <w:tcW w:w="0" w:type="auto"/>
            <w:vAlign w:val="center"/>
            <w:hideMark/>
          </w:tcPr>
          <w:p w14:paraId="65D83EEE" w14:textId="77777777" w:rsidR="00B739B3" w:rsidRPr="00B739B3" w:rsidRDefault="00B739B3" w:rsidP="00B739B3">
            <w:pPr>
              <w:rPr>
                <w:b/>
                <w:bCs/>
              </w:rPr>
            </w:pPr>
            <w:proofErr w:type="spellStart"/>
            <w:r w:rsidRPr="00B739B3">
              <w:rPr>
                <w:b/>
                <w:bCs/>
              </w:rPr>
              <w:t>Class</w:t>
            </w:r>
            <w:proofErr w:type="spellEnd"/>
          </w:p>
        </w:tc>
        <w:tc>
          <w:tcPr>
            <w:tcW w:w="0" w:type="auto"/>
            <w:vAlign w:val="center"/>
            <w:hideMark/>
          </w:tcPr>
          <w:p w14:paraId="33F320B4" w14:textId="77777777" w:rsidR="00B739B3" w:rsidRPr="00B739B3" w:rsidRDefault="00B739B3" w:rsidP="00B739B3">
            <w:pPr>
              <w:rPr>
                <w:b/>
                <w:bCs/>
              </w:rPr>
            </w:pPr>
            <w:r w:rsidRPr="00B739B3">
              <w:rPr>
                <w:b/>
                <w:bCs/>
              </w:rPr>
              <w:t>Clips</w:t>
            </w:r>
          </w:p>
        </w:tc>
        <w:tc>
          <w:tcPr>
            <w:tcW w:w="0" w:type="auto"/>
            <w:vAlign w:val="center"/>
            <w:hideMark/>
          </w:tcPr>
          <w:p w14:paraId="113A76FB" w14:textId="77777777" w:rsidR="00B739B3" w:rsidRPr="00B739B3" w:rsidRDefault="00B739B3" w:rsidP="00B739B3">
            <w:pPr>
              <w:rPr>
                <w:b/>
                <w:bCs/>
              </w:rPr>
            </w:pPr>
            <w:proofErr w:type="spellStart"/>
            <w:r w:rsidRPr="00B739B3">
              <w:rPr>
                <w:b/>
                <w:bCs/>
              </w:rPr>
              <w:t>Species</w:t>
            </w:r>
            <w:proofErr w:type="spellEnd"/>
          </w:p>
        </w:tc>
        <w:tc>
          <w:tcPr>
            <w:tcW w:w="0" w:type="auto"/>
            <w:vAlign w:val="center"/>
            <w:hideMark/>
          </w:tcPr>
          <w:p w14:paraId="0AF329A5" w14:textId="77777777" w:rsidR="00B739B3" w:rsidRPr="00B739B3" w:rsidRDefault="00B739B3" w:rsidP="00B739B3">
            <w:pPr>
              <w:rPr>
                <w:b/>
                <w:bCs/>
              </w:rPr>
            </w:pPr>
            <w:r w:rsidRPr="00B739B3">
              <w:rPr>
                <w:b/>
                <w:bCs/>
              </w:rPr>
              <w:t xml:space="preserve">% </w:t>
            </w:r>
            <w:proofErr w:type="spellStart"/>
            <w:r w:rsidRPr="00B739B3">
              <w:rPr>
                <w:b/>
                <w:bCs/>
              </w:rPr>
              <w:t>of</w:t>
            </w:r>
            <w:proofErr w:type="spellEnd"/>
            <w:r w:rsidRPr="00B739B3">
              <w:rPr>
                <w:b/>
                <w:bCs/>
              </w:rPr>
              <w:t xml:space="preserve"> clips</w:t>
            </w:r>
          </w:p>
        </w:tc>
      </w:tr>
      <w:tr w:rsidR="00B739B3" w:rsidRPr="00B739B3" w14:paraId="06DA9C68" w14:textId="77777777">
        <w:trPr>
          <w:tblCellSpacing w:w="15" w:type="dxa"/>
        </w:trPr>
        <w:tc>
          <w:tcPr>
            <w:tcW w:w="0" w:type="auto"/>
            <w:vAlign w:val="center"/>
            <w:hideMark/>
          </w:tcPr>
          <w:p w14:paraId="38E03DE4" w14:textId="77777777" w:rsidR="00B739B3" w:rsidRPr="00B739B3" w:rsidRDefault="00B739B3" w:rsidP="00B739B3">
            <w:r w:rsidRPr="00B739B3">
              <w:t>Aves</w:t>
            </w:r>
          </w:p>
        </w:tc>
        <w:tc>
          <w:tcPr>
            <w:tcW w:w="0" w:type="auto"/>
            <w:vAlign w:val="center"/>
            <w:hideMark/>
          </w:tcPr>
          <w:p w14:paraId="0DB32F52" w14:textId="77777777" w:rsidR="00B739B3" w:rsidRPr="00B739B3" w:rsidRDefault="00B739B3" w:rsidP="00B739B3">
            <w:r w:rsidRPr="00B739B3">
              <w:t>34,799</w:t>
            </w:r>
          </w:p>
        </w:tc>
        <w:tc>
          <w:tcPr>
            <w:tcW w:w="0" w:type="auto"/>
            <w:vAlign w:val="center"/>
            <w:hideMark/>
          </w:tcPr>
          <w:p w14:paraId="2E2B07F3" w14:textId="77777777" w:rsidR="00B739B3" w:rsidRPr="00B739B3" w:rsidRDefault="00B739B3" w:rsidP="00B739B3">
            <w:r w:rsidRPr="00B739B3">
              <w:t>162</w:t>
            </w:r>
          </w:p>
        </w:tc>
        <w:tc>
          <w:tcPr>
            <w:tcW w:w="0" w:type="auto"/>
            <w:vAlign w:val="center"/>
            <w:hideMark/>
          </w:tcPr>
          <w:p w14:paraId="43DCC0BB" w14:textId="77777777" w:rsidR="00B739B3" w:rsidRPr="00B739B3" w:rsidRDefault="00B739B3" w:rsidP="00B739B3">
            <w:r w:rsidRPr="00B739B3">
              <w:t>97.9%</w:t>
            </w:r>
          </w:p>
        </w:tc>
      </w:tr>
      <w:tr w:rsidR="00B739B3" w:rsidRPr="00B739B3" w14:paraId="67B18484" w14:textId="77777777">
        <w:trPr>
          <w:tblCellSpacing w:w="15" w:type="dxa"/>
        </w:trPr>
        <w:tc>
          <w:tcPr>
            <w:tcW w:w="0" w:type="auto"/>
            <w:vAlign w:val="center"/>
            <w:hideMark/>
          </w:tcPr>
          <w:p w14:paraId="0BAEE66D" w14:textId="77777777" w:rsidR="00B739B3" w:rsidRPr="00B739B3" w:rsidRDefault="00B739B3" w:rsidP="00B739B3">
            <w:proofErr w:type="spellStart"/>
            <w:r w:rsidRPr="00B739B3">
              <w:t>Amphibia</w:t>
            </w:r>
            <w:proofErr w:type="spellEnd"/>
          </w:p>
        </w:tc>
        <w:tc>
          <w:tcPr>
            <w:tcW w:w="0" w:type="auto"/>
            <w:vAlign w:val="center"/>
            <w:hideMark/>
          </w:tcPr>
          <w:p w14:paraId="4FCA9041" w14:textId="77777777" w:rsidR="00B739B3" w:rsidRPr="00B739B3" w:rsidRDefault="00B739B3" w:rsidP="00B739B3">
            <w:r w:rsidRPr="00B739B3">
              <w:t>451</w:t>
            </w:r>
          </w:p>
        </w:tc>
        <w:tc>
          <w:tcPr>
            <w:tcW w:w="0" w:type="auto"/>
            <w:vAlign w:val="center"/>
            <w:hideMark/>
          </w:tcPr>
          <w:p w14:paraId="290CF158" w14:textId="77777777" w:rsidR="00B739B3" w:rsidRPr="00B739B3" w:rsidRDefault="00B739B3" w:rsidP="00B739B3">
            <w:r w:rsidRPr="00B739B3">
              <w:t>32</w:t>
            </w:r>
          </w:p>
        </w:tc>
        <w:tc>
          <w:tcPr>
            <w:tcW w:w="0" w:type="auto"/>
            <w:vAlign w:val="center"/>
            <w:hideMark/>
          </w:tcPr>
          <w:p w14:paraId="70938DBD" w14:textId="77777777" w:rsidR="00B739B3" w:rsidRPr="00B739B3" w:rsidRDefault="00B739B3" w:rsidP="00B739B3">
            <w:r w:rsidRPr="00B739B3">
              <w:t>1.3%</w:t>
            </w:r>
          </w:p>
        </w:tc>
      </w:tr>
      <w:tr w:rsidR="00B739B3" w:rsidRPr="00B739B3" w14:paraId="3C21F724" w14:textId="77777777">
        <w:trPr>
          <w:tblCellSpacing w:w="15" w:type="dxa"/>
        </w:trPr>
        <w:tc>
          <w:tcPr>
            <w:tcW w:w="0" w:type="auto"/>
            <w:vAlign w:val="center"/>
            <w:hideMark/>
          </w:tcPr>
          <w:p w14:paraId="2035BBB5" w14:textId="77777777" w:rsidR="00B739B3" w:rsidRPr="00B739B3" w:rsidRDefault="00B739B3" w:rsidP="00B739B3">
            <w:proofErr w:type="spellStart"/>
            <w:r w:rsidRPr="00B739B3">
              <w:t>Insecta</w:t>
            </w:r>
            <w:proofErr w:type="spellEnd"/>
          </w:p>
        </w:tc>
        <w:tc>
          <w:tcPr>
            <w:tcW w:w="0" w:type="auto"/>
            <w:vAlign w:val="center"/>
            <w:hideMark/>
          </w:tcPr>
          <w:p w14:paraId="486EDCFB" w14:textId="77777777" w:rsidR="00B739B3" w:rsidRPr="00B739B3" w:rsidRDefault="00B739B3" w:rsidP="00B739B3">
            <w:r w:rsidRPr="00B739B3">
              <w:t>199</w:t>
            </w:r>
          </w:p>
        </w:tc>
        <w:tc>
          <w:tcPr>
            <w:tcW w:w="0" w:type="auto"/>
            <w:vAlign w:val="center"/>
            <w:hideMark/>
          </w:tcPr>
          <w:p w14:paraId="602054EF" w14:textId="77777777" w:rsidR="00B739B3" w:rsidRPr="00B739B3" w:rsidRDefault="00B739B3" w:rsidP="00B739B3">
            <w:r w:rsidRPr="00B739B3">
              <w:t>3</w:t>
            </w:r>
          </w:p>
        </w:tc>
        <w:tc>
          <w:tcPr>
            <w:tcW w:w="0" w:type="auto"/>
            <w:vAlign w:val="center"/>
            <w:hideMark/>
          </w:tcPr>
          <w:p w14:paraId="5367472A" w14:textId="77777777" w:rsidR="00B739B3" w:rsidRPr="00B739B3" w:rsidRDefault="00B739B3" w:rsidP="00B739B3">
            <w:r w:rsidRPr="00B739B3">
              <w:t>0.6%</w:t>
            </w:r>
          </w:p>
        </w:tc>
      </w:tr>
      <w:tr w:rsidR="00B739B3" w:rsidRPr="00B739B3" w14:paraId="02EA9340" w14:textId="77777777">
        <w:trPr>
          <w:tblCellSpacing w:w="15" w:type="dxa"/>
        </w:trPr>
        <w:tc>
          <w:tcPr>
            <w:tcW w:w="0" w:type="auto"/>
            <w:vAlign w:val="center"/>
            <w:hideMark/>
          </w:tcPr>
          <w:p w14:paraId="7E12F498" w14:textId="77777777" w:rsidR="00B739B3" w:rsidRPr="00B739B3" w:rsidRDefault="00B739B3" w:rsidP="00B739B3">
            <w:proofErr w:type="spellStart"/>
            <w:r w:rsidRPr="00B739B3">
              <w:t>Mammalia</w:t>
            </w:r>
            <w:proofErr w:type="spellEnd"/>
          </w:p>
        </w:tc>
        <w:tc>
          <w:tcPr>
            <w:tcW w:w="0" w:type="auto"/>
            <w:vAlign w:val="center"/>
            <w:hideMark/>
          </w:tcPr>
          <w:p w14:paraId="383E673A" w14:textId="77777777" w:rsidR="00B739B3" w:rsidRPr="00B739B3" w:rsidRDefault="00B739B3" w:rsidP="00B739B3">
            <w:r w:rsidRPr="00B739B3">
              <w:t>99</w:t>
            </w:r>
          </w:p>
        </w:tc>
        <w:tc>
          <w:tcPr>
            <w:tcW w:w="0" w:type="auto"/>
            <w:vAlign w:val="center"/>
            <w:hideMark/>
          </w:tcPr>
          <w:p w14:paraId="4D0AE739" w14:textId="77777777" w:rsidR="00B739B3" w:rsidRPr="00B739B3" w:rsidRDefault="00B739B3" w:rsidP="00B739B3">
            <w:r w:rsidRPr="00B739B3">
              <w:t>8</w:t>
            </w:r>
          </w:p>
        </w:tc>
        <w:tc>
          <w:tcPr>
            <w:tcW w:w="0" w:type="auto"/>
            <w:vAlign w:val="center"/>
            <w:hideMark/>
          </w:tcPr>
          <w:p w14:paraId="365556AA" w14:textId="77777777" w:rsidR="00B739B3" w:rsidRPr="00B739B3" w:rsidRDefault="00B739B3" w:rsidP="00B739B3">
            <w:r w:rsidRPr="00B739B3">
              <w:t>0.3%</w:t>
            </w:r>
          </w:p>
        </w:tc>
      </w:tr>
      <w:tr w:rsidR="00B739B3" w:rsidRPr="00B739B3" w14:paraId="19A9D807" w14:textId="77777777">
        <w:trPr>
          <w:tblCellSpacing w:w="15" w:type="dxa"/>
        </w:trPr>
        <w:tc>
          <w:tcPr>
            <w:tcW w:w="0" w:type="auto"/>
            <w:vAlign w:val="center"/>
            <w:hideMark/>
          </w:tcPr>
          <w:p w14:paraId="7C1FA968" w14:textId="77777777" w:rsidR="00B739B3" w:rsidRPr="00B739B3" w:rsidRDefault="00B739B3" w:rsidP="00B739B3">
            <w:proofErr w:type="spellStart"/>
            <w:r w:rsidRPr="00B739B3">
              <w:t>Reptilia</w:t>
            </w:r>
            <w:proofErr w:type="spellEnd"/>
          </w:p>
        </w:tc>
        <w:tc>
          <w:tcPr>
            <w:tcW w:w="0" w:type="auto"/>
            <w:vAlign w:val="center"/>
            <w:hideMark/>
          </w:tcPr>
          <w:p w14:paraId="65B2EC99" w14:textId="77777777" w:rsidR="00B739B3" w:rsidRPr="00B739B3" w:rsidRDefault="00B739B3" w:rsidP="00B739B3">
            <w:r w:rsidRPr="00B739B3">
              <w:t>1</w:t>
            </w:r>
          </w:p>
        </w:tc>
        <w:tc>
          <w:tcPr>
            <w:tcW w:w="0" w:type="auto"/>
            <w:vAlign w:val="center"/>
            <w:hideMark/>
          </w:tcPr>
          <w:p w14:paraId="1C2B970E" w14:textId="77777777" w:rsidR="00B739B3" w:rsidRPr="00B739B3" w:rsidRDefault="00B739B3" w:rsidP="00B739B3">
            <w:r w:rsidRPr="00B739B3">
              <w:t>1</w:t>
            </w:r>
          </w:p>
        </w:tc>
        <w:tc>
          <w:tcPr>
            <w:tcW w:w="0" w:type="auto"/>
            <w:vAlign w:val="center"/>
            <w:hideMark/>
          </w:tcPr>
          <w:p w14:paraId="4F4EB606" w14:textId="77777777" w:rsidR="00B739B3" w:rsidRPr="00B739B3" w:rsidRDefault="00B739B3" w:rsidP="00B739B3">
            <w:r w:rsidRPr="00B739B3">
              <w:t>&lt;0.1%</w:t>
            </w:r>
          </w:p>
        </w:tc>
      </w:tr>
    </w:tbl>
    <w:p w14:paraId="23D141D6" w14:textId="77777777" w:rsidR="00B739B3" w:rsidRPr="00B739B3" w:rsidRDefault="00B739B3" w:rsidP="00B739B3">
      <w:pPr>
        <w:rPr>
          <w:lang w:val="en-GB"/>
        </w:rPr>
      </w:pPr>
      <w:r w:rsidRPr="00B739B3">
        <w:rPr>
          <w:lang w:val="en-GB"/>
        </w:rPr>
        <w:t>Birds dominate. Non-bird species share only 750 clips between them. Reptiles in particular have a single training clip available.</w:t>
      </w:r>
    </w:p>
    <w:p w14:paraId="2DD7788C" w14:textId="77777777" w:rsidR="00B739B3" w:rsidRPr="00B739B3" w:rsidRDefault="00B739B3" w:rsidP="00B739B3">
      <w:pPr>
        <w:rPr>
          <w:b/>
          <w:bCs/>
          <w:lang w:val="en-GB"/>
        </w:rPr>
      </w:pPr>
      <w:r w:rsidRPr="00B739B3">
        <w:rPr>
          <w:b/>
          <w:bCs/>
          <w:lang w:val="en-GB"/>
        </w:rPr>
        <w:t>3. Within each taxonomic group, the class distribution is long-tailed</w:t>
      </w:r>
    </w:p>
    <w:p w14:paraId="3E38697A" w14:textId="77777777" w:rsidR="00B739B3" w:rsidRPr="00B739B3" w:rsidRDefault="00B739B3" w:rsidP="00B739B3">
      <w:pPr>
        <w:rPr>
          <w:lang w:val="en-GB"/>
        </w:rPr>
      </w:pPr>
      <w:r w:rsidRPr="00B739B3">
        <w:rPr>
          <w:lang w:val="en-GB"/>
        </w:rPr>
        <w:lastRenderedPageBreak/>
        <w:t>The most-represented species are capped at 499 clips each — almost certainly a deliberate cap by the organizers. The tail goes down to species with one or two examples.</w:t>
      </w:r>
    </w:p>
    <w:p w14:paraId="15334643" w14:textId="77777777" w:rsidR="00B739B3" w:rsidRPr="00B739B3" w:rsidRDefault="00B739B3" w:rsidP="00B739B3">
      <w:pPr>
        <w:numPr>
          <w:ilvl w:val="0"/>
          <w:numId w:val="2"/>
        </w:numPr>
      </w:pPr>
      <w:r w:rsidRPr="00B739B3">
        <w:t xml:space="preserve">25 </w:t>
      </w:r>
      <w:proofErr w:type="spellStart"/>
      <w:r w:rsidRPr="00B739B3">
        <w:t>species</w:t>
      </w:r>
      <w:proofErr w:type="spellEnd"/>
      <w:r w:rsidRPr="00B739B3">
        <w:t xml:space="preserve"> </w:t>
      </w:r>
      <w:proofErr w:type="spellStart"/>
      <w:r w:rsidRPr="00B739B3">
        <w:t>have</w:t>
      </w:r>
      <w:proofErr w:type="spellEnd"/>
      <w:r w:rsidRPr="00B739B3">
        <w:t xml:space="preserve"> </w:t>
      </w:r>
      <w:proofErr w:type="spellStart"/>
      <w:r w:rsidRPr="00B739B3">
        <w:t>fewer</w:t>
      </w:r>
      <w:proofErr w:type="spellEnd"/>
      <w:r w:rsidRPr="00B739B3">
        <w:t xml:space="preserve"> </w:t>
      </w:r>
      <w:proofErr w:type="spellStart"/>
      <w:r w:rsidRPr="00B739B3">
        <w:t>than</w:t>
      </w:r>
      <w:proofErr w:type="spellEnd"/>
      <w:r w:rsidRPr="00B739B3">
        <w:t xml:space="preserve"> 10 samples</w:t>
      </w:r>
    </w:p>
    <w:p w14:paraId="6B1B431E" w14:textId="77777777" w:rsidR="00B739B3" w:rsidRPr="00B739B3" w:rsidRDefault="00B739B3" w:rsidP="00B739B3">
      <w:pPr>
        <w:numPr>
          <w:ilvl w:val="0"/>
          <w:numId w:val="2"/>
        </w:numPr>
      </w:pPr>
      <w:r w:rsidRPr="00B739B3">
        <w:t xml:space="preserve">14 </w:t>
      </w:r>
      <w:proofErr w:type="spellStart"/>
      <w:r w:rsidRPr="00B739B3">
        <w:t>species</w:t>
      </w:r>
      <w:proofErr w:type="spellEnd"/>
      <w:r w:rsidRPr="00B739B3">
        <w:t xml:space="preserve"> </w:t>
      </w:r>
      <w:proofErr w:type="spellStart"/>
      <w:r w:rsidRPr="00B739B3">
        <w:t>have</w:t>
      </w:r>
      <w:proofErr w:type="spellEnd"/>
      <w:r w:rsidRPr="00B739B3">
        <w:t xml:space="preserve"> </w:t>
      </w:r>
      <w:proofErr w:type="spellStart"/>
      <w:r w:rsidRPr="00B739B3">
        <w:t>fewer</w:t>
      </w:r>
      <w:proofErr w:type="spellEnd"/>
      <w:r w:rsidRPr="00B739B3">
        <w:t xml:space="preserve"> </w:t>
      </w:r>
      <w:proofErr w:type="spellStart"/>
      <w:r w:rsidRPr="00B739B3">
        <w:t>than</w:t>
      </w:r>
      <w:proofErr w:type="spellEnd"/>
      <w:r w:rsidRPr="00B739B3">
        <w:t xml:space="preserve"> 5 samples</w:t>
      </w:r>
    </w:p>
    <w:p w14:paraId="0FEABA61" w14:textId="77777777" w:rsidR="00B739B3" w:rsidRPr="00B739B3" w:rsidRDefault="00B739B3" w:rsidP="00B739B3">
      <w:pPr>
        <w:numPr>
          <w:ilvl w:val="0"/>
          <w:numId w:val="2"/>
        </w:numPr>
        <w:rPr>
          <w:lang w:val="en-GB"/>
        </w:rPr>
      </w:pPr>
      <w:r w:rsidRPr="00B739B3">
        <w:rPr>
          <w:lang w:val="en-GB"/>
        </w:rPr>
        <w:t>Imbalance ratio (most : least represented) = 499 : 1</w:t>
      </w:r>
    </w:p>
    <w:p w14:paraId="3AFCE50B" w14:textId="77777777" w:rsidR="00B739B3" w:rsidRPr="00B739B3" w:rsidRDefault="00B739B3" w:rsidP="00B739B3">
      <w:pPr>
        <w:numPr>
          <w:ilvl w:val="0"/>
          <w:numId w:val="2"/>
        </w:numPr>
      </w:pPr>
      <w:proofErr w:type="spellStart"/>
      <w:r w:rsidRPr="00B739B3">
        <w:t>Median</w:t>
      </w:r>
      <w:proofErr w:type="spellEnd"/>
      <w:r w:rsidRPr="00B739B3">
        <w:t xml:space="preserve"> samples per </w:t>
      </w:r>
      <w:proofErr w:type="spellStart"/>
      <w:r w:rsidRPr="00B739B3">
        <w:t>species</w:t>
      </w:r>
      <w:proofErr w:type="spellEnd"/>
      <w:r w:rsidRPr="00B739B3">
        <w:t>: 125</w:t>
      </w:r>
    </w:p>
    <w:p w14:paraId="12EBAD9E" w14:textId="77777777" w:rsidR="00B739B3" w:rsidRPr="00B739B3" w:rsidRDefault="00B739B3" w:rsidP="00B739B3">
      <w:pPr>
        <w:numPr>
          <w:ilvl w:val="0"/>
          <w:numId w:val="2"/>
        </w:numPr>
      </w:pPr>
      <w:proofErr w:type="spellStart"/>
      <w:r w:rsidRPr="00B739B3">
        <w:t>Mean</w:t>
      </w:r>
      <w:proofErr w:type="spellEnd"/>
      <w:r w:rsidRPr="00B739B3">
        <w:t>: 172.6</w:t>
      </w:r>
    </w:p>
    <w:p w14:paraId="767038F9" w14:textId="77777777" w:rsidR="00B739B3" w:rsidRPr="00B739B3" w:rsidRDefault="00B739B3" w:rsidP="00B739B3">
      <w:pPr>
        <w:rPr>
          <w:lang w:val="en-GB"/>
        </w:rPr>
      </w:pPr>
      <w:r w:rsidRPr="00B739B3">
        <w:rPr>
          <w:lang w:val="en-GB"/>
        </w:rPr>
        <w:t>The rare species and the non-bird species overlap heavily — most amphibians, all mammals, and the single reptile fall in the under-15-clips region.</w:t>
      </w:r>
    </w:p>
    <w:p w14:paraId="4A469999" w14:textId="77777777" w:rsidR="00B739B3" w:rsidRPr="00B739B3" w:rsidRDefault="00B739B3" w:rsidP="00B739B3">
      <w:pPr>
        <w:rPr>
          <w:b/>
          <w:bCs/>
          <w:lang w:val="en-GB"/>
        </w:rPr>
      </w:pPr>
      <w:r w:rsidRPr="00B739B3">
        <w:rPr>
          <w:b/>
          <w:bCs/>
          <w:lang w:val="en-GB"/>
        </w:rPr>
        <w:t>4. Most focal recordings are nearly monophonic</w:t>
      </w:r>
    </w:p>
    <w:p w14:paraId="117F6737" w14:textId="77777777" w:rsidR="00B739B3" w:rsidRPr="00B739B3" w:rsidRDefault="00B739B3" w:rsidP="00B739B3">
      <w:pPr>
        <w:rPr>
          <w:lang w:val="en-GB"/>
        </w:rPr>
      </w:pPr>
      <w:r w:rsidRPr="00B739B3">
        <w:rPr>
          <w:lang w:val="en-GB"/>
        </w:rPr>
        <w:t>Of the 35,549 focal training clips, 87.7% have zero secondary labels. Among the remaining 12.3% with at least one secondary species, the mean is 1.7 secondary labels per clip and the maximum is 15.</w:t>
      </w:r>
    </w:p>
    <w:p w14:paraId="5FA75A48" w14:textId="77777777" w:rsidR="00B739B3" w:rsidRPr="00B739B3" w:rsidRDefault="00B739B3" w:rsidP="00B739B3">
      <w:pPr>
        <w:rPr>
          <w:lang w:val="en-GB"/>
        </w:rPr>
      </w:pPr>
      <w:r w:rsidRPr="00B739B3">
        <w:rPr>
          <w:lang w:val="en-GB"/>
        </w:rPr>
        <w:t>The most common secondary labels are common Pantanal-area birds (grekis, whtdov, undtin1), suggesting these annotations capture genuine ambient species, not artifacts.</w:t>
      </w:r>
    </w:p>
    <w:p w14:paraId="323F69ED" w14:textId="77777777" w:rsidR="00B739B3" w:rsidRPr="00B739B3" w:rsidRDefault="00B739B3" w:rsidP="00B739B3">
      <w:pPr>
        <w:rPr>
          <w:lang w:val="en-GB"/>
        </w:rPr>
      </w:pPr>
      <w:r w:rsidRPr="00B739B3">
        <w:rPr>
          <w:lang w:val="en-GB"/>
        </w:rPr>
        <w:t>This means focal recordings teach the model "one species per clip" most of the time — even though the test task involves overlapping species in soundscape audio.</w:t>
      </w:r>
    </w:p>
    <w:p w14:paraId="45CF86E8" w14:textId="77777777" w:rsidR="00B739B3" w:rsidRPr="00B739B3" w:rsidRDefault="00B739B3" w:rsidP="00B739B3">
      <w:pPr>
        <w:rPr>
          <w:b/>
          <w:bCs/>
          <w:lang w:val="en-GB"/>
        </w:rPr>
      </w:pPr>
      <w:r w:rsidRPr="00B739B3">
        <w:rPr>
          <w:b/>
          <w:bCs/>
          <w:lang w:val="en-GB"/>
        </w:rPr>
        <w:t>5. The labeled soundscape segments are an unexpectedly rich training resource</w:t>
      </w:r>
    </w:p>
    <w:p w14:paraId="45775C01" w14:textId="77777777" w:rsidR="00B739B3" w:rsidRPr="00B739B3" w:rsidRDefault="00B739B3" w:rsidP="00B739B3">
      <w:r w:rsidRPr="00B739B3">
        <w:rPr>
          <w:lang w:val="en-GB"/>
        </w:rPr>
        <w:t xml:space="preserve">train_soundscapes_labels.csv provides </w:t>
      </w:r>
      <w:r w:rsidRPr="00B739B3">
        <w:rPr>
          <w:b/>
          <w:bCs/>
          <w:lang w:val="en-GB"/>
        </w:rPr>
        <w:t>segment-level labels</w:t>
      </w:r>
      <w:r w:rsidRPr="00B739B3">
        <w:rPr>
          <w:lang w:val="en-GB"/>
        </w:rPr>
        <w:t xml:space="preserve">: 1,478 rows, each annotating a 5-second window of a soundscape file. Schema: (filename, start, end, primary_label), where primary_label is a semicolon-separated list of species present in that window. </w:t>
      </w:r>
      <w:proofErr w:type="spellStart"/>
      <w:r w:rsidRPr="00B739B3">
        <w:t>Coverage</w:t>
      </w:r>
      <w:proofErr w:type="spellEnd"/>
      <w:r w:rsidRPr="00B739B3">
        <w:t xml:space="preserve">: 66 </w:t>
      </w:r>
      <w:proofErr w:type="spellStart"/>
      <w:r w:rsidRPr="00B739B3">
        <w:t>distinct</w:t>
      </w:r>
      <w:proofErr w:type="spellEnd"/>
      <w:r w:rsidRPr="00B739B3">
        <w:t xml:space="preserve"> </w:t>
      </w:r>
      <w:proofErr w:type="spellStart"/>
      <w:r w:rsidRPr="00B739B3">
        <w:t>soundscape</w:t>
      </w:r>
      <w:proofErr w:type="spellEnd"/>
      <w:r w:rsidRPr="00B739B3">
        <w:t xml:space="preserve"> files.</w:t>
      </w:r>
    </w:p>
    <w:p w14:paraId="0F117785" w14:textId="77777777" w:rsidR="00B739B3" w:rsidRPr="00B739B3" w:rsidRDefault="00B739B3" w:rsidP="00B739B3">
      <w:r w:rsidRPr="00B739B3">
        <w:t xml:space="preserve">Crucial </w:t>
      </w:r>
      <w:proofErr w:type="spellStart"/>
      <w:r w:rsidRPr="00B739B3">
        <w:t>properties</w:t>
      </w:r>
      <w:proofErr w:type="spellEnd"/>
      <w:r w:rsidRPr="00B739B3">
        <w:t>:</w:t>
      </w:r>
    </w:p>
    <w:p w14:paraId="2C22E509" w14:textId="77777777" w:rsidR="00B739B3" w:rsidRPr="00B739B3" w:rsidRDefault="00B739B3" w:rsidP="00B739B3">
      <w:pPr>
        <w:numPr>
          <w:ilvl w:val="0"/>
          <w:numId w:val="3"/>
        </w:numPr>
        <w:rPr>
          <w:lang w:val="en-GB"/>
        </w:rPr>
      </w:pPr>
      <w:r w:rsidRPr="00B739B3">
        <w:rPr>
          <w:b/>
          <w:bCs/>
          <w:lang w:val="en-GB"/>
        </w:rPr>
        <w:t>The label resolution exactly matches the test-time prediction granularity</w:t>
      </w:r>
      <w:r w:rsidRPr="00B739B3">
        <w:rPr>
          <w:lang w:val="en-GB"/>
        </w:rPr>
        <w:t xml:space="preserve"> (both are 5-second windows).</w:t>
      </w:r>
    </w:p>
    <w:p w14:paraId="51B95B31" w14:textId="77777777" w:rsidR="00B739B3" w:rsidRPr="00B739B3" w:rsidRDefault="00B739B3" w:rsidP="00B739B3">
      <w:pPr>
        <w:numPr>
          <w:ilvl w:val="0"/>
          <w:numId w:val="3"/>
        </w:numPr>
        <w:rPr>
          <w:lang w:val="en-GB"/>
        </w:rPr>
      </w:pPr>
      <w:r w:rsidRPr="00B739B3">
        <w:rPr>
          <w:b/>
          <w:bCs/>
          <w:lang w:val="en-GB"/>
        </w:rPr>
        <w:t>Multi-label complexity is real here.</w:t>
      </w:r>
      <w:r w:rsidRPr="00B739B3">
        <w:rPr>
          <w:lang w:val="en-GB"/>
        </w:rPr>
        <w:t xml:space="preserve"> Single windows commonly contain 4–5 simultaneous species (e.g., 22961;23158;24321;517063;65380).</w:t>
      </w:r>
    </w:p>
    <w:p w14:paraId="4EEC473C" w14:textId="77777777" w:rsidR="00B739B3" w:rsidRPr="00B739B3" w:rsidRDefault="00B739B3" w:rsidP="00B739B3">
      <w:pPr>
        <w:numPr>
          <w:ilvl w:val="0"/>
          <w:numId w:val="3"/>
        </w:numPr>
      </w:pPr>
      <w:r w:rsidRPr="00B739B3">
        <w:rPr>
          <w:b/>
          <w:bCs/>
          <w:lang w:val="en-GB"/>
        </w:rPr>
        <w:t>Some labels reference 251 unique species, more than the 234 in the official taxonomy.</w:t>
      </w:r>
      <w:r w:rsidRPr="00B739B3">
        <w:rPr>
          <w:lang w:val="en-GB"/>
        </w:rPr>
        <w:t xml:space="preserve"> </w:t>
      </w:r>
      <w:r w:rsidRPr="00B739B3">
        <w:t xml:space="preserve">Some </w:t>
      </w:r>
      <w:proofErr w:type="spellStart"/>
      <w:r w:rsidRPr="00B739B3">
        <w:t>annotated</w:t>
      </w:r>
      <w:proofErr w:type="spellEnd"/>
      <w:r w:rsidRPr="00B739B3">
        <w:t xml:space="preserve"> </w:t>
      </w:r>
      <w:proofErr w:type="spellStart"/>
      <w:r w:rsidRPr="00B739B3">
        <w:t>species</w:t>
      </w:r>
      <w:proofErr w:type="spellEnd"/>
      <w:r w:rsidRPr="00B739B3">
        <w:t xml:space="preserve"> are </w:t>
      </w:r>
      <w:proofErr w:type="spellStart"/>
      <w:r w:rsidRPr="00B739B3">
        <w:t>outside</w:t>
      </w:r>
      <w:proofErr w:type="spellEnd"/>
      <w:r w:rsidRPr="00B739B3">
        <w:t xml:space="preserve"> </w:t>
      </w:r>
      <w:proofErr w:type="spellStart"/>
      <w:r w:rsidRPr="00B739B3">
        <w:t>the</w:t>
      </w:r>
      <w:proofErr w:type="spellEnd"/>
      <w:r w:rsidRPr="00B739B3">
        <w:t xml:space="preserve"> </w:t>
      </w:r>
      <w:proofErr w:type="spellStart"/>
      <w:r w:rsidRPr="00B739B3">
        <w:t>prediction</w:t>
      </w:r>
      <w:proofErr w:type="spellEnd"/>
      <w:r w:rsidRPr="00B739B3">
        <w:t xml:space="preserve"> </w:t>
      </w:r>
      <w:proofErr w:type="spellStart"/>
      <w:r w:rsidRPr="00B739B3">
        <w:t>label</w:t>
      </w:r>
      <w:proofErr w:type="spellEnd"/>
      <w:r w:rsidRPr="00B739B3">
        <w:t xml:space="preserve"> </w:t>
      </w:r>
      <w:proofErr w:type="spellStart"/>
      <w:r w:rsidRPr="00B739B3">
        <w:t>space</w:t>
      </w:r>
      <w:proofErr w:type="spellEnd"/>
      <w:r w:rsidRPr="00B739B3">
        <w:t>.</w:t>
      </w:r>
    </w:p>
    <w:p w14:paraId="597599DE" w14:textId="77777777" w:rsidR="00B739B3" w:rsidRPr="00B739B3" w:rsidRDefault="00B739B3" w:rsidP="00B739B3">
      <w:pPr>
        <w:rPr>
          <w:lang w:val="en-GB"/>
        </w:rPr>
      </w:pPr>
      <w:r w:rsidRPr="00B739B3">
        <w:rPr>
          <w:lang w:val="en-GB"/>
        </w:rPr>
        <w:t>This file is in-domain training data at the test resolution. Most BirdCLEF teams in past years had no equivalent.</w:t>
      </w:r>
    </w:p>
    <w:p w14:paraId="0F9CC805" w14:textId="77777777" w:rsidR="00B739B3" w:rsidRPr="00B739B3" w:rsidRDefault="00B739B3" w:rsidP="00B739B3">
      <w:pPr>
        <w:rPr>
          <w:b/>
          <w:bCs/>
          <w:lang w:val="en-GB"/>
        </w:rPr>
      </w:pPr>
      <w:r w:rsidRPr="00B739B3">
        <w:rPr>
          <w:b/>
          <w:bCs/>
          <w:lang w:val="en-GB"/>
        </w:rPr>
        <w:t>6. Audio file properties are uniform</w:t>
      </w:r>
    </w:p>
    <w:p w14:paraId="0CB230A6" w14:textId="77777777" w:rsidR="00B739B3" w:rsidRPr="00B739B3" w:rsidRDefault="00B739B3" w:rsidP="00B739B3">
      <w:pPr>
        <w:rPr>
          <w:lang w:val="en-GB"/>
        </w:rPr>
      </w:pPr>
      <w:r w:rsidRPr="00B739B3">
        <w:rPr>
          <w:lang w:val="en-GB"/>
        </w:rPr>
        <w:t>All recordings are 32 kHz mono OGG Vorbis. No resampling or channel-mixing needed.</w:t>
      </w:r>
    </w:p>
    <w:p w14:paraId="2B011910" w14:textId="77777777" w:rsidR="00B739B3" w:rsidRPr="00B739B3" w:rsidRDefault="00B739B3" w:rsidP="00B739B3">
      <w:r w:rsidRPr="00B739B3">
        <w:rPr>
          <w:b/>
          <w:bCs/>
        </w:rPr>
        <w:t xml:space="preserve">Focal </w:t>
      </w:r>
      <w:proofErr w:type="spellStart"/>
      <w:r w:rsidRPr="00B739B3">
        <w:rPr>
          <w:b/>
          <w:bCs/>
        </w:rPr>
        <w:t>recordings</w:t>
      </w:r>
      <w:proofErr w:type="spellEnd"/>
      <w:r w:rsidRPr="00B739B3">
        <w:t xml:space="preserve"> (35,549 clips):</w:t>
      </w:r>
    </w:p>
    <w:p w14:paraId="642B3C99" w14:textId="77777777" w:rsidR="00B739B3" w:rsidRPr="00B739B3" w:rsidRDefault="00B739B3" w:rsidP="00B739B3">
      <w:pPr>
        <w:numPr>
          <w:ilvl w:val="0"/>
          <w:numId w:val="4"/>
        </w:numPr>
      </w:pPr>
      <w:proofErr w:type="spellStart"/>
      <w:r w:rsidRPr="00B739B3">
        <w:t>Median</w:t>
      </w:r>
      <w:proofErr w:type="spellEnd"/>
      <w:r w:rsidRPr="00B739B3">
        <w:t xml:space="preserve"> </w:t>
      </w:r>
      <w:proofErr w:type="spellStart"/>
      <w:r w:rsidRPr="00B739B3">
        <w:t>duration</w:t>
      </w:r>
      <w:proofErr w:type="spellEnd"/>
      <w:r w:rsidRPr="00B739B3">
        <w:t xml:space="preserve"> ~20 </w:t>
      </w:r>
      <w:proofErr w:type="spellStart"/>
      <w:r w:rsidRPr="00B739B3">
        <w:t>seconds</w:t>
      </w:r>
      <w:proofErr w:type="spellEnd"/>
    </w:p>
    <w:p w14:paraId="69C0A5DA" w14:textId="77777777" w:rsidR="00B739B3" w:rsidRPr="00B739B3" w:rsidRDefault="00B739B3" w:rsidP="00B739B3">
      <w:pPr>
        <w:numPr>
          <w:ilvl w:val="0"/>
          <w:numId w:val="4"/>
        </w:numPr>
      </w:pPr>
      <w:r w:rsidRPr="00B739B3">
        <w:t xml:space="preserve">95th </w:t>
      </w:r>
      <w:proofErr w:type="spellStart"/>
      <w:r w:rsidRPr="00B739B3">
        <w:t>percentile</w:t>
      </w:r>
      <w:proofErr w:type="spellEnd"/>
      <w:r w:rsidRPr="00B739B3">
        <w:t xml:space="preserve"> ~104 </w:t>
      </w:r>
      <w:proofErr w:type="spellStart"/>
      <w:r w:rsidRPr="00B739B3">
        <w:t>seconds</w:t>
      </w:r>
      <w:proofErr w:type="spellEnd"/>
    </w:p>
    <w:p w14:paraId="1EA78818" w14:textId="77777777" w:rsidR="00B739B3" w:rsidRPr="00B739B3" w:rsidRDefault="00B739B3" w:rsidP="00B739B3">
      <w:pPr>
        <w:numPr>
          <w:ilvl w:val="0"/>
          <w:numId w:val="4"/>
        </w:numPr>
      </w:pPr>
      <w:r w:rsidRPr="00B739B3">
        <w:lastRenderedPageBreak/>
        <w:t>Range 0.05s to 144s</w:t>
      </w:r>
    </w:p>
    <w:p w14:paraId="1C1CC9C7" w14:textId="77777777" w:rsidR="00B739B3" w:rsidRPr="00B739B3" w:rsidRDefault="00B739B3" w:rsidP="00B739B3">
      <w:proofErr w:type="spellStart"/>
      <w:r w:rsidRPr="00B739B3">
        <w:rPr>
          <w:b/>
          <w:bCs/>
        </w:rPr>
        <w:t>Soundscapes</w:t>
      </w:r>
      <w:proofErr w:type="spellEnd"/>
      <w:r w:rsidRPr="00B739B3">
        <w:t xml:space="preserve"> (10,658 clips):</w:t>
      </w:r>
    </w:p>
    <w:p w14:paraId="17758E98" w14:textId="77777777" w:rsidR="00B739B3" w:rsidRPr="00B739B3" w:rsidRDefault="00B739B3" w:rsidP="00B739B3">
      <w:pPr>
        <w:numPr>
          <w:ilvl w:val="0"/>
          <w:numId w:val="5"/>
        </w:numPr>
      </w:pPr>
      <w:proofErr w:type="spellStart"/>
      <w:r w:rsidRPr="00B739B3">
        <w:t>Uniformly</w:t>
      </w:r>
      <w:proofErr w:type="spellEnd"/>
      <w:r w:rsidRPr="00B739B3">
        <w:t xml:space="preserve"> 60.0 </w:t>
      </w:r>
      <w:proofErr w:type="spellStart"/>
      <w:r w:rsidRPr="00B739B3">
        <w:t>seconds</w:t>
      </w:r>
      <w:proofErr w:type="spellEnd"/>
      <w:r w:rsidRPr="00B739B3">
        <w:t xml:space="preserve">, </w:t>
      </w:r>
      <w:proofErr w:type="spellStart"/>
      <w:r w:rsidRPr="00B739B3">
        <w:t>every</w:t>
      </w:r>
      <w:proofErr w:type="spellEnd"/>
      <w:r w:rsidRPr="00B739B3">
        <w:t xml:space="preserve"> file</w:t>
      </w:r>
    </w:p>
    <w:p w14:paraId="13EC12A5" w14:textId="77777777" w:rsidR="00B739B3" w:rsidRPr="00B739B3" w:rsidRDefault="00B739B3" w:rsidP="00B739B3">
      <w:pPr>
        <w:rPr>
          <w:lang w:val="en-GB"/>
        </w:rPr>
      </w:pPr>
      <w:r w:rsidRPr="00B739B3">
        <w:rPr>
          <w:lang w:val="en-GB"/>
        </w:rPr>
        <w:t>The 5-second eval window means soundscapes split deterministically into exactly 12 prediction windows per file.</w:t>
      </w:r>
    </w:p>
    <w:p w14:paraId="62940AF9" w14:textId="77777777" w:rsidR="00B739B3" w:rsidRPr="00B739B3" w:rsidRDefault="00B739B3" w:rsidP="00B739B3">
      <w:pPr>
        <w:rPr>
          <w:b/>
          <w:bCs/>
          <w:lang w:val="en-GB"/>
        </w:rPr>
      </w:pPr>
      <w:r w:rsidRPr="00B739B3">
        <w:rPr>
          <w:b/>
          <w:bCs/>
          <w:lang w:val="en-GB"/>
        </w:rPr>
        <w:t>7. The data exceeds memory but fits on disk</w:t>
      </w:r>
    </w:p>
    <w:p w14:paraId="6475D3C9" w14:textId="77777777" w:rsidR="00B739B3" w:rsidRPr="00B739B3" w:rsidRDefault="00B739B3" w:rsidP="00B739B3">
      <w:pPr>
        <w:rPr>
          <w:lang w:val="en-GB"/>
        </w:rPr>
      </w:pPr>
      <w:r w:rsidRPr="00B739B3">
        <w:rPr>
          <w:lang w:val="en-GB"/>
        </w:rPr>
        <w:t>A full mel-spectrogram cache of all 35,549 focal clips at 128 mel bins, hop length 512, is roughly:</w:t>
      </w:r>
    </w:p>
    <w:p w14:paraId="174AC45A" w14:textId="77777777" w:rsidR="00B739B3" w:rsidRPr="00B739B3" w:rsidRDefault="00B739B3" w:rsidP="00B739B3">
      <w:pPr>
        <w:numPr>
          <w:ilvl w:val="0"/>
          <w:numId w:val="6"/>
        </w:numPr>
      </w:pPr>
      <w:r w:rsidRPr="00B739B3">
        <w:t>21.4 GB as float32</w:t>
      </w:r>
    </w:p>
    <w:p w14:paraId="2A5B6D9D" w14:textId="77777777" w:rsidR="00B739B3" w:rsidRPr="00B739B3" w:rsidRDefault="00B739B3" w:rsidP="00B739B3">
      <w:pPr>
        <w:numPr>
          <w:ilvl w:val="0"/>
          <w:numId w:val="6"/>
        </w:numPr>
        <w:rPr>
          <w:lang w:val="en-GB"/>
        </w:rPr>
      </w:pPr>
      <w:r w:rsidRPr="00B739B3">
        <w:rPr>
          <w:lang w:val="en-GB"/>
        </w:rPr>
        <w:t>5.4 GB as uint8 (after normalization to [0, 255])</w:t>
      </w:r>
    </w:p>
    <w:p w14:paraId="1088ED5D" w14:textId="77777777" w:rsidR="00B739B3" w:rsidRPr="00B739B3" w:rsidRDefault="00B739B3" w:rsidP="00B739B3">
      <w:pPr>
        <w:rPr>
          <w:lang w:val="en-GB"/>
        </w:rPr>
      </w:pPr>
      <w:r w:rsidRPr="00B739B3">
        <w:rPr>
          <w:lang w:val="en-GB"/>
        </w:rPr>
        <w:t>Either too large for typical laptop RAM. The uint8 version fits comfortably on disk.</w:t>
      </w:r>
    </w:p>
    <w:p w14:paraId="7006CDA4" w14:textId="77777777" w:rsidR="00B739B3" w:rsidRPr="00B739B3" w:rsidRDefault="00B739B3" w:rsidP="00B739B3">
      <w:pPr>
        <w:rPr>
          <w:b/>
          <w:bCs/>
          <w:lang w:val="en-GB"/>
        </w:rPr>
      </w:pPr>
      <w:r w:rsidRPr="00B739B3">
        <w:rPr>
          <w:b/>
          <w:bCs/>
          <w:lang w:val="en-GB"/>
        </w:rPr>
        <w:t>8. There is a substantial domain shift between focal recordings and soundscapes</w:t>
      </w:r>
    </w:p>
    <w:p w14:paraId="500C0A02" w14:textId="77777777" w:rsidR="00B739B3" w:rsidRPr="00B739B3" w:rsidRDefault="00B739B3" w:rsidP="00B739B3">
      <w:pPr>
        <w:rPr>
          <w:lang w:val="en-GB"/>
        </w:rPr>
      </w:pPr>
      <w:r w:rsidRPr="00B739B3">
        <w:rPr>
          <w:lang w:val="en-GB"/>
        </w:rPr>
        <w:t>This was visually obvious in Plot 5 vs. Plot 6:</w:t>
      </w:r>
    </w:p>
    <w:p w14:paraId="78E8CB43" w14:textId="77777777" w:rsidR="00B739B3" w:rsidRPr="00B739B3" w:rsidRDefault="00B739B3" w:rsidP="00B739B3">
      <w:pPr>
        <w:numPr>
          <w:ilvl w:val="0"/>
          <w:numId w:val="7"/>
        </w:numPr>
      </w:pPr>
      <w:r w:rsidRPr="00B739B3">
        <w:rPr>
          <w:b/>
          <w:bCs/>
          <w:lang w:val="en-GB"/>
        </w:rPr>
        <w:t>Focal recordings</w:t>
      </w:r>
      <w:r w:rsidRPr="00B739B3">
        <w:rPr>
          <w:lang w:val="en-GB"/>
        </w:rPr>
        <w:t xml:space="preserve"> are short, high-SNR captures of one species. </w:t>
      </w:r>
      <w:r w:rsidRPr="00B739B3">
        <w:t xml:space="preserve">Backgrounds are </w:t>
      </w:r>
      <w:proofErr w:type="spellStart"/>
      <w:r w:rsidRPr="00B739B3">
        <w:t>mostly</w:t>
      </w:r>
      <w:proofErr w:type="spellEnd"/>
      <w:r w:rsidRPr="00B739B3">
        <w:t xml:space="preserve"> </w:t>
      </w:r>
      <w:proofErr w:type="spellStart"/>
      <w:r w:rsidRPr="00B739B3">
        <w:t>silent</w:t>
      </w:r>
      <w:proofErr w:type="spellEnd"/>
      <w:r w:rsidRPr="00B739B3">
        <w:t>.</w:t>
      </w:r>
    </w:p>
    <w:p w14:paraId="15CAAFB2" w14:textId="77777777" w:rsidR="00B739B3" w:rsidRPr="00B739B3" w:rsidRDefault="00B739B3" w:rsidP="00B739B3">
      <w:pPr>
        <w:numPr>
          <w:ilvl w:val="0"/>
          <w:numId w:val="7"/>
        </w:numPr>
      </w:pPr>
      <w:r w:rsidRPr="00B739B3">
        <w:rPr>
          <w:b/>
          <w:bCs/>
          <w:lang w:val="en-GB"/>
        </w:rPr>
        <w:t>Soundscapes</w:t>
      </w:r>
      <w:r w:rsidRPr="00B739B3">
        <w:rPr>
          <w:lang w:val="en-GB"/>
        </w:rPr>
        <w:t xml:space="preserve"> are 60-second passive recordings dominated by a constant insect chorus around 4 kHz (visible as a bright horizontal band). </w:t>
      </w:r>
      <w:r w:rsidRPr="00B739B3">
        <w:t xml:space="preserve">Target </w:t>
      </w:r>
      <w:proofErr w:type="spellStart"/>
      <w:r w:rsidRPr="00B739B3">
        <w:t>birds</w:t>
      </w:r>
      <w:proofErr w:type="spellEnd"/>
      <w:r w:rsidRPr="00B739B3">
        <w:t xml:space="preserve"> </w:t>
      </w:r>
      <w:proofErr w:type="spellStart"/>
      <w:r w:rsidRPr="00B739B3">
        <w:t>appear</w:t>
      </w:r>
      <w:proofErr w:type="spellEnd"/>
      <w:r w:rsidRPr="00B739B3">
        <w:t xml:space="preserve"> </w:t>
      </w:r>
      <w:proofErr w:type="spellStart"/>
      <w:r w:rsidRPr="00B739B3">
        <w:t>intermittently</w:t>
      </w:r>
      <w:proofErr w:type="spellEnd"/>
      <w:r w:rsidRPr="00B739B3">
        <w:t xml:space="preserve"> </w:t>
      </w:r>
      <w:proofErr w:type="spellStart"/>
      <w:r w:rsidRPr="00B739B3">
        <w:t>and</w:t>
      </w:r>
      <w:proofErr w:type="spellEnd"/>
      <w:r w:rsidRPr="00B739B3">
        <w:t xml:space="preserve"> </w:t>
      </w:r>
      <w:proofErr w:type="spellStart"/>
      <w:r w:rsidRPr="00B739B3">
        <w:t>at</w:t>
      </w:r>
      <w:proofErr w:type="spellEnd"/>
      <w:r w:rsidRPr="00B739B3">
        <w:t xml:space="preserve"> </w:t>
      </w:r>
      <w:proofErr w:type="spellStart"/>
      <w:r w:rsidRPr="00B739B3">
        <w:t>lower</w:t>
      </w:r>
      <w:proofErr w:type="spellEnd"/>
      <w:r w:rsidRPr="00B739B3">
        <w:t xml:space="preserve"> SNR.</w:t>
      </w:r>
    </w:p>
    <w:p w14:paraId="1BC2F7F0" w14:textId="77777777" w:rsidR="00B739B3" w:rsidRPr="00B739B3" w:rsidRDefault="00B739B3" w:rsidP="00B739B3">
      <w:pPr>
        <w:rPr>
          <w:lang w:val="en-GB"/>
        </w:rPr>
      </w:pPr>
      <w:r w:rsidRPr="00B739B3">
        <w:rPr>
          <w:lang w:val="en-GB"/>
        </w:rPr>
        <w:t>A model trained only on focal data sees an entirely different acoustic world than what the test set contains.</w:t>
      </w:r>
    </w:p>
    <w:p w14:paraId="21AE757A" w14:textId="77777777" w:rsidR="00B739B3" w:rsidRPr="00B739B3" w:rsidRDefault="00B739B3" w:rsidP="00B739B3">
      <w:pPr>
        <w:rPr>
          <w:b/>
          <w:bCs/>
          <w:lang w:val="en-GB"/>
        </w:rPr>
      </w:pPr>
      <w:r w:rsidRPr="00B739B3">
        <w:rPr>
          <w:b/>
          <w:bCs/>
          <w:lang w:val="en-GB"/>
        </w:rPr>
        <w:t>9. Geographic distribution is global, but the test region is local</w:t>
      </w:r>
    </w:p>
    <w:p w14:paraId="3CDD8124" w14:textId="77777777" w:rsidR="00B739B3" w:rsidRPr="00B739B3" w:rsidRDefault="00B739B3" w:rsidP="00B739B3">
      <w:pPr>
        <w:rPr>
          <w:lang w:val="en-GB"/>
        </w:rPr>
      </w:pPr>
      <w:r w:rsidRPr="00B739B3">
        <w:rPr>
          <w:lang w:val="en-GB"/>
        </w:rPr>
        <w:t>Training recordings come from across the Americas, Europe, Africa, Asia, and Australia. The test set is recorded entirely in the Pantanal wetlands of central South America.</w:t>
      </w:r>
    </w:p>
    <w:p w14:paraId="18B02848" w14:textId="77777777" w:rsidR="00B739B3" w:rsidRPr="00B739B3" w:rsidRDefault="00B739B3" w:rsidP="00B739B3">
      <w:pPr>
        <w:numPr>
          <w:ilvl w:val="0"/>
          <w:numId w:val="8"/>
        </w:numPr>
        <w:rPr>
          <w:lang w:val="en-GB"/>
        </w:rPr>
      </w:pPr>
      <w:r w:rsidRPr="00B739B3">
        <w:rPr>
          <w:lang w:val="en-GB"/>
        </w:rPr>
        <w:t>Only 723 of 35,549 training recordings (2.0%) are inside the Pantanal box.</w:t>
      </w:r>
    </w:p>
    <w:p w14:paraId="390622B4" w14:textId="77777777" w:rsidR="00B739B3" w:rsidRPr="00B739B3" w:rsidRDefault="00B739B3" w:rsidP="00B739B3">
      <w:pPr>
        <w:numPr>
          <w:ilvl w:val="0"/>
          <w:numId w:val="8"/>
        </w:numPr>
        <w:rPr>
          <w:lang w:val="en-GB"/>
        </w:rPr>
      </w:pPr>
      <w:r w:rsidRPr="00B739B3">
        <w:rPr>
          <w:lang w:val="en-GB"/>
        </w:rPr>
        <w:t>Some training species may not naturally occur in the Pantanal at all.</w:t>
      </w:r>
    </w:p>
    <w:p w14:paraId="3B6E3758" w14:textId="77777777" w:rsidR="00B739B3" w:rsidRPr="00B739B3" w:rsidRDefault="00B739B3" w:rsidP="00B739B3">
      <w:pPr>
        <w:numPr>
          <w:ilvl w:val="0"/>
          <w:numId w:val="8"/>
        </w:numPr>
        <w:rPr>
          <w:lang w:val="en-GB"/>
        </w:rPr>
      </w:pPr>
      <w:r w:rsidRPr="00B739B3">
        <w:rPr>
          <w:lang w:val="en-GB"/>
        </w:rPr>
        <w:t>Among species that do occur there, individuals from other regions may have different vocalizations (regional dialects).</w:t>
      </w:r>
    </w:p>
    <w:p w14:paraId="0E4E10A6" w14:textId="77777777" w:rsidR="00B739B3" w:rsidRPr="00B739B3" w:rsidRDefault="00B739B3" w:rsidP="00B739B3">
      <w:pPr>
        <w:rPr>
          <w:b/>
          <w:bCs/>
          <w:lang w:val="en-GB"/>
        </w:rPr>
      </w:pPr>
      <w:r w:rsidRPr="00B739B3">
        <w:rPr>
          <w:b/>
          <w:bCs/>
          <w:lang w:val="en-GB"/>
        </w:rPr>
        <w:t>10. Two source archives, with different conventions</w:t>
      </w:r>
    </w:p>
    <w:p w14:paraId="63E17670" w14:textId="77777777" w:rsidR="00B739B3" w:rsidRPr="00B739B3" w:rsidRDefault="00B739B3" w:rsidP="00B739B3">
      <w:r w:rsidRPr="00B739B3">
        <w:t xml:space="preserve">Training </w:t>
      </w:r>
      <w:proofErr w:type="spellStart"/>
      <w:r w:rsidRPr="00B739B3">
        <w:t>recordings</w:t>
      </w:r>
      <w:proofErr w:type="spellEnd"/>
      <w:r w:rsidRPr="00B739B3">
        <w:t xml:space="preserve"> come </w:t>
      </w:r>
      <w:proofErr w:type="spellStart"/>
      <w:r w:rsidRPr="00B739B3">
        <w:t>from</w:t>
      </w:r>
      <w:proofErr w:type="spellEnd"/>
      <w:r w:rsidRPr="00B739B3">
        <w:t>:</w:t>
      </w:r>
    </w:p>
    <w:p w14:paraId="5B898120" w14:textId="77777777" w:rsidR="00B739B3" w:rsidRPr="00B739B3" w:rsidRDefault="00B739B3" w:rsidP="00B739B3">
      <w:pPr>
        <w:numPr>
          <w:ilvl w:val="0"/>
          <w:numId w:val="9"/>
        </w:numPr>
        <w:rPr>
          <w:lang w:val="en-GB"/>
        </w:rPr>
      </w:pPr>
      <w:r w:rsidRPr="00B739B3">
        <w:rPr>
          <w:b/>
          <w:bCs/>
          <w:lang w:val="en-GB"/>
        </w:rPr>
        <w:t>Xeno-Canto (XC)</w:t>
      </w:r>
      <w:r w:rsidRPr="00B739B3">
        <w:rPr>
          <w:lang w:val="en-GB"/>
        </w:rPr>
        <w:t xml:space="preserve"> — 23,043 clips, primarily birds, traditional birding archive with a 1–5 quality rating system.</w:t>
      </w:r>
    </w:p>
    <w:p w14:paraId="452B8BAE" w14:textId="77777777" w:rsidR="00B739B3" w:rsidRPr="00B739B3" w:rsidRDefault="00B739B3" w:rsidP="00B739B3">
      <w:pPr>
        <w:numPr>
          <w:ilvl w:val="0"/>
          <w:numId w:val="9"/>
        </w:numPr>
        <w:rPr>
          <w:lang w:val="en-GB"/>
        </w:rPr>
      </w:pPr>
      <w:r w:rsidRPr="00B739B3">
        <w:rPr>
          <w:b/>
          <w:bCs/>
          <w:lang w:val="en-GB"/>
        </w:rPr>
        <w:t>iNaturalist (iNat)</w:t>
      </w:r>
      <w:r w:rsidRPr="00B739B3">
        <w:rPr>
          <w:lang w:val="en-GB"/>
        </w:rPr>
        <w:t xml:space="preserve"> — 12,506 clips, all non-bird species and some birds.</w:t>
      </w:r>
    </w:p>
    <w:p w14:paraId="329A70FF" w14:textId="77777777" w:rsidR="00B739B3" w:rsidRPr="00B739B3" w:rsidRDefault="00B739B3" w:rsidP="00B739B3">
      <w:pPr>
        <w:rPr>
          <w:lang w:val="en-GB"/>
        </w:rPr>
      </w:pPr>
      <w:r w:rsidRPr="00B739B3">
        <w:rPr>
          <w:lang w:val="en-GB"/>
        </w:rPr>
        <w:t xml:space="preserve">iNaturalist does not use Xeno-Canto's rating scale — its recordings have rating 0.0 by default. This means </w:t>
      </w:r>
      <w:r w:rsidRPr="00B739B3">
        <w:rPr>
          <w:b/>
          <w:bCs/>
          <w:lang w:val="en-GB"/>
        </w:rPr>
        <w:t>47.96% of recordings have rating ≥ 4</w:t>
      </w:r>
      <w:r w:rsidRPr="00B739B3">
        <w:rPr>
          <w:lang w:val="en-GB"/>
        </w:rPr>
        <w:t xml:space="preserve">, but the 52% with lower ratings </w:t>
      </w:r>
      <w:r w:rsidRPr="00B739B3">
        <w:rPr>
          <w:lang w:val="en-GB"/>
        </w:rPr>
        <w:lastRenderedPageBreak/>
        <w:t>are not all bad quality; many are simply unrated. Filtering on the rating column would unintentionally delete most non-bird training data.</w:t>
      </w:r>
    </w:p>
    <w:p w14:paraId="69EDB7DB" w14:textId="77777777" w:rsidR="00B739B3" w:rsidRPr="00B739B3" w:rsidRDefault="00B739B3" w:rsidP="00B739B3">
      <w:pPr>
        <w:rPr>
          <w:b/>
          <w:bCs/>
          <w:lang w:val="en-GB"/>
        </w:rPr>
      </w:pPr>
      <w:r w:rsidRPr="00B739B3">
        <w:rPr>
          <w:b/>
          <w:bCs/>
          <w:lang w:val="en-GB"/>
        </w:rPr>
        <w:t>11. Recording quality ratings are bimodal but misleading</w:t>
      </w:r>
    </w:p>
    <w:p w14:paraId="5FB348DD" w14:textId="77777777" w:rsidR="00B739B3" w:rsidRPr="00B739B3" w:rsidRDefault="00B739B3" w:rsidP="00B739B3">
      <w:pPr>
        <w:rPr>
          <w:lang w:val="en-GB"/>
        </w:rPr>
      </w:pPr>
      <w:r w:rsidRPr="00B739B3">
        <w:rPr>
          <w:lang w:val="en-GB"/>
        </w:rPr>
        <w:t>The rating histogram (Plot 7) shows a tall spike at 0 (~13,000 clips) and a second cluster between 3 and 5. The spike at 0 is the iNaturalist effect described above, not low-quality bird recordings.</w:t>
      </w:r>
    </w:p>
    <w:p w14:paraId="7BFF2D3C" w14:textId="77777777" w:rsidR="00B739B3" w:rsidRPr="00B739B3" w:rsidRDefault="00B739B3" w:rsidP="00B739B3">
      <w:r w:rsidRPr="00B739B3">
        <w:pict w14:anchorId="398E295D">
          <v:rect id="_x0000_i1038" style="width:0;height:1.5pt" o:hralign="center" o:hrstd="t" o:hr="t" fillcolor="#a0a0a0" stroked="f"/>
        </w:pict>
      </w:r>
    </w:p>
    <w:p w14:paraId="077746AB" w14:textId="77777777" w:rsidR="00B739B3" w:rsidRPr="00B739B3" w:rsidRDefault="00B739B3" w:rsidP="00B739B3">
      <w:pPr>
        <w:rPr>
          <w:b/>
          <w:bCs/>
          <w:lang w:val="en-GB"/>
        </w:rPr>
      </w:pPr>
      <w:r w:rsidRPr="00B739B3">
        <w:rPr>
          <w:b/>
          <w:bCs/>
          <w:lang w:val="en-GB"/>
        </w:rPr>
        <w:t>Open questions that EDA did not resolve</w:t>
      </w:r>
    </w:p>
    <w:p w14:paraId="05DEC8F2" w14:textId="77777777" w:rsidR="00B739B3" w:rsidRPr="00B739B3" w:rsidRDefault="00B739B3" w:rsidP="00B739B3">
      <w:pPr>
        <w:rPr>
          <w:lang w:val="en-GB"/>
        </w:rPr>
      </w:pPr>
      <w:r w:rsidRPr="00B739B3">
        <w:rPr>
          <w:lang w:val="en-GB"/>
        </w:rPr>
        <w:t>A few things we noticed but didn't fully investigate:</w:t>
      </w:r>
    </w:p>
    <w:p w14:paraId="4ECF8F94" w14:textId="77777777" w:rsidR="00B739B3" w:rsidRPr="00B739B3" w:rsidRDefault="00B739B3" w:rsidP="00B739B3">
      <w:pPr>
        <w:numPr>
          <w:ilvl w:val="0"/>
          <w:numId w:val="10"/>
        </w:numPr>
      </w:pPr>
      <w:r w:rsidRPr="00B739B3">
        <w:rPr>
          <w:lang w:val="en-GB"/>
        </w:rPr>
        <w:t xml:space="preserve">The 28 species missing from training data (234 in taxonomy minus 206 in train.csv) — where do they appear? </w:t>
      </w:r>
      <w:proofErr w:type="spellStart"/>
      <w:r w:rsidRPr="00B739B3">
        <w:t>Likely</w:t>
      </w:r>
      <w:proofErr w:type="spellEnd"/>
      <w:r w:rsidRPr="00B739B3">
        <w:t xml:space="preserve"> in </w:t>
      </w:r>
      <w:proofErr w:type="spellStart"/>
      <w:r w:rsidRPr="00B739B3">
        <w:t>the</w:t>
      </w:r>
      <w:proofErr w:type="spellEnd"/>
      <w:r w:rsidRPr="00B739B3">
        <w:t xml:space="preserve"> </w:t>
      </w:r>
      <w:proofErr w:type="spellStart"/>
      <w:r w:rsidRPr="00B739B3">
        <w:t>soundscape</w:t>
      </w:r>
      <w:proofErr w:type="spellEnd"/>
      <w:r w:rsidRPr="00B739B3">
        <w:t xml:space="preserve"> </w:t>
      </w:r>
      <w:proofErr w:type="spellStart"/>
      <w:r w:rsidRPr="00B739B3">
        <w:t>labels</w:t>
      </w:r>
      <w:proofErr w:type="spellEnd"/>
      <w:r w:rsidRPr="00B739B3">
        <w:t xml:space="preserve"> </w:t>
      </w:r>
      <w:proofErr w:type="spellStart"/>
      <w:r w:rsidRPr="00B739B3">
        <w:t>or</w:t>
      </w:r>
      <w:proofErr w:type="spellEnd"/>
      <w:r w:rsidRPr="00B739B3">
        <w:t xml:space="preserve"> </w:t>
      </w:r>
      <w:proofErr w:type="spellStart"/>
      <w:r w:rsidRPr="00B739B3">
        <w:t>test</w:t>
      </w:r>
      <w:proofErr w:type="spellEnd"/>
      <w:r w:rsidRPr="00B739B3">
        <w:t xml:space="preserve"> set </w:t>
      </w:r>
      <w:proofErr w:type="spellStart"/>
      <w:r w:rsidRPr="00B739B3">
        <w:t>only</w:t>
      </w:r>
      <w:proofErr w:type="spellEnd"/>
      <w:r w:rsidRPr="00B739B3">
        <w:t>.</w:t>
      </w:r>
    </w:p>
    <w:p w14:paraId="0BC40C4B" w14:textId="77777777" w:rsidR="00B739B3" w:rsidRPr="00B739B3" w:rsidRDefault="00B739B3" w:rsidP="00B739B3">
      <w:pPr>
        <w:numPr>
          <w:ilvl w:val="0"/>
          <w:numId w:val="10"/>
        </w:numPr>
        <w:rPr>
          <w:lang w:val="en-GB"/>
        </w:rPr>
      </w:pPr>
      <w:r w:rsidRPr="00B739B3">
        <w:rPr>
          <w:lang w:val="en-GB"/>
        </w:rPr>
        <w:t>The bright horizontal band visible around 8 kHz in some focal-recording spectrograms — recording artifact (microphone resonance) or real signal?</w:t>
      </w:r>
    </w:p>
    <w:p w14:paraId="7B183F75" w14:textId="77777777" w:rsidR="00B739B3" w:rsidRPr="00B739B3" w:rsidRDefault="00B739B3" w:rsidP="00B739B3">
      <w:pPr>
        <w:numPr>
          <w:ilvl w:val="0"/>
          <w:numId w:val="10"/>
        </w:numPr>
        <w:rPr>
          <w:lang w:val="en-GB"/>
        </w:rPr>
      </w:pPr>
      <w:r w:rsidRPr="00B739B3">
        <w:rPr>
          <w:lang w:val="en-GB"/>
        </w:rPr>
        <w:t xml:space="preserve">The relationship between collection (XC vs </w:t>
      </w:r>
      <w:proofErr w:type="spellStart"/>
      <w:r w:rsidRPr="00B739B3">
        <w:rPr>
          <w:lang w:val="en-GB"/>
        </w:rPr>
        <w:t>iNat</w:t>
      </w:r>
      <w:proofErr w:type="spellEnd"/>
      <w:r w:rsidRPr="00B739B3">
        <w:rPr>
          <w:lang w:val="en-GB"/>
        </w:rPr>
        <w:t xml:space="preserve">) and recording duration / quality — </w:t>
      </w:r>
      <w:proofErr w:type="spellStart"/>
      <w:r w:rsidRPr="00B739B3">
        <w:rPr>
          <w:lang w:val="en-GB"/>
        </w:rPr>
        <w:t>iNat</w:t>
      </w:r>
      <w:proofErr w:type="spellEnd"/>
      <w:r w:rsidRPr="00B739B3">
        <w:rPr>
          <w:lang w:val="en-GB"/>
        </w:rPr>
        <w:t xml:space="preserve"> clips might systematically be shorter or have different SNR profiles than XC.</w:t>
      </w:r>
    </w:p>
    <w:p w14:paraId="6C475DC4" w14:textId="77777777" w:rsidR="00B739B3" w:rsidRPr="00B739B3" w:rsidRDefault="00B739B3" w:rsidP="00B739B3">
      <w:pPr>
        <w:rPr>
          <w:lang w:val="en-GB"/>
        </w:rPr>
      </w:pPr>
      <w:r w:rsidRPr="00B739B3">
        <w:rPr>
          <w:lang w:val="en-GB"/>
        </w:rPr>
        <w:t>These can be revisited later if any of them turn into problems during training.</w:t>
      </w:r>
    </w:p>
    <w:p w14:paraId="4B5B2D25" w14:textId="77777777" w:rsidR="00F82351" w:rsidRPr="00B739B3" w:rsidRDefault="00F82351">
      <w:pPr>
        <w:rPr>
          <w:lang w:val="en-GB"/>
        </w:rPr>
      </w:pPr>
    </w:p>
    <w:sectPr w:rsidR="00F82351" w:rsidRPr="00B739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F86"/>
    <w:multiLevelType w:val="multilevel"/>
    <w:tmpl w:val="3B2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D60E7"/>
    <w:multiLevelType w:val="multilevel"/>
    <w:tmpl w:val="88F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C77A6"/>
    <w:multiLevelType w:val="multilevel"/>
    <w:tmpl w:val="DE7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90800"/>
    <w:multiLevelType w:val="multilevel"/>
    <w:tmpl w:val="2CE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F0E57"/>
    <w:multiLevelType w:val="multilevel"/>
    <w:tmpl w:val="848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16096"/>
    <w:multiLevelType w:val="multilevel"/>
    <w:tmpl w:val="372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C3101"/>
    <w:multiLevelType w:val="multilevel"/>
    <w:tmpl w:val="5B7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5F85"/>
    <w:multiLevelType w:val="multilevel"/>
    <w:tmpl w:val="9A5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12911"/>
    <w:multiLevelType w:val="multilevel"/>
    <w:tmpl w:val="5FE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11509"/>
    <w:multiLevelType w:val="multilevel"/>
    <w:tmpl w:val="3ED8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86546">
    <w:abstractNumId w:val="7"/>
  </w:num>
  <w:num w:numId="2" w16cid:durableId="254899467">
    <w:abstractNumId w:val="6"/>
  </w:num>
  <w:num w:numId="3" w16cid:durableId="374431997">
    <w:abstractNumId w:val="1"/>
  </w:num>
  <w:num w:numId="4" w16cid:durableId="1849755259">
    <w:abstractNumId w:val="0"/>
  </w:num>
  <w:num w:numId="5" w16cid:durableId="152335349">
    <w:abstractNumId w:val="4"/>
  </w:num>
  <w:num w:numId="6" w16cid:durableId="515196491">
    <w:abstractNumId w:val="5"/>
  </w:num>
  <w:num w:numId="7" w16cid:durableId="2126342227">
    <w:abstractNumId w:val="8"/>
  </w:num>
  <w:num w:numId="8" w16cid:durableId="1897086807">
    <w:abstractNumId w:val="9"/>
  </w:num>
  <w:num w:numId="9" w16cid:durableId="159588978">
    <w:abstractNumId w:val="3"/>
  </w:num>
  <w:num w:numId="10" w16cid:durableId="1014108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B3"/>
    <w:rsid w:val="00032228"/>
    <w:rsid w:val="00611855"/>
    <w:rsid w:val="00B739B3"/>
    <w:rsid w:val="00E2262A"/>
    <w:rsid w:val="00F823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38BD"/>
  <w15:chartTrackingRefBased/>
  <w15:docId w15:val="{4BCB10C2-7153-4E8B-B264-41DF4AC1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B7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B7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739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739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739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739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739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739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739B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739B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B739B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739B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739B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739B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739B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739B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739B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739B3"/>
    <w:rPr>
      <w:rFonts w:eastAsiaTheme="majorEastAsia" w:cstheme="majorBidi"/>
      <w:color w:val="272727" w:themeColor="text1" w:themeTint="D8"/>
    </w:rPr>
  </w:style>
  <w:style w:type="paragraph" w:styleId="Ttulo">
    <w:name w:val="Title"/>
    <w:basedOn w:val="Normal"/>
    <w:next w:val="Normal"/>
    <w:link w:val="TtuloCarter"/>
    <w:uiPriority w:val="10"/>
    <w:qFormat/>
    <w:rsid w:val="00B7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739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739B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739B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739B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739B3"/>
    <w:rPr>
      <w:i/>
      <w:iCs/>
      <w:color w:val="404040" w:themeColor="text1" w:themeTint="BF"/>
    </w:rPr>
  </w:style>
  <w:style w:type="paragraph" w:styleId="PargrafodaLista">
    <w:name w:val="List Paragraph"/>
    <w:basedOn w:val="Normal"/>
    <w:uiPriority w:val="34"/>
    <w:qFormat/>
    <w:rsid w:val="00B739B3"/>
    <w:pPr>
      <w:ind w:left="720"/>
      <w:contextualSpacing/>
    </w:pPr>
  </w:style>
  <w:style w:type="character" w:styleId="nfaseIntensa">
    <w:name w:val="Intense Emphasis"/>
    <w:basedOn w:val="Tipodeletrapredefinidodopargrafo"/>
    <w:uiPriority w:val="21"/>
    <w:qFormat/>
    <w:rsid w:val="00B739B3"/>
    <w:rPr>
      <w:i/>
      <w:iCs/>
      <w:color w:val="0F4761" w:themeColor="accent1" w:themeShade="BF"/>
    </w:rPr>
  </w:style>
  <w:style w:type="paragraph" w:styleId="CitaoIntensa">
    <w:name w:val="Intense Quote"/>
    <w:basedOn w:val="Normal"/>
    <w:next w:val="Normal"/>
    <w:link w:val="CitaoIntensaCarter"/>
    <w:uiPriority w:val="30"/>
    <w:qFormat/>
    <w:rsid w:val="00B7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739B3"/>
    <w:rPr>
      <w:i/>
      <w:iCs/>
      <w:color w:val="0F4761" w:themeColor="accent1" w:themeShade="BF"/>
    </w:rPr>
  </w:style>
  <w:style w:type="character" w:styleId="RefernciaIntensa">
    <w:name w:val="Intense Reference"/>
    <w:basedOn w:val="Tipodeletrapredefinidodopargrafo"/>
    <w:uiPriority w:val="32"/>
    <w:qFormat/>
    <w:rsid w:val="00B73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1096</Words>
  <Characters>5919</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Carlos Nascimento José Lopes Faustino</dc:creator>
  <cp:keywords/>
  <dc:description/>
  <cp:lastModifiedBy>António Carlos Nascimento José Lopes Faustino</cp:lastModifiedBy>
  <cp:revision>1</cp:revision>
  <dcterms:created xsi:type="dcterms:W3CDTF">2026-05-07T02:27:00Z</dcterms:created>
  <dcterms:modified xsi:type="dcterms:W3CDTF">2026-05-07T02:28:00Z</dcterms:modified>
</cp:coreProperties>
</file>