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95DD" w14:textId="77777777" w:rsidR="000206C3" w:rsidRPr="000206C3" w:rsidRDefault="000206C3" w:rsidP="000206C3">
      <w:pPr>
        <w:rPr>
          <w:b/>
          <w:bCs/>
          <w:lang w:val="en-GB"/>
        </w:rPr>
      </w:pPr>
      <w:r w:rsidRPr="000206C3">
        <w:rPr>
          <w:b/>
          <w:bCs/>
          <w:lang w:val="en-GB"/>
        </w:rPr>
        <w:t>Plot 1 — Class distribution (long-tail)</w:t>
      </w:r>
    </w:p>
    <w:p w14:paraId="6A7F3F1D" w14:textId="77777777" w:rsidR="000206C3" w:rsidRPr="000206C3" w:rsidRDefault="000206C3" w:rsidP="000206C3">
      <w:pPr>
        <w:rPr>
          <w:lang w:val="en-GB"/>
        </w:rPr>
      </w:pPr>
      <w:r w:rsidRPr="000206C3">
        <w:rPr>
          <w:b/>
          <w:bCs/>
          <w:lang w:val="en-GB"/>
        </w:rPr>
        <w:t>What you're seeing.</w:t>
      </w:r>
      <w:r w:rsidRPr="000206C3">
        <w:rPr>
          <w:lang w:val="en-GB"/>
        </w:rPr>
        <w:t xml:space="preserve"> 206 species in the training data. The left panel (log scale) shows a steep drop-off: a head of common species with ~500 samples each, a middle band tapering down, and a tail that crashes to single digits. The right panel shows the histogram of class sizes — there's a tall spike on the left (many species with very few samples) and a smaller spike near 500 (many species capped exactly at 500).</w:t>
      </w:r>
    </w:p>
    <w:p w14:paraId="2EA527CF" w14:textId="77777777" w:rsidR="000206C3" w:rsidRPr="000206C3" w:rsidRDefault="000206C3" w:rsidP="000206C3">
      <w:pPr>
        <w:rPr>
          <w:lang w:val="en-GB"/>
        </w:rPr>
      </w:pPr>
      <w:r w:rsidRPr="000206C3">
        <w:rPr>
          <w:b/>
          <w:bCs/>
          <w:lang w:val="en-GB"/>
        </w:rPr>
        <w:t>The 500 cap is a clue.</w:t>
      </w:r>
      <w:r w:rsidRPr="000206C3">
        <w:rPr>
          <w:lang w:val="en-GB"/>
        </w:rPr>
        <w:t xml:space="preserve"> That flat ceiling at 500 isn't natural — it's almost certainly a </w:t>
      </w:r>
      <w:r w:rsidRPr="000206C3">
        <w:rPr>
          <w:i/>
          <w:iCs/>
          <w:lang w:val="en-GB"/>
        </w:rPr>
        <w:t>deliberate cap</w:t>
      </w:r>
      <w:r w:rsidRPr="000206C3">
        <w:rPr>
          <w:lang w:val="en-GB"/>
        </w:rPr>
        <w:t xml:space="preserve"> by the competition organizers. Xeno-Canto has thousands of recordings of common species like House Sparrow; capping at 500 prevents the dataset from being dominated by a few species. So your "common" classes are artificially limited and your "rare" classes are genuinely scarce. The imbalance is real but bounded.</w:t>
      </w:r>
    </w:p>
    <w:p w14:paraId="10F4F5BC" w14:textId="77777777" w:rsidR="000206C3" w:rsidRPr="000206C3" w:rsidRDefault="000206C3" w:rsidP="000206C3">
      <w:pPr>
        <w:rPr>
          <w:lang w:val="en-GB"/>
        </w:rPr>
      </w:pPr>
      <w:r w:rsidRPr="000206C3">
        <w:rPr>
          <w:b/>
          <w:bCs/>
          <w:lang w:val="en-GB"/>
        </w:rPr>
        <w:t>Concrete numbers.</w:t>
      </w:r>
      <w:r w:rsidRPr="000206C3">
        <w:rPr>
          <w:lang w:val="en-GB"/>
        </w:rPr>
        <w:t xml:space="preserve"> Looking at the right panel, ~30 species have &lt;10 samples. These will be nearly impossible to learn from focal recordings alone.</w:t>
      </w:r>
    </w:p>
    <w:p w14:paraId="2083F65B" w14:textId="77777777" w:rsidR="000206C3" w:rsidRPr="000206C3" w:rsidRDefault="000206C3" w:rsidP="000206C3">
      <w:pPr>
        <w:rPr>
          <w:lang w:val="en-GB"/>
        </w:rPr>
      </w:pPr>
      <w:r w:rsidRPr="000206C3">
        <w:rPr>
          <w:b/>
          <w:bCs/>
          <w:lang w:val="en-GB"/>
        </w:rPr>
        <w:t>For the agent.</w:t>
      </w:r>
      <w:r w:rsidRPr="000206C3">
        <w:rPr>
          <w:lang w:val="en-GB"/>
        </w:rPr>
        <w:t xml:space="preserve"> This is the single most important fact about your dataset:</w:t>
      </w:r>
    </w:p>
    <w:p w14:paraId="018EB85C" w14:textId="77777777" w:rsidR="000206C3" w:rsidRPr="000206C3" w:rsidRDefault="000206C3" w:rsidP="000206C3">
      <w:pPr>
        <w:numPr>
          <w:ilvl w:val="0"/>
          <w:numId w:val="1"/>
        </w:numPr>
        <w:rPr>
          <w:lang w:val="en-GB"/>
        </w:rPr>
      </w:pPr>
      <w:r w:rsidRPr="000206C3">
        <w:rPr>
          <w:b/>
          <w:bCs/>
          <w:lang w:val="en-GB"/>
        </w:rPr>
        <w:t>Loss function:</w:t>
      </w:r>
      <w:r w:rsidRPr="000206C3">
        <w:rPr>
          <w:lang w:val="en-GB"/>
        </w:rPr>
        <w:t xml:space="preserve"> standard BCE will silently ignore rare classes (they contribute almost nothing to the gradient). The agent should explore: class-weighted BCE, focal loss, or sampling-based rebalancing.</w:t>
      </w:r>
    </w:p>
    <w:p w14:paraId="5B4356D8" w14:textId="77777777" w:rsidR="000206C3" w:rsidRPr="000206C3" w:rsidRDefault="000206C3" w:rsidP="000206C3">
      <w:pPr>
        <w:numPr>
          <w:ilvl w:val="0"/>
          <w:numId w:val="1"/>
        </w:numPr>
        <w:rPr>
          <w:lang w:val="en-GB"/>
        </w:rPr>
      </w:pPr>
      <w:r w:rsidRPr="000206C3">
        <w:rPr>
          <w:b/>
          <w:bCs/>
          <w:lang w:val="en-GB"/>
        </w:rPr>
        <w:t>Validation:</w:t>
      </w:r>
      <w:r w:rsidRPr="000206C3">
        <w:rPr>
          <w:lang w:val="en-GB"/>
        </w:rPr>
        <w:t xml:space="preserve"> macro-AUC means rare classes count just as much as common ones. The agent must not throw out rare species during training "to simplify."</w:t>
      </w:r>
    </w:p>
    <w:p w14:paraId="416789DE" w14:textId="77777777" w:rsidR="000206C3" w:rsidRPr="000206C3" w:rsidRDefault="000206C3" w:rsidP="000206C3">
      <w:pPr>
        <w:numPr>
          <w:ilvl w:val="0"/>
          <w:numId w:val="1"/>
        </w:numPr>
        <w:rPr>
          <w:lang w:val="en-GB"/>
        </w:rPr>
      </w:pPr>
      <w:r w:rsidRPr="000206C3">
        <w:rPr>
          <w:b/>
          <w:bCs/>
          <w:lang w:val="en-GB"/>
        </w:rPr>
        <w:t>Augmentation:</w:t>
      </w:r>
      <w:r w:rsidRPr="000206C3">
        <w:rPr>
          <w:lang w:val="en-GB"/>
        </w:rPr>
        <w:t xml:space="preserve"> rare species need </w:t>
      </w:r>
      <w:r w:rsidRPr="000206C3">
        <w:rPr>
          <w:i/>
          <w:iCs/>
          <w:lang w:val="en-GB"/>
        </w:rPr>
        <w:t>more</w:t>
      </w:r>
      <w:r w:rsidRPr="000206C3">
        <w:rPr>
          <w:lang w:val="en-GB"/>
        </w:rPr>
        <w:t xml:space="preserve"> augmentation than common ones, not the same amount. This is where mixup and pitch-shift can artificially expand the rare-species training set.</w:t>
      </w:r>
    </w:p>
    <w:p w14:paraId="3C20D015" w14:textId="77777777" w:rsidR="000206C3" w:rsidRPr="000206C3" w:rsidRDefault="000206C3" w:rsidP="000206C3">
      <w:pPr>
        <w:rPr>
          <w:b/>
          <w:bCs/>
          <w:lang w:val="en-GB"/>
        </w:rPr>
      </w:pPr>
      <w:r w:rsidRPr="000206C3">
        <w:rPr>
          <w:b/>
          <w:bCs/>
          <w:lang w:val="en-GB"/>
        </w:rPr>
        <w:t>Plot 2 — Top 20 / Bottom 20 species</w:t>
      </w:r>
    </w:p>
    <w:p w14:paraId="51DB8594" w14:textId="77777777" w:rsidR="000206C3" w:rsidRPr="000206C3" w:rsidRDefault="000206C3" w:rsidP="000206C3">
      <w:pPr>
        <w:rPr>
          <w:lang w:val="en-GB"/>
        </w:rPr>
      </w:pPr>
      <w:r w:rsidRPr="000206C3">
        <w:rPr>
          <w:b/>
          <w:bCs/>
          <w:lang w:val="en-GB"/>
        </w:rPr>
        <w:t>What you're seeing.</w:t>
      </w:r>
      <w:r w:rsidRPr="000206C3">
        <w:rPr>
          <w:lang w:val="en-GB"/>
        </w:rPr>
        <w:t xml:space="preserve"> The top 20 species are all real bird species codes (rubthr1 = Rufous-throated Thrush, osprey = Osprey, etc.), all hitting that 500 cap. The bottom 20 species are </w:t>
      </w:r>
      <w:r w:rsidRPr="000206C3">
        <w:rPr>
          <w:b/>
          <w:bCs/>
          <w:lang w:val="en-GB"/>
        </w:rPr>
        <w:t>numeric IDs</w:t>
      </w:r>
      <w:r w:rsidRPr="000206C3">
        <w:rPr>
          <w:lang w:val="en-GB"/>
        </w:rPr>
        <w:t xml:space="preserve"> like 22985, 1595929, 516975 — these aren't standard 6-letter eBird codes.</w:t>
      </w:r>
    </w:p>
    <w:p w14:paraId="6DA05156" w14:textId="77777777" w:rsidR="000206C3" w:rsidRPr="000206C3" w:rsidRDefault="000206C3" w:rsidP="000206C3">
      <w:pPr>
        <w:rPr>
          <w:lang w:val="en-GB"/>
        </w:rPr>
      </w:pPr>
      <w:r w:rsidRPr="000206C3">
        <w:rPr>
          <w:b/>
          <w:bCs/>
          <w:lang w:val="en-GB"/>
        </w:rPr>
        <w:t>This is a major finding.</w:t>
      </w:r>
      <w:r w:rsidRPr="000206C3">
        <w:rPr>
          <w:lang w:val="en-GB"/>
        </w:rPr>
        <w:t xml:space="preserve"> Numeric IDs almost always mean </w:t>
      </w:r>
      <w:r w:rsidRPr="000206C3">
        <w:rPr>
          <w:b/>
          <w:bCs/>
          <w:lang w:val="en-GB"/>
        </w:rPr>
        <w:t>non-bird species</w:t>
      </w:r>
      <w:r w:rsidRPr="000206C3">
        <w:rPr>
          <w:lang w:val="en-GB"/>
        </w:rPr>
        <w:t xml:space="preserve"> in BirdCLEF datasets — typically frogs, insects, mammals, or unidentified taxa. The competition handout said "234 species" but you're seeing 206, and the rarest are clearly different in nature from the common bird species. Open taxonomy.csv and check the class or taxon column for those rare IDs — I bet you'll find Anura (frogs), Insecta, or Mammalia.</w:t>
      </w:r>
    </w:p>
    <w:p w14:paraId="3A5D3087" w14:textId="77777777" w:rsidR="000206C3" w:rsidRPr="000206C3" w:rsidRDefault="000206C3" w:rsidP="000206C3">
      <w:pPr>
        <w:rPr>
          <w:lang w:val="en-GB"/>
        </w:rPr>
      </w:pPr>
      <w:r w:rsidRPr="000206C3">
        <w:rPr>
          <w:b/>
          <w:bCs/>
          <w:lang w:val="en-GB"/>
        </w:rPr>
        <w:t>Why this matters.</w:t>
      </w:r>
      <w:r w:rsidRPr="000206C3">
        <w:rPr>
          <w:lang w:val="en-GB"/>
        </w:rPr>
        <w:t xml:space="preserve"> Frogs and insects sound </w:t>
      </w:r>
      <w:r w:rsidRPr="000206C3">
        <w:rPr>
          <w:i/>
          <w:iCs/>
          <w:lang w:val="en-GB"/>
        </w:rPr>
        <w:t>completely</w:t>
      </w:r>
      <w:r w:rsidRPr="000206C3">
        <w:rPr>
          <w:lang w:val="en-GB"/>
        </w:rPr>
        <w:t xml:space="preserve"> different from birds: lower frequency, different temporal patterns (continuous chorus rather than discrete songs), and the visual mel-spectrogram pattern is unlike any bird. A model designed for bird vocalizations may simply not see them.</w:t>
      </w:r>
    </w:p>
    <w:p w14:paraId="241B6E41" w14:textId="77777777" w:rsidR="000206C3" w:rsidRPr="000206C3" w:rsidRDefault="000206C3" w:rsidP="000206C3">
      <w:pPr>
        <w:rPr>
          <w:lang w:val="en-GB"/>
        </w:rPr>
      </w:pPr>
      <w:r w:rsidRPr="000206C3">
        <w:rPr>
          <w:b/>
          <w:bCs/>
          <w:lang w:val="en-GB"/>
        </w:rPr>
        <w:t>For the agent.</w:t>
      </w:r>
      <w:r w:rsidRPr="000206C3">
        <w:rPr>
          <w:lang w:val="en-GB"/>
        </w:rPr>
        <w:t xml:space="preserve"> Don't blindly trust the "234 species" number. The agent's first task should be to inspect the taxonomy and </w:t>
      </w:r>
      <w:r w:rsidRPr="000206C3">
        <w:rPr>
          <w:i/>
          <w:iCs/>
          <w:lang w:val="en-GB"/>
        </w:rPr>
        <w:t>count</w:t>
      </w:r>
      <w:r w:rsidRPr="000206C3">
        <w:rPr>
          <w:lang w:val="en-GB"/>
        </w:rPr>
        <w:t xml:space="preserve"> how many bird species, frog species, etc. are present. The taxonomic mix changes optimal model design — frogs are often best detected by their fundamental frequency band, not by complex spectro-temporal patterns.</w:t>
      </w:r>
    </w:p>
    <w:p w14:paraId="4B618AD4" w14:textId="77777777" w:rsidR="000206C3" w:rsidRPr="000206C3" w:rsidRDefault="000206C3" w:rsidP="000206C3">
      <w:pPr>
        <w:rPr>
          <w:b/>
          <w:bCs/>
          <w:lang w:val="en-GB"/>
        </w:rPr>
      </w:pPr>
      <w:r w:rsidRPr="000206C3">
        <w:rPr>
          <w:b/>
          <w:bCs/>
          <w:lang w:val="en-GB"/>
        </w:rPr>
        <w:t>Plot 3 — Secondary labels</w:t>
      </w:r>
    </w:p>
    <w:p w14:paraId="7817D156" w14:textId="77777777" w:rsidR="000206C3" w:rsidRPr="000206C3" w:rsidRDefault="000206C3" w:rsidP="000206C3">
      <w:pPr>
        <w:rPr>
          <w:lang w:val="en-GB"/>
        </w:rPr>
      </w:pPr>
      <w:r w:rsidRPr="000206C3">
        <w:rPr>
          <w:b/>
          <w:bCs/>
          <w:lang w:val="en-GB"/>
        </w:rPr>
        <w:lastRenderedPageBreak/>
        <w:t>What you're seeing.</w:t>
      </w:r>
      <w:r w:rsidRPr="000206C3">
        <w:rPr>
          <w:lang w:val="en-GB"/>
        </w:rPr>
        <w:t xml:space="preserve"> The vast majority of clips (~31,000 out of ~35,500, roughly 87%) have </w:t>
      </w:r>
      <w:r w:rsidRPr="000206C3">
        <w:rPr>
          <w:b/>
          <w:bCs/>
          <w:lang w:val="en-GB"/>
        </w:rPr>
        <w:t>zero secondary labels.</w:t>
      </w:r>
      <w:r w:rsidRPr="000206C3">
        <w:rPr>
          <w:lang w:val="en-GB"/>
        </w:rPr>
        <w:t xml:space="preserve"> A small tail goes up to clips with 16 secondary species.</w:t>
      </w:r>
    </w:p>
    <w:p w14:paraId="44C6C6C7" w14:textId="77777777" w:rsidR="000206C3" w:rsidRPr="000206C3" w:rsidRDefault="000206C3" w:rsidP="000206C3">
      <w:pPr>
        <w:rPr>
          <w:lang w:val="en-GB"/>
        </w:rPr>
      </w:pPr>
      <w:r w:rsidRPr="000206C3">
        <w:rPr>
          <w:b/>
          <w:bCs/>
          <w:lang w:val="en-GB"/>
        </w:rPr>
        <w:t>This is genuinely surprising and reshapes the conventional wisdom.</w:t>
      </w:r>
      <w:r w:rsidRPr="000206C3">
        <w:rPr>
          <w:lang w:val="en-GB"/>
        </w:rPr>
        <w:t xml:space="preserve"> In past BirdCLEF competitions, secondary labels were common — focal recordings often have 1-3 background species. The fact that 87% of clips here are labeled as containing only the focal species means </w:t>
      </w:r>
      <w:r w:rsidRPr="000206C3">
        <w:rPr>
          <w:i/>
          <w:iCs/>
          <w:lang w:val="en-GB"/>
        </w:rPr>
        <w:t>focal recordings are almost monophonic</w:t>
      </w:r>
      <w:r w:rsidRPr="000206C3">
        <w:rPr>
          <w:lang w:val="en-GB"/>
        </w:rPr>
        <w:t>. They were either recorded in low-density environments or the labelers chose not to annotate background species.</w:t>
      </w:r>
    </w:p>
    <w:p w14:paraId="18C4A7EC" w14:textId="77777777" w:rsidR="000206C3" w:rsidRPr="000206C3" w:rsidRDefault="000206C3" w:rsidP="000206C3">
      <w:pPr>
        <w:rPr>
          <w:lang w:val="en-GB"/>
        </w:rPr>
      </w:pPr>
      <w:r w:rsidRPr="000206C3">
        <w:rPr>
          <w:b/>
          <w:bCs/>
          <w:lang w:val="en-GB"/>
        </w:rPr>
        <w:t>The implication.</w:t>
      </w:r>
      <w:r w:rsidRPr="000206C3">
        <w:rPr>
          <w:lang w:val="en-GB"/>
        </w:rPr>
        <w:t xml:space="preserve"> The standard advice to "use multi-label BCE because clips contain multiple species" is technically correct but </w:t>
      </w:r>
      <w:r w:rsidRPr="000206C3">
        <w:rPr>
          <w:b/>
          <w:bCs/>
          <w:lang w:val="en-GB"/>
        </w:rPr>
        <w:t>practically much weaker than it seems for the focal recordings.</w:t>
      </w:r>
      <w:r w:rsidRPr="000206C3">
        <w:rPr>
          <w:lang w:val="en-GB"/>
        </w:rPr>
        <w:t xml:space="preserve"> During focal-recording training, you're effectively doing single-label classification ~87% of the time.</w:t>
      </w:r>
    </w:p>
    <w:p w14:paraId="4B6AC43A" w14:textId="77777777" w:rsidR="000206C3" w:rsidRPr="000206C3" w:rsidRDefault="000206C3" w:rsidP="000206C3">
      <w:pPr>
        <w:rPr>
          <w:lang w:val="en-GB"/>
        </w:rPr>
      </w:pPr>
      <w:r w:rsidRPr="000206C3">
        <w:rPr>
          <w:b/>
          <w:bCs/>
          <w:lang w:val="en-GB"/>
        </w:rPr>
        <w:t>The real multi-label problem lives in the soundscapes</w:t>
      </w:r>
      <w:r w:rsidRPr="000206C3">
        <w:rPr>
          <w:lang w:val="en-GB"/>
        </w:rPr>
        <w:t xml:space="preserve"> (Plot 6 confirms this — the Pantanal soundscape is full of overlapping calls). This is another reason the labeled train_soundscapes are so valuable: they contain the actual multi-label complexity the test set will have.</w:t>
      </w:r>
    </w:p>
    <w:p w14:paraId="59F6C773" w14:textId="77777777" w:rsidR="000206C3" w:rsidRPr="000206C3" w:rsidRDefault="000206C3" w:rsidP="000206C3">
      <w:r w:rsidRPr="000206C3">
        <w:rPr>
          <w:b/>
          <w:bCs/>
        </w:rPr>
        <w:t xml:space="preserve">For </w:t>
      </w:r>
      <w:proofErr w:type="spellStart"/>
      <w:r w:rsidRPr="000206C3">
        <w:rPr>
          <w:b/>
          <w:bCs/>
        </w:rPr>
        <w:t>the</w:t>
      </w:r>
      <w:proofErr w:type="spellEnd"/>
      <w:r w:rsidRPr="000206C3">
        <w:rPr>
          <w:b/>
          <w:bCs/>
        </w:rPr>
        <w:t xml:space="preserve"> </w:t>
      </w:r>
      <w:proofErr w:type="spellStart"/>
      <w:r w:rsidRPr="000206C3">
        <w:rPr>
          <w:b/>
          <w:bCs/>
        </w:rPr>
        <w:t>agent</w:t>
      </w:r>
      <w:proofErr w:type="spellEnd"/>
      <w:r w:rsidRPr="000206C3">
        <w:rPr>
          <w:b/>
          <w:bCs/>
        </w:rPr>
        <w:t>.</w:t>
      </w:r>
    </w:p>
    <w:p w14:paraId="6B4E7392" w14:textId="77777777" w:rsidR="000206C3" w:rsidRPr="000206C3" w:rsidRDefault="000206C3" w:rsidP="000206C3">
      <w:pPr>
        <w:numPr>
          <w:ilvl w:val="0"/>
          <w:numId w:val="2"/>
        </w:numPr>
        <w:rPr>
          <w:lang w:val="en-GB"/>
        </w:rPr>
      </w:pPr>
      <w:r w:rsidRPr="000206C3">
        <w:rPr>
          <w:lang w:val="en-GB"/>
        </w:rPr>
        <w:t>Output layer is still 234 sigmoids + BCE — that's correct architecturally.</w:t>
      </w:r>
    </w:p>
    <w:p w14:paraId="3BB49E5A" w14:textId="77777777" w:rsidR="000206C3" w:rsidRPr="000206C3" w:rsidRDefault="000206C3" w:rsidP="000206C3">
      <w:pPr>
        <w:numPr>
          <w:ilvl w:val="0"/>
          <w:numId w:val="2"/>
        </w:numPr>
        <w:rPr>
          <w:lang w:val="en-GB"/>
        </w:rPr>
      </w:pPr>
      <w:r w:rsidRPr="000206C3">
        <w:rPr>
          <w:lang w:val="en-GB"/>
        </w:rPr>
        <w:t xml:space="preserve">But the agent should </w:t>
      </w:r>
      <w:r w:rsidRPr="000206C3">
        <w:rPr>
          <w:b/>
          <w:bCs/>
          <w:lang w:val="en-GB"/>
        </w:rPr>
        <w:t>train on focal + soundscape audio mixed</w:t>
      </w:r>
      <w:r w:rsidRPr="000206C3">
        <w:rPr>
          <w:lang w:val="en-GB"/>
        </w:rPr>
        <w:t>, not focal-only, otherwise it'll learn "one species per clip" as a shortcut.</w:t>
      </w:r>
    </w:p>
    <w:p w14:paraId="1B2BB558" w14:textId="77777777" w:rsidR="000206C3" w:rsidRPr="000206C3" w:rsidRDefault="000206C3" w:rsidP="000206C3">
      <w:pPr>
        <w:numPr>
          <w:ilvl w:val="0"/>
          <w:numId w:val="2"/>
        </w:numPr>
        <w:rPr>
          <w:lang w:val="en-GB"/>
        </w:rPr>
      </w:pPr>
      <w:r w:rsidRPr="000206C3">
        <w:rPr>
          <w:lang w:val="en-GB"/>
        </w:rPr>
        <w:t xml:space="preserve">One worthwhile experiment: explicitly mixup focal recordings together to </w:t>
      </w:r>
      <w:r w:rsidRPr="000206C3">
        <w:rPr>
          <w:i/>
          <w:iCs/>
          <w:lang w:val="en-GB"/>
        </w:rPr>
        <w:t>create</w:t>
      </w:r>
      <w:r w:rsidRPr="000206C3">
        <w:rPr>
          <w:lang w:val="en-GB"/>
        </w:rPr>
        <w:t xml:space="preserve"> multi-label training examples and force the model to handle co-occurring species.</w:t>
      </w:r>
    </w:p>
    <w:p w14:paraId="76D8B1DB" w14:textId="77777777" w:rsidR="000206C3" w:rsidRPr="000206C3" w:rsidRDefault="000206C3" w:rsidP="000206C3">
      <w:pPr>
        <w:rPr>
          <w:b/>
          <w:bCs/>
          <w:lang w:val="en-GB"/>
        </w:rPr>
      </w:pPr>
      <w:r w:rsidRPr="000206C3">
        <w:rPr>
          <w:b/>
          <w:bCs/>
          <w:lang w:val="en-GB"/>
        </w:rPr>
        <w:t>Plot 4 — Clip duration distribution</w:t>
      </w:r>
    </w:p>
    <w:p w14:paraId="722C03EF" w14:textId="77777777" w:rsidR="000206C3" w:rsidRPr="000206C3" w:rsidRDefault="000206C3" w:rsidP="000206C3">
      <w:pPr>
        <w:rPr>
          <w:lang w:val="en-GB"/>
        </w:rPr>
      </w:pPr>
      <w:r w:rsidRPr="000206C3">
        <w:rPr>
          <w:b/>
          <w:bCs/>
          <w:lang w:val="en-GB"/>
        </w:rPr>
        <w:t>What you're seeing.</w:t>
      </w:r>
      <w:r w:rsidRPr="000206C3">
        <w:rPr>
          <w:lang w:val="en-GB"/>
        </w:rPr>
        <w:t xml:space="preserve"> Roughly 40 files probed (small sample because of the stratified-by-species sampling). Durations range from ~3s to ~100s, mostly clustered between 5–35 seconds. The 5-second eval window is the dashed red line.</w:t>
      </w:r>
    </w:p>
    <w:p w14:paraId="1D9FDEE3" w14:textId="77777777" w:rsidR="000206C3" w:rsidRPr="000206C3" w:rsidRDefault="000206C3" w:rsidP="000206C3">
      <w:pPr>
        <w:rPr>
          <w:lang w:val="en-GB"/>
        </w:rPr>
      </w:pPr>
      <w:r w:rsidRPr="000206C3">
        <w:rPr>
          <w:b/>
          <w:bCs/>
          <w:lang w:val="en-GB"/>
        </w:rPr>
        <w:t>Caveat about the small sample.</w:t>
      </w:r>
      <w:r w:rsidRPr="000206C3">
        <w:rPr>
          <w:lang w:val="en-GB"/>
        </w:rPr>
        <w:t xml:space="preserve"> Because Cell 6 samples 1 file per species, you only get one duration per species. To trust this you'd want a bigger sample, but the broad picture is reliable: </w:t>
      </w:r>
      <w:r w:rsidRPr="000206C3">
        <w:rPr>
          <w:b/>
          <w:bCs/>
          <w:lang w:val="en-GB"/>
        </w:rPr>
        <w:t>focal recordings are short</w:t>
      </w:r>
      <w:r w:rsidRPr="000206C3">
        <w:rPr>
          <w:lang w:val="en-GB"/>
        </w:rPr>
        <w:t xml:space="preserve"> (median ~20-30 seconds), much shorter than the multi-minute soundscapes.</w:t>
      </w:r>
    </w:p>
    <w:p w14:paraId="19367612" w14:textId="77777777" w:rsidR="000206C3" w:rsidRPr="000206C3" w:rsidRDefault="000206C3" w:rsidP="000206C3">
      <w:r w:rsidRPr="000206C3">
        <w:rPr>
          <w:b/>
          <w:bCs/>
        </w:rPr>
        <w:t xml:space="preserve">For </w:t>
      </w:r>
      <w:proofErr w:type="spellStart"/>
      <w:r w:rsidRPr="000206C3">
        <w:rPr>
          <w:b/>
          <w:bCs/>
        </w:rPr>
        <w:t>the</w:t>
      </w:r>
      <w:proofErr w:type="spellEnd"/>
      <w:r w:rsidRPr="000206C3">
        <w:rPr>
          <w:b/>
          <w:bCs/>
        </w:rPr>
        <w:t xml:space="preserve"> </w:t>
      </w:r>
      <w:proofErr w:type="spellStart"/>
      <w:r w:rsidRPr="000206C3">
        <w:rPr>
          <w:b/>
          <w:bCs/>
        </w:rPr>
        <w:t>agent</w:t>
      </w:r>
      <w:proofErr w:type="spellEnd"/>
      <w:r w:rsidRPr="000206C3">
        <w:rPr>
          <w:b/>
          <w:bCs/>
        </w:rPr>
        <w:t>.</w:t>
      </w:r>
    </w:p>
    <w:p w14:paraId="595C4E94" w14:textId="77777777" w:rsidR="000206C3" w:rsidRPr="000206C3" w:rsidRDefault="000206C3" w:rsidP="000206C3">
      <w:pPr>
        <w:numPr>
          <w:ilvl w:val="0"/>
          <w:numId w:val="3"/>
        </w:numPr>
        <w:rPr>
          <w:lang w:val="en-GB"/>
        </w:rPr>
      </w:pPr>
      <w:r w:rsidRPr="000206C3">
        <w:rPr>
          <w:lang w:val="en-GB"/>
        </w:rPr>
        <w:t>Standard recipe: random-crop a 5-second segment per training step. This is fine for clips ≥5s. For the few clips shorter than 5s, you'll need to pad with zeros or repeat.</w:t>
      </w:r>
    </w:p>
    <w:p w14:paraId="453F6CE4" w14:textId="77777777" w:rsidR="000206C3" w:rsidRPr="000206C3" w:rsidRDefault="000206C3" w:rsidP="000206C3">
      <w:pPr>
        <w:numPr>
          <w:ilvl w:val="0"/>
          <w:numId w:val="3"/>
        </w:numPr>
        <w:rPr>
          <w:lang w:val="en-GB"/>
        </w:rPr>
      </w:pPr>
      <w:r w:rsidRPr="000206C3">
        <w:rPr>
          <w:lang w:val="en-GB"/>
        </w:rPr>
        <w:t>This also tells you data loading time. ~30s clips at 32 kHz mono = ~1 MB each in memory. 35k clips = ~35 GB if loaded raw, which won't fit in RAM. Spectrograms must be computed on the fly or precomputed to disk.</w:t>
      </w:r>
    </w:p>
    <w:p w14:paraId="2D413A99" w14:textId="77777777" w:rsidR="000206C3" w:rsidRPr="000206C3" w:rsidRDefault="000206C3" w:rsidP="000206C3">
      <w:pPr>
        <w:rPr>
          <w:b/>
          <w:bCs/>
          <w:lang w:val="en-GB"/>
        </w:rPr>
      </w:pPr>
      <w:r w:rsidRPr="000206C3">
        <w:rPr>
          <w:b/>
          <w:bCs/>
          <w:lang w:val="en-GB"/>
        </w:rPr>
        <w:t>Plot 5 — Sample spectrograms (this is the most informative plot)</w:t>
      </w:r>
    </w:p>
    <w:p w14:paraId="3A71DC45" w14:textId="77777777" w:rsidR="000206C3" w:rsidRPr="000206C3" w:rsidRDefault="000206C3" w:rsidP="000206C3">
      <w:pPr>
        <w:rPr>
          <w:lang w:val="en-GB"/>
        </w:rPr>
      </w:pPr>
      <w:r w:rsidRPr="000206C3">
        <w:rPr>
          <w:b/>
          <w:bCs/>
          <w:lang w:val="en-GB"/>
        </w:rPr>
        <w:t>What you're seeing.</w:t>
      </w:r>
      <w:r w:rsidRPr="000206C3">
        <w:rPr>
          <w:lang w:val="en-GB"/>
        </w:rPr>
        <w:t xml:space="preserve"> Four species side-by-side, two common (rubthr1, banana) and two rare (23150, 23724).</w:t>
      </w:r>
    </w:p>
    <w:p w14:paraId="3D1C10FE" w14:textId="77777777" w:rsidR="000206C3" w:rsidRPr="000206C3" w:rsidRDefault="000206C3" w:rsidP="000206C3">
      <w:proofErr w:type="spellStart"/>
      <w:r w:rsidRPr="000206C3">
        <w:rPr>
          <w:b/>
          <w:bCs/>
        </w:rPr>
        <w:lastRenderedPageBreak/>
        <w:t>Read</w:t>
      </w:r>
      <w:proofErr w:type="spellEnd"/>
      <w:r w:rsidRPr="000206C3">
        <w:rPr>
          <w:b/>
          <w:bCs/>
        </w:rPr>
        <w:t xml:space="preserve"> </w:t>
      </w:r>
      <w:proofErr w:type="spellStart"/>
      <w:r w:rsidRPr="000206C3">
        <w:rPr>
          <w:b/>
          <w:bCs/>
        </w:rPr>
        <w:t>each</w:t>
      </w:r>
      <w:proofErr w:type="spellEnd"/>
      <w:r w:rsidRPr="000206C3">
        <w:rPr>
          <w:b/>
          <w:bCs/>
        </w:rPr>
        <w:t xml:space="preserve"> </w:t>
      </w:r>
      <w:proofErr w:type="spellStart"/>
      <w:r w:rsidRPr="000206C3">
        <w:rPr>
          <w:b/>
          <w:bCs/>
        </w:rPr>
        <w:t>one</w:t>
      </w:r>
      <w:proofErr w:type="spellEnd"/>
      <w:r w:rsidRPr="000206C3">
        <w:rPr>
          <w:b/>
          <w:bCs/>
        </w:rPr>
        <w:t xml:space="preserve"> </w:t>
      </w:r>
      <w:proofErr w:type="spellStart"/>
      <w:r w:rsidRPr="000206C3">
        <w:rPr>
          <w:b/>
          <w:bCs/>
        </w:rPr>
        <w:t>carefully</w:t>
      </w:r>
      <w:proofErr w:type="spellEnd"/>
      <w:r w:rsidRPr="000206C3">
        <w:rPr>
          <w:b/>
          <w:bCs/>
        </w:rPr>
        <w:t>:</w:t>
      </w:r>
    </w:p>
    <w:p w14:paraId="78C4B683" w14:textId="77777777" w:rsidR="000206C3" w:rsidRPr="000206C3" w:rsidRDefault="000206C3" w:rsidP="000206C3">
      <w:pPr>
        <w:numPr>
          <w:ilvl w:val="0"/>
          <w:numId w:val="4"/>
        </w:numPr>
        <w:rPr>
          <w:lang w:val="en-GB"/>
        </w:rPr>
      </w:pPr>
      <w:r w:rsidRPr="000206C3">
        <w:rPr>
          <w:b/>
          <w:bCs/>
          <w:lang w:val="en-GB"/>
        </w:rPr>
        <w:t>rubthr1</w:t>
      </w:r>
      <w:r w:rsidRPr="000206C3">
        <w:rPr>
          <w:lang w:val="en-GB"/>
        </w:rPr>
        <w:t xml:space="preserve"> (top) — Faint, sparse calls in the 2–4 kHz band. Mostly silence. Three short call events visible at roughly 4s, 6s, and 9s. The signal-to-noise ratio is </w:t>
      </w:r>
      <w:r w:rsidRPr="000206C3">
        <w:rPr>
          <w:i/>
          <w:iCs/>
          <w:lang w:val="en-GB"/>
        </w:rPr>
        <w:t>low</w:t>
      </w:r>
      <w:r w:rsidRPr="000206C3">
        <w:rPr>
          <w:lang w:val="en-GB"/>
        </w:rPr>
        <w:t>. This is the hardest case — a 5-second random crop has maybe a 50% chance of catching no bird at all.</w:t>
      </w:r>
    </w:p>
    <w:p w14:paraId="2D9AC26B" w14:textId="77777777" w:rsidR="000206C3" w:rsidRPr="000206C3" w:rsidRDefault="000206C3" w:rsidP="000206C3">
      <w:pPr>
        <w:numPr>
          <w:ilvl w:val="0"/>
          <w:numId w:val="4"/>
        </w:numPr>
        <w:rPr>
          <w:lang w:val="en-GB"/>
        </w:rPr>
      </w:pPr>
      <w:r w:rsidRPr="000206C3">
        <w:rPr>
          <w:b/>
          <w:bCs/>
          <w:lang w:val="en-GB"/>
        </w:rPr>
        <w:t>banana</w:t>
      </w:r>
      <w:r w:rsidRPr="000206C3">
        <w:rPr>
          <w:lang w:val="en-GB"/>
        </w:rPr>
        <w:t xml:space="preserve"> (second) — Looks almost like pure noise. Some faint structure at very high frequencies (&gt;8 kHz) but I don't see obvious bird calls. Either this clip is poorly recorded, the bird is very distant, or the labeled species barely vocalized. With 498 training samples, the model can probably still learn it from the better recordings, but this particular file is a low-quality example.</w:t>
      </w:r>
    </w:p>
    <w:p w14:paraId="25213C0B" w14:textId="77777777" w:rsidR="000206C3" w:rsidRPr="000206C3" w:rsidRDefault="000206C3" w:rsidP="000206C3">
      <w:pPr>
        <w:numPr>
          <w:ilvl w:val="0"/>
          <w:numId w:val="4"/>
        </w:numPr>
        <w:rPr>
          <w:lang w:val="en-GB"/>
        </w:rPr>
      </w:pPr>
      <w:r w:rsidRPr="000206C3">
        <w:rPr>
          <w:b/>
          <w:bCs/>
          <w:lang w:val="en-GB"/>
        </w:rPr>
        <w:t>23150</w:t>
      </w:r>
      <w:r w:rsidRPr="000206C3">
        <w:rPr>
          <w:lang w:val="en-GB"/>
        </w:rPr>
        <w:t xml:space="preserve"> (third) — </w:t>
      </w:r>
      <w:r w:rsidRPr="000206C3">
        <w:rPr>
          <w:b/>
          <w:bCs/>
          <w:lang w:val="en-GB"/>
        </w:rPr>
        <w:t>Look at this one!</w:t>
      </w:r>
      <w:r w:rsidRPr="000206C3">
        <w:rPr>
          <w:lang w:val="en-GB"/>
        </w:rPr>
        <w:t xml:space="preserve"> Beautifully clear, repeating, periodic calls at ~1 kHz. Strong fundamental + harmonics, very regular timing (about 1 call per second). This is </w:t>
      </w:r>
      <w:r w:rsidRPr="000206C3">
        <w:rPr>
          <w:i/>
          <w:iCs/>
          <w:lang w:val="en-GB"/>
        </w:rPr>
        <w:t>almost certainly a frog</w:t>
      </w:r>
      <w:r w:rsidRPr="000206C3">
        <w:rPr>
          <w:lang w:val="en-GB"/>
        </w:rPr>
        <w:t xml:space="preserve"> (cicadas tend to be even higher and more continuous; this periodicity screams anuran). With only 1 training sample, but such a distinctive pattern, the model could in principle learn it from this single example </w:t>
      </w:r>
      <w:r w:rsidRPr="000206C3">
        <w:rPr>
          <w:i/>
          <w:iCs/>
          <w:lang w:val="en-GB"/>
        </w:rPr>
        <w:t>if</w:t>
      </w:r>
      <w:r w:rsidRPr="000206C3">
        <w:rPr>
          <w:lang w:val="en-GB"/>
        </w:rPr>
        <w:t xml:space="preserve"> the features are right. This is the kind of class where data augmentation (especially time-shifting) is critical because you only have one example.</w:t>
      </w:r>
    </w:p>
    <w:p w14:paraId="07093C2E" w14:textId="77777777" w:rsidR="000206C3" w:rsidRPr="000206C3" w:rsidRDefault="000206C3" w:rsidP="000206C3">
      <w:pPr>
        <w:numPr>
          <w:ilvl w:val="0"/>
          <w:numId w:val="4"/>
        </w:numPr>
      </w:pPr>
      <w:r w:rsidRPr="000206C3">
        <w:rPr>
          <w:b/>
          <w:bCs/>
          <w:lang w:val="en-GB"/>
        </w:rPr>
        <w:t>23724</w:t>
      </w:r>
      <w:r w:rsidRPr="000206C3">
        <w:rPr>
          <w:lang w:val="en-GB"/>
        </w:rPr>
        <w:t xml:space="preserve"> (bottom) — Similar story: very clear, periodic, harmonic-rich calls in the 1–2 kHz band. Different rhythm from 23150 but same family of "non-bird with strong tonal structure." </w:t>
      </w:r>
      <w:r w:rsidRPr="000206C3">
        <w:t>Also 1 training sample.</w:t>
      </w:r>
    </w:p>
    <w:p w14:paraId="08565D72" w14:textId="77777777" w:rsidR="000206C3" w:rsidRPr="000206C3" w:rsidRDefault="000206C3" w:rsidP="000206C3">
      <w:pPr>
        <w:rPr>
          <w:lang w:val="en-GB"/>
        </w:rPr>
      </w:pPr>
      <w:r w:rsidRPr="000206C3">
        <w:rPr>
          <w:b/>
          <w:bCs/>
          <w:lang w:val="en-GB"/>
        </w:rPr>
        <w:t>For the agent.</w:t>
      </w:r>
      <w:r w:rsidRPr="000206C3">
        <w:rPr>
          <w:lang w:val="en-GB"/>
        </w:rPr>
        <w:t xml:space="preserve"> This plot quietly confirms several things:</w:t>
      </w:r>
    </w:p>
    <w:p w14:paraId="744BA2BF" w14:textId="77777777" w:rsidR="000206C3" w:rsidRPr="000206C3" w:rsidRDefault="000206C3" w:rsidP="000206C3">
      <w:pPr>
        <w:numPr>
          <w:ilvl w:val="0"/>
          <w:numId w:val="5"/>
        </w:numPr>
        <w:rPr>
          <w:lang w:val="en-GB"/>
        </w:rPr>
      </w:pPr>
      <w:r w:rsidRPr="000206C3">
        <w:rPr>
          <w:lang w:val="en-GB"/>
        </w:rPr>
        <w:t>Birds in this dataset can have very different SNR profiles (faint thrushes vs. blasting frogs). Per-spectrogram normalization matters — don't apply a single global volume normalization.</w:t>
      </w:r>
    </w:p>
    <w:p w14:paraId="14AF6C68" w14:textId="77777777" w:rsidR="000206C3" w:rsidRPr="000206C3" w:rsidRDefault="000206C3" w:rsidP="000206C3">
      <w:pPr>
        <w:numPr>
          <w:ilvl w:val="0"/>
          <w:numId w:val="5"/>
        </w:numPr>
        <w:rPr>
          <w:lang w:val="en-GB"/>
        </w:rPr>
      </w:pPr>
      <w:r w:rsidRPr="000206C3">
        <w:rPr>
          <w:lang w:val="en-GB"/>
        </w:rPr>
        <w:t xml:space="preserve">Rare classes (often non-birds) actually have </w:t>
      </w:r>
      <w:r w:rsidRPr="000206C3">
        <w:rPr>
          <w:i/>
          <w:iCs/>
          <w:lang w:val="en-GB"/>
        </w:rPr>
        <w:t>clearer</w:t>
      </w:r>
      <w:r w:rsidRPr="000206C3">
        <w:rPr>
          <w:lang w:val="en-GB"/>
        </w:rPr>
        <w:t xml:space="preserve"> signals than some common bird classes. You can't conflate "rare" with "hard." Some rare classes will be easy </w:t>
      </w:r>
      <w:r w:rsidRPr="000206C3">
        <w:rPr>
          <w:i/>
          <w:iCs/>
          <w:lang w:val="en-GB"/>
        </w:rPr>
        <w:t>if</w:t>
      </w:r>
      <w:r w:rsidRPr="000206C3">
        <w:rPr>
          <w:lang w:val="en-GB"/>
        </w:rPr>
        <w:t xml:space="preserve"> the model sees the one training example enough times via augmentation.</w:t>
      </w:r>
    </w:p>
    <w:p w14:paraId="28DE7E5E" w14:textId="77777777" w:rsidR="000206C3" w:rsidRPr="000206C3" w:rsidRDefault="000206C3" w:rsidP="000206C3">
      <w:pPr>
        <w:numPr>
          <w:ilvl w:val="0"/>
          <w:numId w:val="5"/>
        </w:numPr>
        <w:rPr>
          <w:lang w:val="en-GB"/>
        </w:rPr>
      </w:pPr>
      <w:r w:rsidRPr="000206C3">
        <w:rPr>
          <w:lang w:val="en-GB"/>
        </w:rPr>
        <w:t>The ~8 kHz horizontal band visible in several spectrograms is likely a recording artifact (microphone resonance or fixed-frequency noise). Worth knowing — the model might learn to use it as a (spurious) feature.</w:t>
      </w:r>
    </w:p>
    <w:p w14:paraId="7AA2928B" w14:textId="77777777" w:rsidR="000206C3" w:rsidRPr="000206C3" w:rsidRDefault="000206C3" w:rsidP="000206C3">
      <w:pPr>
        <w:rPr>
          <w:b/>
          <w:bCs/>
          <w:lang w:val="en-GB"/>
        </w:rPr>
      </w:pPr>
      <w:r w:rsidRPr="000206C3">
        <w:rPr>
          <w:b/>
          <w:bCs/>
          <w:lang w:val="en-GB"/>
        </w:rPr>
        <w:t>Plot 6 — Soundscape examples (the domain shift)</w:t>
      </w:r>
    </w:p>
    <w:p w14:paraId="49DCD9C1" w14:textId="77777777" w:rsidR="000206C3" w:rsidRPr="000206C3" w:rsidRDefault="000206C3" w:rsidP="000206C3">
      <w:pPr>
        <w:rPr>
          <w:lang w:val="en-GB"/>
        </w:rPr>
      </w:pPr>
      <w:r w:rsidRPr="000206C3">
        <w:rPr>
          <w:b/>
          <w:bCs/>
          <w:lang w:val="en-GB"/>
        </w:rPr>
        <w:t>What you're seeing.</w:t>
      </w:r>
      <w:r w:rsidRPr="000206C3">
        <w:rPr>
          <w:lang w:val="en-GB"/>
        </w:rPr>
        <w:t xml:space="preserve"> Three 30-second clips from train_soundscapes, the Pantanal recordings.</w:t>
      </w:r>
    </w:p>
    <w:p w14:paraId="389A934F" w14:textId="77777777" w:rsidR="000206C3" w:rsidRPr="000206C3" w:rsidRDefault="000206C3" w:rsidP="000206C3">
      <w:r w:rsidRPr="000206C3">
        <w:rPr>
          <w:b/>
          <w:bCs/>
          <w:lang w:val="en-GB"/>
        </w:rPr>
        <w:t>This is the killer plot.</w:t>
      </w:r>
      <w:r w:rsidRPr="000206C3">
        <w:rPr>
          <w:lang w:val="en-GB"/>
        </w:rPr>
        <w:t xml:space="preserve"> </w:t>
      </w:r>
      <w:r w:rsidRPr="000206C3">
        <w:t xml:space="preserve">Compare to </w:t>
      </w:r>
      <w:proofErr w:type="spellStart"/>
      <w:r w:rsidRPr="000206C3">
        <w:t>Plot</w:t>
      </w:r>
      <w:proofErr w:type="spellEnd"/>
      <w:r w:rsidRPr="000206C3">
        <w:t xml:space="preserve"> 5:</w:t>
      </w:r>
    </w:p>
    <w:p w14:paraId="1D122182" w14:textId="77777777" w:rsidR="000206C3" w:rsidRPr="000206C3" w:rsidRDefault="000206C3" w:rsidP="000206C3">
      <w:pPr>
        <w:numPr>
          <w:ilvl w:val="0"/>
          <w:numId w:val="6"/>
        </w:numPr>
        <w:rPr>
          <w:lang w:val="en-GB"/>
        </w:rPr>
      </w:pPr>
      <w:r w:rsidRPr="000206C3">
        <w:rPr>
          <w:lang w:val="en-GB"/>
        </w:rPr>
        <w:t xml:space="preserve">The bright horizontal band at ~4 kHz across all three soundscapes is </w:t>
      </w:r>
      <w:r w:rsidRPr="000206C3">
        <w:rPr>
          <w:b/>
          <w:bCs/>
          <w:lang w:val="en-GB"/>
        </w:rPr>
        <w:t>insect chorus</w:t>
      </w:r>
      <w:r w:rsidRPr="000206C3">
        <w:rPr>
          <w:lang w:val="en-GB"/>
        </w:rPr>
        <w:t xml:space="preserve"> (cicadas, crickets) — a constant background that doesn't exist in focal recordings.</w:t>
      </w:r>
    </w:p>
    <w:p w14:paraId="5B9C299A" w14:textId="77777777" w:rsidR="000206C3" w:rsidRPr="000206C3" w:rsidRDefault="000206C3" w:rsidP="000206C3">
      <w:pPr>
        <w:numPr>
          <w:ilvl w:val="0"/>
          <w:numId w:val="6"/>
        </w:numPr>
        <w:rPr>
          <w:lang w:val="en-GB"/>
        </w:rPr>
      </w:pPr>
      <w:r w:rsidRPr="000206C3">
        <w:rPr>
          <w:lang w:val="en-GB"/>
        </w:rPr>
        <w:t>The first two clips are essentially insect noise + faint background activity. There may not be a single target bird species in these 30 seconds.</w:t>
      </w:r>
    </w:p>
    <w:p w14:paraId="10F4EDB0" w14:textId="77777777" w:rsidR="000206C3" w:rsidRPr="000206C3" w:rsidRDefault="000206C3" w:rsidP="000206C3">
      <w:pPr>
        <w:numPr>
          <w:ilvl w:val="0"/>
          <w:numId w:val="6"/>
        </w:numPr>
      </w:pPr>
      <w:r w:rsidRPr="000206C3">
        <w:rPr>
          <w:lang w:val="en-GB"/>
        </w:rPr>
        <w:lastRenderedPageBreak/>
        <w:t xml:space="preserve">The third clip is dramatically different: </w:t>
      </w:r>
      <w:r w:rsidRPr="000206C3">
        <w:rPr>
          <w:b/>
          <w:bCs/>
          <w:lang w:val="en-GB"/>
        </w:rPr>
        <w:t>rich with bird activity</w:t>
      </w:r>
      <w:r w:rsidRPr="000206C3">
        <w:rPr>
          <w:lang w:val="en-GB"/>
        </w:rPr>
        <w:t xml:space="preserve">. You can see complex curved call shapes between 500 Hz and 4 kHz. </w:t>
      </w:r>
      <w:proofErr w:type="spellStart"/>
      <w:r w:rsidRPr="000206C3">
        <w:t>This</w:t>
      </w:r>
      <w:proofErr w:type="spellEnd"/>
      <w:r w:rsidRPr="000206C3">
        <w:t xml:space="preserve"> </w:t>
      </w:r>
      <w:proofErr w:type="spellStart"/>
      <w:r w:rsidRPr="000206C3">
        <w:t>is</w:t>
      </w:r>
      <w:proofErr w:type="spellEnd"/>
      <w:r w:rsidRPr="000206C3">
        <w:t xml:space="preserve"> </w:t>
      </w:r>
      <w:proofErr w:type="spellStart"/>
      <w:r w:rsidRPr="000206C3">
        <w:t>what</w:t>
      </w:r>
      <w:proofErr w:type="spellEnd"/>
      <w:r w:rsidRPr="000206C3">
        <w:t xml:space="preserve"> a "</w:t>
      </w:r>
      <w:proofErr w:type="spellStart"/>
      <w:r w:rsidRPr="000206C3">
        <w:t>good</w:t>
      </w:r>
      <w:proofErr w:type="spellEnd"/>
      <w:r w:rsidRPr="000206C3">
        <w:t xml:space="preserve">" </w:t>
      </w:r>
      <w:proofErr w:type="spellStart"/>
      <w:r w:rsidRPr="000206C3">
        <w:t>soundscape</w:t>
      </w:r>
      <w:proofErr w:type="spellEnd"/>
      <w:r w:rsidRPr="000206C3">
        <w:t xml:space="preserve"> </w:t>
      </w:r>
      <w:proofErr w:type="spellStart"/>
      <w:r w:rsidRPr="000206C3">
        <w:t>window</w:t>
      </w:r>
      <w:proofErr w:type="spellEnd"/>
      <w:r w:rsidRPr="000206C3">
        <w:t xml:space="preserve"> looks </w:t>
      </w:r>
      <w:proofErr w:type="spellStart"/>
      <w:r w:rsidRPr="000206C3">
        <w:t>like</w:t>
      </w:r>
      <w:proofErr w:type="spellEnd"/>
      <w:r w:rsidRPr="000206C3">
        <w:t>.</w:t>
      </w:r>
    </w:p>
    <w:p w14:paraId="1F4F2C44" w14:textId="77777777" w:rsidR="000206C3" w:rsidRPr="000206C3" w:rsidRDefault="000206C3" w:rsidP="000206C3">
      <w:pPr>
        <w:rPr>
          <w:lang w:val="en-GB"/>
        </w:rPr>
      </w:pPr>
      <w:r w:rsidRPr="000206C3">
        <w:rPr>
          <w:b/>
          <w:bCs/>
          <w:lang w:val="en-GB"/>
        </w:rPr>
        <w:t>The implication is stark.</w:t>
      </w:r>
      <w:r w:rsidRPr="000206C3">
        <w:rPr>
          <w:lang w:val="en-GB"/>
        </w:rPr>
        <w:t xml:space="preserve"> A model trained on focal recordings (Plot 5) and tested on soundscapes (Plot 6) is being asked to generalize across two visually very different distributions. The insect band alone — an entire frequency range full of energy in soundscapes but absent in focal recordings — could throw off a naive model.</w:t>
      </w:r>
    </w:p>
    <w:p w14:paraId="3B61F070" w14:textId="77777777" w:rsidR="000206C3" w:rsidRPr="000206C3" w:rsidRDefault="000206C3" w:rsidP="000206C3">
      <w:r w:rsidRPr="000206C3">
        <w:rPr>
          <w:b/>
          <w:bCs/>
        </w:rPr>
        <w:t xml:space="preserve">For </w:t>
      </w:r>
      <w:proofErr w:type="spellStart"/>
      <w:r w:rsidRPr="000206C3">
        <w:rPr>
          <w:b/>
          <w:bCs/>
        </w:rPr>
        <w:t>the</w:t>
      </w:r>
      <w:proofErr w:type="spellEnd"/>
      <w:r w:rsidRPr="000206C3">
        <w:rPr>
          <w:b/>
          <w:bCs/>
        </w:rPr>
        <w:t xml:space="preserve"> </w:t>
      </w:r>
      <w:proofErr w:type="spellStart"/>
      <w:r w:rsidRPr="000206C3">
        <w:rPr>
          <w:b/>
          <w:bCs/>
        </w:rPr>
        <w:t>agent</w:t>
      </w:r>
      <w:proofErr w:type="spellEnd"/>
      <w:r w:rsidRPr="000206C3">
        <w:rPr>
          <w:b/>
          <w:bCs/>
        </w:rPr>
        <w:t>.</w:t>
      </w:r>
    </w:p>
    <w:p w14:paraId="3751DA52" w14:textId="77777777" w:rsidR="000206C3" w:rsidRPr="000206C3" w:rsidRDefault="000206C3" w:rsidP="000206C3">
      <w:pPr>
        <w:numPr>
          <w:ilvl w:val="0"/>
          <w:numId w:val="7"/>
        </w:numPr>
        <w:rPr>
          <w:lang w:val="en-GB"/>
        </w:rPr>
      </w:pPr>
      <w:r w:rsidRPr="000206C3">
        <w:rPr>
          <w:b/>
          <w:bCs/>
          <w:lang w:val="en-GB"/>
        </w:rPr>
        <w:t>High-pass filtering or band-stop filtering</w:t>
      </w:r>
      <w:r w:rsidRPr="000206C3">
        <w:rPr>
          <w:lang w:val="en-GB"/>
        </w:rPr>
        <w:t xml:space="preserve"> to suppress the insect band is worth experimenting with.</w:t>
      </w:r>
    </w:p>
    <w:p w14:paraId="5A314943" w14:textId="77777777" w:rsidR="000206C3" w:rsidRPr="000206C3" w:rsidRDefault="000206C3" w:rsidP="000206C3">
      <w:pPr>
        <w:numPr>
          <w:ilvl w:val="0"/>
          <w:numId w:val="7"/>
        </w:numPr>
        <w:rPr>
          <w:lang w:val="en-GB"/>
        </w:rPr>
      </w:pPr>
      <w:r w:rsidRPr="000206C3">
        <w:rPr>
          <w:b/>
          <w:bCs/>
          <w:lang w:val="en-GB"/>
        </w:rPr>
        <w:t>Background mixing augmentation:</w:t>
      </w:r>
      <w:r w:rsidRPr="000206C3">
        <w:rPr>
          <w:lang w:val="en-GB"/>
        </w:rPr>
        <w:t xml:space="preserve"> at training time, mix focal recordings with random soundscape segments at 20–40% volume. This forces the model to learn the bird signal </w:t>
      </w:r>
      <w:r w:rsidRPr="000206C3">
        <w:rPr>
          <w:i/>
          <w:iCs/>
          <w:lang w:val="en-GB"/>
        </w:rPr>
        <w:t>over</w:t>
      </w:r>
      <w:r w:rsidRPr="000206C3">
        <w:rPr>
          <w:lang w:val="en-GB"/>
        </w:rPr>
        <w:t xml:space="preserve"> the insect chorus, not just in clean conditions.</w:t>
      </w:r>
    </w:p>
    <w:p w14:paraId="2FD48880" w14:textId="77777777" w:rsidR="000206C3" w:rsidRPr="000206C3" w:rsidRDefault="000206C3" w:rsidP="000206C3">
      <w:pPr>
        <w:numPr>
          <w:ilvl w:val="0"/>
          <w:numId w:val="7"/>
        </w:numPr>
        <w:rPr>
          <w:lang w:val="en-GB"/>
        </w:rPr>
      </w:pPr>
      <w:r w:rsidRPr="000206C3">
        <w:rPr>
          <w:b/>
          <w:bCs/>
          <w:lang w:val="en-GB"/>
        </w:rPr>
        <w:t>Use the labeled soundscapes for training</w:t>
      </w:r>
      <w:r w:rsidRPr="000206C3">
        <w:rPr>
          <w:lang w:val="en-GB"/>
        </w:rPr>
        <w:t>, not just focal recordings. This is the most important single change to the standard recipe. Your train_soundscapes_labels.csv finding from earlier becomes critical here.</w:t>
      </w:r>
    </w:p>
    <w:p w14:paraId="07856554" w14:textId="77777777" w:rsidR="000206C3" w:rsidRPr="000206C3" w:rsidRDefault="000206C3" w:rsidP="000206C3">
      <w:pPr>
        <w:rPr>
          <w:b/>
          <w:bCs/>
          <w:lang w:val="en-GB"/>
        </w:rPr>
      </w:pPr>
      <w:r w:rsidRPr="000206C3">
        <w:rPr>
          <w:b/>
          <w:bCs/>
          <w:lang w:val="en-GB"/>
        </w:rPr>
        <w:t>Plot 7 — Recording quality rating</w:t>
      </w:r>
    </w:p>
    <w:p w14:paraId="238CFE4A" w14:textId="77777777" w:rsidR="000206C3" w:rsidRPr="000206C3" w:rsidRDefault="000206C3" w:rsidP="000206C3">
      <w:pPr>
        <w:rPr>
          <w:lang w:val="en-GB"/>
        </w:rPr>
      </w:pPr>
      <w:r w:rsidRPr="000206C3">
        <w:rPr>
          <w:b/>
          <w:bCs/>
          <w:lang w:val="en-GB"/>
        </w:rPr>
        <w:t>What you're seeing.</w:t>
      </w:r>
      <w:r w:rsidRPr="000206C3">
        <w:rPr>
          <w:lang w:val="en-GB"/>
        </w:rPr>
        <w:t xml:space="preserve"> A bimodal distribution. About 13,000 recordings have rating = 0 (essentially "unrated" — probably a default value, not "lowest quality"), and the rest cluster between ratings 3–5 with a peak at 4. Very few recordings are explicitly rated 1 or 2.</w:t>
      </w:r>
    </w:p>
    <w:p w14:paraId="73042E41" w14:textId="77777777" w:rsidR="000206C3" w:rsidRPr="000206C3" w:rsidRDefault="000206C3" w:rsidP="000206C3">
      <w:pPr>
        <w:rPr>
          <w:lang w:val="en-GB"/>
        </w:rPr>
      </w:pPr>
      <w:r w:rsidRPr="000206C3">
        <w:rPr>
          <w:b/>
          <w:bCs/>
          <w:lang w:val="en-GB"/>
        </w:rPr>
        <w:t>Important interpretation note.</w:t>
      </w:r>
      <w:r w:rsidRPr="000206C3">
        <w:rPr>
          <w:lang w:val="en-GB"/>
        </w:rPr>
        <w:t xml:space="preserve"> Rating 0 almost certainly means "no rating provided" — Xeno-Canto allows users to rate recordings and many never receive ratings. Treating rating = 0 as "bad quality" would be wrong. The correct read is: ~13k unrated, ~22k rated, and among the rated ones, most are good (3–5).</w:t>
      </w:r>
    </w:p>
    <w:p w14:paraId="026F577F" w14:textId="77777777" w:rsidR="000206C3" w:rsidRPr="000206C3" w:rsidRDefault="000206C3" w:rsidP="000206C3">
      <w:r w:rsidRPr="000206C3">
        <w:rPr>
          <w:b/>
          <w:bCs/>
        </w:rPr>
        <w:t xml:space="preserve">For </w:t>
      </w:r>
      <w:proofErr w:type="spellStart"/>
      <w:r w:rsidRPr="000206C3">
        <w:rPr>
          <w:b/>
          <w:bCs/>
        </w:rPr>
        <w:t>the</w:t>
      </w:r>
      <w:proofErr w:type="spellEnd"/>
      <w:r w:rsidRPr="000206C3">
        <w:rPr>
          <w:b/>
          <w:bCs/>
        </w:rPr>
        <w:t xml:space="preserve"> </w:t>
      </w:r>
      <w:proofErr w:type="spellStart"/>
      <w:r w:rsidRPr="000206C3">
        <w:rPr>
          <w:b/>
          <w:bCs/>
        </w:rPr>
        <w:t>agent</w:t>
      </w:r>
      <w:proofErr w:type="spellEnd"/>
      <w:r w:rsidRPr="000206C3">
        <w:rPr>
          <w:b/>
          <w:bCs/>
        </w:rPr>
        <w:t>.</w:t>
      </w:r>
    </w:p>
    <w:p w14:paraId="047C5B90" w14:textId="77777777" w:rsidR="000206C3" w:rsidRPr="000206C3" w:rsidRDefault="000206C3" w:rsidP="000206C3">
      <w:pPr>
        <w:numPr>
          <w:ilvl w:val="0"/>
          <w:numId w:val="8"/>
        </w:numPr>
        <w:rPr>
          <w:lang w:val="en-GB"/>
        </w:rPr>
      </w:pPr>
      <w:r w:rsidRPr="000206C3">
        <w:rPr>
          <w:b/>
          <w:bCs/>
          <w:lang w:val="en-GB"/>
        </w:rPr>
        <w:t>Don't filter on rating directly.</w:t>
      </w:r>
      <w:r w:rsidRPr="000206C3">
        <w:rPr>
          <w:lang w:val="en-GB"/>
        </w:rPr>
        <w:t xml:space="preserve"> Throwing out rating = 0 would cut your dataset by ~37%.</w:t>
      </w:r>
    </w:p>
    <w:p w14:paraId="31D14E2D" w14:textId="77777777" w:rsidR="000206C3" w:rsidRPr="000206C3" w:rsidRDefault="000206C3" w:rsidP="000206C3">
      <w:pPr>
        <w:numPr>
          <w:ilvl w:val="0"/>
          <w:numId w:val="8"/>
        </w:numPr>
        <w:rPr>
          <w:lang w:val="en-GB"/>
        </w:rPr>
      </w:pPr>
      <w:r w:rsidRPr="000206C3">
        <w:rPr>
          <w:lang w:val="en-GB"/>
        </w:rPr>
        <w:t>One worthwhile experiment: train on rated 4–5 only as a cleaner dataset, see if it helps. But the agent should not commit to this without trying both.</w:t>
      </w:r>
    </w:p>
    <w:p w14:paraId="45B0DAEC" w14:textId="77777777" w:rsidR="000206C3" w:rsidRPr="000206C3" w:rsidRDefault="000206C3" w:rsidP="000206C3">
      <w:pPr>
        <w:numPr>
          <w:ilvl w:val="0"/>
          <w:numId w:val="8"/>
        </w:numPr>
        <w:rPr>
          <w:lang w:val="en-GB"/>
        </w:rPr>
      </w:pPr>
      <w:r w:rsidRPr="000206C3">
        <w:rPr>
          <w:lang w:val="en-GB"/>
        </w:rPr>
        <w:t>If using ratings as a sample weight, treat 0 as "unknown" (e.g., mean rating) rather than "low."</w:t>
      </w:r>
    </w:p>
    <w:p w14:paraId="2CCB5E60" w14:textId="77777777" w:rsidR="000206C3" w:rsidRPr="000206C3" w:rsidRDefault="000206C3" w:rsidP="000206C3">
      <w:pPr>
        <w:rPr>
          <w:b/>
          <w:bCs/>
          <w:lang w:val="en-GB"/>
        </w:rPr>
      </w:pPr>
      <w:r w:rsidRPr="000206C3">
        <w:rPr>
          <w:b/>
          <w:bCs/>
          <w:lang w:val="en-GB"/>
        </w:rPr>
        <w:t>Plot 8 — Geographic distribution (the most consequential plot for generalization)</w:t>
      </w:r>
    </w:p>
    <w:p w14:paraId="10F04160" w14:textId="77777777" w:rsidR="000206C3" w:rsidRPr="000206C3" w:rsidRDefault="000206C3" w:rsidP="000206C3">
      <w:pPr>
        <w:rPr>
          <w:lang w:val="en-GB"/>
        </w:rPr>
      </w:pPr>
      <w:r w:rsidRPr="000206C3">
        <w:rPr>
          <w:b/>
          <w:bCs/>
          <w:lang w:val="en-GB"/>
        </w:rPr>
        <w:t>What you're seeing.</w:t>
      </w:r>
      <w:r w:rsidRPr="000206C3">
        <w:rPr>
          <w:lang w:val="en-GB"/>
        </w:rPr>
        <w:t xml:space="preserve"> Recording locations across the Americas, Europe, parts of Africa, Asia, and Australia. The Pantanal test region is the small red box in central South America.</w:t>
      </w:r>
    </w:p>
    <w:p w14:paraId="6C08B1B3" w14:textId="77777777" w:rsidR="000206C3" w:rsidRPr="000206C3" w:rsidRDefault="000206C3" w:rsidP="000206C3">
      <w:pPr>
        <w:rPr>
          <w:lang w:val="en-GB"/>
        </w:rPr>
      </w:pPr>
      <w:r w:rsidRPr="000206C3">
        <w:rPr>
          <w:b/>
          <w:bCs/>
          <w:lang w:val="en-GB"/>
        </w:rPr>
        <w:t>The dominant pattern.</w:t>
      </w:r>
      <w:r w:rsidRPr="000206C3">
        <w:rPr>
          <w:lang w:val="en-GB"/>
        </w:rPr>
        <w:t xml:space="preserve"> Most recordings cluster in the Americas, with a strong density in Central and northern South America. </w:t>
      </w:r>
      <w:r w:rsidRPr="000206C3">
        <w:rPr>
          <w:b/>
          <w:bCs/>
          <w:lang w:val="en-GB"/>
        </w:rPr>
        <w:t>Very few recordings come from inside the Pantanal box itself.</w:t>
      </w:r>
      <w:r w:rsidRPr="000206C3">
        <w:rPr>
          <w:lang w:val="en-GB"/>
        </w:rPr>
        <w:t xml:space="preserve"> The training data is global but the test set is geographically localized.</w:t>
      </w:r>
    </w:p>
    <w:p w14:paraId="24961837" w14:textId="77777777" w:rsidR="000206C3" w:rsidRPr="000206C3" w:rsidRDefault="000206C3" w:rsidP="000206C3">
      <w:pPr>
        <w:rPr>
          <w:lang w:val="en-GB"/>
        </w:rPr>
      </w:pPr>
      <w:r w:rsidRPr="000206C3">
        <w:rPr>
          <w:b/>
          <w:bCs/>
          <w:lang w:val="en-GB"/>
        </w:rPr>
        <w:t>Why this is a domain-shift problem in disguise.</w:t>
      </w:r>
      <w:r w:rsidRPr="000206C3">
        <w:rPr>
          <w:lang w:val="en-GB"/>
        </w:rPr>
        <w:t xml:space="preserve"> A species like Osprey has a global range, but the </w:t>
      </w:r>
      <w:r w:rsidRPr="000206C3">
        <w:rPr>
          <w:i/>
          <w:iCs/>
          <w:lang w:val="en-GB"/>
        </w:rPr>
        <w:t>individual birds</w:t>
      </w:r>
      <w:r w:rsidRPr="000206C3">
        <w:rPr>
          <w:lang w:val="en-GB"/>
        </w:rPr>
        <w:t xml:space="preserve"> recorded in Florida may have subtly different vocalizations than </w:t>
      </w:r>
      <w:r w:rsidRPr="000206C3">
        <w:rPr>
          <w:lang w:val="en-GB"/>
        </w:rPr>
        <w:lastRenderedPageBreak/>
        <w:t>those in the Pantanal (regional dialects exist in many species). Worse, some species in your training set may not even occur in the Pantanal at all — they're "distractor" classes that will never legitimately appear in test data, but the model is still being trained to recognize them.</w:t>
      </w:r>
    </w:p>
    <w:p w14:paraId="2D2BB6F2" w14:textId="77777777" w:rsidR="000206C3" w:rsidRPr="000206C3" w:rsidRDefault="000206C3" w:rsidP="000206C3">
      <w:pPr>
        <w:rPr>
          <w:lang w:val="en-GB"/>
        </w:rPr>
      </w:pPr>
      <w:r w:rsidRPr="000206C3">
        <w:rPr>
          <w:b/>
          <w:bCs/>
          <w:lang w:val="en-GB"/>
        </w:rPr>
        <w:t>For the agent.</w:t>
      </w:r>
      <w:r w:rsidRPr="000206C3">
        <w:rPr>
          <w:lang w:val="en-GB"/>
        </w:rPr>
        <w:t xml:space="preserve"> Two genuinely interesting experiments:</w:t>
      </w:r>
    </w:p>
    <w:p w14:paraId="011627E7" w14:textId="77777777" w:rsidR="000206C3" w:rsidRPr="000206C3" w:rsidRDefault="000206C3" w:rsidP="000206C3">
      <w:pPr>
        <w:numPr>
          <w:ilvl w:val="0"/>
          <w:numId w:val="9"/>
        </w:numPr>
        <w:rPr>
          <w:lang w:val="en-GB"/>
        </w:rPr>
      </w:pPr>
      <w:r w:rsidRPr="000206C3">
        <w:rPr>
          <w:b/>
          <w:bCs/>
          <w:lang w:val="en-GB"/>
        </w:rPr>
        <w:t>Geographic filtering.</w:t>
      </w:r>
      <w:r w:rsidRPr="000206C3">
        <w:rPr>
          <w:lang w:val="en-GB"/>
        </w:rPr>
        <w:t xml:space="preserve"> Train only on recordings within, say, 500 km of the Pantanal. Drastically reduces training data but eliminates distractors. The agent should try this and see if AUC improves.</w:t>
      </w:r>
    </w:p>
    <w:p w14:paraId="4A056F0E" w14:textId="77777777" w:rsidR="000206C3" w:rsidRPr="000206C3" w:rsidRDefault="000206C3" w:rsidP="000206C3">
      <w:pPr>
        <w:numPr>
          <w:ilvl w:val="0"/>
          <w:numId w:val="9"/>
        </w:numPr>
      </w:pPr>
      <w:r w:rsidRPr="000206C3">
        <w:rPr>
          <w:b/>
          <w:bCs/>
          <w:lang w:val="en-GB"/>
        </w:rPr>
        <w:t>Geographic weighting.</w:t>
      </w:r>
      <w:r w:rsidRPr="000206C3">
        <w:rPr>
          <w:lang w:val="en-GB"/>
        </w:rPr>
        <w:t xml:space="preserve"> Use distance from Pantanal as an inverse sample weight — closer recordings count more. </w:t>
      </w:r>
      <w:r w:rsidRPr="000206C3">
        <w:t xml:space="preserve">Less </w:t>
      </w:r>
      <w:proofErr w:type="spellStart"/>
      <w:r w:rsidRPr="000206C3">
        <w:t>aggressive</w:t>
      </w:r>
      <w:proofErr w:type="spellEnd"/>
      <w:r w:rsidRPr="000206C3">
        <w:t xml:space="preserve"> </w:t>
      </w:r>
      <w:proofErr w:type="spellStart"/>
      <w:r w:rsidRPr="000206C3">
        <w:t>than</w:t>
      </w:r>
      <w:proofErr w:type="spellEnd"/>
      <w:r w:rsidRPr="000206C3">
        <w:t xml:space="preserve"> </w:t>
      </w:r>
      <w:proofErr w:type="spellStart"/>
      <w:r w:rsidRPr="000206C3">
        <w:t>filtering</w:t>
      </w:r>
      <w:proofErr w:type="spellEnd"/>
      <w:r w:rsidRPr="000206C3">
        <w:t xml:space="preserve">, </w:t>
      </w:r>
      <w:proofErr w:type="spellStart"/>
      <w:r w:rsidRPr="000206C3">
        <w:t>often</w:t>
      </w:r>
      <w:proofErr w:type="spellEnd"/>
      <w:r w:rsidRPr="000206C3">
        <w:t xml:space="preserve"> more </w:t>
      </w:r>
      <w:proofErr w:type="spellStart"/>
      <w:r w:rsidRPr="000206C3">
        <w:t>robust</w:t>
      </w:r>
      <w:proofErr w:type="spellEnd"/>
      <w:r w:rsidRPr="000206C3">
        <w:t>.</w:t>
      </w:r>
    </w:p>
    <w:p w14:paraId="4D825762" w14:textId="77777777" w:rsidR="000206C3" w:rsidRPr="000206C3" w:rsidRDefault="000206C3" w:rsidP="000206C3">
      <w:pPr>
        <w:numPr>
          <w:ilvl w:val="0"/>
          <w:numId w:val="9"/>
        </w:numPr>
      </w:pPr>
      <w:r w:rsidRPr="000206C3">
        <w:rPr>
          <w:b/>
          <w:bCs/>
          <w:lang w:val="en-GB"/>
        </w:rPr>
        <w:t>Species presence prior.</w:t>
      </w:r>
      <w:r w:rsidRPr="000206C3">
        <w:rPr>
          <w:lang w:val="en-GB"/>
        </w:rPr>
        <w:t xml:space="preserve"> Some species in taxonomy.csv may have known range limits. If a species can't possibly occur in the Pantanal, the agent's predictions for that species could be hard-zeroed at inference. </w:t>
      </w:r>
      <w:proofErr w:type="spellStart"/>
      <w:r w:rsidRPr="000206C3">
        <w:t>Worth</w:t>
      </w:r>
      <w:proofErr w:type="spellEnd"/>
      <w:r w:rsidRPr="000206C3">
        <w:t xml:space="preserve"> </w:t>
      </w:r>
      <w:proofErr w:type="spellStart"/>
      <w:r w:rsidRPr="000206C3">
        <w:t>exploring</w:t>
      </w:r>
      <w:proofErr w:type="spellEnd"/>
      <w:r w:rsidRPr="000206C3">
        <w:t xml:space="preserve"> late in </w:t>
      </w:r>
      <w:proofErr w:type="spellStart"/>
      <w:r w:rsidRPr="000206C3">
        <w:t>the</w:t>
      </w:r>
      <w:proofErr w:type="spellEnd"/>
      <w:r w:rsidRPr="000206C3">
        <w:t xml:space="preserve"> </w:t>
      </w:r>
      <w:proofErr w:type="spellStart"/>
      <w:r w:rsidRPr="000206C3">
        <w:t>project</w:t>
      </w:r>
      <w:proofErr w:type="spellEnd"/>
      <w:r w:rsidRPr="000206C3">
        <w:t>.</w:t>
      </w:r>
    </w:p>
    <w:p w14:paraId="1C5F341A" w14:textId="77777777" w:rsidR="000206C3" w:rsidRPr="000206C3" w:rsidRDefault="000206C3" w:rsidP="000206C3">
      <w:r w:rsidRPr="000206C3">
        <w:pict w14:anchorId="03D44B56">
          <v:rect id="_x0000_i1031" style="width:0;height:1.5pt" o:hralign="center" o:hrstd="t" o:hr="t" fillcolor="#a0a0a0" stroked="f"/>
        </w:pict>
      </w:r>
    </w:p>
    <w:p w14:paraId="0B5E99B2" w14:textId="77777777" w:rsidR="000206C3" w:rsidRPr="000206C3" w:rsidRDefault="000206C3" w:rsidP="000206C3">
      <w:pPr>
        <w:rPr>
          <w:b/>
          <w:bCs/>
          <w:lang w:val="en-GB"/>
        </w:rPr>
      </w:pPr>
      <w:r w:rsidRPr="000206C3">
        <w:rPr>
          <w:b/>
          <w:bCs/>
          <w:lang w:val="en-GB"/>
        </w:rPr>
        <w:t>Summary: what changes about your agent design</w:t>
      </w:r>
    </w:p>
    <w:p w14:paraId="473B09BF" w14:textId="77777777" w:rsidR="000206C3" w:rsidRPr="000206C3" w:rsidRDefault="000206C3" w:rsidP="000206C3">
      <w:pPr>
        <w:rPr>
          <w:lang w:val="en-GB"/>
        </w:rPr>
      </w:pPr>
      <w:r w:rsidRPr="000206C3">
        <w:rPr>
          <w:lang w:val="en-GB"/>
        </w:rPr>
        <w:t>Pulling the EDA together, here are the design decisions you can now lock in:</w:t>
      </w:r>
    </w:p>
    <w:p w14:paraId="3EF1B430" w14:textId="77777777" w:rsidR="000206C3" w:rsidRPr="000206C3" w:rsidRDefault="000206C3" w:rsidP="000206C3">
      <w:pPr>
        <w:numPr>
          <w:ilvl w:val="0"/>
          <w:numId w:val="10"/>
        </w:numPr>
        <w:rPr>
          <w:lang w:val="en-GB"/>
        </w:rPr>
      </w:pPr>
      <w:r w:rsidRPr="000206C3">
        <w:rPr>
          <w:b/>
          <w:bCs/>
          <w:lang w:val="en-GB"/>
        </w:rPr>
        <w:t>234 species → really 206</w:t>
      </w:r>
      <w:r w:rsidRPr="000206C3">
        <w:rPr>
          <w:lang w:val="en-GB"/>
        </w:rPr>
        <w:t>, and the rare ones are likely non-birds. The agent should inspect taxonomy.csv early and treat birds vs. non-birds separately if the patterns differ.</w:t>
      </w:r>
    </w:p>
    <w:p w14:paraId="599A5A12" w14:textId="77777777" w:rsidR="000206C3" w:rsidRPr="000206C3" w:rsidRDefault="000206C3" w:rsidP="000206C3">
      <w:pPr>
        <w:numPr>
          <w:ilvl w:val="0"/>
          <w:numId w:val="10"/>
        </w:numPr>
        <w:rPr>
          <w:lang w:val="en-GB"/>
        </w:rPr>
      </w:pPr>
      <w:r w:rsidRPr="000206C3">
        <w:rPr>
          <w:b/>
          <w:bCs/>
          <w:lang w:val="en-GB"/>
        </w:rPr>
        <w:t>Train on focal + labeled soundscapes</w:t>
      </w:r>
      <w:r w:rsidRPr="000206C3">
        <w:rPr>
          <w:lang w:val="en-GB"/>
        </w:rPr>
        <w:t>, not focal-only. The labeled soundscape file you discovered is your most important asset for closing the domain-shift gap.</w:t>
      </w:r>
    </w:p>
    <w:p w14:paraId="117E4D11" w14:textId="77777777" w:rsidR="000206C3" w:rsidRPr="000206C3" w:rsidRDefault="000206C3" w:rsidP="000206C3">
      <w:pPr>
        <w:numPr>
          <w:ilvl w:val="0"/>
          <w:numId w:val="10"/>
        </w:numPr>
        <w:rPr>
          <w:lang w:val="en-GB"/>
        </w:rPr>
      </w:pPr>
      <w:r w:rsidRPr="000206C3">
        <w:rPr>
          <w:b/>
          <w:bCs/>
          <w:lang w:val="en-GB"/>
        </w:rPr>
        <w:t>Output is 234 sigmoids + BCE</w:t>
      </w:r>
      <w:r w:rsidRPr="000206C3">
        <w:rPr>
          <w:lang w:val="en-GB"/>
        </w:rPr>
        <w:t>, but with class-weighted or focal loss to handle the long tail.</w:t>
      </w:r>
    </w:p>
    <w:p w14:paraId="355F4790" w14:textId="77777777" w:rsidR="000206C3" w:rsidRPr="000206C3" w:rsidRDefault="000206C3" w:rsidP="000206C3">
      <w:pPr>
        <w:numPr>
          <w:ilvl w:val="0"/>
          <w:numId w:val="10"/>
        </w:numPr>
        <w:rPr>
          <w:lang w:val="en-GB"/>
        </w:rPr>
      </w:pPr>
      <w:r w:rsidRPr="000206C3">
        <w:rPr>
          <w:b/>
          <w:bCs/>
          <w:lang w:val="en-GB"/>
        </w:rPr>
        <w:t>Augmentation must mimic the soundscape domain:</w:t>
      </w:r>
      <w:r w:rsidRPr="000206C3">
        <w:rPr>
          <w:lang w:val="en-GB"/>
        </w:rPr>
        <w:t xml:space="preserve"> background mixing, gain variation, SpecAugment, mixup. Standard image augmentation (rotation, flip) does </w:t>
      </w:r>
      <w:r w:rsidRPr="000206C3">
        <w:rPr>
          <w:i/>
          <w:iCs/>
          <w:lang w:val="en-GB"/>
        </w:rPr>
        <w:t>not</w:t>
      </w:r>
      <w:r w:rsidRPr="000206C3">
        <w:rPr>
          <w:lang w:val="en-GB"/>
        </w:rPr>
        <w:t xml:space="preserve"> apply — never flip a spectrogram horizontally (time reversal makes nonsense) or vertically (frequency reversal changes which species you're detecting).</w:t>
      </w:r>
    </w:p>
    <w:p w14:paraId="2349369B" w14:textId="77777777" w:rsidR="000206C3" w:rsidRPr="000206C3" w:rsidRDefault="000206C3" w:rsidP="000206C3">
      <w:pPr>
        <w:numPr>
          <w:ilvl w:val="0"/>
          <w:numId w:val="10"/>
        </w:numPr>
        <w:rPr>
          <w:lang w:val="en-GB"/>
        </w:rPr>
      </w:pPr>
      <w:r w:rsidRPr="000206C3">
        <w:rPr>
          <w:b/>
          <w:bCs/>
          <w:lang w:val="en-GB"/>
        </w:rPr>
        <w:t>Inference budget is real.</w:t>
      </w:r>
      <w:r w:rsidRPr="000206C3">
        <w:rPr>
          <w:lang w:val="en-GB"/>
        </w:rPr>
        <w:t xml:space="preserve"> With test soundscapes likely being ~60s each, split into 12 windows of 5s, inference must run fast. Target: a model that processes one 5-second window in &lt;50 ms on CPU.</w:t>
      </w:r>
    </w:p>
    <w:p w14:paraId="4AC0A33D" w14:textId="77777777" w:rsidR="000206C3" w:rsidRPr="000206C3" w:rsidRDefault="000206C3" w:rsidP="000206C3">
      <w:pPr>
        <w:numPr>
          <w:ilvl w:val="0"/>
          <w:numId w:val="10"/>
        </w:numPr>
      </w:pPr>
      <w:r w:rsidRPr="000206C3">
        <w:rPr>
          <w:b/>
          <w:bCs/>
          <w:lang w:val="en-GB"/>
        </w:rPr>
        <w:t>Geographic awareness is a strong agent experiment</w:t>
      </w:r>
      <w:r w:rsidRPr="000206C3">
        <w:rPr>
          <w:lang w:val="en-GB"/>
        </w:rPr>
        <w:t xml:space="preserve"> that other teams will likely miss. </w:t>
      </w:r>
      <w:proofErr w:type="spellStart"/>
      <w:r w:rsidRPr="000206C3">
        <w:t>Worth</w:t>
      </w:r>
      <w:proofErr w:type="spellEnd"/>
      <w:r w:rsidRPr="000206C3">
        <w:t xml:space="preserve"> </w:t>
      </w:r>
      <w:proofErr w:type="spellStart"/>
      <w:r w:rsidRPr="000206C3">
        <w:t>flagging</w:t>
      </w:r>
      <w:proofErr w:type="spellEnd"/>
      <w:r w:rsidRPr="000206C3">
        <w:t xml:space="preserve"> in </w:t>
      </w:r>
      <w:proofErr w:type="spellStart"/>
      <w:r w:rsidRPr="000206C3">
        <w:t>the</w:t>
      </w:r>
      <w:proofErr w:type="spellEnd"/>
      <w:r w:rsidRPr="000206C3">
        <w:t xml:space="preserve"> </w:t>
      </w:r>
      <w:proofErr w:type="spellStart"/>
      <w:r w:rsidRPr="000206C3">
        <w:t>report</w:t>
      </w:r>
      <w:proofErr w:type="spellEnd"/>
      <w:r w:rsidRPr="000206C3">
        <w:t>.</w:t>
      </w:r>
    </w:p>
    <w:p w14:paraId="5B432736" w14:textId="77777777" w:rsidR="000206C3" w:rsidRPr="000206C3" w:rsidRDefault="000206C3" w:rsidP="000206C3">
      <w:r w:rsidRPr="000206C3">
        <w:rPr>
          <w:lang w:val="en-GB"/>
        </w:rPr>
        <w:t xml:space="preserve">A useful next step for your project log is to write a one-page document titled "EDA findings → agent design constraints" that turns each of these into a concrete prompt instruction or experiment for the agent. That document becomes Section 1 of your report and the system prompt for the LLM, simultaneously. </w:t>
      </w:r>
      <w:proofErr w:type="spellStart"/>
      <w:r w:rsidRPr="000206C3">
        <w:t>Want</w:t>
      </w:r>
      <w:proofErr w:type="spellEnd"/>
      <w:r w:rsidRPr="000206C3">
        <w:t xml:space="preserve"> </w:t>
      </w:r>
      <w:proofErr w:type="spellStart"/>
      <w:r w:rsidRPr="000206C3">
        <w:t>help</w:t>
      </w:r>
      <w:proofErr w:type="spellEnd"/>
      <w:r w:rsidRPr="000206C3">
        <w:t xml:space="preserve"> </w:t>
      </w:r>
      <w:proofErr w:type="spellStart"/>
      <w:r w:rsidRPr="000206C3">
        <w:t>drafting</w:t>
      </w:r>
      <w:proofErr w:type="spellEnd"/>
      <w:r w:rsidRPr="000206C3">
        <w:t xml:space="preserve"> </w:t>
      </w:r>
      <w:proofErr w:type="spellStart"/>
      <w:r w:rsidRPr="000206C3">
        <w:t>it</w:t>
      </w:r>
      <w:proofErr w:type="spellEnd"/>
      <w:r w:rsidRPr="000206C3">
        <w:t>?</w:t>
      </w:r>
    </w:p>
    <w:p w14:paraId="1B1A2EE9" w14:textId="77777777" w:rsidR="00F82351" w:rsidRDefault="00F82351"/>
    <w:sectPr w:rsidR="00F823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3A7"/>
    <w:multiLevelType w:val="multilevel"/>
    <w:tmpl w:val="BCA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286E"/>
    <w:multiLevelType w:val="multilevel"/>
    <w:tmpl w:val="791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6506E"/>
    <w:multiLevelType w:val="multilevel"/>
    <w:tmpl w:val="835E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559F"/>
    <w:multiLevelType w:val="multilevel"/>
    <w:tmpl w:val="181A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610BB"/>
    <w:multiLevelType w:val="multilevel"/>
    <w:tmpl w:val="38A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6979"/>
    <w:multiLevelType w:val="multilevel"/>
    <w:tmpl w:val="12C4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64A9E"/>
    <w:multiLevelType w:val="multilevel"/>
    <w:tmpl w:val="9D5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8421A"/>
    <w:multiLevelType w:val="multilevel"/>
    <w:tmpl w:val="5204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41206"/>
    <w:multiLevelType w:val="multilevel"/>
    <w:tmpl w:val="379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12D95"/>
    <w:multiLevelType w:val="multilevel"/>
    <w:tmpl w:val="DC0A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210365">
    <w:abstractNumId w:val="3"/>
  </w:num>
  <w:num w:numId="2" w16cid:durableId="780300918">
    <w:abstractNumId w:val="8"/>
  </w:num>
  <w:num w:numId="3" w16cid:durableId="1864394239">
    <w:abstractNumId w:val="9"/>
  </w:num>
  <w:num w:numId="4" w16cid:durableId="998267054">
    <w:abstractNumId w:val="4"/>
  </w:num>
  <w:num w:numId="5" w16cid:durableId="1001812539">
    <w:abstractNumId w:val="7"/>
  </w:num>
  <w:num w:numId="6" w16cid:durableId="1397895835">
    <w:abstractNumId w:val="0"/>
  </w:num>
  <w:num w:numId="7" w16cid:durableId="172769902">
    <w:abstractNumId w:val="6"/>
  </w:num>
  <w:num w:numId="8" w16cid:durableId="1849446518">
    <w:abstractNumId w:val="5"/>
  </w:num>
  <w:num w:numId="9" w16cid:durableId="1659533656">
    <w:abstractNumId w:val="1"/>
  </w:num>
  <w:num w:numId="10" w16cid:durableId="1609386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6C3"/>
    <w:rsid w:val="000206C3"/>
    <w:rsid w:val="00611855"/>
    <w:rsid w:val="00AB6355"/>
    <w:rsid w:val="00E2262A"/>
    <w:rsid w:val="00F823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E29BC"/>
  <w15:chartTrackingRefBased/>
  <w15:docId w15:val="{89D0A95D-D56E-410A-B856-05EF7BBF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20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20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206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206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206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206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206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206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206C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206C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206C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206C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206C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206C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206C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206C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206C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206C3"/>
    <w:rPr>
      <w:rFonts w:eastAsiaTheme="majorEastAsia" w:cstheme="majorBidi"/>
      <w:color w:val="272727" w:themeColor="text1" w:themeTint="D8"/>
    </w:rPr>
  </w:style>
  <w:style w:type="paragraph" w:styleId="Ttulo">
    <w:name w:val="Title"/>
    <w:basedOn w:val="Normal"/>
    <w:next w:val="Normal"/>
    <w:link w:val="TtuloCarter"/>
    <w:uiPriority w:val="10"/>
    <w:qFormat/>
    <w:rsid w:val="00020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206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206C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206C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206C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206C3"/>
    <w:rPr>
      <w:i/>
      <w:iCs/>
      <w:color w:val="404040" w:themeColor="text1" w:themeTint="BF"/>
    </w:rPr>
  </w:style>
  <w:style w:type="paragraph" w:styleId="PargrafodaLista">
    <w:name w:val="List Paragraph"/>
    <w:basedOn w:val="Normal"/>
    <w:uiPriority w:val="34"/>
    <w:qFormat/>
    <w:rsid w:val="000206C3"/>
    <w:pPr>
      <w:ind w:left="720"/>
      <w:contextualSpacing/>
    </w:pPr>
  </w:style>
  <w:style w:type="character" w:styleId="nfaseIntensa">
    <w:name w:val="Intense Emphasis"/>
    <w:basedOn w:val="Tipodeletrapredefinidodopargrafo"/>
    <w:uiPriority w:val="21"/>
    <w:qFormat/>
    <w:rsid w:val="000206C3"/>
    <w:rPr>
      <w:i/>
      <w:iCs/>
      <w:color w:val="0F4761" w:themeColor="accent1" w:themeShade="BF"/>
    </w:rPr>
  </w:style>
  <w:style w:type="paragraph" w:styleId="CitaoIntensa">
    <w:name w:val="Intense Quote"/>
    <w:basedOn w:val="Normal"/>
    <w:next w:val="Normal"/>
    <w:link w:val="CitaoIntensaCarter"/>
    <w:uiPriority w:val="30"/>
    <w:qFormat/>
    <w:rsid w:val="00020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206C3"/>
    <w:rPr>
      <w:i/>
      <w:iCs/>
      <w:color w:val="0F4761" w:themeColor="accent1" w:themeShade="BF"/>
    </w:rPr>
  </w:style>
  <w:style w:type="character" w:styleId="RefernciaIntensa">
    <w:name w:val="Intense Reference"/>
    <w:basedOn w:val="Tipodeletrapredefinidodopargrafo"/>
    <w:uiPriority w:val="32"/>
    <w:qFormat/>
    <w:rsid w:val="000206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2107</Words>
  <Characters>11380</Characters>
  <Application>Microsoft Office Word</Application>
  <DocSecurity>0</DocSecurity>
  <Lines>94</Lines>
  <Paragraphs>26</Paragraphs>
  <ScaleCrop>false</ScaleCrop>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António Carlos Nascimento José Lopes Faustino</dc:creator>
  <cp:keywords/>
  <dc:description/>
  <cp:lastModifiedBy>António Carlos Nascimento José Lopes Faustino</cp:lastModifiedBy>
  <cp:revision>1</cp:revision>
  <dcterms:created xsi:type="dcterms:W3CDTF">2026-05-07T01:32:00Z</dcterms:created>
  <dcterms:modified xsi:type="dcterms:W3CDTF">2026-05-07T01:33:00Z</dcterms:modified>
</cp:coreProperties>
</file>