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Security, Privacy &amp; AI Governance</w:t>
      </w:r>
    </w:p>
    <w:p>
      <w:pPr>
        <w:jc w:val="center"/>
      </w:pPr>
      <w:r>
        <w:rPr>
          <w:i/>
          <w:sz w:val="20"/>
        </w:rPr>
        <w:t>Hackathon-safe implementation</w:t>
      </w:r>
    </w:p>
    <w:p>
      <w:pPr>
        <w:pStyle w:val="Heading1"/>
      </w:pPr>
      <w:r>
        <w:t>Data Policy</w:t>
      </w:r>
    </w:p>
    <w:p>
      <w:r>
        <w:t>The MVP should use synthetic or publicly shareable data. Do not place classified, restricted, personally identifying or operationally sensitive defence information in the prototype.</w:t>
      </w:r>
    </w:p>
    <w:p>
      <w:pPr>
        <w:pStyle w:val="Heading1"/>
      </w:pPr>
      <w:r>
        <w:t>Authentication</w:t>
      </w:r>
    </w:p>
    <w:p>
      <w:pPr>
        <w:pStyle w:val="ListBullet"/>
      </w:pPr>
      <w:r>
        <w:t>Hash passwords using Argon2id or bcrypt.</w:t>
      </w:r>
    </w:p>
    <w:p>
      <w:pPr>
        <w:pStyle w:val="ListBullet"/>
      </w:pPr>
      <w:r>
        <w:t>Use short-lived access tokens.</w:t>
      </w:r>
    </w:p>
    <w:p>
      <w:pPr>
        <w:pStyle w:val="ListBullet"/>
      </w:pPr>
      <w:r>
        <w:t>Enforce role-based authorization.</w:t>
      </w:r>
    </w:p>
    <w:p>
      <w:pPr>
        <w:pStyle w:val="ListBullet"/>
      </w:pPr>
      <w:r>
        <w:t>Never store plaintext credentials.</w:t>
      </w:r>
    </w:p>
    <w:p>
      <w:pPr>
        <w:pStyle w:val="ListBullet"/>
      </w:pPr>
      <w:r>
        <w:t>Keep secrets outside source control.</w:t>
      </w:r>
    </w:p>
    <w:p>
      <w:pPr>
        <w:pStyle w:val="Heading1"/>
      </w:pPr>
      <w:r>
        <w:t>API Security</w:t>
      </w:r>
    </w:p>
    <w:p>
      <w:pPr>
        <w:pStyle w:val="ListBullet"/>
      </w:pPr>
      <w:r>
        <w:t>Validate every request.</w:t>
      </w:r>
    </w:p>
    <w:p>
      <w:pPr>
        <w:pStyle w:val="ListBullet"/>
      </w:pPr>
      <w:r>
        <w:t>Use ORM/parameterized queries.</w:t>
      </w:r>
    </w:p>
    <w:p>
      <w:pPr>
        <w:pStyle w:val="ListBullet"/>
      </w:pPr>
      <w:r>
        <w:t>Rate-limit authentication and expensive jobs.</w:t>
      </w:r>
    </w:p>
    <w:p>
      <w:pPr>
        <w:pStyle w:val="ListBullet"/>
      </w:pPr>
      <w:r>
        <w:t>Restrict CORS.</w:t>
      </w:r>
    </w:p>
    <w:p>
      <w:pPr>
        <w:pStyle w:val="ListBullet"/>
      </w:pPr>
      <w:r>
        <w:t>Validate upload size, type and content.</w:t>
      </w:r>
    </w:p>
    <w:p>
      <w:pPr>
        <w:pStyle w:val="ListBullet"/>
      </w:pPr>
      <w:r>
        <w:t>Do not expose production stack traces.</w:t>
      </w:r>
    </w:p>
    <w:p>
      <w:pPr>
        <w:pStyle w:val="Heading1"/>
      </w:pPr>
      <w:r>
        <w:t>Data Governance</w:t>
      </w:r>
    </w:p>
    <w:p>
      <w:pPr>
        <w:pStyle w:val="ListBullet"/>
      </w:pPr>
      <w:r>
        <w:t>Separate synthetic demo data from future authorized data.</w:t>
      </w:r>
    </w:p>
    <w:p>
      <w:pPr>
        <w:pStyle w:val="ListBullet"/>
      </w:pPr>
      <w:r>
        <w:t>Audit imports and material modifications.</w:t>
      </w:r>
    </w:p>
    <w:p>
      <w:pPr>
        <w:pStyle w:val="ListBullet"/>
      </w:pPr>
      <w:r>
        <w:t>Encrypt data in transit and use encrypted storage.</w:t>
      </w:r>
    </w:p>
    <w:p>
      <w:pPr>
        <w:pStyle w:val="ListBullet"/>
      </w:pPr>
      <w:r>
        <w:t>Apply least privilege.</w:t>
      </w:r>
    </w:p>
    <w:p>
      <w:pPr>
        <w:pStyle w:val="ListBullet"/>
      </w:pPr>
      <w:r>
        <w:t>Define retention before production deployment.</w:t>
      </w:r>
    </w:p>
    <w:p>
      <w:pPr>
        <w:pStyle w:val="Heading1"/>
      </w:pPr>
      <w:r>
        <w:t>AI Governance</w:t>
      </w:r>
    </w:p>
    <w:p>
      <w:pPr>
        <w:pStyle w:val="ListBullet"/>
      </w:pPr>
      <w:r>
        <w:t>AI recommendations remain advisory and require human approval.</w:t>
      </w:r>
    </w:p>
    <w:p>
      <w:pPr>
        <w:pStyle w:val="ListBullet"/>
      </w:pPr>
      <w:r>
        <w:t>Display uncertainty/confidence.</w:t>
      </w:r>
    </w:p>
    <w:p>
      <w:pPr>
        <w:pStyle w:val="ListBullet"/>
      </w:pPr>
      <w:r>
        <w:t>Record model version and input timestamp.</w:t>
      </w:r>
    </w:p>
    <w:p>
      <w:pPr>
        <w:pStyle w:val="ListBullet"/>
      </w:pPr>
      <w:r>
        <w:t>Provide fallback behavior when models fail.</w:t>
      </w:r>
    </w:p>
    <w:p>
      <w:pPr>
        <w:pStyle w:val="ListBullet"/>
      </w:pPr>
      <w:r>
        <w:t>Do not claim field accuracy without validation.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