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027C9C" w:rsidTr="00A6783B">
        <w:trPr>
          <w:trHeight w:val="270"/>
          <w:jc w:val="center"/>
        </w:trPr>
        <w:tc>
          <w:tcPr>
            <w:tcW w:w="10800" w:type="dxa"/>
          </w:tcPr>
          <w:p w:rsidR="00A66B18" w:rsidRPr="00027C9C" w:rsidRDefault="00A66B18" w:rsidP="00A66B18">
            <w:pPr>
              <w:pStyle w:val="ContactInfo"/>
              <w:rPr>
                <w:color w:val="000000" w:themeColor="text1"/>
                <w:sz w:val="18"/>
                <w:szCs w:val="18"/>
              </w:rPr>
            </w:pPr>
            <w:r w:rsidRPr="00027C9C">
              <w:rPr>
                <w:noProof/>
                <w:color w:val="000000" w:themeColor="text1"/>
                <w:sz w:val="18"/>
                <w:szCs w:val="18"/>
                <w:lang w:eastAsia="en-US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6305550" cy="876300"/>
                      <wp:effectExtent l="19050" t="19050" r="19050" b="1905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5550" cy="87630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027C9C" w:rsidP="00AA089B">
                                  <w:pPr>
                                    <w:pStyle w:val="Logo"/>
                                  </w:pPr>
                                  <w:r>
                                    <w:t xml:space="preserve">Is </w:t>
                                  </w:r>
                                  <w:r w:rsidR="00945AA9">
                                    <w:t>Normal D</w:t>
                                  </w:r>
                                  <w:r>
                                    <w:t>istribution</w:t>
                                  </w:r>
                                  <w:r w:rsidR="00945AA9">
                                    <w:t xml:space="preserve"> a</w:t>
                                  </w:r>
                                  <w:r>
                                    <w:t xml:space="preserve"> </w:t>
                                  </w:r>
                                  <w:r w:rsidR="00945AA9">
                                    <w:t>Probability Distribution?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496.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" filled="f" strokecolor="white [3212]" strokeweight="3pt">
                      <v:stroke miterlimit="4"/>
                      <v:textbox inset="1.5pt,1.5pt,1.5pt,1.5pt">
                        <w:txbxContent>
                          <w:p w:rsidR="00A66B18" w:rsidRPr="00AA089B" w:rsidRDefault="00027C9C" w:rsidP="00AA089B">
                            <w:pPr>
                              <w:pStyle w:val="Logo"/>
                            </w:pPr>
                            <w:r>
                              <w:t xml:space="preserve">Is </w:t>
                            </w:r>
                            <w:r w:rsidR="00945AA9">
                              <w:t>Normal D</w:t>
                            </w:r>
                            <w:r>
                              <w:t>istribution</w:t>
                            </w:r>
                            <w:r w:rsidR="00945AA9">
                              <w:t xml:space="preserve"> a</w:t>
                            </w:r>
                            <w:r>
                              <w:t xml:space="preserve"> </w:t>
                            </w:r>
                            <w:r w:rsidR="00945AA9">
                              <w:t>Probability Distribution?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027C9C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3E24DF" w:rsidRPr="00027C9C" w:rsidRDefault="00B1641B" w:rsidP="00A66B18">
            <w:pPr>
              <w:pStyle w:val="ContactInfo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17707049"/>
                <w:placeholder>
                  <w:docPart w:val="8E8C5963D02245A690546E5300F5C87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94757" w:rsidRPr="00027C9C">
                  <w:rPr>
                    <w:sz w:val="18"/>
                    <w:szCs w:val="18"/>
                  </w:rPr>
                  <w:t>[</w:t>
                </w:r>
                <w:r w:rsidR="003E24DF" w:rsidRPr="00027C9C">
                  <w:rPr>
                    <w:sz w:val="18"/>
                    <w:szCs w:val="18"/>
                  </w:rPr>
                  <w:t>Website</w:t>
                </w:r>
                <w:r w:rsidR="00394757" w:rsidRPr="00027C9C">
                  <w:rPr>
                    <w:sz w:val="18"/>
                    <w:szCs w:val="18"/>
                  </w:rPr>
                  <w:t>]</w:t>
                </w:r>
              </w:sdtContent>
            </w:sdt>
          </w:p>
        </w:tc>
      </w:tr>
    </w:tbl>
    <w:p w:rsidR="00A66B18" w:rsidRDefault="00365505" w:rsidP="00027C9C">
      <w:pPr>
        <w:pStyle w:val="Signature"/>
        <w:ind w:left="0"/>
        <w:rPr>
          <w:b w:val="0"/>
          <w:bCs w:val="0"/>
          <w:color w:val="595959" w:themeColor="text1" w:themeTint="A6"/>
          <w:sz w:val="18"/>
          <w:szCs w:val="18"/>
        </w:rPr>
      </w:pPr>
      <w:r>
        <w:rPr>
          <w:b w:val="0"/>
          <w:bCs w:val="0"/>
          <w:color w:val="595959" w:themeColor="text1" w:themeTint="A6"/>
          <w:sz w:val="18"/>
          <w:szCs w:val="18"/>
        </w:rPr>
        <w:tab/>
        <w:t>In this article, we will see whether the</w:t>
      </w:r>
      <w:r w:rsidR="006F6DF8">
        <w:rPr>
          <w:b w:val="0"/>
          <w:bCs w:val="0"/>
          <w:color w:val="595959" w:themeColor="text1" w:themeTint="A6"/>
          <w:sz w:val="18"/>
          <w:szCs w:val="18"/>
        </w:rPr>
        <w:t xml:space="preserve"> probability distrubution is same as normal distribution.</w:t>
      </w:r>
      <w:r>
        <w:rPr>
          <w:b w:val="0"/>
          <w:bCs w:val="0"/>
          <w:color w:val="595959" w:themeColor="text1" w:themeTint="A6"/>
          <w:sz w:val="18"/>
          <w:szCs w:val="18"/>
        </w:rPr>
        <w:t xml:space="preserve"> Quick explanation of probality distribution and Normal Distribution and Justification of is probability distrubution is same as normal disturbution.</w:t>
      </w:r>
    </w:p>
    <w:p w:rsidR="006F6DF8" w:rsidRDefault="006F6DF8" w:rsidP="00027C9C">
      <w:pPr>
        <w:pStyle w:val="Signature"/>
        <w:ind w:left="0"/>
        <w:rPr>
          <w:b w:val="0"/>
          <w:bCs w:val="0"/>
          <w:color w:val="595959" w:themeColor="text1" w:themeTint="A6"/>
          <w:sz w:val="18"/>
          <w:szCs w:val="18"/>
        </w:rPr>
      </w:pPr>
    </w:p>
    <w:p w:rsidR="00027C9C" w:rsidRDefault="00027C9C" w:rsidP="00027C9C">
      <w:pPr>
        <w:pStyle w:val="Signature"/>
        <w:ind w:left="0"/>
        <w:rPr>
          <w:b w:val="0"/>
          <w:bCs w:val="0"/>
          <w:color w:val="595959" w:themeColor="text1" w:themeTint="A6"/>
          <w:szCs w:val="24"/>
        </w:rPr>
      </w:pPr>
      <w:r w:rsidRPr="00945AA9">
        <w:rPr>
          <w:b w:val="0"/>
          <w:bCs w:val="0"/>
          <w:color w:val="595959" w:themeColor="text1" w:themeTint="A6"/>
          <w:szCs w:val="24"/>
        </w:rPr>
        <w:t>Probability Distribution</w:t>
      </w:r>
      <w:bookmarkStart w:id="0" w:name="_GoBack"/>
      <w:bookmarkEnd w:id="0"/>
      <w:r w:rsidR="00945AA9">
        <w:rPr>
          <w:b w:val="0"/>
          <w:bCs w:val="0"/>
          <w:color w:val="595959" w:themeColor="text1" w:themeTint="A6"/>
          <w:szCs w:val="24"/>
        </w:rPr>
        <w:t>:</w:t>
      </w:r>
    </w:p>
    <w:p w:rsidR="00FF4F94" w:rsidRDefault="00FF4F94" w:rsidP="00027C9C">
      <w:pPr>
        <w:pStyle w:val="Signature"/>
        <w:ind w:left="0"/>
        <w:rPr>
          <w:b w:val="0"/>
          <w:bCs w:val="0"/>
          <w:color w:val="595959" w:themeColor="text1" w:themeTint="A6"/>
          <w:szCs w:val="24"/>
        </w:rPr>
      </w:pPr>
    </w:p>
    <w:p w:rsidR="00FF4F94" w:rsidRDefault="00FF4F94" w:rsidP="00027C9C">
      <w:pPr>
        <w:pStyle w:val="Signature"/>
        <w:ind w:left="0"/>
        <w:rPr>
          <w:b w:val="0"/>
          <w:bCs w:val="0"/>
          <w:color w:val="595959" w:themeColor="text1" w:themeTint="A6"/>
          <w:szCs w:val="24"/>
        </w:rPr>
      </w:pPr>
      <w:r>
        <w:rPr>
          <w:b w:val="0"/>
          <w:bCs w:val="0"/>
          <w:color w:val="595959" w:themeColor="text1" w:themeTint="A6"/>
          <w:szCs w:val="24"/>
        </w:rPr>
        <w:tab/>
        <w:t>A probability distribution are generally divided into two classes</w:t>
      </w:r>
    </w:p>
    <w:p w:rsidR="00C67E40" w:rsidRDefault="00C67E40" w:rsidP="00027C9C">
      <w:pPr>
        <w:pStyle w:val="Signature"/>
        <w:ind w:left="0"/>
        <w:rPr>
          <w:b w:val="0"/>
          <w:bCs w:val="0"/>
          <w:color w:val="595959" w:themeColor="text1" w:themeTint="A6"/>
          <w:szCs w:val="24"/>
        </w:rPr>
      </w:pPr>
    </w:p>
    <w:p w:rsidR="005204E6" w:rsidRPr="005204E6" w:rsidRDefault="005204E6" w:rsidP="005204E6">
      <w:pPr>
        <w:pStyle w:val="Signature"/>
        <w:numPr>
          <w:ilvl w:val="0"/>
          <w:numId w:val="1"/>
        </w:numPr>
        <w:rPr>
          <w:b w:val="0"/>
          <w:bCs w:val="0"/>
          <w:color w:val="595959" w:themeColor="text1" w:themeTint="A6"/>
          <w:szCs w:val="24"/>
        </w:rPr>
      </w:pPr>
      <w:r>
        <w:rPr>
          <w:bCs w:val="0"/>
          <w:color w:val="595959" w:themeColor="text1" w:themeTint="A6"/>
          <w:szCs w:val="24"/>
        </w:rPr>
        <w:t>Discrete Probability distribution</w:t>
      </w:r>
    </w:p>
    <w:p w:rsidR="005204E6" w:rsidRPr="005204E6" w:rsidRDefault="005204E6" w:rsidP="005204E6">
      <w:pPr>
        <w:pStyle w:val="Signature"/>
        <w:numPr>
          <w:ilvl w:val="0"/>
          <w:numId w:val="1"/>
        </w:numPr>
        <w:rPr>
          <w:b w:val="0"/>
          <w:bCs w:val="0"/>
          <w:color w:val="595959" w:themeColor="text1" w:themeTint="A6"/>
          <w:szCs w:val="24"/>
        </w:rPr>
      </w:pPr>
      <w:r>
        <w:rPr>
          <w:bCs w:val="0"/>
          <w:color w:val="595959" w:themeColor="text1" w:themeTint="A6"/>
          <w:szCs w:val="24"/>
        </w:rPr>
        <w:t>Continuous Probability distribution</w:t>
      </w:r>
    </w:p>
    <w:p w:rsidR="005204E6" w:rsidRDefault="005204E6" w:rsidP="005204E6">
      <w:pPr>
        <w:pStyle w:val="Signature"/>
        <w:ind w:left="0"/>
        <w:rPr>
          <w:bCs w:val="0"/>
          <w:color w:val="595959" w:themeColor="text1" w:themeTint="A6"/>
          <w:szCs w:val="24"/>
        </w:rPr>
      </w:pPr>
    </w:p>
    <w:p w:rsidR="00DA419E" w:rsidRDefault="00DA419E" w:rsidP="00DA419E">
      <w:pPr>
        <w:pStyle w:val="Signature"/>
        <w:rPr>
          <w:b w:val="0"/>
          <w:bCs w:val="0"/>
          <w:color w:val="595959" w:themeColor="text1" w:themeTint="A6"/>
          <w:szCs w:val="24"/>
        </w:rPr>
      </w:pPr>
      <w:r>
        <w:rPr>
          <w:b w:val="0"/>
          <w:bCs w:val="0"/>
          <w:color w:val="595959" w:themeColor="text1" w:themeTint="A6"/>
          <w:szCs w:val="24"/>
        </w:rPr>
        <w:t>Discrete Probability distribution: the set of possible outcomes is discrete (coin toss or a roll of dice)</w:t>
      </w:r>
    </w:p>
    <w:p w:rsidR="00DA419E" w:rsidRDefault="00DA419E" w:rsidP="00DA419E">
      <w:pPr>
        <w:pStyle w:val="Signature"/>
        <w:rPr>
          <w:b w:val="0"/>
          <w:bCs w:val="0"/>
          <w:color w:val="595959" w:themeColor="text1" w:themeTint="A6"/>
          <w:szCs w:val="24"/>
        </w:rPr>
      </w:pPr>
    </w:p>
    <w:p w:rsidR="00DA419E" w:rsidRDefault="00DA419E" w:rsidP="00DA419E">
      <w:pPr>
        <w:pStyle w:val="Signature"/>
        <w:rPr>
          <w:b w:val="0"/>
          <w:bCs w:val="0"/>
          <w:color w:val="595959" w:themeColor="text1" w:themeTint="A6"/>
          <w:szCs w:val="24"/>
        </w:rPr>
      </w:pPr>
      <w:r>
        <w:rPr>
          <w:b w:val="0"/>
          <w:bCs w:val="0"/>
          <w:color w:val="595959" w:themeColor="text1" w:themeTint="A6"/>
          <w:szCs w:val="24"/>
        </w:rPr>
        <w:t>Continuous Probability Distribution:</w:t>
      </w:r>
      <w:r w:rsidR="00C67E40">
        <w:rPr>
          <w:b w:val="0"/>
          <w:bCs w:val="0"/>
          <w:color w:val="595959" w:themeColor="text1" w:themeTint="A6"/>
          <w:szCs w:val="24"/>
        </w:rPr>
        <w:t xml:space="preserve"> the set of possible outcomes can take on values in a continuous range.</w:t>
      </w:r>
    </w:p>
    <w:p w:rsidR="00C67E40" w:rsidRDefault="00C67E40" w:rsidP="00C67E40">
      <w:pPr>
        <w:pStyle w:val="Signature"/>
        <w:ind w:left="0"/>
        <w:rPr>
          <w:b w:val="0"/>
          <w:bCs w:val="0"/>
          <w:color w:val="595959" w:themeColor="text1" w:themeTint="A6"/>
          <w:szCs w:val="24"/>
        </w:rPr>
      </w:pPr>
    </w:p>
    <w:p w:rsidR="00C67E40" w:rsidRDefault="00C67E40" w:rsidP="00C67E40">
      <w:pPr>
        <w:pStyle w:val="Signature"/>
        <w:ind w:left="0"/>
        <w:rPr>
          <w:b w:val="0"/>
          <w:bCs w:val="0"/>
          <w:color w:val="595959" w:themeColor="text1" w:themeTint="A6"/>
          <w:szCs w:val="24"/>
        </w:rPr>
      </w:pPr>
      <w:r>
        <w:rPr>
          <w:b w:val="0"/>
          <w:bCs w:val="0"/>
          <w:color w:val="595959" w:themeColor="text1" w:themeTint="A6"/>
          <w:szCs w:val="24"/>
        </w:rPr>
        <w:t>Normal Distribution:</w:t>
      </w:r>
    </w:p>
    <w:p w:rsidR="00C67E40" w:rsidRDefault="00C67E40" w:rsidP="00C67E40">
      <w:pPr>
        <w:pStyle w:val="Signature"/>
        <w:ind w:left="0"/>
        <w:rPr>
          <w:b w:val="0"/>
          <w:bCs w:val="0"/>
          <w:color w:val="595959" w:themeColor="text1" w:themeTint="A6"/>
          <w:szCs w:val="24"/>
        </w:rPr>
      </w:pPr>
      <w:r>
        <w:rPr>
          <w:b w:val="0"/>
          <w:bCs w:val="0"/>
          <w:color w:val="595959" w:themeColor="text1" w:themeTint="A6"/>
          <w:szCs w:val="24"/>
        </w:rPr>
        <w:tab/>
      </w:r>
    </w:p>
    <w:p w:rsidR="00C67E40" w:rsidRDefault="00C67E40" w:rsidP="00C67E40">
      <w:pPr>
        <w:pStyle w:val="Signature"/>
        <w:ind w:left="0"/>
        <w:rPr>
          <w:b w:val="0"/>
          <w:bCs w:val="0"/>
          <w:color w:val="595959" w:themeColor="text1" w:themeTint="A6"/>
          <w:szCs w:val="24"/>
        </w:rPr>
      </w:pPr>
      <w:r>
        <w:rPr>
          <w:b w:val="0"/>
          <w:bCs w:val="0"/>
          <w:color w:val="595959" w:themeColor="text1" w:themeTint="A6"/>
          <w:szCs w:val="24"/>
        </w:rPr>
        <w:tab/>
        <w:t>It is also known as the Gaussian distribution or bell curve. The Normal distribution is a symmetric distribution where most of the observation cluster around the central peak and values further away from the mean equally in both directions.Exterme values in both tails of the distribution.</w:t>
      </w:r>
    </w:p>
    <w:p w:rsidR="00C67E40" w:rsidRDefault="00C67E40" w:rsidP="00C67E40">
      <w:pPr>
        <w:pStyle w:val="Signature"/>
        <w:ind w:left="0"/>
        <w:rPr>
          <w:b w:val="0"/>
          <w:bCs w:val="0"/>
          <w:color w:val="595959" w:themeColor="text1" w:themeTint="A6"/>
          <w:szCs w:val="24"/>
        </w:rPr>
      </w:pPr>
    </w:p>
    <w:p w:rsidR="00C67E40" w:rsidRPr="00DA419E" w:rsidRDefault="00C67E40" w:rsidP="00C67E40">
      <w:pPr>
        <w:pStyle w:val="Signature"/>
        <w:ind w:left="0" w:firstLine="720"/>
        <w:rPr>
          <w:b w:val="0"/>
          <w:bCs w:val="0"/>
          <w:color w:val="595959" w:themeColor="text1" w:themeTint="A6"/>
          <w:szCs w:val="24"/>
        </w:rPr>
      </w:pPr>
      <w:r>
        <w:rPr>
          <w:b w:val="0"/>
          <w:bCs w:val="0"/>
          <w:color w:val="595959" w:themeColor="text1" w:themeTint="A6"/>
          <w:szCs w:val="24"/>
        </w:rPr>
        <w:t>Example: heights, blood pressure, IQ scores</w:t>
      </w:r>
    </w:p>
    <w:p w:rsidR="00FF4F94" w:rsidRDefault="00FF4F94" w:rsidP="00027C9C">
      <w:pPr>
        <w:pStyle w:val="Signature"/>
        <w:ind w:left="0"/>
        <w:rPr>
          <w:rFonts w:ascii="Arial" w:hAnsi="Arial" w:cs="Arial"/>
          <w:color w:val="000000" w:themeColor="text1"/>
          <w:szCs w:val="24"/>
        </w:rPr>
      </w:pPr>
    </w:p>
    <w:p w:rsidR="00365505" w:rsidRDefault="00365505" w:rsidP="00027C9C">
      <w:pPr>
        <w:pStyle w:val="Signature"/>
        <w:ind w:left="0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Justification:</w:t>
      </w:r>
    </w:p>
    <w:p w:rsidR="00365505" w:rsidRDefault="00365505" w:rsidP="00027C9C">
      <w:pPr>
        <w:pStyle w:val="Signature"/>
        <w:ind w:left="0"/>
        <w:rPr>
          <w:rFonts w:ascii="Arial" w:hAnsi="Arial" w:cs="Arial"/>
          <w:color w:val="000000" w:themeColor="text1"/>
          <w:szCs w:val="24"/>
        </w:rPr>
      </w:pPr>
    </w:p>
    <w:p w:rsidR="00365505" w:rsidRDefault="00365505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ab/>
      </w:r>
      <w:r>
        <w:rPr>
          <w:rFonts w:ascii="Arial" w:hAnsi="Arial" w:cs="Arial"/>
          <w:b w:val="0"/>
          <w:color w:val="000000" w:themeColor="text1"/>
          <w:szCs w:val="24"/>
        </w:rPr>
        <w:t xml:space="preserve">The mathematical definition of a continuous probability function f(x) that satisfies the following </w:t>
      </w:r>
      <w:r w:rsidR="00AA7EB1">
        <w:rPr>
          <w:rFonts w:ascii="Arial" w:hAnsi="Arial" w:cs="Arial"/>
          <w:b w:val="0"/>
          <w:color w:val="000000" w:themeColor="text1"/>
          <w:szCs w:val="24"/>
        </w:rPr>
        <w:t>property</w:t>
      </w:r>
      <w:r>
        <w:rPr>
          <w:rFonts w:ascii="Arial" w:hAnsi="Arial" w:cs="Arial"/>
          <w:b w:val="0"/>
          <w:color w:val="000000" w:themeColor="text1"/>
          <w:szCs w:val="24"/>
        </w:rPr>
        <w:t>.</w:t>
      </w:r>
    </w:p>
    <w:p w:rsidR="00365505" w:rsidRDefault="00365505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365505" w:rsidRDefault="00365505" w:rsidP="00365505">
      <w:pPr>
        <w:pStyle w:val="Signature"/>
        <w:ind w:left="2880" w:firstLine="720"/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CC"/>
        </w:rPr>
      </w:pPr>
      <w:r>
        <w:rPr>
          <w:noProof/>
          <w:lang w:eastAsia="en-US"/>
        </w:rPr>
        <w:drawing>
          <wp:inline distT="0" distB="0" distL="0" distR="0" wp14:anchorId="54B95891" wp14:editId="104F1DD1">
            <wp:extent cx="2170938" cy="704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545" cy="7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365505" w:rsidRDefault="00365505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C05975" w:rsidRDefault="00C05975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C05975" w:rsidRDefault="00C05975">
      <w:pPr>
        <w:spacing w:before="0" w:after="0"/>
        <w:ind w:left="0" w:right="0"/>
        <w:rPr>
          <w:rFonts w:ascii="Arial" w:hAnsi="Arial" w:cs="Arial"/>
          <w:bCs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br w:type="page"/>
      </w: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 w:rsidP="00AA7EB1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>
      <w:pPr>
        <w:spacing w:before="0" w:after="0"/>
        <w:ind w:left="0" w:right="0"/>
        <w:rPr>
          <w:rFonts w:ascii="Arial" w:hAnsi="Arial" w:cs="Arial"/>
          <w:bCs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br w:type="page"/>
      </w:r>
    </w:p>
    <w:p w:rsidR="00AA7EB1" w:rsidRDefault="00AA7EB1" w:rsidP="00AA7EB1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p w:rsidR="00AA7EB1" w:rsidRDefault="00AA7EB1">
      <w:pPr>
        <w:spacing w:before="0" w:after="0"/>
        <w:ind w:left="0" w:right="0"/>
        <w:rPr>
          <w:rFonts w:ascii="Arial" w:hAnsi="Arial" w:cs="Arial"/>
          <w:bCs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br w:type="page"/>
      </w:r>
    </w:p>
    <w:p w:rsidR="00AA7EB1" w:rsidRPr="00365505" w:rsidRDefault="00AA7EB1" w:rsidP="00AA7EB1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  <w:r>
        <w:rPr>
          <w:rFonts w:ascii="Arial" w:hAnsi="Arial" w:cs="Arial"/>
          <w:b w:val="0"/>
          <w:color w:val="000000" w:themeColor="text1"/>
          <w:szCs w:val="24"/>
        </w:rPr>
        <w:lastRenderedPageBreak/>
        <w:t xml:space="preserve">The probability distribution function tells about the probability of an event that will occur in a given interval </w:t>
      </w:r>
    </w:p>
    <w:p w:rsidR="00AA7EB1" w:rsidRDefault="00AA7EB1" w:rsidP="00027C9C">
      <w:pPr>
        <w:pStyle w:val="Signature"/>
        <w:ind w:left="0"/>
        <w:rPr>
          <w:rFonts w:ascii="Arial" w:hAnsi="Arial" w:cs="Arial"/>
          <w:b w:val="0"/>
          <w:color w:val="000000" w:themeColor="text1"/>
          <w:szCs w:val="24"/>
        </w:rPr>
      </w:pPr>
    </w:p>
    <w:sectPr w:rsidR="00AA7EB1" w:rsidSect="0075370D">
      <w:headerReference w:type="defaul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41B" w:rsidRDefault="00B1641B" w:rsidP="00A66B18">
      <w:pPr>
        <w:spacing w:before="0" w:after="0"/>
      </w:pPr>
      <w:r>
        <w:separator/>
      </w:r>
    </w:p>
  </w:endnote>
  <w:endnote w:type="continuationSeparator" w:id="0">
    <w:p w:rsidR="00B1641B" w:rsidRDefault="00B1641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thJax_Math-italic">
    <w:altName w:val="MV Bol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41B" w:rsidRDefault="00B1641B" w:rsidP="00A66B18">
      <w:pPr>
        <w:spacing w:before="0" w:after="0"/>
      </w:pPr>
      <w:r>
        <w:separator/>
      </w:r>
    </w:p>
  </w:footnote>
  <w:footnote w:type="continuationSeparator" w:id="0">
    <w:p w:rsidR="00B1641B" w:rsidRDefault="00B1641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E53991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07EBF"/>
    <w:multiLevelType w:val="hybridMultilevel"/>
    <w:tmpl w:val="94A064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9C"/>
    <w:rsid w:val="00027C9C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65505"/>
    <w:rsid w:val="00394757"/>
    <w:rsid w:val="003A0150"/>
    <w:rsid w:val="003E24DF"/>
    <w:rsid w:val="0041428F"/>
    <w:rsid w:val="004A2B0D"/>
    <w:rsid w:val="005204E6"/>
    <w:rsid w:val="005C2210"/>
    <w:rsid w:val="005D0AC1"/>
    <w:rsid w:val="00615018"/>
    <w:rsid w:val="0062123A"/>
    <w:rsid w:val="00646E75"/>
    <w:rsid w:val="006F6DF8"/>
    <w:rsid w:val="006F6F10"/>
    <w:rsid w:val="0075370D"/>
    <w:rsid w:val="00783E79"/>
    <w:rsid w:val="007B5AE8"/>
    <w:rsid w:val="007F5192"/>
    <w:rsid w:val="0086191B"/>
    <w:rsid w:val="00945AA9"/>
    <w:rsid w:val="00A26FE7"/>
    <w:rsid w:val="00A66B18"/>
    <w:rsid w:val="00A6783B"/>
    <w:rsid w:val="00A96CF8"/>
    <w:rsid w:val="00AA089B"/>
    <w:rsid w:val="00AA7EB1"/>
    <w:rsid w:val="00AE1388"/>
    <w:rsid w:val="00AF3982"/>
    <w:rsid w:val="00B1641B"/>
    <w:rsid w:val="00B50294"/>
    <w:rsid w:val="00B57D6E"/>
    <w:rsid w:val="00C05975"/>
    <w:rsid w:val="00C67E40"/>
    <w:rsid w:val="00C701F7"/>
    <w:rsid w:val="00C70786"/>
    <w:rsid w:val="00D10958"/>
    <w:rsid w:val="00D66593"/>
    <w:rsid w:val="00DA419E"/>
    <w:rsid w:val="00DE6DA2"/>
    <w:rsid w:val="00DF2D30"/>
    <w:rsid w:val="00E4786A"/>
    <w:rsid w:val="00E55D74"/>
    <w:rsid w:val="00E6540C"/>
    <w:rsid w:val="00E81E2A"/>
    <w:rsid w:val="00EE0952"/>
    <w:rsid w:val="00FE0F43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mi">
    <w:name w:val="mi"/>
    <w:basedOn w:val="DefaultParagraphFont"/>
    <w:rsid w:val="00365505"/>
  </w:style>
  <w:style w:type="character" w:customStyle="1" w:styleId="mo">
    <w:name w:val="mo"/>
    <w:basedOn w:val="DefaultParagraphFont"/>
    <w:rsid w:val="00365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00452\AppData\Roaming\Microsoft\Templates\Blue%20curve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8C5963D02245A690546E5300F5C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18A10-0249-43BD-B3DF-2026BCEF1801}"/>
      </w:docPartPr>
      <w:docPartBody>
        <w:p w:rsidR="00000000" w:rsidRDefault="00680B70">
          <w:pPr>
            <w:pStyle w:val="8E8C5963D02245A690546E5300F5C872"/>
          </w:pPr>
          <w:r>
            <w:t>[</w:t>
          </w:r>
          <w:r w:rsidRPr="0041428F">
            <w:t>Website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thJax_Math-italic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70"/>
    <w:rsid w:val="0068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42D6D880B749249C26A14631C35454">
    <w:name w:val="3C42D6D880B749249C26A14631C35454"/>
  </w:style>
  <w:style w:type="paragraph" w:customStyle="1" w:styleId="B0C7F1FFAA534F2DA5992121ADE95B45">
    <w:name w:val="B0C7F1FFAA534F2DA5992121ADE95B45"/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3DFB34D515774C3E9419AC0C1B0202A9">
    <w:name w:val="3DFB34D515774C3E9419AC0C1B0202A9"/>
  </w:style>
  <w:style w:type="paragraph" w:customStyle="1" w:styleId="CE4506C2E1394E208BB74AFCDCCF50C3">
    <w:name w:val="CE4506C2E1394E208BB74AFCDCCF50C3"/>
  </w:style>
  <w:style w:type="paragraph" w:customStyle="1" w:styleId="8E8C5963D02245A690546E5300F5C872">
    <w:name w:val="8E8C5963D02245A690546E5300F5C872"/>
  </w:style>
  <w:style w:type="paragraph" w:customStyle="1" w:styleId="7C5D2AC8D43B49CEBA711CB7EE4D09F0">
    <w:name w:val="7C5D2AC8D43B49CEBA711CB7EE4D09F0"/>
  </w:style>
  <w:style w:type="paragraph" w:customStyle="1" w:styleId="73EDEF1B307047EFBB2A5A93B9D3DA32">
    <w:name w:val="73EDEF1B307047EFBB2A5A93B9D3DA32"/>
  </w:style>
  <w:style w:type="paragraph" w:customStyle="1" w:styleId="BBE02045E93747E0B27E2A875A68E701">
    <w:name w:val="BBE02045E93747E0B27E2A875A68E701"/>
  </w:style>
  <w:style w:type="paragraph" w:customStyle="1" w:styleId="D9E81714CBB14BC1B80746797318F749">
    <w:name w:val="D9E81714CBB14BC1B80746797318F749"/>
  </w:style>
  <w:style w:type="paragraph" w:customStyle="1" w:styleId="2A6D9E61F07B4FCF8F338FAD9CF3BD39">
    <w:name w:val="2A6D9E61F07B4FCF8F338FAD9CF3BD39"/>
  </w:style>
  <w:style w:type="paragraph" w:customStyle="1" w:styleId="D371C2B10A4C4B49BFDA8B538F18883E">
    <w:name w:val="D371C2B10A4C4B49BFDA8B538F18883E"/>
  </w:style>
  <w:style w:type="paragraph" w:customStyle="1" w:styleId="2EBBB0FD1A3446FFA6BC8E93CD6F9A1C">
    <w:name w:val="2EBBB0FD1A3446FFA6BC8E93CD6F9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2020-03-10T10:37:00Z</dcterms:created>
  <dcterms:modified xsi:type="dcterms:W3CDTF">2020-03-10T12:22:00Z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